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B0D31" w14:textId="77777777" w:rsidR="0048255E" w:rsidRPr="00A377D1" w:rsidRDefault="0048255E" w:rsidP="00F351EE">
      <w:pPr>
        <w:shd w:val="clear" w:color="auto" w:fill="FFFFFF"/>
        <w:spacing w:line="384" w:lineRule="atLeast"/>
        <w:jc w:val="center"/>
        <w:rPr>
          <w:rFonts w:asciiTheme="minorHAnsi" w:eastAsia="Times New Roman" w:hAnsiTheme="minorHAnsi" w:cstheme="minorHAnsi"/>
          <w:b/>
          <w:bCs/>
          <w:color w:val="4D4D4D"/>
          <w:sz w:val="24"/>
          <w:szCs w:val="24"/>
        </w:rPr>
      </w:pPr>
    </w:p>
    <w:p w14:paraId="1D61A3BE" w14:textId="59C190CB" w:rsidR="00BC2426" w:rsidRPr="00033BF8" w:rsidRDefault="00B335FC" w:rsidP="00BB721D">
      <w:pPr>
        <w:shd w:val="clear" w:color="auto" w:fill="FFFFFF"/>
        <w:spacing w:line="384" w:lineRule="atLeast"/>
        <w:jc w:val="center"/>
        <w:rPr>
          <w:rFonts w:asciiTheme="minorHAnsi" w:eastAsia="Times New Roman" w:hAnsiTheme="minorHAnsi" w:cstheme="minorHAnsi"/>
          <w:b/>
          <w:bCs/>
          <w:color w:val="000000" w:themeColor="text1"/>
          <w:sz w:val="24"/>
          <w:szCs w:val="24"/>
        </w:rPr>
      </w:pPr>
      <w:r w:rsidRPr="00033BF8">
        <w:rPr>
          <w:rFonts w:asciiTheme="minorHAnsi" w:eastAsia="Times New Roman" w:hAnsiTheme="minorHAnsi" w:cstheme="minorHAnsi"/>
          <w:b/>
          <w:bCs/>
          <w:color w:val="000000" w:themeColor="text1"/>
          <w:sz w:val="24"/>
          <w:szCs w:val="24"/>
        </w:rPr>
        <w:t xml:space="preserve">GUIDANCE </w:t>
      </w:r>
      <w:r w:rsidR="0080610F" w:rsidRPr="00033BF8">
        <w:rPr>
          <w:rFonts w:asciiTheme="minorHAnsi" w:eastAsia="Times New Roman" w:hAnsiTheme="minorHAnsi" w:cstheme="minorHAnsi"/>
          <w:b/>
          <w:bCs/>
          <w:color w:val="000000" w:themeColor="text1"/>
          <w:sz w:val="24"/>
          <w:szCs w:val="24"/>
        </w:rPr>
        <w:t xml:space="preserve">MAP </w:t>
      </w:r>
      <w:r w:rsidR="00FD0CDC" w:rsidRPr="00033BF8">
        <w:rPr>
          <w:rFonts w:asciiTheme="minorHAnsi" w:eastAsia="Times New Roman" w:hAnsiTheme="minorHAnsi" w:cstheme="minorHAnsi"/>
          <w:b/>
          <w:bCs/>
          <w:color w:val="000000" w:themeColor="text1"/>
          <w:sz w:val="24"/>
          <w:szCs w:val="24"/>
        </w:rPr>
        <w:t>ON</w:t>
      </w:r>
      <w:r w:rsidRPr="00033BF8">
        <w:rPr>
          <w:rFonts w:asciiTheme="minorHAnsi" w:eastAsia="Times New Roman" w:hAnsiTheme="minorHAnsi" w:cstheme="minorHAnsi"/>
          <w:b/>
          <w:bCs/>
          <w:color w:val="000000" w:themeColor="text1"/>
          <w:sz w:val="24"/>
          <w:szCs w:val="24"/>
        </w:rPr>
        <w:t xml:space="preserve"> </w:t>
      </w:r>
      <w:r w:rsidR="00BC2426" w:rsidRPr="00033BF8">
        <w:rPr>
          <w:rFonts w:asciiTheme="minorHAnsi" w:eastAsia="Times New Roman" w:hAnsiTheme="minorHAnsi" w:cstheme="minorHAnsi"/>
          <w:b/>
          <w:bCs/>
          <w:color w:val="000000" w:themeColor="text1"/>
          <w:sz w:val="24"/>
          <w:szCs w:val="24"/>
        </w:rPr>
        <w:t>ENVIRONMENTAL VERTICAL FUND (</w:t>
      </w:r>
      <w:r w:rsidRPr="00033BF8">
        <w:rPr>
          <w:rFonts w:asciiTheme="minorHAnsi" w:eastAsia="Times New Roman" w:hAnsiTheme="minorHAnsi" w:cstheme="minorHAnsi"/>
          <w:b/>
          <w:bCs/>
          <w:color w:val="000000" w:themeColor="text1"/>
          <w:sz w:val="24"/>
          <w:szCs w:val="24"/>
        </w:rPr>
        <w:t>GEF</w:t>
      </w:r>
      <w:r w:rsidR="00BC2426" w:rsidRPr="00033BF8">
        <w:rPr>
          <w:rFonts w:asciiTheme="minorHAnsi" w:eastAsia="Times New Roman" w:hAnsiTheme="minorHAnsi" w:cstheme="minorHAnsi"/>
          <w:b/>
          <w:bCs/>
          <w:color w:val="000000" w:themeColor="text1"/>
          <w:sz w:val="24"/>
          <w:szCs w:val="24"/>
        </w:rPr>
        <w:t xml:space="preserve"> &amp; </w:t>
      </w:r>
      <w:r w:rsidRPr="00033BF8">
        <w:rPr>
          <w:rFonts w:asciiTheme="minorHAnsi" w:eastAsia="Times New Roman" w:hAnsiTheme="minorHAnsi" w:cstheme="minorHAnsi"/>
          <w:b/>
          <w:bCs/>
          <w:color w:val="000000" w:themeColor="text1"/>
          <w:sz w:val="24"/>
          <w:szCs w:val="24"/>
        </w:rPr>
        <w:t>GCF</w:t>
      </w:r>
      <w:r w:rsidR="00BC2426" w:rsidRPr="00033BF8">
        <w:rPr>
          <w:rFonts w:asciiTheme="minorHAnsi" w:eastAsia="Times New Roman" w:hAnsiTheme="minorHAnsi" w:cstheme="minorHAnsi"/>
          <w:b/>
          <w:bCs/>
          <w:color w:val="000000" w:themeColor="text1"/>
          <w:sz w:val="24"/>
          <w:szCs w:val="24"/>
        </w:rPr>
        <w:t>)</w:t>
      </w:r>
      <w:r w:rsidRPr="00033BF8">
        <w:rPr>
          <w:rFonts w:asciiTheme="minorHAnsi" w:eastAsia="Times New Roman" w:hAnsiTheme="minorHAnsi" w:cstheme="minorHAnsi"/>
          <w:b/>
          <w:bCs/>
          <w:color w:val="000000" w:themeColor="text1"/>
          <w:sz w:val="24"/>
          <w:szCs w:val="24"/>
        </w:rPr>
        <w:t xml:space="preserve"> </w:t>
      </w:r>
      <w:r w:rsidR="00AD302A" w:rsidRPr="00033BF8">
        <w:rPr>
          <w:rFonts w:asciiTheme="minorHAnsi" w:eastAsia="Times New Roman" w:hAnsiTheme="minorHAnsi" w:cstheme="minorHAnsi"/>
          <w:b/>
          <w:bCs/>
          <w:color w:val="000000" w:themeColor="text1"/>
          <w:sz w:val="24"/>
          <w:szCs w:val="24"/>
        </w:rPr>
        <w:t>TEMPLATES</w:t>
      </w:r>
      <w:r w:rsidRPr="00033BF8">
        <w:rPr>
          <w:rFonts w:asciiTheme="minorHAnsi" w:eastAsia="Times New Roman" w:hAnsiTheme="minorHAnsi" w:cstheme="minorHAnsi"/>
          <w:b/>
          <w:bCs/>
          <w:color w:val="000000" w:themeColor="text1"/>
          <w:sz w:val="24"/>
          <w:szCs w:val="24"/>
        </w:rPr>
        <w:t xml:space="preserve">, PROCEDURES </w:t>
      </w:r>
      <w:r w:rsidR="00001339" w:rsidRPr="00033BF8">
        <w:rPr>
          <w:rFonts w:asciiTheme="minorHAnsi" w:eastAsia="Times New Roman" w:hAnsiTheme="minorHAnsi" w:cstheme="minorHAnsi"/>
          <w:b/>
          <w:bCs/>
          <w:color w:val="000000" w:themeColor="text1"/>
          <w:sz w:val="24"/>
          <w:szCs w:val="24"/>
        </w:rPr>
        <w:t xml:space="preserve">AND POLICIES </w:t>
      </w:r>
      <w:r w:rsidR="00234B0A" w:rsidRPr="00033BF8">
        <w:rPr>
          <w:rFonts w:asciiTheme="minorHAnsi" w:eastAsia="Times New Roman" w:hAnsiTheme="minorHAnsi" w:cstheme="minorHAnsi"/>
          <w:b/>
          <w:bCs/>
          <w:color w:val="000000" w:themeColor="text1"/>
          <w:sz w:val="24"/>
          <w:szCs w:val="24"/>
        </w:rPr>
        <w:t>IN THE POPP</w:t>
      </w:r>
    </w:p>
    <w:p w14:paraId="54F4AF53" w14:textId="77777777" w:rsidR="007D0819" w:rsidRPr="00033BF8" w:rsidRDefault="007D0819" w:rsidP="0073203E">
      <w:pPr>
        <w:shd w:val="clear" w:color="auto" w:fill="FFFFFF" w:themeFill="background1"/>
        <w:spacing w:line="384" w:lineRule="atLeast"/>
        <w:rPr>
          <w:rFonts w:asciiTheme="minorHAnsi" w:eastAsia="Times New Roman" w:hAnsiTheme="minorHAnsi" w:cstheme="minorHAnsi"/>
          <w:b/>
          <w:bCs/>
          <w:color w:val="4D4D4D"/>
          <w:sz w:val="24"/>
          <w:szCs w:val="24"/>
        </w:rPr>
      </w:pPr>
    </w:p>
    <w:p w14:paraId="51AAEE9A" w14:textId="39D9007E" w:rsidR="00A28614" w:rsidRPr="00033BF8" w:rsidRDefault="00856CA0" w:rsidP="0073203E">
      <w:pPr>
        <w:shd w:val="clear" w:color="auto" w:fill="FFFFFF" w:themeFill="background1"/>
        <w:spacing w:line="384" w:lineRule="atLeast"/>
        <w:rPr>
          <w:rFonts w:asciiTheme="minorHAnsi" w:eastAsia="Times New Roman" w:hAnsiTheme="minorHAnsi" w:cstheme="minorHAnsi"/>
          <w:i/>
          <w:iCs/>
          <w:sz w:val="24"/>
          <w:szCs w:val="24"/>
        </w:rPr>
      </w:pPr>
      <w:r w:rsidRPr="00033BF8">
        <w:rPr>
          <w:rFonts w:asciiTheme="minorHAnsi" w:eastAsia="Times New Roman" w:hAnsiTheme="minorHAnsi" w:cstheme="minorHAnsi"/>
          <w:i/>
          <w:iCs/>
          <w:sz w:val="24"/>
          <w:szCs w:val="24"/>
        </w:rPr>
        <w:t xml:space="preserve">The </w:t>
      </w:r>
      <w:r w:rsidR="0001557C" w:rsidRPr="00033BF8">
        <w:rPr>
          <w:rFonts w:asciiTheme="minorHAnsi" w:eastAsia="Times New Roman" w:hAnsiTheme="minorHAnsi" w:cstheme="minorHAnsi"/>
          <w:i/>
          <w:iCs/>
          <w:sz w:val="24"/>
          <w:szCs w:val="24"/>
        </w:rPr>
        <w:t>BPPS/NCE t</w:t>
      </w:r>
      <w:r w:rsidR="003A6F4D" w:rsidRPr="00033BF8">
        <w:rPr>
          <w:rFonts w:asciiTheme="minorHAnsi" w:eastAsia="Times New Roman" w:hAnsiTheme="minorHAnsi" w:cstheme="minorHAnsi"/>
          <w:i/>
          <w:iCs/>
          <w:sz w:val="24"/>
          <w:szCs w:val="24"/>
        </w:rPr>
        <w:t>eam is</w:t>
      </w:r>
      <w:r w:rsidR="003447E6" w:rsidRPr="00033BF8">
        <w:rPr>
          <w:rFonts w:asciiTheme="minorHAnsi" w:eastAsia="Times New Roman" w:hAnsiTheme="minorHAnsi" w:cstheme="minorHAnsi"/>
          <w:i/>
          <w:iCs/>
          <w:sz w:val="24"/>
          <w:szCs w:val="24"/>
        </w:rPr>
        <w:t xml:space="preserve"> the custodian of these documents. </w:t>
      </w:r>
      <w:r w:rsidR="007D0819" w:rsidRPr="00033BF8">
        <w:rPr>
          <w:rFonts w:asciiTheme="minorHAnsi" w:eastAsia="Times New Roman" w:hAnsiTheme="minorHAnsi" w:cstheme="minorHAnsi"/>
          <w:i/>
          <w:iCs/>
          <w:sz w:val="24"/>
          <w:szCs w:val="24"/>
        </w:rPr>
        <w:t>Inquiries can be directed to</w:t>
      </w:r>
      <w:r w:rsidR="003447E6" w:rsidRPr="00033BF8">
        <w:rPr>
          <w:rFonts w:asciiTheme="minorHAnsi" w:eastAsia="Times New Roman" w:hAnsiTheme="minorHAnsi" w:cstheme="minorHAnsi"/>
          <w:i/>
          <w:iCs/>
          <w:sz w:val="24"/>
          <w:szCs w:val="24"/>
        </w:rPr>
        <w:t xml:space="preserve"> Robin Merlier </w:t>
      </w:r>
      <w:hyperlink r:id="rId13" w:history="1">
        <w:r w:rsidR="003F021A" w:rsidRPr="00033BF8">
          <w:rPr>
            <w:rStyle w:val="Hyperlink"/>
            <w:rFonts w:asciiTheme="minorHAnsi" w:eastAsia="Times New Roman" w:hAnsiTheme="minorHAnsi" w:cstheme="minorHAnsi"/>
            <w:i/>
            <w:iCs/>
            <w:sz w:val="24"/>
            <w:szCs w:val="24"/>
          </w:rPr>
          <w:t>robin.merlier@undp.org</w:t>
        </w:r>
      </w:hyperlink>
      <w:r w:rsidR="003F021A" w:rsidRPr="00033BF8">
        <w:rPr>
          <w:rFonts w:asciiTheme="minorHAnsi" w:eastAsia="Times New Roman" w:hAnsiTheme="minorHAnsi" w:cstheme="minorHAnsi"/>
          <w:i/>
          <w:iCs/>
          <w:sz w:val="24"/>
          <w:szCs w:val="24"/>
        </w:rPr>
        <w:t xml:space="preserve"> </w:t>
      </w:r>
      <w:r w:rsidR="003A6F4D" w:rsidRPr="00033BF8">
        <w:rPr>
          <w:rFonts w:asciiTheme="minorHAnsi" w:eastAsia="Times New Roman" w:hAnsiTheme="minorHAnsi" w:cstheme="minorHAnsi"/>
          <w:i/>
          <w:iCs/>
          <w:sz w:val="24"/>
          <w:szCs w:val="24"/>
        </w:rPr>
        <w:t xml:space="preserve">and Jihyea Kim </w:t>
      </w:r>
      <w:hyperlink r:id="rId14" w:history="1">
        <w:r w:rsidR="003A6F4D" w:rsidRPr="00033BF8">
          <w:rPr>
            <w:rStyle w:val="Hyperlink"/>
            <w:rFonts w:asciiTheme="minorHAnsi" w:eastAsia="Times New Roman" w:hAnsiTheme="minorHAnsi" w:cstheme="minorHAnsi"/>
            <w:i/>
            <w:iCs/>
            <w:sz w:val="24"/>
            <w:szCs w:val="24"/>
          </w:rPr>
          <w:t>jihyea.kim@undp.org</w:t>
        </w:r>
      </w:hyperlink>
      <w:r w:rsidR="003A6F4D" w:rsidRPr="00033BF8">
        <w:rPr>
          <w:rFonts w:asciiTheme="minorHAnsi" w:eastAsia="Times New Roman" w:hAnsiTheme="minorHAnsi" w:cstheme="minorHAnsi"/>
          <w:i/>
          <w:iCs/>
          <w:sz w:val="24"/>
          <w:szCs w:val="24"/>
        </w:rPr>
        <w:t xml:space="preserve"> </w:t>
      </w:r>
    </w:p>
    <w:p w14:paraId="49F6DCEB" w14:textId="77777777" w:rsidR="007D0819" w:rsidRPr="00033BF8" w:rsidRDefault="007D0819" w:rsidP="007D0819">
      <w:pPr>
        <w:shd w:val="clear" w:color="auto" w:fill="FFFFFF" w:themeFill="background1"/>
        <w:spacing w:line="384" w:lineRule="atLeast"/>
        <w:rPr>
          <w:rFonts w:asciiTheme="minorHAnsi" w:eastAsia="Times New Roman" w:hAnsiTheme="minorHAnsi" w:cstheme="minorHAnsi"/>
          <w:i/>
          <w:iCs/>
          <w:color w:val="4D4D4D"/>
          <w:sz w:val="24"/>
          <w:szCs w:val="24"/>
        </w:rPr>
      </w:pPr>
      <w:r w:rsidRPr="00033BF8">
        <w:rPr>
          <w:rFonts w:asciiTheme="minorHAnsi" w:eastAsia="Times New Roman" w:hAnsiTheme="minorHAnsi" w:cstheme="minorHAnsi"/>
          <w:i/>
          <w:iCs/>
          <w:color w:val="000000" w:themeColor="text1"/>
          <w:sz w:val="24"/>
          <w:szCs w:val="24"/>
        </w:rPr>
        <w:t xml:space="preserve">PIMS+ Workspace with all GEF &amp; GCF Guidance: </w:t>
      </w:r>
      <w:hyperlink r:id="rId15">
        <w:r w:rsidRPr="00033BF8">
          <w:rPr>
            <w:rStyle w:val="Hyperlink"/>
            <w:rFonts w:asciiTheme="minorHAnsi" w:eastAsia="Times New Roman" w:hAnsiTheme="minorHAnsi" w:cstheme="minorHAnsi"/>
            <w:i/>
            <w:iCs/>
            <w:sz w:val="24"/>
            <w:szCs w:val="24"/>
          </w:rPr>
          <w:t>https://co.undpgefpims.org/workspace</w:t>
        </w:r>
      </w:hyperlink>
    </w:p>
    <w:p w14:paraId="0B79A442" w14:textId="77777777" w:rsidR="00F351EE" w:rsidRPr="00033BF8" w:rsidRDefault="00F351EE" w:rsidP="00F351EE">
      <w:pPr>
        <w:shd w:val="clear" w:color="auto" w:fill="FFFFFF"/>
        <w:spacing w:line="384" w:lineRule="atLeast"/>
        <w:jc w:val="center"/>
        <w:rPr>
          <w:rFonts w:asciiTheme="minorHAnsi" w:eastAsia="Times New Roman" w:hAnsiTheme="minorHAnsi" w:cstheme="minorHAnsi"/>
          <w:i/>
          <w:iCs/>
          <w:color w:val="4D4D4D"/>
          <w:sz w:val="24"/>
          <w:szCs w:val="24"/>
        </w:rPr>
      </w:pPr>
    </w:p>
    <w:tbl>
      <w:tblPr>
        <w:tblW w:w="20700" w:type="dxa"/>
        <w:tblInd w:w="-8"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1980"/>
        <w:gridCol w:w="5760"/>
        <w:gridCol w:w="6570"/>
        <w:gridCol w:w="6390"/>
      </w:tblGrid>
      <w:tr w:rsidR="0001557C" w:rsidRPr="00033BF8" w14:paraId="3879E62A" w14:textId="77777777" w:rsidTr="46AFE271">
        <w:trPr>
          <w:trHeight w:val="333"/>
          <w:tblHeader/>
        </w:trPr>
        <w:tc>
          <w:tcPr>
            <w:tcW w:w="1980" w:type="dxa"/>
            <w:tcBorders>
              <w:top w:val="outset" w:sz="6" w:space="0" w:color="auto"/>
              <w:left w:val="outset" w:sz="6" w:space="0" w:color="auto"/>
              <w:bottom w:val="outset" w:sz="6" w:space="0" w:color="auto"/>
              <w:right w:val="outset" w:sz="6" w:space="0" w:color="auto"/>
            </w:tcBorders>
            <w:shd w:val="clear" w:color="auto" w:fill="2F5496" w:themeFill="accent1" w:themeFillShade="BF"/>
            <w:vAlign w:val="center"/>
            <w:hideMark/>
          </w:tcPr>
          <w:p w14:paraId="035EF6A2" w14:textId="77777777" w:rsidR="0001557C" w:rsidRPr="00033BF8" w:rsidRDefault="0001557C" w:rsidP="00F351EE">
            <w:pPr>
              <w:jc w:val="center"/>
              <w:rPr>
                <w:rFonts w:asciiTheme="minorHAnsi" w:eastAsia="Times New Roman" w:hAnsiTheme="minorHAnsi" w:cstheme="minorHAnsi"/>
                <w:color w:val="4D4D4D"/>
                <w:sz w:val="20"/>
                <w:szCs w:val="20"/>
              </w:rPr>
            </w:pPr>
            <w:r w:rsidRPr="00033BF8">
              <w:rPr>
                <w:rFonts w:asciiTheme="minorHAnsi" w:eastAsia="Times New Roman" w:hAnsiTheme="minorHAnsi" w:cstheme="minorHAnsi"/>
                <w:b/>
                <w:bCs/>
                <w:color w:val="FFFFFF"/>
                <w:sz w:val="20"/>
                <w:szCs w:val="20"/>
              </w:rPr>
              <w:t>Project Stage</w:t>
            </w:r>
          </w:p>
        </w:tc>
        <w:tc>
          <w:tcPr>
            <w:tcW w:w="5760" w:type="dxa"/>
            <w:tcBorders>
              <w:top w:val="outset" w:sz="6" w:space="0" w:color="auto"/>
              <w:left w:val="outset" w:sz="6" w:space="0" w:color="auto"/>
              <w:bottom w:val="outset" w:sz="6" w:space="0" w:color="auto"/>
              <w:right w:val="outset" w:sz="6" w:space="0" w:color="auto"/>
            </w:tcBorders>
            <w:shd w:val="clear" w:color="auto" w:fill="2F5496" w:themeFill="accent1" w:themeFillShade="BF"/>
            <w:vAlign w:val="center"/>
            <w:hideMark/>
          </w:tcPr>
          <w:p w14:paraId="6D2864FD" w14:textId="6402C433" w:rsidR="0001557C" w:rsidRPr="00033BF8" w:rsidRDefault="0001557C" w:rsidP="00F351EE">
            <w:pPr>
              <w:jc w:val="center"/>
              <w:rPr>
                <w:rFonts w:asciiTheme="minorHAnsi" w:eastAsia="Times New Roman" w:hAnsiTheme="minorHAnsi" w:cstheme="minorHAnsi"/>
                <w:color w:val="4D4D4D"/>
                <w:sz w:val="20"/>
                <w:szCs w:val="20"/>
              </w:rPr>
            </w:pPr>
            <w:r w:rsidRPr="00033BF8">
              <w:rPr>
                <w:rFonts w:asciiTheme="minorHAnsi" w:eastAsia="Times New Roman" w:hAnsiTheme="minorHAnsi" w:cstheme="minorHAnsi"/>
                <w:b/>
                <w:bCs/>
                <w:color w:val="FFFFFF"/>
                <w:sz w:val="20"/>
                <w:szCs w:val="20"/>
              </w:rPr>
              <w:t>Name</w:t>
            </w:r>
          </w:p>
        </w:tc>
        <w:tc>
          <w:tcPr>
            <w:tcW w:w="6570" w:type="dxa"/>
            <w:tcBorders>
              <w:top w:val="outset" w:sz="6" w:space="0" w:color="auto"/>
              <w:left w:val="outset" w:sz="6" w:space="0" w:color="auto"/>
              <w:bottom w:val="outset" w:sz="6" w:space="0" w:color="auto"/>
              <w:right w:val="outset" w:sz="6" w:space="0" w:color="auto"/>
            </w:tcBorders>
            <w:shd w:val="clear" w:color="auto" w:fill="2F5496" w:themeFill="accent1" w:themeFillShade="BF"/>
            <w:vAlign w:val="center"/>
            <w:hideMark/>
          </w:tcPr>
          <w:p w14:paraId="41B72A55" w14:textId="5CB6F61D" w:rsidR="0001557C" w:rsidRPr="00033BF8" w:rsidRDefault="0001557C" w:rsidP="6C49E369">
            <w:pPr>
              <w:jc w:val="center"/>
              <w:rPr>
                <w:rFonts w:asciiTheme="minorHAnsi" w:eastAsia="Times New Roman" w:hAnsiTheme="minorHAnsi" w:cstheme="minorHAnsi"/>
                <w:b/>
                <w:bCs/>
                <w:color w:val="FFFFFF" w:themeColor="background1"/>
                <w:sz w:val="20"/>
                <w:szCs w:val="20"/>
              </w:rPr>
            </w:pPr>
            <w:r w:rsidRPr="00033BF8">
              <w:rPr>
                <w:rFonts w:asciiTheme="minorHAnsi" w:eastAsia="Times New Roman" w:hAnsiTheme="minorHAnsi" w:cstheme="minorHAnsi"/>
                <w:b/>
                <w:bCs/>
                <w:color w:val="FFFFFF" w:themeColor="background1"/>
                <w:sz w:val="20"/>
                <w:szCs w:val="20"/>
              </w:rPr>
              <w:t>Link to the POPP</w:t>
            </w:r>
          </w:p>
        </w:tc>
        <w:tc>
          <w:tcPr>
            <w:tcW w:w="6390" w:type="dxa"/>
            <w:tcBorders>
              <w:top w:val="outset" w:sz="6" w:space="0" w:color="auto"/>
              <w:left w:val="outset" w:sz="6" w:space="0" w:color="auto"/>
              <w:bottom w:val="outset" w:sz="6" w:space="0" w:color="auto"/>
              <w:right w:val="outset" w:sz="6" w:space="0" w:color="auto"/>
            </w:tcBorders>
            <w:shd w:val="clear" w:color="auto" w:fill="2F5496" w:themeFill="accent1" w:themeFillShade="BF"/>
            <w:vAlign w:val="center"/>
            <w:hideMark/>
          </w:tcPr>
          <w:p w14:paraId="5CC2CE87" w14:textId="04BF474C" w:rsidR="0001557C" w:rsidRPr="00033BF8" w:rsidRDefault="003A6F4D" w:rsidP="0073377A">
            <w:pPr>
              <w:jc w:val="center"/>
              <w:rPr>
                <w:rFonts w:asciiTheme="minorHAnsi" w:eastAsia="Times New Roman" w:hAnsiTheme="minorHAnsi" w:cstheme="minorHAnsi"/>
                <w:b/>
                <w:bCs/>
                <w:color w:val="FFFFFF"/>
                <w:sz w:val="20"/>
                <w:szCs w:val="20"/>
              </w:rPr>
            </w:pPr>
            <w:r w:rsidRPr="00033BF8">
              <w:rPr>
                <w:rFonts w:asciiTheme="minorHAnsi" w:eastAsia="Times New Roman" w:hAnsiTheme="minorHAnsi" w:cstheme="minorHAnsi"/>
                <w:b/>
                <w:bCs/>
                <w:color w:val="FFFFFF"/>
                <w:sz w:val="20"/>
                <w:szCs w:val="20"/>
              </w:rPr>
              <w:t xml:space="preserve">Where to find it in </w:t>
            </w:r>
            <w:r w:rsidR="001778BC" w:rsidRPr="00033BF8">
              <w:rPr>
                <w:rFonts w:asciiTheme="minorHAnsi" w:eastAsia="Times New Roman" w:hAnsiTheme="minorHAnsi" w:cstheme="minorHAnsi"/>
                <w:b/>
                <w:bCs/>
                <w:color w:val="FFFFFF"/>
                <w:sz w:val="20"/>
                <w:szCs w:val="20"/>
              </w:rPr>
              <w:t xml:space="preserve">the </w:t>
            </w:r>
            <w:r w:rsidR="0001557C" w:rsidRPr="00033BF8">
              <w:rPr>
                <w:rFonts w:asciiTheme="minorHAnsi" w:eastAsia="Times New Roman" w:hAnsiTheme="minorHAnsi" w:cstheme="minorHAnsi"/>
                <w:b/>
                <w:bCs/>
                <w:color w:val="FFFFFF"/>
                <w:sz w:val="20"/>
                <w:szCs w:val="20"/>
              </w:rPr>
              <w:t>POPP</w:t>
            </w:r>
          </w:p>
        </w:tc>
      </w:tr>
      <w:tr w:rsidR="0001557C" w:rsidRPr="00033BF8" w14:paraId="4590A1CA" w14:textId="77777777" w:rsidTr="46AFE271">
        <w:trPr>
          <w:trHeight w:val="297"/>
        </w:trPr>
        <w:tc>
          <w:tcPr>
            <w:tcW w:w="1980" w:type="dxa"/>
            <w:vMerge w:val="restart"/>
            <w:tcBorders>
              <w:top w:val="outset" w:sz="6" w:space="0" w:color="auto"/>
              <w:left w:val="outset" w:sz="6" w:space="0" w:color="auto"/>
              <w:right w:val="outset" w:sz="6" w:space="0" w:color="auto"/>
            </w:tcBorders>
            <w:shd w:val="clear" w:color="auto" w:fill="2F5496" w:themeFill="accent1" w:themeFillShade="BF"/>
            <w:vAlign w:val="center"/>
            <w:hideMark/>
          </w:tcPr>
          <w:p w14:paraId="377F99EC" w14:textId="329BAE10" w:rsidR="0001557C" w:rsidRPr="00033BF8" w:rsidRDefault="0001557C" w:rsidP="00BC2426">
            <w:pPr>
              <w:jc w:val="center"/>
              <w:rPr>
                <w:rFonts w:asciiTheme="minorHAnsi" w:eastAsia="Times New Roman" w:hAnsiTheme="minorHAnsi" w:cstheme="minorHAnsi"/>
                <w:b/>
                <w:bCs/>
                <w:color w:val="FFFFFF"/>
                <w:sz w:val="20"/>
                <w:szCs w:val="20"/>
              </w:rPr>
            </w:pPr>
            <w:r w:rsidRPr="00033BF8">
              <w:rPr>
                <w:rFonts w:asciiTheme="minorHAnsi" w:eastAsia="Times New Roman" w:hAnsiTheme="minorHAnsi" w:cstheme="minorHAnsi"/>
                <w:b/>
                <w:bCs/>
                <w:color w:val="FFFFFF"/>
                <w:sz w:val="20"/>
                <w:szCs w:val="20"/>
              </w:rPr>
              <w:t>Project Inception Phase</w:t>
            </w:r>
          </w:p>
        </w:tc>
        <w:tc>
          <w:tcPr>
            <w:tcW w:w="57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540C335" w14:textId="77777777" w:rsidR="0001557C" w:rsidRPr="00033BF8" w:rsidRDefault="0001557C" w:rsidP="00F351EE">
            <w:pPr>
              <w:rPr>
                <w:rFonts w:asciiTheme="minorHAnsi" w:eastAsia="Times New Roman" w:hAnsiTheme="minorHAnsi" w:cstheme="minorHAnsi"/>
                <w:b/>
                <w:bCs/>
                <w:color w:val="4D4D4D"/>
                <w:sz w:val="20"/>
                <w:szCs w:val="20"/>
              </w:rPr>
            </w:pPr>
            <w:r w:rsidRPr="00033BF8">
              <w:rPr>
                <w:rFonts w:asciiTheme="minorHAnsi" w:eastAsia="Times New Roman" w:hAnsiTheme="minorHAnsi" w:cstheme="minorHAnsi"/>
                <w:b/>
                <w:bCs/>
                <w:color w:val="4D4D4D"/>
                <w:sz w:val="20"/>
                <w:szCs w:val="20"/>
              </w:rPr>
              <w:t>Project Origination SOPs</w:t>
            </w:r>
          </w:p>
        </w:tc>
        <w:tc>
          <w:tcPr>
            <w:tcW w:w="657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821AA6F" w14:textId="77777777" w:rsidR="0001557C" w:rsidRPr="00033BF8" w:rsidRDefault="00000000" w:rsidP="00F351EE">
            <w:pPr>
              <w:rPr>
                <w:rFonts w:asciiTheme="minorHAnsi" w:eastAsia="Times New Roman" w:hAnsiTheme="minorHAnsi" w:cstheme="minorHAnsi"/>
                <w:color w:val="155DC1"/>
                <w:sz w:val="20"/>
                <w:szCs w:val="20"/>
                <w:u w:val="single"/>
              </w:rPr>
            </w:pPr>
            <w:hyperlink r:id="rId16" w:history="1">
              <w:r w:rsidR="0001557C" w:rsidRPr="00033BF8">
                <w:rPr>
                  <w:rFonts w:asciiTheme="minorHAnsi" w:eastAsia="Times New Roman" w:hAnsiTheme="minorHAnsi" w:cstheme="minorHAnsi"/>
                  <w:color w:val="155DC1"/>
                  <w:sz w:val="20"/>
                  <w:szCs w:val="20"/>
                  <w:u w:val="single"/>
                </w:rPr>
                <w:t>Project Origination Standard Operating Procedures</w:t>
              </w:r>
            </w:hyperlink>
          </w:p>
          <w:p w14:paraId="0DB2879B" w14:textId="24F7717D" w:rsidR="006508B1" w:rsidRPr="00033BF8" w:rsidRDefault="00000000" w:rsidP="006508B1">
            <w:pPr>
              <w:rPr>
                <w:rFonts w:asciiTheme="minorHAnsi" w:eastAsia="Times New Roman" w:hAnsiTheme="minorHAnsi" w:cstheme="minorHAnsi"/>
                <w:color w:val="4D4D4D"/>
                <w:sz w:val="20"/>
                <w:szCs w:val="20"/>
              </w:rPr>
            </w:pPr>
            <w:hyperlink r:id="rId17" w:tgtFrame="_blank" w:history="1">
              <w:r w:rsidR="006508B1" w:rsidRPr="00033BF8">
                <w:rPr>
                  <w:rStyle w:val="Hyperlink"/>
                  <w:rFonts w:asciiTheme="minorHAnsi" w:eastAsia="Times New Roman" w:hAnsiTheme="minorHAnsi" w:cstheme="minorHAnsi"/>
                  <w:sz w:val="20"/>
                  <w:szCs w:val="20"/>
                </w:rPr>
                <w:br/>
                <w:t>PISC CO Submission Form </w:t>
              </w:r>
            </w:hyperlink>
            <w:r w:rsidR="006508B1" w:rsidRPr="00033BF8">
              <w:rPr>
                <w:rFonts w:asciiTheme="minorHAnsi" w:eastAsia="Times New Roman" w:hAnsiTheme="minorHAnsi" w:cstheme="minorHAnsi"/>
                <w:color w:val="4D4D4D"/>
                <w:sz w:val="20"/>
                <w:szCs w:val="20"/>
              </w:rPr>
              <w:br/>
            </w:r>
            <w:hyperlink r:id="rId18" w:tgtFrame="_blank" w:history="1">
              <w:r w:rsidR="006508B1" w:rsidRPr="00033BF8">
                <w:rPr>
                  <w:rStyle w:val="Hyperlink"/>
                  <w:rFonts w:asciiTheme="minorHAnsi" w:eastAsia="Times New Roman" w:hAnsiTheme="minorHAnsi" w:cstheme="minorHAnsi"/>
                  <w:sz w:val="20"/>
                  <w:szCs w:val="20"/>
                </w:rPr>
                <w:t>PISC CO Assessment template </w:t>
              </w:r>
            </w:hyperlink>
            <w:r w:rsidR="006508B1" w:rsidRPr="00033BF8">
              <w:rPr>
                <w:rFonts w:asciiTheme="minorHAnsi" w:eastAsia="Times New Roman" w:hAnsiTheme="minorHAnsi" w:cstheme="minorHAnsi"/>
                <w:color w:val="4D4D4D"/>
                <w:sz w:val="20"/>
                <w:szCs w:val="20"/>
              </w:rPr>
              <w:br/>
            </w:r>
            <w:hyperlink r:id="rId19" w:tgtFrame="_blank" w:history="1">
              <w:r w:rsidR="006508B1" w:rsidRPr="00033BF8">
                <w:rPr>
                  <w:rStyle w:val="Hyperlink"/>
                  <w:rFonts w:asciiTheme="minorHAnsi" w:eastAsia="Times New Roman" w:hAnsiTheme="minorHAnsi" w:cstheme="minorHAnsi"/>
                  <w:sz w:val="20"/>
                  <w:szCs w:val="20"/>
                </w:rPr>
                <w:t>PISC Lead Unit Submission Form for Global and Regional Projects</w:t>
              </w:r>
            </w:hyperlink>
            <w:r w:rsidR="006508B1" w:rsidRPr="00033BF8">
              <w:rPr>
                <w:rFonts w:asciiTheme="minorHAnsi" w:eastAsia="Times New Roman" w:hAnsiTheme="minorHAnsi" w:cstheme="minorHAnsi"/>
                <w:color w:val="4D4D4D"/>
                <w:sz w:val="20"/>
                <w:szCs w:val="20"/>
              </w:rPr>
              <w:t> </w:t>
            </w:r>
          </w:p>
          <w:p w14:paraId="12881C5A" w14:textId="39CD4E3B" w:rsidR="006508B1" w:rsidRPr="00033BF8" w:rsidRDefault="00000000" w:rsidP="006508B1">
            <w:pPr>
              <w:rPr>
                <w:rFonts w:asciiTheme="minorHAnsi" w:eastAsia="Times New Roman" w:hAnsiTheme="minorHAnsi" w:cstheme="minorHAnsi"/>
                <w:color w:val="4D4D4D"/>
                <w:sz w:val="20"/>
                <w:szCs w:val="20"/>
              </w:rPr>
            </w:pPr>
            <w:hyperlink r:id="rId20" w:tgtFrame="_blank" w:history="1">
              <w:r w:rsidR="006508B1" w:rsidRPr="00033BF8">
                <w:rPr>
                  <w:rStyle w:val="Hyperlink"/>
                  <w:rFonts w:asciiTheme="minorHAnsi" w:eastAsia="Times New Roman" w:hAnsiTheme="minorHAnsi" w:cstheme="minorHAnsi"/>
                  <w:sz w:val="20"/>
                  <w:szCs w:val="20"/>
                </w:rPr>
                <w:t>PISC Assessment template for Global and Regional Projects</w:t>
              </w:r>
            </w:hyperlink>
          </w:p>
          <w:p w14:paraId="108DA53E" w14:textId="57B72D56" w:rsidR="00EC70EB" w:rsidRPr="00033BF8" w:rsidRDefault="00000000" w:rsidP="00F351EE">
            <w:pPr>
              <w:rPr>
                <w:rFonts w:asciiTheme="minorHAnsi" w:eastAsia="Times New Roman" w:hAnsiTheme="minorHAnsi" w:cstheme="minorHAnsi"/>
                <w:color w:val="4D4D4D"/>
                <w:sz w:val="20"/>
                <w:szCs w:val="20"/>
              </w:rPr>
            </w:pPr>
            <w:hyperlink r:id="rId21" w:tgtFrame="_blank" w:history="1">
              <w:r w:rsidR="006508B1" w:rsidRPr="00033BF8">
                <w:rPr>
                  <w:rStyle w:val="Hyperlink"/>
                  <w:rFonts w:asciiTheme="minorHAnsi" w:eastAsia="Times New Roman" w:hAnsiTheme="minorHAnsi" w:cstheme="minorHAnsi"/>
                  <w:sz w:val="20"/>
                  <w:szCs w:val="20"/>
                </w:rPr>
                <w:t>PISC CO Submission &amp; Assessment Form for GEF EAs and CBIT</w:t>
              </w:r>
            </w:hyperlink>
          </w:p>
        </w:tc>
        <w:tc>
          <w:tcPr>
            <w:tcW w:w="639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3E14E97" w14:textId="4010E90A" w:rsidR="0001557C" w:rsidRPr="00033BF8" w:rsidRDefault="0001557C" w:rsidP="199D4956">
            <w:pPr>
              <w:rPr>
                <w:rFonts w:asciiTheme="minorHAnsi" w:eastAsia="Times New Roman" w:hAnsiTheme="minorHAnsi" w:cstheme="minorHAnsi"/>
                <w:sz w:val="20"/>
                <w:szCs w:val="20"/>
              </w:rPr>
            </w:pPr>
            <w:r w:rsidRPr="00033BF8">
              <w:rPr>
                <w:rFonts w:asciiTheme="minorHAnsi" w:eastAsia="Times New Roman" w:hAnsiTheme="minorHAnsi" w:cstheme="minorHAnsi"/>
                <w:sz w:val="20"/>
                <w:szCs w:val="20"/>
              </w:rPr>
              <w:t xml:space="preserve">Design -&gt; Formulate </w:t>
            </w:r>
            <w:proofErr w:type="spellStart"/>
            <w:r w:rsidRPr="00033BF8">
              <w:rPr>
                <w:rFonts w:asciiTheme="minorHAnsi" w:eastAsia="Times New Roman" w:hAnsiTheme="minorHAnsi" w:cstheme="minorHAnsi"/>
                <w:sz w:val="20"/>
                <w:szCs w:val="20"/>
              </w:rPr>
              <w:t>Programmes</w:t>
            </w:r>
            <w:proofErr w:type="spellEnd"/>
            <w:r w:rsidRPr="00033BF8">
              <w:rPr>
                <w:rFonts w:asciiTheme="minorHAnsi" w:eastAsia="Times New Roman" w:hAnsiTheme="minorHAnsi" w:cstheme="minorHAnsi"/>
                <w:sz w:val="20"/>
                <w:szCs w:val="20"/>
              </w:rPr>
              <w:t xml:space="preserve"> and Projects -&gt; 3.0 Procedures -&gt; Formulate Development Projects -&gt;Step 1.1 ALT</w:t>
            </w:r>
          </w:p>
        </w:tc>
      </w:tr>
      <w:tr w:rsidR="0001557C" w:rsidRPr="00033BF8" w14:paraId="0DE36026" w14:textId="77777777" w:rsidTr="46AFE271">
        <w:trPr>
          <w:trHeight w:val="20"/>
        </w:trPr>
        <w:tc>
          <w:tcPr>
            <w:tcW w:w="1980" w:type="dxa"/>
            <w:vMerge/>
            <w:vAlign w:val="center"/>
            <w:hideMark/>
          </w:tcPr>
          <w:p w14:paraId="589B9F4B" w14:textId="77777777" w:rsidR="0001557C" w:rsidRPr="00033BF8" w:rsidRDefault="0001557C" w:rsidP="00117269">
            <w:pPr>
              <w:rPr>
                <w:rFonts w:asciiTheme="minorHAnsi" w:eastAsia="Times New Roman" w:hAnsiTheme="minorHAnsi" w:cstheme="minorHAnsi"/>
                <w:color w:val="4D4D4D"/>
                <w:sz w:val="20"/>
                <w:szCs w:val="20"/>
              </w:rPr>
            </w:pPr>
          </w:p>
        </w:tc>
        <w:tc>
          <w:tcPr>
            <w:tcW w:w="57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53AE313" w14:textId="513C4A02" w:rsidR="0001557C" w:rsidRPr="00033BF8" w:rsidRDefault="0001557C" w:rsidP="199D4956">
            <w:pPr>
              <w:rPr>
                <w:rFonts w:asciiTheme="minorHAnsi" w:eastAsia="Times New Roman" w:hAnsiTheme="minorHAnsi" w:cstheme="minorHAnsi"/>
                <w:b/>
                <w:bCs/>
                <w:color w:val="4D4D4D"/>
                <w:sz w:val="20"/>
                <w:szCs w:val="20"/>
              </w:rPr>
            </w:pPr>
            <w:r w:rsidRPr="00033BF8">
              <w:rPr>
                <w:rFonts w:asciiTheme="minorHAnsi" w:eastAsia="Times New Roman" w:hAnsiTheme="minorHAnsi" w:cstheme="minorHAnsi"/>
                <w:b/>
                <w:bCs/>
                <w:color w:val="4D4D4D"/>
                <w:sz w:val="20"/>
                <w:szCs w:val="20"/>
              </w:rPr>
              <w:t>GEF RACI for NIM Projects</w:t>
            </w:r>
          </w:p>
        </w:tc>
        <w:tc>
          <w:tcPr>
            <w:tcW w:w="657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F264026" w14:textId="27B74BB7" w:rsidR="0001557C" w:rsidRPr="00033BF8" w:rsidRDefault="00000000" w:rsidP="00117269">
            <w:pPr>
              <w:rPr>
                <w:rFonts w:asciiTheme="minorHAnsi" w:eastAsia="Times New Roman" w:hAnsiTheme="minorHAnsi" w:cstheme="minorHAnsi"/>
                <w:color w:val="4D4D4D"/>
                <w:sz w:val="20"/>
                <w:szCs w:val="20"/>
              </w:rPr>
            </w:pPr>
            <w:hyperlink r:id="rId22" w:history="1">
              <w:r w:rsidR="0001557C" w:rsidRPr="00033BF8">
                <w:rPr>
                  <w:rStyle w:val="Hyperlink"/>
                  <w:rFonts w:asciiTheme="minorHAnsi" w:eastAsia="Times New Roman" w:hAnsiTheme="minorHAnsi" w:cstheme="minorHAnsi"/>
                  <w:sz w:val="20"/>
                  <w:szCs w:val="20"/>
                </w:rPr>
                <w:t>GEF RACI for NIM Projects</w:t>
              </w:r>
            </w:hyperlink>
          </w:p>
        </w:tc>
        <w:tc>
          <w:tcPr>
            <w:tcW w:w="639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C4428F0" w14:textId="6BC13733" w:rsidR="0001557C" w:rsidRPr="00033BF8" w:rsidRDefault="0001557C" w:rsidP="199D4956">
            <w:pPr>
              <w:rPr>
                <w:rFonts w:asciiTheme="minorHAnsi" w:eastAsia="Times New Roman" w:hAnsiTheme="minorHAnsi" w:cstheme="minorHAnsi"/>
                <w:sz w:val="20"/>
                <w:szCs w:val="20"/>
              </w:rPr>
            </w:pPr>
            <w:r w:rsidRPr="00033BF8">
              <w:rPr>
                <w:rFonts w:asciiTheme="minorHAnsi" w:eastAsia="Times New Roman" w:hAnsiTheme="minorHAnsi" w:cstheme="minorHAnsi"/>
                <w:sz w:val="20"/>
                <w:szCs w:val="20"/>
              </w:rPr>
              <w:t xml:space="preserve">Design -&gt; Formulate </w:t>
            </w:r>
            <w:proofErr w:type="spellStart"/>
            <w:r w:rsidRPr="00033BF8">
              <w:rPr>
                <w:rFonts w:asciiTheme="minorHAnsi" w:eastAsia="Times New Roman" w:hAnsiTheme="minorHAnsi" w:cstheme="minorHAnsi"/>
                <w:sz w:val="20"/>
                <w:szCs w:val="20"/>
              </w:rPr>
              <w:t>Programmes</w:t>
            </w:r>
            <w:proofErr w:type="spellEnd"/>
            <w:r w:rsidRPr="00033BF8">
              <w:rPr>
                <w:rFonts w:asciiTheme="minorHAnsi" w:eastAsia="Times New Roman" w:hAnsiTheme="minorHAnsi" w:cstheme="minorHAnsi"/>
                <w:sz w:val="20"/>
                <w:szCs w:val="20"/>
              </w:rPr>
              <w:t xml:space="preserve"> and Projects -&gt; 3.0 Procedures -&gt; Formulate Development Projects -&gt;</w:t>
            </w:r>
            <w:r w:rsidR="009C6AAD" w:rsidRPr="00033BF8">
              <w:rPr>
                <w:rFonts w:asciiTheme="minorHAnsi" w:eastAsia="Times New Roman" w:hAnsiTheme="minorHAnsi" w:cstheme="minorHAnsi"/>
                <w:sz w:val="20"/>
                <w:szCs w:val="20"/>
              </w:rPr>
              <w:t xml:space="preserve"> </w:t>
            </w:r>
            <w:r w:rsidRPr="00033BF8">
              <w:rPr>
                <w:rFonts w:asciiTheme="minorHAnsi" w:eastAsia="Times New Roman" w:hAnsiTheme="minorHAnsi" w:cstheme="minorHAnsi"/>
                <w:sz w:val="20"/>
                <w:szCs w:val="20"/>
              </w:rPr>
              <w:t>Step 1.1 ALT</w:t>
            </w:r>
          </w:p>
        </w:tc>
      </w:tr>
      <w:tr w:rsidR="0001557C" w:rsidRPr="00033BF8" w14:paraId="1DEE3270" w14:textId="77777777" w:rsidTr="46AFE271">
        <w:trPr>
          <w:trHeight w:val="20"/>
        </w:trPr>
        <w:tc>
          <w:tcPr>
            <w:tcW w:w="1980" w:type="dxa"/>
            <w:vMerge/>
            <w:vAlign w:val="center"/>
            <w:hideMark/>
          </w:tcPr>
          <w:p w14:paraId="3C83312D" w14:textId="77777777" w:rsidR="0001557C" w:rsidRPr="00033BF8" w:rsidRDefault="0001557C">
            <w:pPr>
              <w:rPr>
                <w:rFonts w:asciiTheme="minorHAnsi" w:hAnsiTheme="minorHAnsi" w:cstheme="minorHAnsi"/>
                <w:sz w:val="20"/>
                <w:szCs w:val="20"/>
              </w:rPr>
            </w:pPr>
          </w:p>
        </w:tc>
        <w:tc>
          <w:tcPr>
            <w:tcW w:w="57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265F139" w14:textId="7327230A" w:rsidR="0001557C" w:rsidRPr="00033BF8" w:rsidRDefault="0001557C" w:rsidP="199D4956">
            <w:pPr>
              <w:rPr>
                <w:rFonts w:asciiTheme="minorHAnsi" w:eastAsia="Times New Roman" w:hAnsiTheme="minorHAnsi" w:cstheme="minorHAnsi"/>
                <w:b/>
                <w:bCs/>
                <w:color w:val="4D4D4D"/>
                <w:sz w:val="20"/>
                <w:szCs w:val="20"/>
              </w:rPr>
            </w:pPr>
            <w:r w:rsidRPr="00033BF8">
              <w:rPr>
                <w:rFonts w:asciiTheme="minorHAnsi" w:eastAsia="Times New Roman" w:hAnsiTheme="minorHAnsi" w:cstheme="minorHAnsi"/>
                <w:b/>
                <w:bCs/>
                <w:color w:val="4D4D4D"/>
                <w:sz w:val="20"/>
                <w:szCs w:val="20"/>
              </w:rPr>
              <w:t>GCF RACI for NIM Projects</w:t>
            </w:r>
          </w:p>
        </w:tc>
        <w:tc>
          <w:tcPr>
            <w:tcW w:w="657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845FF9F" w14:textId="50F79E37" w:rsidR="0001557C" w:rsidRPr="00033BF8" w:rsidRDefault="00000000" w:rsidP="199D4956">
            <w:pPr>
              <w:rPr>
                <w:rFonts w:asciiTheme="minorHAnsi" w:eastAsia="Times New Roman" w:hAnsiTheme="minorHAnsi" w:cstheme="minorHAnsi"/>
                <w:sz w:val="20"/>
                <w:szCs w:val="20"/>
              </w:rPr>
            </w:pPr>
            <w:hyperlink r:id="rId23" w:history="1">
              <w:r w:rsidR="0001557C" w:rsidRPr="00033BF8">
                <w:rPr>
                  <w:rStyle w:val="Hyperlink"/>
                  <w:rFonts w:asciiTheme="minorHAnsi" w:eastAsia="Times New Roman" w:hAnsiTheme="minorHAnsi" w:cstheme="minorHAnsi"/>
                  <w:sz w:val="20"/>
                  <w:szCs w:val="20"/>
                </w:rPr>
                <w:t>GCF RACI for NIM Projects</w:t>
              </w:r>
            </w:hyperlink>
          </w:p>
        </w:tc>
        <w:tc>
          <w:tcPr>
            <w:tcW w:w="639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E25222C" w14:textId="3696A060" w:rsidR="0001557C" w:rsidRPr="00033BF8" w:rsidRDefault="00000000" w:rsidP="199D4956">
            <w:pPr>
              <w:rPr>
                <w:rFonts w:asciiTheme="minorHAnsi" w:eastAsia="Times New Roman" w:hAnsiTheme="minorHAnsi" w:cstheme="minorHAnsi"/>
                <w:sz w:val="20"/>
                <w:szCs w:val="20"/>
              </w:rPr>
            </w:pPr>
            <w:hyperlink r:id="rId24" w:history="1">
              <w:r w:rsidR="0001557C" w:rsidRPr="00033BF8">
                <w:rPr>
                  <w:rFonts w:asciiTheme="minorHAnsi" w:eastAsia="Times New Roman" w:hAnsiTheme="minorHAnsi" w:cstheme="minorHAnsi"/>
                  <w:sz w:val="20"/>
                  <w:szCs w:val="20"/>
                </w:rPr>
                <w:t>Design -&gt; Formulate Programmes and Projects -&gt; 3.0 Procedures -&gt; Formulate Development Projects</w:t>
              </w:r>
            </w:hyperlink>
            <w:r w:rsidR="0001557C" w:rsidRPr="00033BF8">
              <w:rPr>
                <w:rFonts w:asciiTheme="minorHAnsi" w:eastAsia="Times New Roman" w:hAnsiTheme="minorHAnsi" w:cstheme="minorHAnsi"/>
                <w:sz w:val="20"/>
                <w:szCs w:val="20"/>
              </w:rPr>
              <w:t xml:space="preserve"> -&gt;</w:t>
            </w:r>
            <w:r w:rsidR="009C6AAD" w:rsidRPr="00033BF8">
              <w:rPr>
                <w:rFonts w:asciiTheme="minorHAnsi" w:eastAsia="Times New Roman" w:hAnsiTheme="minorHAnsi" w:cstheme="minorHAnsi"/>
                <w:sz w:val="20"/>
                <w:szCs w:val="20"/>
              </w:rPr>
              <w:t xml:space="preserve"> </w:t>
            </w:r>
            <w:r w:rsidR="0001557C" w:rsidRPr="00033BF8">
              <w:rPr>
                <w:rFonts w:asciiTheme="minorHAnsi" w:eastAsia="Times New Roman" w:hAnsiTheme="minorHAnsi" w:cstheme="minorHAnsi"/>
                <w:sz w:val="20"/>
                <w:szCs w:val="20"/>
              </w:rPr>
              <w:t>Step 1.1 ALT</w:t>
            </w:r>
          </w:p>
        </w:tc>
      </w:tr>
      <w:tr w:rsidR="0001557C" w:rsidRPr="00033BF8" w14:paraId="6E5C66AD" w14:textId="77777777" w:rsidTr="46AFE271">
        <w:trPr>
          <w:trHeight w:val="20"/>
        </w:trPr>
        <w:tc>
          <w:tcPr>
            <w:tcW w:w="1980" w:type="dxa"/>
            <w:vMerge/>
            <w:vAlign w:val="center"/>
          </w:tcPr>
          <w:p w14:paraId="3EB6264C" w14:textId="77777777" w:rsidR="0001557C" w:rsidRPr="00033BF8" w:rsidRDefault="0001557C" w:rsidP="00117269">
            <w:pPr>
              <w:rPr>
                <w:rFonts w:asciiTheme="minorHAnsi" w:eastAsia="Times New Roman" w:hAnsiTheme="minorHAnsi" w:cstheme="minorHAnsi"/>
                <w:color w:val="4D4D4D"/>
                <w:sz w:val="20"/>
                <w:szCs w:val="20"/>
              </w:rPr>
            </w:pPr>
          </w:p>
        </w:tc>
        <w:tc>
          <w:tcPr>
            <w:tcW w:w="57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CE80A79" w14:textId="0B8483DD" w:rsidR="0001557C" w:rsidRPr="00033BF8" w:rsidRDefault="0001557C" w:rsidP="00117269">
            <w:pPr>
              <w:rPr>
                <w:rFonts w:asciiTheme="minorHAnsi" w:eastAsia="Times New Roman" w:hAnsiTheme="minorHAnsi" w:cstheme="minorHAnsi"/>
                <w:b/>
                <w:bCs/>
                <w:color w:val="4D4D4D"/>
                <w:sz w:val="20"/>
                <w:szCs w:val="20"/>
              </w:rPr>
            </w:pPr>
            <w:r w:rsidRPr="00033BF8">
              <w:rPr>
                <w:rFonts w:asciiTheme="minorHAnsi" w:eastAsia="Times New Roman" w:hAnsiTheme="minorHAnsi" w:cstheme="minorHAnsi"/>
                <w:b/>
                <w:bCs/>
                <w:color w:val="4D4D4D"/>
                <w:sz w:val="20"/>
                <w:szCs w:val="20"/>
              </w:rPr>
              <w:t>Vertical Fund Time Tracking Sheet- Guidance Note</w:t>
            </w:r>
          </w:p>
        </w:tc>
        <w:tc>
          <w:tcPr>
            <w:tcW w:w="657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CE6AE22" w14:textId="6A76382B" w:rsidR="0001557C" w:rsidRPr="00033BF8" w:rsidRDefault="00000000" w:rsidP="00117269">
            <w:pPr>
              <w:rPr>
                <w:rFonts w:asciiTheme="minorHAnsi" w:hAnsiTheme="minorHAnsi" w:cstheme="minorHAnsi"/>
                <w:sz w:val="20"/>
                <w:szCs w:val="20"/>
              </w:rPr>
            </w:pPr>
            <w:hyperlink r:id="rId25" w:tgtFrame="_blank" w:history="1">
              <w:r w:rsidR="0001557C" w:rsidRPr="00033BF8">
                <w:rPr>
                  <w:rStyle w:val="Hyperlink"/>
                  <w:rFonts w:asciiTheme="minorHAnsi" w:hAnsiTheme="minorHAnsi" w:cstheme="minorHAnsi"/>
                  <w:sz w:val="20"/>
                  <w:szCs w:val="20"/>
                </w:rPr>
                <w:t>Vertical Fund Time Tracking Sheet - Guidance Note</w:t>
              </w:r>
            </w:hyperlink>
          </w:p>
        </w:tc>
        <w:tc>
          <w:tcPr>
            <w:tcW w:w="639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8931A14" w14:textId="69AF0223" w:rsidR="0001557C" w:rsidRPr="00033BF8" w:rsidRDefault="0001557C" w:rsidP="199D4956">
            <w:pPr>
              <w:rPr>
                <w:rFonts w:asciiTheme="minorHAnsi" w:eastAsia="Times New Roman" w:hAnsiTheme="minorHAnsi" w:cstheme="minorHAnsi"/>
                <w:sz w:val="20"/>
                <w:szCs w:val="20"/>
              </w:rPr>
            </w:pPr>
            <w:r w:rsidRPr="00033BF8">
              <w:rPr>
                <w:rFonts w:asciiTheme="minorHAnsi" w:eastAsia="Times New Roman" w:hAnsiTheme="minorHAnsi" w:cstheme="minorHAnsi"/>
                <w:sz w:val="20"/>
                <w:szCs w:val="20"/>
              </w:rPr>
              <w:t xml:space="preserve">Design -&gt; Formulate </w:t>
            </w:r>
            <w:proofErr w:type="spellStart"/>
            <w:r w:rsidRPr="00033BF8">
              <w:rPr>
                <w:rFonts w:asciiTheme="minorHAnsi" w:eastAsia="Times New Roman" w:hAnsiTheme="minorHAnsi" w:cstheme="minorHAnsi"/>
                <w:sz w:val="20"/>
                <w:szCs w:val="20"/>
              </w:rPr>
              <w:t>Programmes</w:t>
            </w:r>
            <w:proofErr w:type="spellEnd"/>
            <w:r w:rsidRPr="00033BF8">
              <w:rPr>
                <w:rFonts w:asciiTheme="minorHAnsi" w:eastAsia="Times New Roman" w:hAnsiTheme="minorHAnsi" w:cstheme="minorHAnsi"/>
                <w:sz w:val="20"/>
                <w:szCs w:val="20"/>
              </w:rPr>
              <w:t xml:space="preserve"> and Projects -&gt; 3.0 Procedures -&gt; Formulate Development Projects -&gt;</w:t>
            </w:r>
            <w:r w:rsidR="009C6AAD" w:rsidRPr="00033BF8">
              <w:rPr>
                <w:rFonts w:asciiTheme="minorHAnsi" w:eastAsia="Times New Roman" w:hAnsiTheme="minorHAnsi" w:cstheme="minorHAnsi"/>
                <w:sz w:val="20"/>
                <w:szCs w:val="20"/>
              </w:rPr>
              <w:t xml:space="preserve"> </w:t>
            </w:r>
            <w:r w:rsidRPr="00033BF8">
              <w:rPr>
                <w:rFonts w:asciiTheme="minorHAnsi" w:eastAsia="Times New Roman" w:hAnsiTheme="minorHAnsi" w:cstheme="minorHAnsi"/>
                <w:sz w:val="20"/>
                <w:szCs w:val="20"/>
              </w:rPr>
              <w:t>Step 1.1 ALT</w:t>
            </w:r>
          </w:p>
        </w:tc>
      </w:tr>
      <w:tr w:rsidR="0001557C" w:rsidRPr="00033BF8" w14:paraId="0F743E3C" w14:textId="77777777" w:rsidTr="46AFE271">
        <w:trPr>
          <w:trHeight w:val="20"/>
        </w:trPr>
        <w:tc>
          <w:tcPr>
            <w:tcW w:w="1980" w:type="dxa"/>
            <w:vMerge/>
            <w:vAlign w:val="center"/>
          </w:tcPr>
          <w:p w14:paraId="5607936D" w14:textId="77777777" w:rsidR="0001557C" w:rsidRPr="00033BF8" w:rsidRDefault="0001557C" w:rsidP="00117269">
            <w:pPr>
              <w:rPr>
                <w:rFonts w:asciiTheme="minorHAnsi" w:eastAsia="Times New Roman" w:hAnsiTheme="minorHAnsi" w:cstheme="minorHAnsi"/>
                <w:color w:val="4D4D4D"/>
                <w:sz w:val="20"/>
                <w:szCs w:val="20"/>
              </w:rPr>
            </w:pPr>
          </w:p>
        </w:tc>
        <w:tc>
          <w:tcPr>
            <w:tcW w:w="57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1A767E8" w14:textId="77777777" w:rsidR="0001557C" w:rsidRPr="00033BF8" w:rsidRDefault="0001557C" w:rsidP="6C49E369">
            <w:pPr>
              <w:rPr>
                <w:rFonts w:asciiTheme="minorHAnsi" w:eastAsia="Times New Roman" w:hAnsiTheme="minorHAnsi" w:cstheme="minorHAnsi"/>
                <w:b/>
                <w:bCs/>
                <w:color w:val="4D4D4D"/>
                <w:sz w:val="20"/>
                <w:szCs w:val="20"/>
              </w:rPr>
            </w:pPr>
            <w:r w:rsidRPr="00033BF8">
              <w:rPr>
                <w:rFonts w:asciiTheme="minorHAnsi" w:eastAsia="Times New Roman" w:hAnsiTheme="minorHAnsi" w:cstheme="minorHAnsi"/>
                <w:b/>
                <w:bCs/>
                <w:color w:val="4D4D4D"/>
                <w:sz w:val="20"/>
                <w:szCs w:val="20"/>
              </w:rPr>
              <w:t>Oversight Readiness Capacity Assessment</w:t>
            </w:r>
          </w:p>
          <w:p w14:paraId="7BAFB1B5" w14:textId="065F8DF1" w:rsidR="0001557C" w:rsidRPr="00033BF8" w:rsidRDefault="0001557C" w:rsidP="6C49E369">
            <w:pPr>
              <w:rPr>
                <w:rFonts w:asciiTheme="minorHAnsi" w:eastAsia="Times New Roman" w:hAnsiTheme="minorHAnsi" w:cstheme="minorHAnsi"/>
                <w:b/>
                <w:bCs/>
                <w:color w:val="4D4D4D"/>
                <w:sz w:val="20"/>
                <w:szCs w:val="20"/>
              </w:rPr>
            </w:pPr>
            <w:r w:rsidRPr="00033BF8">
              <w:rPr>
                <w:rFonts w:asciiTheme="minorHAnsi" w:eastAsia="Times New Roman" w:hAnsiTheme="minorHAnsi" w:cstheme="minorHAnsi"/>
                <w:b/>
                <w:bCs/>
                <w:color w:val="4D4D4D"/>
                <w:sz w:val="20"/>
                <w:szCs w:val="20"/>
              </w:rPr>
              <w:t>(ORCA)</w:t>
            </w:r>
            <w:r w:rsidRPr="00033BF8">
              <w:rPr>
                <w:rFonts w:asciiTheme="minorHAnsi" w:eastAsia="Times New Roman" w:hAnsiTheme="minorHAnsi" w:cstheme="minorHAnsi"/>
                <w:b/>
                <w:bCs/>
                <w:color w:val="4D4D4D"/>
                <w:sz w:val="20"/>
                <w:szCs w:val="20"/>
              </w:rPr>
              <w:cr/>
              <w:t xml:space="preserve"> User Guide</w:t>
            </w:r>
          </w:p>
        </w:tc>
        <w:tc>
          <w:tcPr>
            <w:tcW w:w="657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540B9DA" w14:textId="77777777" w:rsidR="0001557C" w:rsidRPr="00033BF8" w:rsidRDefault="00000000" w:rsidP="00117269">
            <w:pPr>
              <w:rPr>
                <w:rStyle w:val="Hyperlink"/>
                <w:rFonts w:asciiTheme="minorHAnsi" w:hAnsiTheme="minorHAnsi" w:cstheme="minorHAnsi"/>
                <w:sz w:val="20"/>
                <w:szCs w:val="20"/>
              </w:rPr>
            </w:pPr>
            <w:hyperlink r:id="rId26" w:tgtFrame="_blank" w:history="1">
              <w:r w:rsidR="0001557C" w:rsidRPr="00033BF8">
                <w:rPr>
                  <w:rStyle w:val="Hyperlink"/>
                  <w:rFonts w:asciiTheme="minorHAnsi" w:hAnsiTheme="minorHAnsi" w:cstheme="minorHAnsi"/>
                  <w:sz w:val="20"/>
                  <w:szCs w:val="20"/>
                </w:rPr>
                <w:t>VF Needs Assessment Tool User Guide</w:t>
              </w:r>
            </w:hyperlink>
          </w:p>
          <w:p w14:paraId="1E41694A" w14:textId="3F26B23E" w:rsidR="00E17C7C" w:rsidRPr="00033BF8" w:rsidRDefault="00E17C7C" w:rsidP="00117269">
            <w:pPr>
              <w:rPr>
                <w:rFonts w:asciiTheme="minorHAnsi" w:hAnsiTheme="minorHAnsi" w:cstheme="minorHAnsi"/>
                <w:i/>
                <w:iCs/>
                <w:sz w:val="20"/>
                <w:szCs w:val="20"/>
              </w:rPr>
            </w:pPr>
            <w:r w:rsidRPr="00033BF8">
              <w:rPr>
                <w:rFonts w:asciiTheme="minorHAnsi" w:eastAsia="Calibri" w:hAnsiTheme="minorHAnsi" w:cstheme="minorHAnsi"/>
                <w:i/>
                <w:iCs/>
                <w:color w:val="000000" w:themeColor="text1"/>
                <w:sz w:val="20"/>
                <w:szCs w:val="20"/>
              </w:rPr>
              <w:t xml:space="preserve">The ORCA Assessment tool can be accessed through the CO dashboard in </w:t>
            </w:r>
            <w:hyperlink r:id="rId27" w:history="1">
              <w:r w:rsidRPr="00033BF8">
                <w:rPr>
                  <w:rStyle w:val="Hyperlink"/>
                  <w:rFonts w:asciiTheme="minorHAnsi" w:eastAsia="Calibri" w:hAnsiTheme="minorHAnsi" w:cstheme="minorHAnsi"/>
                  <w:i/>
                  <w:iCs/>
                  <w:sz w:val="20"/>
                  <w:szCs w:val="20"/>
                </w:rPr>
                <w:t>PIMS+ platform</w:t>
              </w:r>
            </w:hyperlink>
            <w:r w:rsidRPr="00033BF8">
              <w:rPr>
                <w:rFonts w:asciiTheme="minorHAnsi" w:eastAsia="Calibri" w:hAnsiTheme="minorHAnsi" w:cstheme="minorHAnsi"/>
                <w:i/>
                <w:iCs/>
                <w:color w:val="000000" w:themeColor="text1"/>
                <w:sz w:val="20"/>
                <w:szCs w:val="20"/>
              </w:rPr>
              <w:t>.</w:t>
            </w:r>
          </w:p>
        </w:tc>
        <w:tc>
          <w:tcPr>
            <w:tcW w:w="639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CFA7556" w14:textId="4728D392" w:rsidR="0001557C" w:rsidRPr="00033BF8" w:rsidRDefault="0001557C" w:rsidP="199D4956">
            <w:pPr>
              <w:rPr>
                <w:rFonts w:asciiTheme="minorHAnsi" w:eastAsia="Times New Roman" w:hAnsiTheme="minorHAnsi" w:cstheme="minorHAnsi"/>
                <w:sz w:val="20"/>
                <w:szCs w:val="20"/>
              </w:rPr>
            </w:pPr>
            <w:r w:rsidRPr="00033BF8">
              <w:rPr>
                <w:rFonts w:asciiTheme="minorHAnsi" w:eastAsia="Times New Roman" w:hAnsiTheme="minorHAnsi" w:cstheme="minorHAnsi"/>
                <w:sz w:val="20"/>
                <w:szCs w:val="20"/>
              </w:rPr>
              <w:t xml:space="preserve">Design -&gt; Formulate </w:t>
            </w:r>
            <w:proofErr w:type="spellStart"/>
            <w:r w:rsidRPr="00033BF8">
              <w:rPr>
                <w:rFonts w:asciiTheme="minorHAnsi" w:eastAsia="Times New Roman" w:hAnsiTheme="minorHAnsi" w:cstheme="minorHAnsi"/>
                <w:sz w:val="20"/>
                <w:szCs w:val="20"/>
              </w:rPr>
              <w:t>Programmes</w:t>
            </w:r>
            <w:proofErr w:type="spellEnd"/>
            <w:r w:rsidRPr="00033BF8">
              <w:rPr>
                <w:rFonts w:asciiTheme="minorHAnsi" w:eastAsia="Times New Roman" w:hAnsiTheme="minorHAnsi" w:cstheme="minorHAnsi"/>
                <w:sz w:val="20"/>
                <w:szCs w:val="20"/>
              </w:rPr>
              <w:t xml:space="preserve"> and Projects -&gt; 3.0 Procedures -&gt; Formulate Development Projects -&gt;</w:t>
            </w:r>
            <w:r w:rsidR="009C6AAD" w:rsidRPr="00033BF8">
              <w:rPr>
                <w:rFonts w:asciiTheme="minorHAnsi" w:eastAsia="Times New Roman" w:hAnsiTheme="minorHAnsi" w:cstheme="minorHAnsi"/>
                <w:sz w:val="20"/>
                <w:szCs w:val="20"/>
              </w:rPr>
              <w:t xml:space="preserve"> </w:t>
            </w:r>
            <w:r w:rsidRPr="00033BF8">
              <w:rPr>
                <w:rFonts w:asciiTheme="minorHAnsi" w:eastAsia="Times New Roman" w:hAnsiTheme="minorHAnsi" w:cstheme="minorHAnsi"/>
                <w:sz w:val="20"/>
                <w:szCs w:val="20"/>
              </w:rPr>
              <w:t>Step 1.1 ALT</w:t>
            </w:r>
          </w:p>
        </w:tc>
      </w:tr>
      <w:tr w:rsidR="0001557C" w:rsidRPr="00033BF8" w14:paraId="597B27F3" w14:textId="77777777" w:rsidTr="46AFE271">
        <w:trPr>
          <w:trHeight w:val="20"/>
        </w:trPr>
        <w:tc>
          <w:tcPr>
            <w:tcW w:w="1980" w:type="dxa"/>
            <w:vMerge/>
            <w:vAlign w:val="center"/>
          </w:tcPr>
          <w:p w14:paraId="268CD279" w14:textId="77777777" w:rsidR="0001557C" w:rsidRPr="00033BF8" w:rsidRDefault="0001557C" w:rsidP="00117269">
            <w:pPr>
              <w:rPr>
                <w:rFonts w:asciiTheme="minorHAnsi" w:eastAsia="Times New Roman" w:hAnsiTheme="minorHAnsi" w:cstheme="minorHAnsi"/>
                <w:color w:val="4D4D4D"/>
                <w:sz w:val="20"/>
                <w:szCs w:val="20"/>
              </w:rPr>
            </w:pPr>
          </w:p>
        </w:tc>
        <w:tc>
          <w:tcPr>
            <w:tcW w:w="57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70F360B" w14:textId="49CF899A" w:rsidR="0001557C" w:rsidRPr="00033BF8" w:rsidRDefault="0001557C" w:rsidP="6C49E369">
            <w:pPr>
              <w:rPr>
                <w:rFonts w:asciiTheme="minorHAnsi" w:eastAsia="Times New Roman" w:hAnsiTheme="minorHAnsi" w:cstheme="minorHAnsi"/>
                <w:b/>
                <w:bCs/>
                <w:color w:val="4D4D4D"/>
                <w:sz w:val="20"/>
                <w:szCs w:val="20"/>
              </w:rPr>
            </w:pPr>
            <w:r w:rsidRPr="00033BF8">
              <w:rPr>
                <w:rFonts w:asciiTheme="minorHAnsi" w:eastAsia="Times New Roman" w:hAnsiTheme="minorHAnsi" w:cstheme="minorHAnsi"/>
                <w:b/>
                <w:bCs/>
                <w:color w:val="4D4D4D"/>
                <w:sz w:val="20"/>
                <w:szCs w:val="20"/>
              </w:rPr>
              <w:t>Oversight Readiness Capacity</w:t>
            </w:r>
          </w:p>
          <w:p w14:paraId="0373226F" w14:textId="789B29BE" w:rsidR="0001557C" w:rsidRPr="00033BF8" w:rsidRDefault="0001557C" w:rsidP="6C49E369">
            <w:pPr>
              <w:rPr>
                <w:rFonts w:asciiTheme="minorHAnsi" w:eastAsia="Times New Roman" w:hAnsiTheme="minorHAnsi" w:cstheme="minorHAnsi"/>
                <w:b/>
                <w:bCs/>
                <w:color w:val="4D4D4D"/>
                <w:sz w:val="20"/>
                <w:szCs w:val="20"/>
              </w:rPr>
            </w:pPr>
            <w:r w:rsidRPr="00033BF8">
              <w:rPr>
                <w:rFonts w:asciiTheme="minorHAnsi" w:eastAsia="Times New Roman" w:hAnsiTheme="minorHAnsi" w:cstheme="minorHAnsi"/>
                <w:b/>
                <w:bCs/>
                <w:color w:val="4D4D4D"/>
                <w:sz w:val="20"/>
                <w:szCs w:val="20"/>
              </w:rPr>
              <w:t>Assessment (ORCA)  Tool - FAQ</w:t>
            </w:r>
          </w:p>
        </w:tc>
        <w:tc>
          <w:tcPr>
            <w:tcW w:w="657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8061A96" w14:textId="60ED469E" w:rsidR="0001557C" w:rsidRPr="00033BF8" w:rsidRDefault="0001557C" w:rsidP="6C49E369">
            <w:pPr>
              <w:rPr>
                <w:rStyle w:val="Hyperlink"/>
                <w:rFonts w:asciiTheme="minorHAnsi" w:hAnsiTheme="minorHAnsi" w:cstheme="minorHAnsi"/>
                <w:sz w:val="20"/>
                <w:szCs w:val="20"/>
              </w:rPr>
            </w:pPr>
            <w:r w:rsidRPr="00033BF8">
              <w:rPr>
                <w:color w:val="2B579A"/>
                <w:shd w:val="clear" w:color="auto" w:fill="E6E6E6"/>
              </w:rPr>
              <w:fldChar w:fldCharType="begin"/>
            </w:r>
            <w:r w:rsidRPr="00033BF8">
              <w:rPr>
                <w:rFonts w:asciiTheme="minorHAnsi" w:hAnsiTheme="minorHAnsi" w:cstheme="minorHAnsi"/>
                <w:sz w:val="20"/>
                <w:szCs w:val="20"/>
              </w:rPr>
              <w:instrText>HYPERLINK "https://popp.undp.org/node/1821" \t "_blank"</w:instrText>
            </w:r>
            <w:r w:rsidRPr="00033BF8">
              <w:rPr>
                <w:color w:val="2B579A"/>
                <w:shd w:val="clear" w:color="auto" w:fill="E6E6E6"/>
              </w:rPr>
            </w:r>
            <w:r w:rsidRPr="00033BF8">
              <w:rPr>
                <w:color w:val="2B579A"/>
                <w:shd w:val="clear" w:color="auto" w:fill="E6E6E6"/>
              </w:rPr>
              <w:fldChar w:fldCharType="separate"/>
            </w:r>
            <w:r w:rsidRPr="00033BF8">
              <w:rPr>
                <w:rStyle w:val="Hyperlink"/>
                <w:rFonts w:asciiTheme="minorHAnsi" w:hAnsiTheme="minorHAnsi" w:cstheme="minorHAnsi"/>
                <w:sz w:val="20"/>
                <w:szCs w:val="20"/>
              </w:rPr>
              <w:t>Frequently Asked Questions (FAQ)-</w:t>
            </w:r>
            <w:r w:rsidRPr="00033BF8">
              <w:rPr>
                <w:rFonts w:asciiTheme="minorHAnsi" w:hAnsiTheme="minorHAnsi" w:cstheme="minorHAnsi"/>
                <w:sz w:val="20"/>
                <w:szCs w:val="20"/>
              </w:rPr>
              <w:t xml:space="preserve"> </w:t>
            </w:r>
            <w:r w:rsidRPr="00033BF8">
              <w:rPr>
                <w:rStyle w:val="Hyperlink"/>
                <w:rFonts w:asciiTheme="minorHAnsi" w:hAnsiTheme="minorHAnsi" w:cstheme="minorHAnsi"/>
                <w:sz w:val="20"/>
                <w:szCs w:val="20"/>
              </w:rPr>
              <w:t>Oversight Readiness Capacity</w:t>
            </w:r>
          </w:p>
          <w:p w14:paraId="72FCB1D2" w14:textId="0FE58AE0" w:rsidR="0001557C" w:rsidRPr="00033BF8" w:rsidRDefault="0001557C" w:rsidP="6C49E369">
            <w:pPr>
              <w:rPr>
                <w:rFonts w:asciiTheme="minorHAnsi" w:hAnsiTheme="minorHAnsi" w:cstheme="minorHAnsi"/>
                <w:sz w:val="20"/>
                <w:szCs w:val="20"/>
              </w:rPr>
            </w:pPr>
            <w:r w:rsidRPr="00033BF8">
              <w:rPr>
                <w:rStyle w:val="Hyperlink"/>
                <w:rFonts w:asciiTheme="minorHAnsi" w:hAnsiTheme="minorHAnsi" w:cstheme="minorHAnsi"/>
                <w:sz w:val="20"/>
                <w:szCs w:val="20"/>
              </w:rPr>
              <w:t>Assessment (ORCA)  Tool</w:t>
            </w:r>
            <w:r w:rsidRPr="00033BF8">
              <w:rPr>
                <w:rStyle w:val="Hyperlink"/>
                <w:rFonts w:asciiTheme="minorHAnsi" w:hAnsiTheme="minorHAnsi" w:cstheme="minorHAnsi"/>
                <w:sz w:val="20"/>
                <w:szCs w:val="20"/>
              </w:rPr>
              <w:fldChar w:fldCharType="end"/>
            </w:r>
          </w:p>
        </w:tc>
        <w:tc>
          <w:tcPr>
            <w:tcW w:w="639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86518F3" w14:textId="27E0E241" w:rsidR="0001557C" w:rsidRPr="00033BF8" w:rsidRDefault="0001557C" w:rsidP="199D4956">
            <w:pPr>
              <w:rPr>
                <w:rFonts w:asciiTheme="minorHAnsi" w:eastAsia="Times New Roman" w:hAnsiTheme="minorHAnsi" w:cstheme="minorHAnsi"/>
                <w:sz w:val="20"/>
                <w:szCs w:val="20"/>
              </w:rPr>
            </w:pPr>
            <w:r w:rsidRPr="00033BF8">
              <w:rPr>
                <w:rFonts w:asciiTheme="minorHAnsi" w:eastAsia="Times New Roman" w:hAnsiTheme="minorHAnsi" w:cstheme="minorHAnsi"/>
                <w:sz w:val="20"/>
                <w:szCs w:val="20"/>
              </w:rPr>
              <w:t xml:space="preserve">Design -&gt; Formulate </w:t>
            </w:r>
            <w:proofErr w:type="spellStart"/>
            <w:r w:rsidRPr="00033BF8">
              <w:rPr>
                <w:rFonts w:asciiTheme="minorHAnsi" w:eastAsia="Times New Roman" w:hAnsiTheme="minorHAnsi" w:cstheme="minorHAnsi"/>
                <w:sz w:val="20"/>
                <w:szCs w:val="20"/>
              </w:rPr>
              <w:t>Programmes</w:t>
            </w:r>
            <w:proofErr w:type="spellEnd"/>
            <w:r w:rsidRPr="00033BF8">
              <w:rPr>
                <w:rFonts w:asciiTheme="minorHAnsi" w:eastAsia="Times New Roman" w:hAnsiTheme="minorHAnsi" w:cstheme="minorHAnsi"/>
                <w:sz w:val="20"/>
                <w:szCs w:val="20"/>
              </w:rPr>
              <w:t xml:space="preserve"> and Projects -&gt; 3.0 Procedures -&gt; Formulate Development Projects -&gt;</w:t>
            </w:r>
            <w:r w:rsidR="009C6AAD" w:rsidRPr="00033BF8">
              <w:rPr>
                <w:rFonts w:asciiTheme="minorHAnsi" w:eastAsia="Times New Roman" w:hAnsiTheme="minorHAnsi" w:cstheme="minorHAnsi"/>
                <w:sz w:val="20"/>
                <w:szCs w:val="20"/>
              </w:rPr>
              <w:t xml:space="preserve"> </w:t>
            </w:r>
            <w:r w:rsidRPr="00033BF8">
              <w:rPr>
                <w:rFonts w:asciiTheme="minorHAnsi" w:eastAsia="Times New Roman" w:hAnsiTheme="minorHAnsi" w:cstheme="minorHAnsi"/>
                <w:sz w:val="20"/>
                <w:szCs w:val="20"/>
              </w:rPr>
              <w:t>Step 1.1 ALT</w:t>
            </w:r>
          </w:p>
        </w:tc>
      </w:tr>
      <w:tr w:rsidR="0001557C" w:rsidRPr="00033BF8" w14:paraId="4CA83ED1" w14:textId="77777777" w:rsidTr="46AFE271">
        <w:trPr>
          <w:trHeight w:val="20"/>
        </w:trPr>
        <w:tc>
          <w:tcPr>
            <w:tcW w:w="1980" w:type="dxa"/>
            <w:vMerge/>
            <w:vAlign w:val="center"/>
          </w:tcPr>
          <w:p w14:paraId="5F3DDA94" w14:textId="77777777" w:rsidR="0001557C" w:rsidRPr="00033BF8" w:rsidRDefault="0001557C" w:rsidP="00117269">
            <w:pPr>
              <w:rPr>
                <w:rFonts w:asciiTheme="minorHAnsi" w:eastAsia="Times New Roman" w:hAnsiTheme="minorHAnsi" w:cstheme="minorHAnsi"/>
                <w:color w:val="4D4D4D"/>
                <w:sz w:val="20"/>
                <w:szCs w:val="20"/>
              </w:rPr>
            </w:pPr>
          </w:p>
        </w:tc>
        <w:tc>
          <w:tcPr>
            <w:tcW w:w="57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2F754BA" w14:textId="2AE59D9A" w:rsidR="0001557C" w:rsidRPr="00033BF8" w:rsidRDefault="0001557C" w:rsidP="00117269">
            <w:pPr>
              <w:rPr>
                <w:rFonts w:asciiTheme="minorHAnsi" w:eastAsia="Times New Roman" w:hAnsiTheme="minorHAnsi" w:cstheme="minorHAnsi"/>
                <w:b/>
                <w:bCs/>
                <w:color w:val="4D4D4D"/>
                <w:sz w:val="20"/>
                <w:szCs w:val="20"/>
              </w:rPr>
            </w:pPr>
            <w:r w:rsidRPr="00033BF8">
              <w:rPr>
                <w:rFonts w:asciiTheme="minorHAnsi" w:eastAsia="Times New Roman" w:hAnsiTheme="minorHAnsi" w:cstheme="minorHAnsi"/>
                <w:b/>
                <w:bCs/>
                <w:color w:val="4D4D4D"/>
                <w:sz w:val="20"/>
                <w:szCs w:val="20"/>
              </w:rPr>
              <w:t>Guidance on GEF Project Budget Costing</w:t>
            </w:r>
          </w:p>
        </w:tc>
        <w:tc>
          <w:tcPr>
            <w:tcW w:w="657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5BE5810" w14:textId="5A0563CA" w:rsidR="0001557C" w:rsidRPr="00033BF8" w:rsidRDefault="00000000" w:rsidP="00117269">
            <w:pPr>
              <w:rPr>
                <w:rStyle w:val="Hyperlink"/>
                <w:rFonts w:asciiTheme="minorHAnsi" w:hAnsiTheme="minorHAnsi" w:cstheme="minorHAnsi"/>
                <w:sz w:val="20"/>
                <w:szCs w:val="20"/>
                <w:shd w:val="clear" w:color="auto" w:fill="FFFFFF"/>
              </w:rPr>
            </w:pPr>
            <w:hyperlink r:id="rId28" w:tgtFrame="_blank" w:history="1">
              <w:r w:rsidR="0001557C" w:rsidRPr="00033BF8">
                <w:rPr>
                  <w:rStyle w:val="Hyperlink"/>
                  <w:rFonts w:asciiTheme="minorHAnsi" w:hAnsiTheme="minorHAnsi" w:cstheme="minorHAnsi"/>
                  <w:sz w:val="20"/>
                  <w:szCs w:val="20"/>
                  <w:shd w:val="clear" w:color="auto" w:fill="FFFFFF"/>
                </w:rPr>
                <w:t>Guidance on GEF Project Budget Costing</w:t>
              </w:r>
            </w:hyperlink>
          </w:p>
          <w:p w14:paraId="6899CB4E" w14:textId="6FC3E5E5" w:rsidR="00C77363" w:rsidRPr="00033BF8" w:rsidRDefault="00C77363" w:rsidP="00C77363">
            <w:pPr>
              <w:rPr>
                <w:rFonts w:asciiTheme="minorHAnsi" w:hAnsiTheme="minorHAnsi" w:cstheme="minorHAnsi"/>
                <w:sz w:val="20"/>
                <w:szCs w:val="20"/>
              </w:rPr>
            </w:pPr>
            <w:r w:rsidRPr="00033BF8">
              <w:rPr>
                <w:rFonts w:asciiTheme="minorHAnsi" w:hAnsiTheme="minorHAnsi" w:cstheme="minorHAnsi"/>
                <w:sz w:val="20"/>
                <w:szCs w:val="20"/>
              </w:rPr>
              <w:t>Refer to the detailed procedures for Costing and Budgeting of projects funded by the following partners:</w:t>
            </w:r>
          </w:p>
          <w:p w14:paraId="6F19522A" w14:textId="77777777" w:rsidR="00C77363" w:rsidRPr="00033BF8" w:rsidRDefault="00000000" w:rsidP="00C77363">
            <w:pPr>
              <w:numPr>
                <w:ilvl w:val="0"/>
                <w:numId w:val="6"/>
              </w:numPr>
              <w:rPr>
                <w:rFonts w:asciiTheme="minorHAnsi" w:hAnsiTheme="minorHAnsi" w:cstheme="minorHAnsi"/>
                <w:sz w:val="20"/>
                <w:szCs w:val="20"/>
              </w:rPr>
            </w:pPr>
            <w:hyperlink r:id="rId29" w:tgtFrame="_blank" w:history="1">
              <w:r w:rsidR="00C77363" w:rsidRPr="00033BF8">
                <w:rPr>
                  <w:rStyle w:val="Hyperlink"/>
                  <w:rFonts w:asciiTheme="minorHAnsi" w:hAnsiTheme="minorHAnsi" w:cstheme="minorHAnsi"/>
                  <w:sz w:val="20"/>
                  <w:szCs w:val="20"/>
                </w:rPr>
                <w:t>European Union (EU)</w:t>
              </w:r>
            </w:hyperlink>
          </w:p>
          <w:p w14:paraId="39720580" w14:textId="77777777" w:rsidR="00C77363" w:rsidRPr="00033BF8" w:rsidRDefault="00000000" w:rsidP="00C77363">
            <w:pPr>
              <w:numPr>
                <w:ilvl w:val="0"/>
                <w:numId w:val="6"/>
              </w:numPr>
              <w:rPr>
                <w:rFonts w:asciiTheme="minorHAnsi" w:hAnsiTheme="minorHAnsi" w:cstheme="minorHAnsi"/>
                <w:sz w:val="20"/>
                <w:szCs w:val="20"/>
              </w:rPr>
            </w:pPr>
            <w:hyperlink r:id="rId30" w:tgtFrame="_blank" w:history="1">
              <w:r w:rsidR="00C77363" w:rsidRPr="00033BF8">
                <w:rPr>
                  <w:rStyle w:val="Hyperlink"/>
                  <w:rFonts w:asciiTheme="minorHAnsi" w:hAnsiTheme="minorHAnsi" w:cstheme="minorHAnsi"/>
                  <w:sz w:val="20"/>
                  <w:szCs w:val="20"/>
                </w:rPr>
                <w:t>GEF funded</w:t>
              </w:r>
            </w:hyperlink>
          </w:p>
          <w:p w14:paraId="457A522A" w14:textId="33A6823B" w:rsidR="00F96DA1" w:rsidRPr="00033BF8" w:rsidRDefault="00000000" w:rsidP="00117269">
            <w:pPr>
              <w:numPr>
                <w:ilvl w:val="0"/>
                <w:numId w:val="6"/>
              </w:numPr>
              <w:rPr>
                <w:rFonts w:asciiTheme="minorHAnsi" w:hAnsiTheme="minorHAnsi" w:cstheme="minorHAnsi"/>
                <w:sz w:val="20"/>
                <w:szCs w:val="20"/>
              </w:rPr>
            </w:pPr>
            <w:hyperlink r:id="rId31" w:tgtFrame="_blank" w:history="1">
              <w:r w:rsidR="00C77363" w:rsidRPr="00033BF8">
                <w:rPr>
                  <w:rStyle w:val="Hyperlink"/>
                  <w:rFonts w:asciiTheme="minorHAnsi" w:hAnsiTheme="minorHAnsi" w:cstheme="minorHAnsi"/>
                  <w:sz w:val="20"/>
                  <w:szCs w:val="20"/>
                </w:rPr>
                <w:t>Global Fund (GF)</w:t>
              </w:r>
            </w:hyperlink>
          </w:p>
        </w:tc>
        <w:tc>
          <w:tcPr>
            <w:tcW w:w="639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2ACDD07" w14:textId="348FAF36" w:rsidR="0001557C" w:rsidRPr="00033BF8" w:rsidRDefault="0001557C" w:rsidP="00117269">
            <w:pPr>
              <w:rPr>
                <w:rFonts w:asciiTheme="minorHAnsi" w:hAnsiTheme="minorHAnsi" w:cstheme="minorHAnsi"/>
                <w:sz w:val="20"/>
                <w:szCs w:val="20"/>
              </w:rPr>
            </w:pPr>
            <w:r w:rsidRPr="00033BF8">
              <w:rPr>
                <w:rFonts w:asciiTheme="minorHAnsi" w:hAnsiTheme="minorHAnsi" w:cstheme="minorHAnsi"/>
                <w:sz w:val="20"/>
                <w:szCs w:val="20"/>
                <w:shd w:val="clear" w:color="auto" w:fill="FFFFFF"/>
              </w:rPr>
              <w:t xml:space="preserve">Design -&gt; Formulate </w:t>
            </w:r>
            <w:proofErr w:type="spellStart"/>
            <w:r w:rsidRPr="00033BF8">
              <w:rPr>
                <w:rFonts w:asciiTheme="minorHAnsi" w:hAnsiTheme="minorHAnsi" w:cstheme="minorHAnsi"/>
                <w:sz w:val="20"/>
                <w:szCs w:val="20"/>
                <w:shd w:val="clear" w:color="auto" w:fill="FFFFFF"/>
              </w:rPr>
              <w:t>Programmes</w:t>
            </w:r>
            <w:proofErr w:type="spellEnd"/>
            <w:r w:rsidRPr="00033BF8">
              <w:rPr>
                <w:rFonts w:asciiTheme="minorHAnsi" w:hAnsiTheme="minorHAnsi" w:cstheme="minorHAnsi"/>
                <w:sz w:val="20"/>
                <w:szCs w:val="20"/>
                <w:shd w:val="clear" w:color="auto" w:fill="FFFFFF"/>
              </w:rPr>
              <w:t xml:space="preserve"> and Projects -&gt; 3.0 Procedures Formulate Development Projects</w:t>
            </w:r>
            <w:r w:rsidRPr="00033BF8">
              <w:rPr>
                <w:rFonts w:asciiTheme="minorHAnsi" w:hAnsiTheme="minorHAnsi" w:cstheme="minorHAnsi"/>
                <w:color w:val="000000"/>
                <w:sz w:val="20"/>
                <w:szCs w:val="20"/>
                <w:shd w:val="clear" w:color="auto" w:fill="FFFFFF"/>
              </w:rPr>
              <w:t> </w:t>
            </w:r>
            <w:r w:rsidR="002D5D96" w:rsidRPr="00033BF8">
              <w:rPr>
                <w:rFonts w:asciiTheme="minorHAnsi" w:eastAsia="Times New Roman" w:hAnsiTheme="minorHAnsi" w:cstheme="minorHAnsi"/>
                <w:sz w:val="20"/>
                <w:szCs w:val="20"/>
              </w:rPr>
              <w:t>-&gt;</w:t>
            </w:r>
            <w:r w:rsidR="0048105F" w:rsidRPr="00033BF8">
              <w:rPr>
                <w:rFonts w:asciiTheme="minorHAnsi" w:eastAsia="Times New Roman" w:hAnsiTheme="minorHAnsi" w:cstheme="minorHAnsi"/>
                <w:sz w:val="20"/>
                <w:szCs w:val="20"/>
              </w:rPr>
              <w:t xml:space="preserve"> S</w:t>
            </w:r>
            <w:r w:rsidR="00244A63" w:rsidRPr="00033BF8">
              <w:rPr>
                <w:rFonts w:asciiTheme="minorHAnsi" w:eastAsia="Times New Roman" w:hAnsiTheme="minorHAnsi" w:cstheme="minorHAnsi"/>
                <w:sz w:val="20"/>
                <w:szCs w:val="20"/>
              </w:rPr>
              <w:t xml:space="preserve">tep 3.2 </w:t>
            </w:r>
            <w:r w:rsidR="0048105F" w:rsidRPr="00033BF8">
              <w:rPr>
                <w:rFonts w:asciiTheme="minorHAnsi" w:eastAsia="Times New Roman" w:hAnsiTheme="minorHAnsi" w:cstheme="minorHAnsi"/>
                <w:sz w:val="20"/>
                <w:szCs w:val="20"/>
              </w:rPr>
              <w:t xml:space="preserve"> </w:t>
            </w:r>
          </w:p>
        </w:tc>
      </w:tr>
      <w:tr w:rsidR="00834D12" w:rsidRPr="00033BF8" w14:paraId="277A5602" w14:textId="77777777" w:rsidTr="46AFE271">
        <w:trPr>
          <w:trHeight w:val="20"/>
        </w:trPr>
        <w:tc>
          <w:tcPr>
            <w:tcW w:w="1980" w:type="dxa"/>
            <w:vMerge/>
            <w:vAlign w:val="center"/>
          </w:tcPr>
          <w:p w14:paraId="2F54ECD6" w14:textId="77777777" w:rsidR="00834D12" w:rsidRPr="00033BF8" w:rsidRDefault="00834D12" w:rsidP="00117269">
            <w:pPr>
              <w:rPr>
                <w:rFonts w:asciiTheme="minorHAnsi" w:eastAsia="Times New Roman" w:hAnsiTheme="minorHAnsi" w:cstheme="minorHAnsi"/>
                <w:color w:val="4D4D4D"/>
                <w:sz w:val="20"/>
                <w:szCs w:val="20"/>
              </w:rPr>
            </w:pPr>
          </w:p>
        </w:tc>
        <w:tc>
          <w:tcPr>
            <w:tcW w:w="57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80E948C" w14:textId="56FECC16" w:rsidR="00834D12" w:rsidRPr="00033BF8" w:rsidRDefault="00372739" w:rsidP="00117269">
            <w:pPr>
              <w:rPr>
                <w:rFonts w:asciiTheme="minorHAnsi" w:eastAsia="Times New Roman" w:hAnsiTheme="minorHAnsi" w:cstheme="minorHAnsi"/>
                <w:b/>
                <w:bCs/>
                <w:color w:val="4D4D4D"/>
                <w:sz w:val="20"/>
                <w:szCs w:val="20"/>
              </w:rPr>
            </w:pPr>
            <w:r w:rsidRPr="00033BF8">
              <w:rPr>
                <w:rFonts w:asciiTheme="minorHAnsi" w:eastAsia="Times New Roman" w:hAnsiTheme="minorHAnsi" w:cstheme="minorHAnsi"/>
                <w:b/>
                <w:bCs/>
                <w:color w:val="4D4D4D"/>
                <w:sz w:val="20"/>
                <w:szCs w:val="20"/>
              </w:rPr>
              <w:t xml:space="preserve">Project </w:t>
            </w:r>
            <w:r w:rsidR="00834D12" w:rsidRPr="00033BF8">
              <w:rPr>
                <w:rFonts w:asciiTheme="minorHAnsi" w:eastAsia="Times New Roman" w:hAnsiTheme="minorHAnsi" w:cstheme="minorHAnsi"/>
                <w:b/>
                <w:bCs/>
                <w:color w:val="4D4D4D"/>
                <w:sz w:val="20"/>
                <w:szCs w:val="20"/>
              </w:rPr>
              <w:t xml:space="preserve">Budget </w:t>
            </w:r>
            <w:r w:rsidRPr="00033BF8">
              <w:rPr>
                <w:rFonts w:asciiTheme="minorHAnsi" w:eastAsia="Times New Roman" w:hAnsiTheme="minorHAnsi" w:cstheme="minorHAnsi"/>
                <w:b/>
                <w:bCs/>
                <w:color w:val="4D4D4D"/>
                <w:sz w:val="20"/>
                <w:szCs w:val="20"/>
              </w:rPr>
              <w:t>Templates</w:t>
            </w:r>
          </w:p>
        </w:tc>
        <w:tc>
          <w:tcPr>
            <w:tcW w:w="657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C1FC52A" w14:textId="3F012458" w:rsidR="00834D12" w:rsidRPr="00033BF8" w:rsidRDefault="00000000" w:rsidP="00117269">
            <w:pPr>
              <w:rPr>
                <w:rFonts w:asciiTheme="minorHAnsi" w:hAnsiTheme="minorHAnsi" w:cstheme="minorHAnsi"/>
                <w:sz w:val="20"/>
                <w:szCs w:val="20"/>
              </w:rPr>
            </w:pPr>
            <w:hyperlink r:id="rId32" w:tgtFrame="_blank" w:history="1">
              <w:r w:rsidR="000D0DB7" w:rsidRPr="00033BF8">
                <w:rPr>
                  <w:rStyle w:val="Hyperlink"/>
                  <w:sz w:val="20"/>
                  <w:szCs w:val="20"/>
                </w:rPr>
                <w:t>B</w:t>
              </w:r>
              <w:r w:rsidR="000D0DB7" w:rsidRPr="00033BF8">
                <w:rPr>
                  <w:rStyle w:val="Hyperlink"/>
                  <w:rFonts w:asciiTheme="minorHAnsi" w:hAnsiTheme="minorHAnsi" w:cstheme="minorHAnsi"/>
                  <w:sz w:val="20"/>
                  <w:szCs w:val="20"/>
                </w:rPr>
                <w:t>udget Template (</w:t>
              </w:r>
              <w:r w:rsidR="000D0DB7" w:rsidRPr="00033BF8">
                <w:rPr>
                  <w:rStyle w:val="Hyperlink"/>
                  <w:sz w:val="20"/>
                  <w:szCs w:val="20"/>
                </w:rPr>
                <w:t>Multi-Year Work Plan)</w:t>
              </w:r>
            </w:hyperlink>
            <w:r w:rsidR="000D0DB7" w:rsidRPr="00033BF8">
              <w:rPr>
                <w:rFonts w:asciiTheme="minorHAnsi" w:hAnsiTheme="minorHAnsi" w:cstheme="minorHAnsi"/>
                <w:sz w:val="20"/>
                <w:szCs w:val="20"/>
              </w:rPr>
              <w:t xml:space="preserve"> </w:t>
            </w:r>
          </w:p>
          <w:p w14:paraId="3D533091" w14:textId="77777777" w:rsidR="000D0DB7" w:rsidRPr="00033BF8" w:rsidRDefault="00000000" w:rsidP="00117269">
            <w:pPr>
              <w:rPr>
                <w:rFonts w:asciiTheme="minorHAnsi" w:hAnsiTheme="minorHAnsi" w:cstheme="minorHAnsi"/>
                <w:sz w:val="20"/>
                <w:szCs w:val="20"/>
              </w:rPr>
            </w:pPr>
            <w:hyperlink r:id="rId33" w:tgtFrame="_blank" w:history="1">
              <w:r w:rsidR="001971B3" w:rsidRPr="00033BF8">
                <w:rPr>
                  <w:rStyle w:val="Hyperlink"/>
                </w:rPr>
                <w:t>D</w:t>
              </w:r>
              <w:r w:rsidR="00891D73" w:rsidRPr="00033BF8">
                <w:rPr>
                  <w:rStyle w:val="Hyperlink"/>
                  <w:rFonts w:asciiTheme="minorHAnsi" w:hAnsiTheme="minorHAnsi" w:cstheme="minorHAnsi"/>
                  <w:sz w:val="20"/>
                  <w:szCs w:val="20"/>
                </w:rPr>
                <w:t>etailed list of components to be budgeted</w:t>
              </w:r>
            </w:hyperlink>
          </w:p>
          <w:p w14:paraId="1265B1A7" w14:textId="7D8C9BFD" w:rsidR="001971B3" w:rsidRPr="00033BF8" w:rsidRDefault="00000000" w:rsidP="00117269">
            <w:pPr>
              <w:rPr>
                <w:rFonts w:asciiTheme="minorHAnsi" w:hAnsiTheme="minorHAnsi" w:cstheme="minorHAnsi"/>
                <w:sz w:val="20"/>
                <w:szCs w:val="20"/>
              </w:rPr>
            </w:pPr>
            <w:hyperlink r:id="rId34" w:tgtFrame="_blank" w:history="1">
              <w:r w:rsidR="001E35F0" w:rsidRPr="00033BF8">
                <w:rPr>
                  <w:rStyle w:val="Hyperlink"/>
                  <w:rFonts w:asciiTheme="minorHAnsi" w:hAnsiTheme="minorHAnsi" w:cstheme="minorHAnsi"/>
                  <w:sz w:val="20"/>
                  <w:szCs w:val="20"/>
                </w:rPr>
                <w:t>Evaluation Budget Calculation</w:t>
              </w:r>
            </w:hyperlink>
          </w:p>
        </w:tc>
        <w:tc>
          <w:tcPr>
            <w:tcW w:w="639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25D11A2" w14:textId="7AC2881B" w:rsidR="00834D12" w:rsidRPr="00033BF8" w:rsidRDefault="001E35F0" w:rsidP="00117269">
            <w:pPr>
              <w:rPr>
                <w:rFonts w:asciiTheme="minorHAnsi" w:hAnsiTheme="minorHAnsi" w:cstheme="minorHAnsi"/>
                <w:sz w:val="20"/>
                <w:szCs w:val="20"/>
                <w:shd w:val="clear" w:color="auto" w:fill="FFFFFF"/>
              </w:rPr>
            </w:pPr>
            <w:r w:rsidRPr="00033BF8">
              <w:rPr>
                <w:rFonts w:asciiTheme="minorHAnsi" w:hAnsiTheme="minorHAnsi" w:cstheme="minorHAnsi"/>
                <w:sz w:val="20"/>
                <w:szCs w:val="20"/>
                <w:shd w:val="clear" w:color="auto" w:fill="FFFFFF"/>
              </w:rPr>
              <w:t xml:space="preserve">Design -&gt; Formulate </w:t>
            </w:r>
            <w:proofErr w:type="spellStart"/>
            <w:r w:rsidRPr="00033BF8">
              <w:rPr>
                <w:rFonts w:asciiTheme="minorHAnsi" w:hAnsiTheme="minorHAnsi" w:cstheme="minorHAnsi"/>
                <w:sz w:val="20"/>
                <w:szCs w:val="20"/>
                <w:shd w:val="clear" w:color="auto" w:fill="FFFFFF"/>
              </w:rPr>
              <w:t>Programmes</w:t>
            </w:r>
            <w:proofErr w:type="spellEnd"/>
            <w:r w:rsidRPr="00033BF8">
              <w:rPr>
                <w:rFonts w:asciiTheme="minorHAnsi" w:hAnsiTheme="minorHAnsi" w:cstheme="minorHAnsi"/>
                <w:sz w:val="20"/>
                <w:szCs w:val="20"/>
                <w:shd w:val="clear" w:color="auto" w:fill="FFFFFF"/>
              </w:rPr>
              <w:t xml:space="preserve"> and Projects -&gt; 3.0 Procedures Formulate Development Projects</w:t>
            </w:r>
            <w:r w:rsidRPr="00033BF8">
              <w:rPr>
                <w:rFonts w:asciiTheme="minorHAnsi" w:hAnsiTheme="minorHAnsi" w:cstheme="minorHAnsi"/>
                <w:color w:val="000000"/>
                <w:sz w:val="20"/>
                <w:szCs w:val="20"/>
                <w:shd w:val="clear" w:color="auto" w:fill="FFFFFF"/>
              </w:rPr>
              <w:t> </w:t>
            </w:r>
            <w:r w:rsidRPr="00033BF8">
              <w:rPr>
                <w:rFonts w:asciiTheme="minorHAnsi" w:eastAsia="Times New Roman" w:hAnsiTheme="minorHAnsi" w:cstheme="minorHAnsi"/>
                <w:sz w:val="20"/>
                <w:szCs w:val="20"/>
              </w:rPr>
              <w:t xml:space="preserve">-&gt; Step 3.2  </w:t>
            </w:r>
          </w:p>
        </w:tc>
      </w:tr>
      <w:tr w:rsidR="0001557C" w:rsidRPr="00033BF8" w14:paraId="1CFE9C1F" w14:textId="77777777" w:rsidTr="46AFE271">
        <w:trPr>
          <w:trHeight w:val="20"/>
        </w:trPr>
        <w:tc>
          <w:tcPr>
            <w:tcW w:w="1980" w:type="dxa"/>
            <w:vMerge/>
            <w:vAlign w:val="center"/>
            <w:hideMark/>
          </w:tcPr>
          <w:p w14:paraId="31787427" w14:textId="77777777" w:rsidR="0001557C" w:rsidRPr="00033BF8" w:rsidRDefault="0001557C">
            <w:pPr>
              <w:rPr>
                <w:rFonts w:asciiTheme="minorHAnsi" w:hAnsiTheme="minorHAnsi" w:cstheme="minorHAnsi"/>
                <w:sz w:val="20"/>
                <w:szCs w:val="20"/>
              </w:rPr>
            </w:pPr>
          </w:p>
        </w:tc>
        <w:tc>
          <w:tcPr>
            <w:tcW w:w="57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684B359" w14:textId="223519EE" w:rsidR="0001557C" w:rsidRPr="00033BF8" w:rsidRDefault="0001557C" w:rsidP="199D4956">
            <w:pPr>
              <w:rPr>
                <w:rFonts w:asciiTheme="minorHAnsi" w:eastAsia="Times New Roman" w:hAnsiTheme="minorHAnsi" w:cstheme="minorHAnsi"/>
                <w:b/>
                <w:bCs/>
                <w:color w:val="4D4D4D"/>
                <w:sz w:val="20"/>
                <w:szCs w:val="20"/>
              </w:rPr>
            </w:pPr>
            <w:r w:rsidRPr="00033BF8">
              <w:rPr>
                <w:rFonts w:asciiTheme="minorHAnsi" w:eastAsia="Times New Roman" w:hAnsiTheme="minorHAnsi" w:cstheme="minorHAnsi"/>
                <w:b/>
                <w:bCs/>
                <w:color w:val="4D4D4D"/>
                <w:sz w:val="20"/>
                <w:szCs w:val="20"/>
              </w:rPr>
              <w:t>GEF</w:t>
            </w:r>
            <w:r w:rsidR="00894521" w:rsidRPr="00033BF8">
              <w:rPr>
                <w:rFonts w:asciiTheme="minorHAnsi" w:eastAsia="Times New Roman" w:hAnsiTheme="minorHAnsi" w:cstheme="minorHAnsi"/>
                <w:b/>
                <w:bCs/>
                <w:color w:val="4D4D4D"/>
                <w:sz w:val="20"/>
                <w:szCs w:val="20"/>
              </w:rPr>
              <w:t xml:space="preserve"> </w:t>
            </w:r>
            <w:r w:rsidRPr="00033BF8">
              <w:rPr>
                <w:rFonts w:asciiTheme="minorHAnsi" w:eastAsia="Times New Roman" w:hAnsiTheme="minorHAnsi" w:cstheme="minorHAnsi"/>
                <w:b/>
                <w:bCs/>
                <w:color w:val="4D4D4D"/>
                <w:sz w:val="20"/>
                <w:szCs w:val="20"/>
              </w:rPr>
              <w:t>Templates</w:t>
            </w:r>
            <w:r w:rsidR="00894521" w:rsidRPr="00033BF8">
              <w:rPr>
                <w:rFonts w:asciiTheme="minorHAnsi" w:eastAsia="Times New Roman" w:hAnsiTheme="minorHAnsi" w:cstheme="minorHAnsi"/>
                <w:b/>
                <w:bCs/>
                <w:color w:val="4D4D4D"/>
                <w:sz w:val="20"/>
                <w:szCs w:val="20"/>
              </w:rPr>
              <w:t xml:space="preserve"> for Project Identification Forms (PIFs) and CEO Endorsements/Approvals</w:t>
            </w:r>
          </w:p>
        </w:tc>
        <w:tc>
          <w:tcPr>
            <w:tcW w:w="657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D8BE5F7" w14:textId="392F3BE9" w:rsidR="0001557C" w:rsidRPr="00033BF8" w:rsidRDefault="00000000">
            <w:pPr>
              <w:rPr>
                <w:sz w:val="20"/>
                <w:szCs w:val="20"/>
              </w:rPr>
            </w:pPr>
            <w:hyperlink r:id="rId35" w:history="1">
              <w:r w:rsidR="00C74A19" w:rsidRPr="00033BF8">
                <w:rPr>
                  <w:rStyle w:val="Hyperlink"/>
                  <w:sz w:val="20"/>
                  <w:szCs w:val="20"/>
                </w:rPr>
                <w:t>GEF Templates for Project Identification Forms (PIFs) and CEO Endorsement/Approvals.</w:t>
              </w:r>
            </w:hyperlink>
          </w:p>
        </w:tc>
        <w:tc>
          <w:tcPr>
            <w:tcW w:w="639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8DD248A" w14:textId="679582A2" w:rsidR="0001557C" w:rsidRPr="00033BF8" w:rsidRDefault="00000000" w:rsidP="6C49E369">
            <w:pPr>
              <w:rPr>
                <w:rFonts w:asciiTheme="minorHAnsi" w:eastAsia="Times New Roman" w:hAnsiTheme="minorHAnsi" w:cstheme="minorHAnsi"/>
                <w:color w:val="4D4D4D"/>
                <w:sz w:val="20"/>
                <w:szCs w:val="20"/>
              </w:rPr>
            </w:pPr>
            <w:hyperlink r:id="rId36" w:history="1">
              <w:r w:rsidR="0001557C" w:rsidRPr="00033BF8">
                <w:rPr>
                  <w:rFonts w:asciiTheme="minorHAnsi" w:hAnsiTheme="minorHAnsi" w:cstheme="minorHAnsi"/>
                  <w:sz w:val="20"/>
                  <w:szCs w:val="20"/>
                  <w:shd w:val="clear" w:color="auto" w:fill="FFFFFF"/>
                </w:rPr>
                <w:t>Design -&gt; Formulate Programmes and Projects -&gt; 3.0 Procedures -&gt; Formulate Development Projects</w:t>
              </w:r>
            </w:hyperlink>
            <w:r w:rsidR="002D5D96" w:rsidRPr="00033BF8">
              <w:rPr>
                <w:rFonts w:asciiTheme="minorHAnsi" w:hAnsiTheme="minorHAnsi" w:cstheme="minorHAnsi"/>
                <w:sz w:val="20"/>
                <w:szCs w:val="20"/>
                <w:shd w:val="clear" w:color="auto" w:fill="FFFFFF"/>
              </w:rPr>
              <w:t xml:space="preserve"> -&gt;</w:t>
            </w:r>
            <w:r w:rsidR="0048105F" w:rsidRPr="00033BF8">
              <w:rPr>
                <w:rFonts w:asciiTheme="minorHAnsi" w:hAnsiTheme="minorHAnsi" w:cstheme="minorHAnsi"/>
                <w:sz w:val="20"/>
                <w:szCs w:val="20"/>
                <w:shd w:val="clear" w:color="auto" w:fill="FFFFFF"/>
              </w:rPr>
              <w:t xml:space="preserve"> Step 1.0</w:t>
            </w:r>
          </w:p>
        </w:tc>
      </w:tr>
      <w:tr w:rsidR="0001557C" w:rsidRPr="00033BF8" w14:paraId="657DDD66" w14:textId="77777777" w:rsidTr="46AFE271">
        <w:trPr>
          <w:trHeight w:val="20"/>
        </w:trPr>
        <w:tc>
          <w:tcPr>
            <w:tcW w:w="1980" w:type="dxa"/>
            <w:vMerge/>
            <w:vAlign w:val="center"/>
            <w:hideMark/>
          </w:tcPr>
          <w:p w14:paraId="4FF5F59A" w14:textId="77777777" w:rsidR="0001557C" w:rsidRPr="00033BF8" w:rsidRDefault="0001557C" w:rsidP="00117269">
            <w:pPr>
              <w:rPr>
                <w:rFonts w:asciiTheme="minorHAnsi" w:eastAsia="Times New Roman" w:hAnsiTheme="minorHAnsi" w:cstheme="minorHAnsi"/>
                <w:color w:val="4D4D4D"/>
                <w:sz w:val="20"/>
                <w:szCs w:val="20"/>
              </w:rPr>
            </w:pPr>
          </w:p>
        </w:tc>
        <w:tc>
          <w:tcPr>
            <w:tcW w:w="57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9DBF0A9" w14:textId="77777777" w:rsidR="0001557C" w:rsidRPr="00033BF8" w:rsidRDefault="0001557C" w:rsidP="00117269">
            <w:pPr>
              <w:rPr>
                <w:rFonts w:asciiTheme="minorHAnsi" w:eastAsia="Times New Roman" w:hAnsiTheme="minorHAnsi" w:cstheme="minorHAnsi"/>
                <w:b/>
                <w:bCs/>
                <w:color w:val="4D4D4D"/>
                <w:sz w:val="20"/>
                <w:szCs w:val="20"/>
              </w:rPr>
            </w:pPr>
            <w:r w:rsidRPr="00033BF8">
              <w:rPr>
                <w:rFonts w:asciiTheme="minorHAnsi" w:eastAsia="Times New Roman" w:hAnsiTheme="minorHAnsi" w:cstheme="minorHAnsi"/>
                <w:b/>
                <w:bCs/>
                <w:color w:val="4D4D4D"/>
                <w:sz w:val="20"/>
                <w:szCs w:val="20"/>
              </w:rPr>
              <w:t>GCF Concept Note Template</w:t>
            </w:r>
          </w:p>
        </w:tc>
        <w:tc>
          <w:tcPr>
            <w:tcW w:w="657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5AC4375" w14:textId="073FAC8D" w:rsidR="0001557C" w:rsidRPr="00033BF8" w:rsidRDefault="00000000" w:rsidP="00117269">
            <w:pPr>
              <w:rPr>
                <w:rFonts w:asciiTheme="minorHAnsi" w:eastAsia="Times New Roman" w:hAnsiTheme="minorHAnsi" w:cstheme="minorHAnsi"/>
                <w:color w:val="4D4D4D"/>
                <w:sz w:val="20"/>
                <w:szCs w:val="20"/>
              </w:rPr>
            </w:pPr>
            <w:hyperlink r:id="rId37" w:history="1">
              <w:r w:rsidR="0001557C" w:rsidRPr="00033BF8">
                <w:rPr>
                  <w:rFonts w:asciiTheme="minorHAnsi" w:eastAsia="Times New Roman" w:hAnsiTheme="minorHAnsi" w:cstheme="minorHAnsi"/>
                  <w:color w:val="155DC1"/>
                  <w:sz w:val="20"/>
                  <w:szCs w:val="20"/>
                  <w:u w:val="single"/>
                </w:rPr>
                <w:t>GCF Concept Note</w:t>
              </w:r>
            </w:hyperlink>
          </w:p>
        </w:tc>
        <w:tc>
          <w:tcPr>
            <w:tcW w:w="639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54FE7D7" w14:textId="2D81D3A5" w:rsidR="0001557C" w:rsidRPr="00033BF8" w:rsidRDefault="0001557C" w:rsidP="00117269">
            <w:pPr>
              <w:rPr>
                <w:rFonts w:asciiTheme="minorHAnsi" w:eastAsia="Times New Roman" w:hAnsiTheme="minorHAnsi" w:cstheme="minorHAnsi"/>
                <w:color w:val="4D4D4D"/>
                <w:sz w:val="20"/>
                <w:szCs w:val="20"/>
              </w:rPr>
            </w:pPr>
            <w:r w:rsidRPr="00033BF8">
              <w:rPr>
                <w:rFonts w:asciiTheme="minorHAnsi" w:eastAsia="Times New Roman" w:hAnsiTheme="minorHAnsi" w:cstheme="minorHAnsi"/>
                <w:sz w:val="20"/>
                <w:szCs w:val="20"/>
              </w:rPr>
              <w:t xml:space="preserve">Design -&gt; Formulate </w:t>
            </w:r>
            <w:proofErr w:type="spellStart"/>
            <w:r w:rsidRPr="00033BF8">
              <w:rPr>
                <w:rFonts w:asciiTheme="minorHAnsi" w:eastAsia="Times New Roman" w:hAnsiTheme="minorHAnsi" w:cstheme="minorHAnsi"/>
                <w:sz w:val="20"/>
                <w:szCs w:val="20"/>
              </w:rPr>
              <w:t>Programmes</w:t>
            </w:r>
            <w:proofErr w:type="spellEnd"/>
            <w:r w:rsidRPr="00033BF8">
              <w:rPr>
                <w:rFonts w:asciiTheme="minorHAnsi" w:eastAsia="Times New Roman" w:hAnsiTheme="minorHAnsi" w:cstheme="minorHAnsi"/>
                <w:sz w:val="20"/>
                <w:szCs w:val="20"/>
              </w:rPr>
              <w:t xml:space="preserve"> and Projects -&gt; 3.0 Procedures -&gt; Formulate Development Projects</w:t>
            </w:r>
            <w:r w:rsidR="0032190C" w:rsidRPr="00033BF8">
              <w:rPr>
                <w:rStyle w:val="Hyperlink"/>
                <w:rFonts w:asciiTheme="minorHAnsi" w:eastAsia="Times New Roman" w:hAnsiTheme="minorHAnsi" w:cstheme="minorHAnsi"/>
                <w:sz w:val="20"/>
                <w:szCs w:val="20"/>
              </w:rPr>
              <w:t xml:space="preserve"> </w:t>
            </w:r>
            <w:r w:rsidR="0032190C" w:rsidRPr="00033BF8">
              <w:rPr>
                <w:rFonts w:asciiTheme="minorHAnsi" w:eastAsia="Times New Roman" w:hAnsiTheme="minorHAnsi" w:cstheme="minorHAnsi"/>
                <w:sz w:val="20"/>
                <w:szCs w:val="20"/>
              </w:rPr>
              <w:t>-&gt;</w:t>
            </w:r>
            <w:r w:rsidR="00557A5E" w:rsidRPr="00033BF8">
              <w:rPr>
                <w:rFonts w:asciiTheme="minorHAnsi" w:eastAsia="Times New Roman" w:hAnsiTheme="minorHAnsi" w:cstheme="minorHAnsi"/>
                <w:sz w:val="20"/>
                <w:szCs w:val="20"/>
              </w:rPr>
              <w:t xml:space="preserve"> Step 1.0</w:t>
            </w:r>
          </w:p>
        </w:tc>
      </w:tr>
      <w:tr w:rsidR="0001557C" w:rsidRPr="00033BF8" w14:paraId="588D3AA1" w14:textId="77777777" w:rsidTr="46AFE271">
        <w:trPr>
          <w:trHeight w:val="20"/>
        </w:trPr>
        <w:tc>
          <w:tcPr>
            <w:tcW w:w="1980" w:type="dxa"/>
            <w:vMerge/>
            <w:vAlign w:val="center"/>
            <w:hideMark/>
          </w:tcPr>
          <w:p w14:paraId="28A37809" w14:textId="77777777" w:rsidR="0001557C" w:rsidRPr="00033BF8" w:rsidRDefault="0001557C" w:rsidP="00117269">
            <w:pPr>
              <w:rPr>
                <w:rFonts w:asciiTheme="minorHAnsi" w:eastAsia="Times New Roman" w:hAnsiTheme="minorHAnsi" w:cstheme="minorHAnsi"/>
                <w:color w:val="4D4D4D"/>
                <w:sz w:val="20"/>
                <w:szCs w:val="20"/>
              </w:rPr>
            </w:pPr>
          </w:p>
        </w:tc>
        <w:tc>
          <w:tcPr>
            <w:tcW w:w="57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240ACEA" w14:textId="06FDFA9E" w:rsidR="0001557C" w:rsidRPr="00033BF8" w:rsidRDefault="0001557C" w:rsidP="00117269">
            <w:pPr>
              <w:rPr>
                <w:rFonts w:asciiTheme="minorHAnsi" w:eastAsia="Times New Roman" w:hAnsiTheme="minorHAnsi" w:cstheme="minorHAnsi"/>
                <w:b/>
                <w:bCs/>
                <w:color w:val="4D4D4D"/>
                <w:sz w:val="20"/>
                <w:szCs w:val="20"/>
              </w:rPr>
            </w:pPr>
            <w:r w:rsidRPr="00033BF8">
              <w:rPr>
                <w:rFonts w:asciiTheme="minorHAnsi" w:eastAsia="Times New Roman" w:hAnsiTheme="minorHAnsi" w:cstheme="minorHAnsi"/>
                <w:b/>
                <w:bCs/>
                <w:color w:val="4D4D4D"/>
                <w:sz w:val="20"/>
                <w:szCs w:val="20"/>
              </w:rPr>
              <w:t xml:space="preserve">GCF Project Preparation </w:t>
            </w:r>
            <w:r w:rsidR="009201BE" w:rsidRPr="00033BF8">
              <w:rPr>
                <w:rFonts w:asciiTheme="minorHAnsi" w:eastAsia="Times New Roman" w:hAnsiTheme="minorHAnsi" w:cstheme="minorHAnsi"/>
                <w:b/>
                <w:bCs/>
                <w:color w:val="4D4D4D"/>
                <w:sz w:val="20"/>
                <w:szCs w:val="20"/>
              </w:rPr>
              <w:t xml:space="preserve">Facility </w:t>
            </w:r>
            <w:r w:rsidRPr="00033BF8">
              <w:rPr>
                <w:rFonts w:asciiTheme="minorHAnsi" w:eastAsia="Times New Roman" w:hAnsiTheme="minorHAnsi" w:cstheme="minorHAnsi"/>
                <w:b/>
                <w:bCs/>
                <w:color w:val="4D4D4D"/>
                <w:sz w:val="20"/>
                <w:szCs w:val="20"/>
              </w:rPr>
              <w:t>Templates</w:t>
            </w:r>
          </w:p>
        </w:tc>
        <w:tc>
          <w:tcPr>
            <w:tcW w:w="657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63656F7" w14:textId="4AF7E7F9" w:rsidR="0001557C" w:rsidRPr="00033BF8" w:rsidRDefault="00000000" w:rsidP="00117269">
            <w:pPr>
              <w:rPr>
                <w:rFonts w:asciiTheme="minorHAnsi" w:eastAsia="Times New Roman" w:hAnsiTheme="minorHAnsi" w:cstheme="minorHAnsi"/>
                <w:color w:val="4D4D4D"/>
                <w:sz w:val="20"/>
                <w:szCs w:val="20"/>
              </w:rPr>
            </w:pPr>
            <w:hyperlink r:id="rId38" w:history="1">
              <w:r w:rsidR="0001557C" w:rsidRPr="00033BF8">
                <w:rPr>
                  <w:rFonts w:asciiTheme="minorHAnsi" w:eastAsia="Times New Roman" w:hAnsiTheme="minorHAnsi" w:cstheme="minorHAnsi"/>
                  <w:color w:val="155DC1"/>
                  <w:sz w:val="20"/>
                  <w:szCs w:val="20"/>
                  <w:u w:val="single"/>
                </w:rPr>
                <w:t xml:space="preserve">GCF Project Preparation </w:t>
              </w:r>
              <w:r w:rsidR="009201BE" w:rsidRPr="00033BF8">
                <w:rPr>
                  <w:rFonts w:asciiTheme="minorHAnsi" w:eastAsia="Times New Roman" w:hAnsiTheme="minorHAnsi" w:cstheme="minorHAnsi"/>
                  <w:color w:val="155DC1"/>
                  <w:sz w:val="20"/>
                  <w:szCs w:val="20"/>
                  <w:u w:val="single"/>
                </w:rPr>
                <w:t xml:space="preserve">Facility </w:t>
              </w:r>
              <w:r w:rsidR="0001557C" w:rsidRPr="00033BF8">
                <w:rPr>
                  <w:rFonts w:asciiTheme="minorHAnsi" w:eastAsia="Times New Roman" w:hAnsiTheme="minorHAnsi" w:cstheme="minorHAnsi"/>
                  <w:color w:val="155DC1"/>
                  <w:sz w:val="20"/>
                  <w:szCs w:val="20"/>
                  <w:u w:val="single"/>
                </w:rPr>
                <w:t>Templates</w:t>
              </w:r>
            </w:hyperlink>
          </w:p>
        </w:tc>
        <w:tc>
          <w:tcPr>
            <w:tcW w:w="639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B3F5ADA" w14:textId="13367E0A" w:rsidR="0001557C" w:rsidRPr="00033BF8" w:rsidRDefault="0001557C" w:rsidP="00117269">
            <w:pPr>
              <w:rPr>
                <w:rFonts w:asciiTheme="minorHAnsi" w:eastAsia="Times New Roman" w:hAnsiTheme="minorHAnsi" w:cstheme="minorHAnsi"/>
                <w:color w:val="4D4D4D"/>
                <w:sz w:val="20"/>
                <w:szCs w:val="20"/>
              </w:rPr>
            </w:pPr>
            <w:r w:rsidRPr="00033BF8">
              <w:rPr>
                <w:rFonts w:asciiTheme="minorHAnsi" w:eastAsia="Times New Roman" w:hAnsiTheme="minorHAnsi" w:cstheme="minorHAnsi"/>
                <w:sz w:val="20"/>
                <w:szCs w:val="20"/>
              </w:rPr>
              <w:t xml:space="preserve">Design -&gt; Formulate </w:t>
            </w:r>
            <w:proofErr w:type="spellStart"/>
            <w:r w:rsidRPr="00033BF8">
              <w:rPr>
                <w:rFonts w:asciiTheme="minorHAnsi" w:eastAsia="Times New Roman" w:hAnsiTheme="minorHAnsi" w:cstheme="minorHAnsi"/>
                <w:sz w:val="20"/>
                <w:szCs w:val="20"/>
              </w:rPr>
              <w:t>Programmes</w:t>
            </w:r>
            <w:proofErr w:type="spellEnd"/>
            <w:r w:rsidRPr="00033BF8">
              <w:rPr>
                <w:rFonts w:asciiTheme="minorHAnsi" w:eastAsia="Times New Roman" w:hAnsiTheme="minorHAnsi" w:cstheme="minorHAnsi"/>
                <w:sz w:val="20"/>
                <w:szCs w:val="20"/>
              </w:rPr>
              <w:t xml:space="preserve"> and Projects -&gt; 3.0 Procedures -&gt; Formulate Development Projects</w:t>
            </w:r>
            <w:r w:rsidR="0032190C" w:rsidRPr="00033BF8">
              <w:rPr>
                <w:rStyle w:val="Hyperlink"/>
                <w:rFonts w:asciiTheme="minorHAnsi" w:eastAsia="Times New Roman" w:hAnsiTheme="minorHAnsi" w:cstheme="minorHAnsi"/>
                <w:sz w:val="20"/>
                <w:szCs w:val="20"/>
              </w:rPr>
              <w:t xml:space="preserve"> </w:t>
            </w:r>
            <w:r w:rsidR="0032190C" w:rsidRPr="00033BF8">
              <w:rPr>
                <w:rFonts w:asciiTheme="minorHAnsi" w:eastAsia="Times New Roman" w:hAnsiTheme="minorHAnsi" w:cstheme="minorHAnsi"/>
                <w:sz w:val="20"/>
                <w:szCs w:val="20"/>
              </w:rPr>
              <w:t>-&gt;</w:t>
            </w:r>
            <w:r w:rsidR="00557A5E" w:rsidRPr="00033BF8">
              <w:rPr>
                <w:rFonts w:asciiTheme="minorHAnsi" w:eastAsia="Times New Roman" w:hAnsiTheme="minorHAnsi" w:cstheme="minorHAnsi"/>
                <w:sz w:val="20"/>
                <w:szCs w:val="20"/>
              </w:rPr>
              <w:t xml:space="preserve"> Step 1.0</w:t>
            </w:r>
          </w:p>
        </w:tc>
      </w:tr>
      <w:tr w:rsidR="0001557C" w:rsidRPr="00033BF8" w14:paraId="39F1E474" w14:textId="77777777" w:rsidTr="46AFE271">
        <w:trPr>
          <w:trHeight w:val="20"/>
        </w:trPr>
        <w:tc>
          <w:tcPr>
            <w:tcW w:w="1980" w:type="dxa"/>
            <w:vMerge/>
            <w:vAlign w:val="center"/>
            <w:hideMark/>
          </w:tcPr>
          <w:p w14:paraId="3D0F1FBC" w14:textId="77777777" w:rsidR="0001557C" w:rsidRPr="00033BF8" w:rsidRDefault="0001557C" w:rsidP="00117269">
            <w:pPr>
              <w:rPr>
                <w:rFonts w:asciiTheme="minorHAnsi" w:eastAsia="Times New Roman" w:hAnsiTheme="minorHAnsi" w:cstheme="minorHAnsi"/>
                <w:color w:val="4D4D4D"/>
                <w:sz w:val="20"/>
                <w:szCs w:val="20"/>
              </w:rPr>
            </w:pPr>
          </w:p>
        </w:tc>
        <w:tc>
          <w:tcPr>
            <w:tcW w:w="57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84142B2" w14:textId="475B7EC3" w:rsidR="0001557C" w:rsidRPr="00033BF8" w:rsidRDefault="005C7FC4" w:rsidP="00117269">
            <w:pPr>
              <w:rPr>
                <w:rFonts w:asciiTheme="minorHAnsi" w:eastAsia="Times New Roman" w:hAnsiTheme="minorHAnsi" w:cstheme="minorHAnsi"/>
                <w:b/>
                <w:bCs/>
                <w:color w:val="4D4D4D"/>
                <w:sz w:val="20"/>
                <w:szCs w:val="20"/>
              </w:rPr>
            </w:pPr>
            <w:r w:rsidRPr="00033BF8">
              <w:rPr>
                <w:rFonts w:asciiTheme="minorHAnsi" w:eastAsia="Times New Roman" w:hAnsiTheme="minorHAnsi" w:cstheme="minorHAnsi"/>
                <w:b/>
                <w:bCs/>
                <w:color w:val="4D4D4D"/>
                <w:sz w:val="20"/>
                <w:szCs w:val="20"/>
              </w:rPr>
              <w:t xml:space="preserve">GEF </w:t>
            </w:r>
            <w:r w:rsidR="0001557C" w:rsidRPr="00033BF8">
              <w:rPr>
                <w:rFonts w:asciiTheme="minorHAnsi" w:eastAsia="Times New Roman" w:hAnsiTheme="minorHAnsi" w:cstheme="minorHAnsi"/>
                <w:b/>
                <w:bCs/>
                <w:color w:val="4D4D4D"/>
                <w:sz w:val="20"/>
                <w:szCs w:val="20"/>
              </w:rPr>
              <w:t>Initiation Plan Template</w:t>
            </w:r>
            <w:r w:rsidRPr="00033BF8">
              <w:rPr>
                <w:rFonts w:asciiTheme="minorHAnsi" w:eastAsia="Times New Roman" w:hAnsiTheme="minorHAnsi" w:cstheme="minorHAnsi"/>
                <w:b/>
                <w:bCs/>
                <w:color w:val="4D4D4D"/>
                <w:sz w:val="20"/>
                <w:szCs w:val="20"/>
              </w:rPr>
              <w:t xml:space="preserve"> (</w:t>
            </w:r>
            <w:r w:rsidR="001F40C9" w:rsidRPr="00033BF8">
              <w:rPr>
                <w:rFonts w:asciiTheme="minorHAnsi" w:eastAsia="Times New Roman" w:hAnsiTheme="minorHAnsi" w:cstheme="minorHAnsi"/>
                <w:b/>
                <w:bCs/>
                <w:color w:val="4D4D4D"/>
                <w:sz w:val="20"/>
                <w:szCs w:val="20"/>
              </w:rPr>
              <w:t>GEF project preparation grant</w:t>
            </w:r>
            <w:r w:rsidRPr="00033BF8">
              <w:rPr>
                <w:rFonts w:asciiTheme="minorHAnsi" w:eastAsia="Times New Roman" w:hAnsiTheme="minorHAnsi" w:cstheme="minorHAnsi"/>
                <w:b/>
                <w:bCs/>
                <w:color w:val="4D4D4D"/>
                <w:sz w:val="20"/>
                <w:szCs w:val="20"/>
              </w:rPr>
              <w:t>)</w:t>
            </w:r>
          </w:p>
        </w:tc>
        <w:tc>
          <w:tcPr>
            <w:tcW w:w="657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AA86082" w14:textId="77777777" w:rsidR="0001557C" w:rsidRPr="00033BF8" w:rsidRDefault="00000000" w:rsidP="00117269">
            <w:pPr>
              <w:rPr>
                <w:rFonts w:asciiTheme="minorHAnsi" w:eastAsia="Times New Roman" w:hAnsiTheme="minorHAnsi" w:cstheme="minorHAnsi"/>
                <w:color w:val="4D4D4D"/>
                <w:sz w:val="20"/>
                <w:szCs w:val="20"/>
              </w:rPr>
            </w:pPr>
            <w:hyperlink r:id="rId39" w:history="1">
              <w:r w:rsidR="0001557C" w:rsidRPr="00033BF8">
                <w:rPr>
                  <w:rFonts w:asciiTheme="minorHAnsi" w:eastAsia="Times New Roman" w:hAnsiTheme="minorHAnsi" w:cstheme="minorHAnsi"/>
                  <w:color w:val="155DC1"/>
                  <w:sz w:val="20"/>
                  <w:szCs w:val="20"/>
                  <w:u w:val="single"/>
                </w:rPr>
                <w:t>Initiation Plan template to prepare a project preparation grant (PPG);</w:t>
              </w:r>
            </w:hyperlink>
          </w:p>
        </w:tc>
        <w:tc>
          <w:tcPr>
            <w:tcW w:w="639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5E5BF89" w14:textId="55F8A93A" w:rsidR="0001557C" w:rsidRPr="00033BF8" w:rsidRDefault="0001557C" w:rsidP="199D4956">
            <w:pPr>
              <w:rPr>
                <w:rFonts w:asciiTheme="minorHAnsi" w:eastAsia="Times New Roman" w:hAnsiTheme="minorHAnsi" w:cstheme="minorHAnsi"/>
                <w:sz w:val="20"/>
                <w:szCs w:val="20"/>
              </w:rPr>
            </w:pPr>
            <w:r w:rsidRPr="00033BF8">
              <w:rPr>
                <w:rFonts w:asciiTheme="minorHAnsi" w:eastAsia="Times New Roman" w:hAnsiTheme="minorHAnsi" w:cstheme="minorHAnsi"/>
                <w:sz w:val="20"/>
                <w:szCs w:val="20"/>
              </w:rPr>
              <w:t xml:space="preserve">Design -&gt; Formulate </w:t>
            </w:r>
            <w:proofErr w:type="spellStart"/>
            <w:r w:rsidRPr="00033BF8">
              <w:rPr>
                <w:rFonts w:asciiTheme="minorHAnsi" w:eastAsia="Times New Roman" w:hAnsiTheme="minorHAnsi" w:cstheme="minorHAnsi"/>
                <w:sz w:val="20"/>
                <w:szCs w:val="20"/>
              </w:rPr>
              <w:t>Programmes</w:t>
            </w:r>
            <w:proofErr w:type="spellEnd"/>
            <w:r w:rsidRPr="00033BF8">
              <w:rPr>
                <w:rFonts w:asciiTheme="minorHAnsi" w:eastAsia="Times New Roman" w:hAnsiTheme="minorHAnsi" w:cstheme="minorHAnsi"/>
                <w:sz w:val="20"/>
                <w:szCs w:val="20"/>
              </w:rPr>
              <w:t xml:space="preserve"> and Projects -&gt; 3.0 Procedures -&gt; Formulate Development Projects -&gt;Step 2.2 OPT</w:t>
            </w:r>
          </w:p>
        </w:tc>
      </w:tr>
      <w:tr w:rsidR="0001557C" w:rsidRPr="00033BF8" w14:paraId="1D7786AD" w14:textId="77777777" w:rsidTr="46AFE271">
        <w:trPr>
          <w:trHeight w:val="20"/>
        </w:trPr>
        <w:tc>
          <w:tcPr>
            <w:tcW w:w="1980" w:type="dxa"/>
            <w:vMerge/>
            <w:vAlign w:val="center"/>
            <w:hideMark/>
          </w:tcPr>
          <w:p w14:paraId="0FD60F62" w14:textId="77777777" w:rsidR="0001557C" w:rsidRPr="00033BF8" w:rsidRDefault="0001557C" w:rsidP="00117269">
            <w:pPr>
              <w:rPr>
                <w:rFonts w:asciiTheme="minorHAnsi" w:eastAsia="Times New Roman" w:hAnsiTheme="minorHAnsi" w:cstheme="minorHAnsi"/>
                <w:color w:val="4D4D4D"/>
                <w:sz w:val="20"/>
                <w:szCs w:val="20"/>
              </w:rPr>
            </w:pPr>
          </w:p>
        </w:tc>
        <w:tc>
          <w:tcPr>
            <w:tcW w:w="57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218E2E4" w14:textId="77777777" w:rsidR="0001557C" w:rsidRPr="00033BF8" w:rsidRDefault="0001557C" w:rsidP="00117269">
            <w:pPr>
              <w:rPr>
                <w:rFonts w:asciiTheme="minorHAnsi" w:eastAsia="Times New Roman" w:hAnsiTheme="minorHAnsi" w:cstheme="minorHAnsi"/>
                <w:b/>
                <w:bCs/>
                <w:color w:val="4D4D4D"/>
                <w:sz w:val="20"/>
                <w:szCs w:val="20"/>
              </w:rPr>
            </w:pPr>
            <w:r w:rsidRPr="00033BF8">
              <w:rPr>
                <w:rFonts w:asciiTheme="minorHAnsi" w:eastAsia="Times New Roman" w:hAnsiTheme="minorHAnsi" w:cstheme="minorHAnsi"/>
                <w:b/>
                <w:bCs/>
                <w:color w:val="4D4D4D"/>
                <w:sz w:val="20"/>
                <w:szCs w:val="20"/>
              </w:rPr>
              <w:t>GEF Project Document Template</w:t>
            </w:r>
          </w:p>
        </w:tc>
        <w:tc>
          <w:tcPr>
            <w:tcW w:w="657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FC518D3" w14:textId="0332E558" w:rsidR="0001557C" w:rsidRPr="00033BF8" w:rsidRDefault="00000000" w:rsidP="00117269">
            <w:pPr>
              <w:rPr>
                <w:rFonts w:asciiTheme="minorHAnsi" w:eastAsia="Times New Roman" w:hAnsiTheme="minorHAnsi" w:cstheme="minorHAnsi"/>
                <w:color w:val="4D4D4D"/>
                <w:sz w:val="20"/>
                <w:szCs w:val="20"/>
              </w:rPr>
            </w:pPr>
            <w:hyperlink r:id="rId40" w:history="1">
              <w:r w:rsidR="0001557C" w:rsidRPr="00033BF8">
                <w:rPr>
                  <w:rStyle w:val="Hyperlink"/>
                  <w:rFonts w:asciiTheme="minorHAnsi" w:eastAsia="Times New Roman" w:hAnsiTheme="minorHAnsi" w:cstheme="minorHAnsi"/>
                  <w:sz w:val="20"/>
                  <w:szCs w:val="20"/>
                </w:rPr>
                <w:t>GEF Project Document Template</w:t>
              </w:r>
            </w:hyperlink>
          </w:p>
        </w:tc>
        <w:tc>
          <w:tcPr>
            <w:tcW w:w="639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EACFD21" w14:textId="6037F505" w:rsidR="0001557C" w:rsidRPr="00033BF8" w:rsidRDefault="0001557C" w:rsidP="199D4956">
            <w:pPr>
              <w:rPr>
                <w:rFonts w:asciiTheme="minorHAnsi" w:eastAsia="Times New Roman" w:hAnsiTheme="minorHAnsi" w:cstheme="minorHAnsi"/>
                <w:sz w:val="20"/>
                <w:szCs w:val="20"/>
              </w:rPr>
            </w:pPr>
            <w:r w:rsidRPr="00033BF8">
              <w:rPr>
                <w:rFonts w:asciiTheme="minorHAnsi" w:eastAsia="Times New Roman" w:hAnsiTheme="minorHAnsi" w:cstheme="minorHAnsi"/>
                <w:sz w:val="20"/>
                <w:szCs w:val="20"/>
              </w:rPr>
              <w:t xml:space="preserve">Design -&gt; Formulate </w:t>
            </w:r>
            <w:proofErr w:type="spellStart"/>
            <w:r w:rsidRPr="00033BF8">
              <w:rPr>
                <w:rFonts w:asciiTheme="minorHAnsi" w:eastAsia="Times New Roman" w:hAnsiTheme="minorHAnsi" w:cstheme="minorHAnsi"/>
                <w:sz w:val="20"/>
                <w:szCs w:val="20"/>
              </w:rPr>
              <w:t>Programmes</w:t>
            </w:r>
            <w:proofErr w:type="spellEnd"/>
            <w:r w:rsidRPr="00033BF8">
              <w:rPr>
                <w:rFonts w:asciiTheme="minorHAnsi" w:eastAsia="Times New Roman" w:hAnsiTheme="minorHAnsi" w:cstheme="minorHAnsi"/>
                <w:sz w:val="20"/>
                <w:szCs w:val="20"/>
              </w:rPr>
              <w:t xml:space="preserve"> and Projects -&gt; 3.0 Procedures -&gt; Formulate Development Projects -&gt;Step 3.0 </w:t>
            </w:r>
          </w:p>
        </w:tc>
      </w:tr>
      <w:tr w:rsidR="0001557C" w:rsidRPr="00033BF8" w14:paraId="641DC00E" w14:textId="77777777" w:rsidTr="46AFE271">
        <w:trPr>
          <w:trHeight w:val="20"/>
        </w:trPr>
        <w:tc>
          <w:tcPr>
            <w:tcW w:w="1980" w:type="dxa"/>
            <w:vMerge/>
            <w:vAlign w:val="center"/>
            <w:hideMark/>
          </w:tcPr>
          <w:p w14:paraId="0D764A5B" w14:textId="77777777" w:rsidR="0001557C" w:rsidRPr="00033BF8" w:rsidRDefault="0001557C" w:rsidP="00117269">
            <w:pPr>
              <w:rPr>
                <w:rFonts w:asciiTheme="minorHAnsi" w:eastAsia="Times New Roman" w:hAnsiTheme="minorHAnsi" w:cstheme="minorHAnsi"/>
                <w:color w:val="4D4D4D"/>
                <w:sz w:val="20"/>
                <w:szCs w:val="20"/>
              </w:rPr>
            </w:pPr>
          </w:p>
        </w:tc>
        <w:tc>
          <w:tcPr>
            <w:tcW w:w="57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E0F3EAF" w14:textId="77777777" w:rsidR="0001557C" w:rsidRPr="00033BF8" w:rsidRDefault="0001557C" w:rsidP="00117269">
            <w:pPr>
              <w:rPr>
                <w:rFonts w:asciiTheme="minorHAnsi" w:eastAsia="Times New Roman" w:hAnsiTheme="minorHAnsi" w:cstheme="minorHAnsi"/>
                <w:b/>
                <w:bCs/>
                <w:color w:val="4D4D4D"/>
                <w:sz w:val="20"/>
                <w:szCs w:val="20"/>
              </w:rPr>
            </w:pPr>
            <w:r w:rsidRPr="00033BF8">
              <w:rPr>
                <w:rFonts w:asciiTheme="minorHAnsi" w:eastAsia="Times New Roman" w:hAnsiTheme="minorHAnsi" w:cstheme="minorHAnsi"/>
                <w:b/>
                <w:bCs/>
                <w:color w:val="4D4D4D"/>
                <w:sz w:val="20"/>
                <w:szCs w:val="20"/>
              </w:rPr>
              <w:t>GCF Project Document Template</w:t>
            </w:r>
          </w:p>
        </w:tc>
        <w:tc>
          <w:tcPr>
            <w:tcW w:w="657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9E466D5" w14:textId="2C630948" w:rsidR="0001557C" w:rsidRPr="00033BF8" w:rsidRDefault="00000000" w:rsidP="00117269">
            <w:pPr>
              <w:rPr>
                <w:rFonts w:asciiTheme="minorHAnsi" w:eastAsia="Times New Roman" w:hAnsiTheme="minorHAnsi" w:cstheme="minorHAnsi"/>
                <w:color w:val="0070C0"/>
                <w:sz w:val="20"/>
                <w:szCs w:val="20"/>
              </w:rPr>
            </w:pPr>
            <w:hyperlink r:id="rId41" w:history="1">
              <w:r w:rsidR="0001557C" w:rsidRPr="00033BF8">
                <w:rPr>
                  <w:rStyle w:val="Hyperlink"/>
                  <w:rFonts w:asciiTheme="minorHAnsi" w:hAnsiTheme="minorHAnsi" w:cstheme="minorHAnsi"/>
                  <w:sz w:val="20"/>
                  <w:szCs w:val="20"/>
                </w:rPr>
                <w:t>GCF Project Document Template</w:t>
              </w:r>
            </w:hyperlink>
          </w:p>
        </w:tc>
        <w:tc>
          <w:tcPr>
            <w:tcW w:w="639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7A871AD" w14:textId="7F46EF24" w:rsidR="0001557C" w:rsidRPr="00033BF8" w:rsidRDefault="0001557C" w:rsidP="199D4956">
            <w:pPr>
              <w:rPr>
                <w:rFonts w:asciiTheme="minorHAnsi" w:eastAsia="Times New Roman" w:hAnsiTheme="minorHAnsi" w:cstheme="minorHAnsi"/>
                <w:sz w:val="20"/>
                <w:szCs w:val="20"/>
              </w:rPr>
            </w:pPr>
            <w:r w:rsidRPr="00033BF8">
              <w:rPr>
                <w:rFonts w:asciiTheme="minorHAnsi" w:eastAsia="Times New Roman" w:hAnsiTheme="minorHAnsi" w:cstheme="minorHAnsi"/>
                <w:sz w:val="20"/>
                <w:szCs w:val="20"/>
              </w:rPr>
              <w:t xml:space="preserve">Design -&gt; Formulate </w:t>
            </w:r>
            <w:proofErr w:type="spellStart"/>
            <w:r w:rsidRPr="00033BF8">
              <w:rPr>
                <w:rFonts w:asciiTheme="minorHAnsi" w:eastAsia="Times New Roman" w:hAnsiTheme="minorHAnsi" w:cstheme="minorHAnsi"/>
                <w:sz w:val="20"/>
                <w:szCs w:val="20"/>
              </w:rPr>
              <w:t>Programmes</w:t>
            </w:r>
            <w:proofErr w:type="spellEnd"/>
            <w:r w:rsidRPr="00033BF8">
              <w:rPr>
                <w:rFonts w:asciiTheme="minorHAnsi" w:eastAsia="Times New Roman" w:hAnsiTheme="minorHAnsi" w:cstheme="minorHAnsi"/>
                <w:sz w:val="20"/>
                <w:szCs w:val="20"/>
              </w:rPr>
              <w:t xml:space="preserve"> and Projects -&gt; 3.0 Procedures -&gt; Formulate Development Projects -&gt;Step 3.0 </w:t>
            </w:r>
          </w:p>
        </w:tc>
      </w:tr>
      <w:tr w:rsidR="0001557C" w:rsidRPr="00033BF8" w14:paraId="18DFB645" w14:textId="77777777" w:rsidTr="46AFE271">
        <w:trPr>
          <w:trHeight w:val="20"/>
        </w:trPr>
        <w:tc>
          <w:tcPr>
            <w:tcW w:w="1980" w:type="dxa"/>
            <w:vMerge/>
            <w:vAlign w:val="center"/>
          </w:tcPr>
          <w:p w14:paraId="4032DF57" w14:textId="77777777" w:rsidR="0001557C" w:rsidRPr="00033BF8" w:rsidRDefault="0001557C" w:rsidP="00117269">
            <w:pPr>
              <w:rPr>
                <w:rFonts w:asciiTheme="minorHAnsi" w:eastAsia="Times New Roman" w:hAnsiTheme="minorHAnsi" w:cstheme="minorHAnsi"/>
                <w:color w:val="4D4D4D"/>
                <w:sz w:val="20"/>
                <w:szCs w:val="20"/>
              </w:rPr>
            </w:pPr>
          </w:p>
        </w:tc>
        <w:tc>
          <w:tcPr>
            <w:tcW w:w="57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AAEEBD6" w14:textId="517D3BDB" w:rsidR="0001557C" w:rsidRPr="00033BF8" w:rsidRDefault="0001557C" w:rsidP="00117269">
            <w:pPr>
              <w:rPr>
                <w:rFonts w:asciiTheme="minorHAnsi" w:eastAsia="Times New Roman" w:hAnsiTheme="minorHAnsi" w:cstheme="minorHAnsi"/>
                <w:b/>
                <w:bCs/>
                <w:color w:val="4D4D4D"/>
                <w:sz w:val="20"/>
                <w:szCs w:val="20"/>
              </w:rPr>
            </w:pPr>
            <w:r w:rsidRPr="00033BF8">
              <w:rPr>
                <w:rFonts w:asciiTheme="minorHAnsi" w:eastAsia="Times New Roman" w:hAnsiTheme="minorHAnsi" w:cstheme="minorHAnsi"/>
                <w:b/>
                <w:bCs/>
                <w:color w:val="4D4D4D"/>
                <w:sz w:val="20"/>
                <w:szCs w:val="20"/>
              </w:rPr>
              <w:t>Guidance on Governance Arrangements for VF Programming</w:t>
            </w:r>
          </w:p>
        </w:tc>
        <w:tc>
          <w:tcPr>
            <w:tcW w:w="657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39A6BC7" w14:textId="4BE7F230" w:rsidR="0001557C" w:rsidRPr="00033BF8" w:rsidRDefault="00000000" w:rsidP="00117269">
            <w:pPr>
              <w:rPr>
                <w:rFonts w:asciiTheme="minorHAnsi" w:hAnsiTheme="minorHAnsi" w:cstheme="minorHAnsi"/>
                <w:sz w:val="20"/>
                <w:szCs w:val="20"/>
              </w:rPr>
            </w:pPr>
            <w:hyperlink r:id="rId42" w:history="1">
              <w:r w:rsidR="0001557C" w:rsidRPr="00033BF8">
                <w:rPr>
                  <w:rStyle w:val="Hyperlink"/>
                  <w:rFonts w:asciiTheme="minorHAnsi" w:hAnsiTheme="minorHAnsi" w:cstheme="minorHAnsi"/>
                  <w:sz w:val="20"/>
                  <w:szCs w:val="20"/>
                </w:rPr>
                <w:t>Guidance on Governance Arrangements for VF Programming</w:t>
              </w:r>
            </w:hyperlink>
          </w:p>
        </w:tc>
        <w:tc>
          <w:tcPr>
            <w:tcW w:w="639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5131A2C" w14:textId="59F098A0" w:rsidR="0001557C" w:rsidRPr="00033BF8" w:rsidRDefault="0001557C" w:rsidP="00117269">
            <w:pPr>
              <w:rPr>
                <w:rFonts w:asciiTheme="minorHAnsi" w:hAnsiTheme="minorHAnsi" w:cstheme="minorHAnsi"/>
                <w:sz w:val="20"/>
                <w:szCs w:val="20"/>
              </w:rPr>
            </w:pPr>
            <w:r w:rsidRPr="00033BF8">
              <w:rPr>
                <w:rFonts w:asciiTheme="minorHAnsi" w:eastAsia="Times New Roman" w:hAnsiTheme="minorHAnsi" w:cstheme="minorHAnsi"/>
                <w:sz w:val="20"/>
                <w:szCs w:val="20"/>
              </w:rPr>
              <w:t xml:space="preserve">Design -&gt; Formulate </w:t>
            </w:r>
            <w:proofErr w:type="spellStart"/>
            <w:r w:rsidRPr="00033BF8">
              <w:rPr>
                <w:rFonts w:asciiTheme="minorHAnsi" w:eastAsia="Times New Roman" w:hAnsiTheme="minorHAnsi" w:cstheme="minorHAnsi"/>
                <w:sz w:val="20"/>
                <w:szCs w:val="20"/>
              </w:rPr>
              <w:t>Programmes</w:t>
            </w:r>
            <w:proofErr w:type="spellEnd"/>
            <w:r w:rsidRPr="00033BF8">
              <w:rPr>
                <w:rFonts w:asciiTheme="minorHAnsi" w:eastAsia="Times New Roman" w:hAnsiTheme="minorHAnsi" w:cstheme="minorHAnsi"/>
                <w:sz w:val="20"/>
                <w:szCs w:val="20"/>
              </w:rPr>
              <w:t xml:space="preserve"> and Projects -&gt; 3.0 Procedures -&gt; Formulate Development Projects</w:t>
            </w:r>
            <w:r w:rsidR="0032190C" w:rsidRPr="00033BF8">
              <w:rPr>
                <w:rStyle w:val="Hyperlink"/>
                <w:rFonts w:asciiTheme="minorHAnsi" w:eastAsia="Times New Roman" w:hAnsiTheme="minorHAnsi" w:cstheme="minorHAnsi"/>
                <w:sz w:val="20"/>
                <w:szCs w:val="20"/>
              </w:rPr>
              <w:t xml:space="preserve"> </w:t>
            </w:r>
            <w:r w:rsidR="0032190C" w:rsidRPr="00033BF8">
              <w:rPr>
                <w:rFonts w:asciiTheme="minorHAnsi" w:eastAsia="Times New Roman" w:hAnsiTheme="minorHAnsi" w:cstheme="minorHAnsi"/>
                <w:sz w:val="20"/>
                <w:szCs w:val="20"/>
              </w:rPr>
              <w:t>-&gt;</w:t>
            </w:r>
            <w:r w:rsidR="007A5F9A" w:rsidRPr="00033BF8">
              <w:rPr>
                <w:rFonts w:asciiTheme="minorHAnsi" w:eastAsia="Times New Roman" w:hAnsiTheme="minorHAnsi" w:cstheme="minorHAnsi"/>
                <w:sz w:val="20"/>
                <w:szCs w:val="20"/>
              </w:rPr>
              <w:t xml:space="preserve"> Step 3.0</w:t>
            </w:r>
          </w:p>
        </w:tc>
      </w:tr>
      <w:tr w:rsidR="0001557C" w:rsidRPr="00033BF8" w14:paraId="6F89EB6F" w14:textId="77777777" w:rsidTr="46AFE271">
        <w:trPr>
          <w:trHeight w:val="20"/>
        </w:trPr>
        <w:tc>
          <w:tcPr>
            <w:tcW w:w="1980" w:type="dxa"/>
            <w:vMerge w:val="restart"/>
            <w:tcBorders>
              <w:top w:val="outset" w:sz="6" w:space="0" w:color="auto"/>
              <w:left w:val="outset" w:sz="6" w:space="0" w:color="auto"/>
              <w:bottom w:val="outset" w:sz="6" w:space="0" w:color="auto"/>
              <w:right w:val="outset" w:sz="6" w:space="0" w:color="auto"/>
            </w:tcBorders>
            <w:shd w:val="clear" w:color="auto" w:fill="2F5496" w:themeFill="accent1" w:themeFillShade="BF"/>
            <w:vAlign w:val="center"/>
            <w:hideMark/>
          </w:tcPr>
          <w:p w14:paraId="645DBA7E" w14:textId="77777777" w:rsidR="0001557C" w:rsidRPr="00033BF8" w:rsidRDefault="0001557C" w:rsidP="00117269">
            <w:pPr>
              <w:jc w:val="center"/>
              <w:rPr>
                <w:rFonts w:asciiTheme="minorHAnsi" w:eastAsia="Times New Roman" w:hAnsiTheme="minorHAnsi" w:cstheme="minorHAnsi"/>
                <w:color w:val="4D4D4D"/>
                <w:sz w:val="20"/>
                <w:szCs w:val="20"/>
              </w:rPr>
            </w:pPr>
            <w:r w:rsidRPr="00033BF8">
              <w:rPr>
                <w:rFonts w:asciiTheme="minorHAnsi" w:eastAsia="Times New Roman" w:hAnsiTheme="minorHAnsi" w:cstheme="minorHAnsi"/>
                <w:b/>
                <w:bCs/>
                <w:color w:val="FFFFFF"/>
                <w:sz w:val="20"/>
                <w:szCs w:val="20"/>
              </w:rPr>
              <w:t>Project Approval Stage</w:t>
            </w:r>
          </w:p>
        </w:tc>
        <w:tc>
          <w:tcPr>
            <w:tcW w:w="57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AC852B4" w14:textId="7919B2AE" w:rsidR="0001557C" w:rsidRPr="00033BF8" w:rsidRDefault="0001557C" w:rsidP="00117269">
            <w:pPr>
              <w:rPr>
                <w:rFonts w:asciiTheme="minorHAnsi" w:eastAsia="Times New Roman" w:hAnsiTheme="minorHAnsi" w:cstheme="minorHAnsi"/>
                <w:b/>
                <w:bCs/>
                <w:color w:val="4D4D4D"/>
                <w:sz w:val="20"/>
                <w:szCs w:val="20"/>
              </w:rPr>
            </w:pPr>
            <w:r w:rsidRPr="00033BF8">
              <w:rPr>
                <w:rFonts w:asciiTheme="minorHAnsi" w:eastAsia="Times New Roman" w:hAnsiTheme="minorHAnsi" w:cstheme="minorHAnsi"/>
                <w:b/>
                <w:bCs/>
                <w:color w:val="4D4D4D"/>
                <w:sz w:val="20"/>
                <w:szCs w:val="20"/>
              </w:rPr>
              <w:t>Delegation of Authority – Text in the PPM Policies</w:t>
            </w:r>
          </w:p>
        </w:tc>
        <w:tc>
          <w:tcPr>
            <w:tcW w:w="657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79AD755" w14:textId="77777777" w:rsidR="0001557C" w:rsidRPr="00033BF8" w:rsidRDefault="0001557C" w:rsidP="00117269">
            <w:pPr>
              <w:shd w:val="clear" w:color="auto" w:fill="FFFFFF"/>
              <w:jc w:val="both"/>
              <w:textAlignment w:val="top"/>
              <w:rPr>
                <w:rFonts w:asciiTheme="minorHAnsi" w:eastAsia="Times New Roman" w:hAnsiTheme="minorHAnsi" w:cstheme="minorHAnsi"/>
                <w:sz w:val="20"/>
                <w:szCs w:val="20"/>
              </w:rPr>
            </w:pPr>
            <w:r w:rsidRPr="00033BF8">
              <w:rPr>
                <w:rFonts w:asciiTheme="minorHAnsi" w:eastAsia="Times New Roman" w:hAnsiTheme="minorHAnsi" w:cstheme="minorHAnsi"/>
                <w:sz w:val="20"/>
                <w:szCs w:val="20"/>
                <w:lang w:val="en-GB"/>
              </w:rPr>
              <w:t xml:space="preserve">For projects funded with Environmental and Climate Vertical Fund resources (including GEF, GCF, AF, etc), the UNDP Nature, Climate and Energy Executive Coordinator shall operate as the primary focal point for UNDP towards the governing bodies of the vertical funds (notably GEF Council, GCF Board and AF Board). In that capacity, the UNDP Nature, Climate and Energy Executive Coordinator shall also have the delegated authority to sign the legal project level funding agreements with these vertical funds for and on behalf of UNDP. </w:t>
            </w:r>
          </w:p>
          <w:p w14:paraId="7B6DCD22" w14:textId="77777777" w:rsidR="0001557C" w:rsidRPr="00033BF8" w:rsidRDefault="0001557C" w:rsidP="00117269">
            <w:pPr>
              <w:shd w:val="clear" w:color="auto" w:fill="FFFFFF"/>
              <w:jc w:val="both"/>
              <w:textAlignment w:val="top"/>
              <w:rPr>
                <w:rFonts w:asciiTheme="minorHAnsi" w:eastAsia="Times New Roman" w:hAnsiTheme="minorHAnsi" w:cstheme="minorHAnsi"/>
                <w:sz w:val="20"/>
                <w:szCs w:val="20"/>
                <w:lang w:val="en-GB"/>
              </w:rPr>
            </w:pPr>
          </w:p>
          <w:p w14:paraId="4316C53B" w14:textId="12407A47" w:rsidR="0001557C" w:rsidRPr="00033BF8" w:rsidRDefault="0001557C" w:rsidP="00117269">
            <w:pPr>
              <w:shd w:val="clear" w:color="auto" w:fill="FFFFFF"/>
              <w:jc w:val="both"/>
              <w:textAlignment w:val="top"/>
              <w:rPr>
                <w:rFonts w:asciiTheme="minorHAnsi" w:eastAsia="Times New Roman" w:hAnsiTheme="minorHAnsi" w:cstheme="minorHAnsi"/>
                <w:sz w:val="20"/>
                <w:szCs w:val="20"/>
              </w:rPr>
            </w:pPr>
            <w:r w:rsidRPr="00033BF8">
              <w:rPr>
                <w:rFonts w:asciiTheme="minorHAnsi" w:eastAsia="Times New Roman" w:hAnsiTheme="minorHAnsi" w:cstheme="minorHAnsi"/>
                <w:sz w:val="20"/>
                <w:szCs w:val="20"/>
                <w:lang w:val="en-GB"/>
              </w:rPr>
              <w:t>The authority to sign a relevant vertical fund project document is further delegated to the Resident Representative through a project level delegation of authority agreement,, which shall be signed by (</w:t>
            </w:r>
            <w:proofErr w:type="spellStart"/>
            <w:r w:rsidRPr="00033BF8">
              <w:rPr>
                <w:rFonts w:asciiTheme="minorHAnsi" w:eastAsia="Times New Roman" w:hAnsiTheme="minorHAnsi" w:cstheme="minorHAnsi"/>
                <w:sz w:val="20"/>
                <w:szCs w:val="20"/>
                <w:lang w:val="en-GB"/>
              </w:rPr>
              <w:t>i</w:t>
            </w:r>
            <w:proofErr w:type="spellEnd"/>
            <w:r w:rsidRPr="00033BF8">
              <w:rPr>
                <w:rFonts w:asciiTheme="minorHAnsi" w:eastAsia="Times New Roman" w:hAnsiTheme="minorHAnsi" w:cstheme="minorHAnsi"/>
                <w:sz w:val="20"/>
                <w:szCs w:val="20"/>
                <w:lang w:val="en-GB"/>
              </w:rPr>
              <w:t xml:space="preserve">) the UNDP Nature, Climate and Energy Executive Coordinator, (ii) the BPPS Assistant Administrator and Director, (iii) the Regional Bureau Director and (iv) the Resident Representative. </w:t>
            </w:r>
            <w:r w:rsidRPr="00033BF8">
              <w:rPr>
                <w:rFonts w:asciiTheme="minorHAnsi" w:eastAsia="Times New Roman" w:hAnsiTheme="minorHAnsi" w:cstheme="minorHAnsi"/>
                <w:sz w:val="20"/>
                <w:szCs w:val="20"/>
              </w:rPr>
              <w:t xml:space="preserve">By signing this Delegation of Authority for acceptance: </w:t>
            </w:r>
          </w:p>
          <w:p w14:paraId="5B9939F4" w14:textId="77777777" w:rsidR="0001557C" w:rsidRPr="00033BF8" w:rsidRDefault="0001557C" w:rsidP="00117269">
            <w:pPr>
              <w:pStyle w:val="ListParagraph"/>
              <w:shd w:val="clear" w:color="auto" w:fill="FFFFFF"/>
              <w:ind w:left="446"/>
              <w:contextualSpacing w:val="0"/>
              <w:jc w:val="both"/>
              <w:textAlignment w:val="top"/>
              <w:rPr>
                <w:rFonts w:asciiTheme="minorHAnsi" w:eastAsia="Times New Roman" w:hAnsiTheme="minorHAnsi" w:cstheme="minorHAnsi"/>
                <w:sz w:val="20"/>
                <w:szCs w:val="20"/>
              </w:rPr>
            </w:pPr>
          </w:p>
          <w:p w14:paraId="20513775" w14:textId="77777777" w:rsidR="0001557C" w:rsidRPr="00033BF8" w:rsidRDefault="0001557C" w:rsidP="00117269">
            <w:pPr>
              <w:pStyle w:val="ListParagraph"/>
              <w:numPr>
                <w:ilvl w:val="0"/>
                <w:numId w:val="3"/>
              </w:numPr>
              <w:shd w:val="clear" w:color="auto" w:fill="FFFFFF"/>
              <w:contextualSpacing w:val="0"/>
              <w:jc w:val="both"/>
              <w:textAlignment w:val="top"/>
              <w:rPr>
                <w:rFonts w:asciiTheme="minorHAnsi" w:eastAsia="Times New Roman" w:hAnsiTheme="minorHAnsi" w:cstheme="minorHAnsi"/>
                <w:sz w:val="20"/>
                <w:szCs w:val="20"/>
              </w:rPr>
            </w:pPr>
            <w:r w:rsidRPr="00033BF8">
              <w:rPr>
                <w:rFonts w:asciiTheme="minorHAnsi" w:eastAsia="Times New Roman" w:hAnsiTheme="minorHAnsi" w:cstheme="minorHAnsi"/>
                <w:sz w:val="20"/>
                <w:szCs w:val="20"/>
              </w:rPr>
              <w:t>the UNDP Resident Representative assumes full responsibility and accountability to ensure the timely implementation of the vertical fund supported project, as approved, and to ensure that the project complies with all vertical fund specific requirements and is implemented in accordance with the all terms and conditions set out in the governing legal agreements. The Resident Representative shall provide oversight and quality assurance of tasks undertaken by the Implementing Partner and/or Responsible Parties and assumes full accountability for ensuring that all requirements set out in UNDP’s policy framework (UNDP POPP), UNDP’s Financial Rules and Regulations and UNDP’s Internal Control Framework are applied to the project;</w:t>
            </w:r>
          </w:p>
          <w:p w14:paraId="66C959F8" w14:textId="77777777" w:rsidR="0001557C" w:rsidRPr="00033BF8" w:rsidRDefault="0001557C" w:rsidP="00117269">
            <w:pPr>
              <w:pStyle w:val="ListParagraph"/>
              <w:numPr>
                <w:ilvl w:val="0"/>
                <w:numId w:val="3"/>
              </w:numPr>
              <w:shd w:val="clear" w:color="auto" w:fill="FFFFFF"/>
              <w:contextualSpacing w:val="0"/>
              <w:jc w:val="both"/>
              <w:textAlignment w:val="top"/>
              <w:rPr>
                <w:rFonts w:asciiTheme="minorHAnsi" w:eastAsia="Times New Roman" w:hAnsiTheme="minorHAnsi" w:cstheme="minorHAnsi"/>
                <w:sz w:val="20"/>
                <w:szCs w:val="20"/>
              </w:rPr>
            </w:pPr>
            <w:r w:rsidRPr="00033BF8">
              <w:rPr>
                <w:rFonts w:asciiTheme="minorHAnsi" w:eastAsia="Times New Roman" w:hAnsiTheme="minorHAnsi" w:cstheme="minorHAnsi"/>
                <w:sz w:val="20"/>
                <w:szCs w:val="20"/>
              </w:rPr>
              <w:t xml:space="preserve">the Regional Bureau, represented by the Regional Bureau Director, assumes full responsibility and accountability to provide oversight to the Country Office implementing the vertical fund supported project to ensure compliance with all UNDP rules and regulations.  </w:t>
            </w:r>
          </w:p>
          <w:p w14:paraId="558D7076" w14:textId="77777777" w:rsidR="0001557C" w:rsidRPr="00033BF8" w:rsidRDefault="0001557C" w:rsidP="00117269">
            <w:pPr>
              <w:pStyle w:val="ListParagraph"/>
              <w:numPr>
                <w:ilvl w:val="0"/>
                <w:numId w:val="3"/>
              </w:numPr>
              <w:shd w:val="clear" w:color="auto" w:fill="FFFFFF"/>
              <w:contextualSpacing w:val="0"/>
              <w:jc w:val="both"/>
              <w:textAlignment w:val="top"/>
              <w:rPr>
                <w:rFonts w:asciiTheme="minorHAnsi" w:hAnsiTheme="minorHAnsi" w:cstheme="minorHAnsi"/>
                <w:sz w:val="20"/>
                <w:szCs w:val="20"/>
              </w:rPr>
            </w:pPr>
            <w:r w:rsidRPr="00033BF8">
              <w:rPr>
                <w:rFonts w:asciiTheme="minorHAnsi" w:hAnsiTheme="minorHAnsi" w:cstheme="minorHAnsi"/>
                <w:sz w:val="20"/>
                <w:szCs w:val="20"/>
              </w:rPr>
              <w:t>The UNDP Nature, Climate and Energy Executive Coordinator, through the UNDP Nature Climate and Energy Principal (PTA), Regional Technical Advisors (RTA) and Regional Team Leaders (RTL), shall be responsible to perform the technical oversight services and oversight required to ensure that the project complies with the vertical fund specific policy requirements and procedures. This shall include</w:t>
            </w:r>
            <w:r w:rsidRPr="00033BF8">
              <w:rPr>
                <w:rFonts w:asciiTheme="minorHAnsi" w:hAnsiTheme="minorHAnsi" w:cstheme="minorHAnsi"/>
                <w:sz w:val="20"/>
                <w:szCs w:val="20"/>
                <w:lang w:val="en-GB"/>
              </w:rPr>
              <w:t>project management issues including project workplans, key management decisions, budget revisions, annual progress reports and project evaluations</w:t>
            </w:r>
          </w:p>
          <w:p w14:paraId="7219C8E9" w14:textId="32E35E06" w:rsidR="0001557C" w:rsidRPr="00033BF8" w:rsidRDefault="0001557C" w:rsidP="00117269">
            <w:pPr>
              <w:rPr>
                <w:rFonts w:asciiTheme="minorHAnsi" w:eastAsia="Times New Roman" w:hAnsiTheme="minorHAnsi" w:cstheme="minorHAnsi"/>
                <w:color w:val="4D4D4D"/>
                <w:sz w:val="20"/>
                <w:szCs w:val="20"/>
              </w:rPr>
            </w:pPr>
          </w:p>
        </w:tc>
        <w:tc>
          <w:tcPr>
            <w:tcW w:w="639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E7EBF9E" w14:textId="449FDC17" w:rsidR="0001557C" w:rsidRPr="00033BF8" w:rsidRDefault="00000000" w:rsidP="199D4956">
            <w:pPr>
              <w:rPr>
                <w:rFonts w:asciiTheme="minorHAnsi" w:eastAsia="Times New Roman" w:hAnsiTheme="minorHAnsi" w:cstheme="minorHAnsi"/>
                <w:color w:val="4D4D4D"/>
                <w:sz w:val="20"/>
                <w:szCs w:val="20"/>
              </w:rPr>
            </w:pPr>
            <w:hyperlink r:id="rId43" w:history="1">
              <w:r w:rsidR="0001557C" w:rsidRPr="00033BF8">
                <w:rPr>
                  <w:rFonts w:asciiTheme="minorHAnsi" w:eastAsia="Times New Roman" w:hAnsiTheme="minorHAnsi" w:cstheme="minorHAnsi"/>
                  <w:sz w:val="20"/>
                  <w:szCs w:val="20"/>
                </w:rPr>
                <w:t>Design -&gt; Appraise and Appro</w:t>
              </w:r>
              <w:r w:rsidR="007A5F9A" w:rsidRPr="00033BF8">
                <w:rPr>
                  <w:rFonts w:asciiTheme="minorHAnsi" w:eastAsia="Times New Roman" w:hAnsiTheme="minorHAnsi" w:cstheme="minorHAnsi"/>
                  <w:sz w:val="20"/>
                  <w:szCs w:val="20"/>
                </w:rPr>
                <w:t>v</w:t>
              </w:r>
              <w:r w:rsidR="0001557C" w:rsidRPr="00033BF8">
                <w:rPr>
                  <w:rFonts w:asciiTheme="minorHAnsi" w:eastAsia="Times New Roman" w:hAnsiTheme="minorHAnsi" w:cstheme="minorHAnsi"/>
                  <w:sz w:val="20"/>
                  <w:szCs w:val="20"/>
                </w:rPr>
                <w:t>e -&gt; 2.0 Policies -&gt; page 1-2</w:t>
              </w:r>
            </w:hyperlink>
          </w:p>
        </w:tc>
      </w:tr>
      <w:tr w:rsidR="0001557C" w:rsidRPr="00033BF8" w14:paraId="34D08BFE" w14:textId="77777777" w:rsidTr="46AFE271">
        <w:trPr>
          <w:trHeight w:val="20"/>
        </w:trPr>
        <w:tc>
          <w:tcPr>
            <w:tcW w:w="1980" w:type="dxa"/>
            <w:vMerge/>
            <w:vAlign w:val="center"/>
            <w:hideMark/>
          </w:tcPr>
          <w:p w14:paraId="1919F5C4" w14:textId="77777777" w:rsidR="0001557C" w:rsidRPr="00033BF8" w:rsidRDefault="0001557C" w:rsidP="00117269">
            <w:pPr>
              <w:rPr>
                <w:rFonts w:asciiTheme="minorHAnsi" w:eastAsia="Times New Roman" w:hAnsiTheme="minorHAnsi" w:cstheme="minorHAnsi"/>
                <w:color w:val="4D4D4D"/>
                <w:sz w:val="20"/>
                <w:szCs w:val="20"/>
              </w:rPr>
            </w:pPr>
          </w:p>
        </w:tc>
        <w:tc>
          <w:tcPr>
            <w:tcW w:w="57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3F61E2C" w14:textId="6806DCC2" w:rsidR="0001557C" w:rsidRPr="00033BF8" w:rsidRDefault="0001557C" w:rsidP="00117269">
            <w:pPr>
              <w:rPr>
                <w:rFonts w:asciiTheme="minorHAnsi" w:eastAsia="Times New Roman" w:hAnsiTheme="minorHAnsi" w:cstheme="minorHAnsi"/>
                <w:b/>
                <w:bCs/>
                <w:color w:val="4D4D4D"/>
                <w:sz w:val="20"/>
                <w:szCs w:val="20"/>
              </w:rPr>
            </w:pPr>
            <w:r w:rsidRPr="00033BF8">
              <w:rPr>
                <w:rFonts w:asciiTheme="minorHAnsi" w:eastAsia="Times New Roman" w:hAnsiTheme="minorHAnsi" w:cstheme="minorHAnsi"/>
                <w:b/>
                <w:bCs/>
                <w:color w:val="4D4D4D"/>
                <w:sz w:val="20"/>
                <w:szCs w:val="20"/>
              </w:rPr>
              <w:t xml:space="preserve">Delegation of Authority Agreement for GEF Projects (Master Template) – GEF Trust Fund LDCF SCCF NPIF </w:t>
            </w:r>
          </w:p>
        </w:tc>
        <w:tc>
          <w:tcPr>
            <w:tcW w:w="657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3F039C6" w14:textId="5AFE18A1" w:rsidR="0001557C" w:rsidRPr="00033BF8" w:rsidRDefault="00000000" w:rsidP="199D4956">
            <w:pPr>
              <w:rPr>
                <w:rFonts w:asciiTheme="minorHAnsi" w:eastAsia="Times New Roman" w:hAnsiTheme="minorHAnsi" w:cstheme="minorHAnsi"/>
                <w:color w:val="4D4D4D"/>
                <w:sz w:val="20"/>
                <w:szCs w:val="20"/>
              </w:rPr>
            </w:pPr>
            <w:hyperlink r:id="rId44" w:tgtFrame="_blank" w:history="1">
              <w:r w:rsidR="0001557C" w:rsidRPr="00033BF8">
                <w:rPr>
                  <w:rStyle w:val="Hyperlink"/>
                  <w:rFonts w:asciiTheme="minorHAnsi" w:eastAsia="Times New Roman" w:hAnsiTheme="minorHAnsi" w:cstheme="minorHAnsi"/>
                  <w:sz w:val="20"/>
                  <w:szCs w:val="20"/>
                </w:rPr>
                <w:t>Delegation of Authority Agreement for GEF projects (Master Template) – GEF Trust Fund LDCF SCCF NPIF</w:t>
              </w:r>
            </w:hyperlink>
          </w:p>
        </w:tc>
        <w:tc>
          <w:tcPr>
            <w:tcW w:w="639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ADB296A" w14:textId="0C9F69F1" w:rsidR="0001557C" w:rsidRPr="00033BF8" w:rsidRDefault="0001557C" w:rsidP="00117269">
            <w:pPr>
              <w:rPr>
                <w:rFonts w:asciiTheme="minorHAnsi" w:eastAsia="Times New Roman" w:hAnsiTheme="minorHAnsi" w:cstheme="minorHAnsi"/>
                <w:color w:val="4D4D4D"/>
                <w:sz w:val="20"/>
                <w:szCs w:val="20"/>
              </w:rPr>
            </w:pPr>
            <w:r w:rsidRPr="00033BF8">
              <w:rPr>
                <w:rFonts w:asciiTheme="minorHAnsi" w:eastAsia="Times New Roman" w:hAnsiTheme="minorHAnsi" w:cstheme="minorHAnsi"/>
                <w:sz w:val="20"/>
                <w:szCs w:val="20"/>
              </w:rPr>
              <w:t>Design -&gt; Appraise and Approve -&gt; 3.0 Procedures -&gt; Development Projects</w:t>
            </w:r>
            <w:r w:rsidR="0032190C" w:rsidRPr="00033BF8">
              <w:rPr>
                <w:rStyle w:val="Hyperlink"/>
                <w:rFonts w:asciiTheme="minorHAnsi" w:eastAsia="Times New Roman" w:hAnsiTheme="minorHAnsi" w:cstheme="minorHAnsi"/>
                <w:sz w:val="20"/>
                <w:szCs w:val="20"/>
              </w:rPr>
              <w:t xml:space="preserve"> </w:t>
            </w:r>
            <w:r w:rsidR="0032190C" w:rsidRPr="00033BF8">
              <w:rPr>
                <w:rFonts w:asciiTheme="minorHAnsi" w:eastAsia="Times New Roman" w:hAnsiTheme="minorHAnsi" w:cstheme="minorHAnsi"/>
                <w:sz w:val="20"/>
                <w:szCs w:val="20"/>
              </w:rPr>
              <w:t>-&gt;</w:t>
            </w:r>
            <w:r w:rsidR="00244A63" w:rsidRPr="00033BF8">
              <w:rPr>
                <w:rFonts w:asciiTheme="minorHAnsi" w:eastAsia="Times New Roman" w:hAnsiTheme="minorHAnsi" w:cstheme="minorHAnsi"/>
                <w:sz w:val="20"/>
                <w:szCs w:val="20"/>
              </w:rPr>
              <w:t xml:space="preserve"> Step 2.1 VERT </w:t>
            </w:r>
          </w:p>
        </w:tc>
      </w:tr>
      <w:tr w:rsidR="0001557C" w:rsidRPr="00033BF8" w14:paraId="76F5EB78" w14:textId="77777777" w:rsidTr="46AFE271">
        <w:trPr>
          <w:trHeight w:val="20"/>
        </w:trPr>
        <w:tc>
          <w:tcPr>
            <w:tcW w:w="1980" w:type="dxa"/>
            <w:vMerge/>
            <w:vAlign w:val="center"/>
          </w:tcPr>
          <w:p w14:paraId="1786CD2F" w14:textId="77777777" w:rsidR="0001557C" w:rsidRPr="00033BF8" w:rsidRDefault="0001557C" w:rsidP="00117269">
            <w:pPr>
              <w:rPr>
                <w:rFonts w:asciiTheme="minorHAnsi" w:eastAsia="Times New Roman" w:hAnsiTheme="minorHAnsi" w:cstheme="minorHAnsi"/>
                <w:color w:val="4D4D4D"/>
                <w:sz w:val="20"/>
                <w:szCs w:val="20"/>
              </w:rPr>
            </w:pPr>
          </w:p>
        </w:tc>
        <w:tc>
          <w:tcPr>
            <w:tcW w:w="57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97A5419" w14:textId="5E89747F" w:rsidR="0001557C" w:rsidRPr="00033BF8" w:rsidRDefault="0001557C" w:rsidP="00117269">
            <w:pPr>
              <w:rPr>
                <w:rFonts w:asciiTheme="minorHAnsi" w:eastAsia="Times New Roman" w:hAnsiTheme="minorHAnsi" w:cstheme="minorHAnsi"/>
                <w:b/>
                <w:bCs/>
                <w:color w:val="4D4D4D"/>
                <w:sz w:val="20"/>
                <w:szCs w:val="20"/>
              </w:rPr>
            </w:pPr>
            <w:r w:rsidRPr="00033BF8">
              <w:rPr>
                <w:rFonts w:asciiTheme="minorHAnsi" w:eastAsia="Times New Roman" w:hAnsiTheme="minorHAnsi" w:cstheme="minorHAnsi"/>
                <w:b/>
                <w:bCs/>
                <w:color w:val="4D4D4D"/>
                <w:sz w:val="20"/>
                <w:szCs w:val="20"/>
              </w:rPr>
              <w:t>Delegation of Authority Agreement for GCF Full Funding Proposal (Master Template)</w:t>
            </w:r>
          </w:p>
        </w:tc>
        <w:tc>
          <w:tcPr>
            <w:tcW w:w="657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4F91C9F" w14:textId="53CDABB4" w:rsidR="0001557C" w:rsidRPr="00033BF8" w:rsidRDefault="00000000" w:rsidP="00117269">
            <w:pPr>
              <w:rPr>
                <w:rFonts w:asciiTheme="minorHAnsi" w:eastAsia="Times New Roman" w:hAnsiTheme="minorHAnsi" w:cstheme="minorHAnsi"/>
                <w:color w:val="4D4D4D"/>
                <w:sz w:val="20"/>
                <w:szCs w:val="20"/>
              </w:rPr>
            </w:pPr>
            <w:hyperlink r:id="rId45" w:tgtFrame="_blank" w:history="1">
              <w:r w:rsidR="0001557C" w:rsidRPr="00033BF8">
                <w:rPr>
                  <w:rStyle w:val="Hyperlink"/>
                  <w:rFonts w:asciiTheme="minorHAnsi" w:eastAsia="Times New Roman" w:hAnsiTheme="minorHAnsi" w:cstheme="minorHAnsi"/>
                  <w:sz w:val="20"/>
                  <w:szCs w:val="20"/>
                </w:rPr>
                <w:t>Delegation of Authority Agreement for GCF Full Funding Proposal (Master Template)</w:t>
              </w:r>
            </w:hyperlink>
          </w:p>
        </w:tc>
        <w:tc>
          <w:tcPr>
            <w:tcW w:w="639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EC0D69B" w14:textId="2C35B55C" w:rsidR="0001557C" w:rsidRPr="00033BF8" w:rsidRDefault="0001557C" w:rsidP="00117269">
            <w:pPr>
              <w:rPr>
                <w:rFonts w:asciiTheme="minorHAnsi" w:hAnsiTheme="minorHAnsi" w:cstheme="minorHAnsi"/>
                <w:sz w:val="20"/>
                <w:szCs w:val="20"/>
              </w:rPr>
            </w:pPr>
            <w:r w:rsidRPr="00033BF8">
              <w:rPr>
                <w:rFonts w:asciiTheme="minorHAnsi" w:eastAsia="Times New Roman" w:hAnsiTheme="minorHAnsi" w:cstheme="minorHAnsi"/>
                <w:sz w:val="20"/>
                <w:szCs w:val="20"/>
              </w:rPr>
              <w:t>Design -&gt; Appraise and Approve -&gt; 3.0 Procedures -&gt; Development Projects</w:t>
            </w:r>
            <w:r w:rsidR="0032190C" w:rsidRPr="00033BF8">
              <w:rPr>
                <w:rStyle w:val="Hyperlink"/>
                <w:rFonts w:asciiTheme="minorHAnsi" w:eastAsia="Times New Roman" w:hAnsiTheme="minorHAnsi" w:cstheme="minorHAnsi"/>
                <w:sz w:val="20"/>
                <w:szCs w:val="20"/>
              </w:rPr>
              <w:t xml:space="preserve"> </w:t>
            </w:r>
            <w:r w:rsidR="0032190C" w:rsidRPr="00033BF8">
              <w:rPr>
                <w:rFonts w:asciiTheme="minorHAnsi" w:eastAsia="Times New Roman" w:hAnsiTheme="minorHAnsi" w:cstheme="minorHAnsi"/>
                <w:sz w:val="20"/>
                <w:szCs w:val="20"/>
              </w:rPr>
              <w:t>-&gt;</w:t>
            </w:r>
            <w:r w:rsidR="00244A63" w:rsidRPr="00033BF8">
              <w:rPr>
                <w:rFonts w:asciiTheme="minorHAnsi" w:eastAsia="Times New Roman" w:hAnsiTheme="minorHAnsi" w:cstheme="minorHAnsi"/>
                <w:sz w:val="20"/>
                <w:szCs w:val="20"/>
              </w:rPr>
              <w:t xml:space="preserve"> Step 2.1 VERT</w:t>
            </w:r>
          </w:p>
        </w:tc>
      </w:tr>
      <w:tr w:rsidR="0001557C" w:rsidRPr="00033BF8" w14:paraId="39ED3B76" w14:textId="77777777" w:rsidTr="46AFE271">
        <w:trPr>
          <w:trHeight w:val="20"/>
        </w:trPr>
        <w:tc>
          <w:tcPr>
            <w:tcW w:w="1980" w:type="dxa"/>
            <w:vMerge/>
            <w:vAlign w:val="center"/>
            <w:hideMark/>
          </w:tcPr>
          <w:p w14:paraId="5B2EEAE8" w14:textId="77777777" w:rsidR="0001557C" w:rsidRPr="00033BF8" w:rsidRDefault="0001557C" w:rsidP="00117269">
            <w:pPr>
              <w:rPr>
                <w:rFonts w:asciiTheme="minorHAnsi" w:eastAsia="Times New Roman" w:hAnsiTheme="minorHAnsi" w:cstheme="minorHAnsi"/>
                <w:color w:val="4D4D4D"/>
                <w:sz w:val="20"/>
                <w:szCs w:val="20"/>
              </w:rPr>
            </w:pPr>
          </w:p>
        </w:tc>
        <w:tc>
          <w:tcPr>
            <w:tcW w:w="57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1F6A1EB" w14:textId="3CEAB274" w:rsidR="0001557C" w:rsidRPr="00033BF8" w:rsidRDefault="0001557C" w:rsidP="00117269">
            <w:pPr>
              <w:rPr>
                <w:rFonts w:asciiTheme="minorHAnsi" w:eastAsia="Times New Roman" w:hAnsiTheme="minorHAnsi" w:cstheme="minorHAnsi"/>
                <w:b/>
                <w:bCs/>
                <w:color w:val="FF0000"/>
                <w:sz w:val="20"/>
                <w:szCs w:val="20"/>
              </w:rPr>
            </w:pPr>
            <w:r w:rsidRPr="00033BF8">
              <w:rPr>
                <w:rFonts w:asciiTheme="minorHAnsi" w:eastAsia="Times New Roman" w:hAnsiTheme="minorHAnsi" w:cstheme="minorHAnsi"/>
                <w:b/>
                <w:bCs/>
                <w:color w:val="4D4D4D"/>
                <w:sz w:val="20"/>
                <w:szCs w:val="20"/>
              </w:rPr>
              <w:t xml:space="preserve">SOPs for GEF Full Size Projects </w:t>
            </w:r>
          </w:p>
        </w:tc>
        <w:tc>
          <w:tcPr>
            <w:tcW w:w="657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DAE93D4" w14:textId="77777777" w:rsidR="0001557C" w:rsidRPr="00033BF8" w:rsidRDefault="00000000" w:rsidP="00117269">
            <w:pPr>
              <w:rPr>
                <w:rFonts w:asciiTheme="minorHAnsi" w:eastAsia="Times New Roman" w:hAnsiTheme="minorHAnsi" w:cstheme="minorHAnsi"/>
                <w:color w:val="4D4D4D"/>
                <w:sz w:val="20"/>
                <w:szCs w:val="20"/>
              </w:rPr>
            </w:pPr>
            <w:hyperlink r:id="rId46" w:history="1">
              <w:r w:rsidR="0001557C" w:rsidRPr="00033BF8">
                <w:rPr>
                  <w:rFonts w:asciiTheme="minorHAnsi" w:eastAsia="Times New Roman" w:hAnsiTheme="minorHAnsi" w:cstheme="minorHAnsi"/>
                  <w:color w:val="155DC1"/>
                  <w:sz w:val="20"/>
                  <w:szCs w:val="20"/>
                  <w:u w:val="single"/>
                </w:rPr>
                <w:t>SOPs for GEF Full-Size Projects to meet the new GEF submission and disbursement deadlines</w:t>
              </w:r>
            </w:hyperlink>
          </w:p>
        </w:tc>
        <w:tc>
          <w:tcPr>
            <w:tcW w:w="6390"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3F8DB1DD" w14:textId="79DC53D2" w:rsidR="0001557C" w:rsidRPr="00033BF8" w:rsidRDefault="0001557C" w:rsidP="00117269">
            <w:pPr>
              <w:rPr>
                <w:rFonts w:asciiTheme="minorHAnsi" w:eastAsia="Times New Roman" w:hAnsiTheme="minorHAnsi" w:cstheme="minorHAnsi"/>
                <w:color w:val="4D4D4D"/>
                <w:sz w:val="20"/>
                <w:szCs w:val="20"/>
              </w:rPr>
            </w:pPr>
            <w:r w:rsidRPr="00033BF8">
              <w:rPr>
                <w:rFonts w:asciiTheme="minorHAnsi" w:eastAsia="Times New Roman" w:hAnsiTheme="minorHAnsi" w:cstheme="minorHAnsi"/>
                <w:sz w:val="20"/>
                <w:szCs w:val="20"/>
              </w:rPr>
              <w:t>Design -&gt; Appraise and Approve -&gt; 3.0 Procedures -&gt; Development Projects</w:t>
            </w:r>
            <w:r w:rsidR="0032190C" w:rsidRPr="00033BF8">
              <w:rPr>
                <w:rStyle w:val="Hyperlink"/>
                <w:rFonts w:asciiTheme="minorHAnsi" w:eastAsia="Times New Roman" w:hAnsiTheme="minorHAnsi" w:cstheme="minorHAnsi"/>
                <w:sz w:val="20"/>
                <w:szCs w:val="20"/>
              </w:rPr>
              <w:t xml:space="preserve"> </w:t>
            </w:r>
            <w:r w:rsidR="0032190C" w:rsidRPr="00033BF8">
              <w:rPr>
                <w:rFonts w:asciiTheme="minorHAnsi" w:eastAsia="Times New Roman" w:hAnsiTheme="minorHAnsi" w:cstheme="minorHAnsi"/>
                <w:sz w:val="20"/>
                <w:szCs w:val="20"/>
              </w:rPr>
              <w:t>-&gt;</w:t>
            </w:r>
            <w:r w:rsidR="00244A63" w:rsidRPr="00033BF8">
              <w:rPr>
                <w:rFonts w:asciiTheme="minorHAnsi" w:eastAsia="Times New Roman" w:hAnsiTheme="minorHAnsi" w:cstheme="minorHAnsi"/>
                <w:sz w:val="20"/>
                <w:szCs w:val="20"/>
              </w:rPr>
              <w:t xml:space="preserve"> Step 2.1 VERT</w:t>
            </w:r>
          </w:p>
        </w:tc>
      </w:tr>
      <w:tr w:rsidR="0001557C" w:rsidRPr="00033BF8" w14:paraId="2FD595F4" w14:textId="77777777" w:rsidTr="46AFE271">
        <w:trPr>
          <w:trHeight w:val="20"/>
        </w:trPr>
        <w:tc>
          <w:tcPr>
            <w:tcW w:w="1980" w:type="dxa"/>
            <w:vMerge/>
            <w:vAlign w:val="center"/>
            <w:hideMark/>
          </w:tcPr>
          <w:p w14:paraId="5D0EDEFA" w14:textId="77777777" w:rsidR="0001557C" w:rsidRPr="00033BF8" w:rsidRDefault="0001557C" w:rsidP="00117269">
            <w:pPr>
              <w:rPr>
                <w:rFonts w:asciiTheme="minorHAnsi" w:eastAsia="Times New Roman" w:hAnsiTheme="minorHAnsi" w:cstheme="minorHAnsi"/>
                <w:color w:val="4D4D4D"/>
                <w:sz w:val="20"/>
                <w:szCs w:val="20"/>
              </w:rPr>
            </w:pPr>
          </w:p>
        </w:tc>
        <w:tc>
          <w:tcPr>
            <w:tcW w:w="57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E8D171B" w14:textId="65D72C80" w:rsidR="0001557C" w:rsidRPr="00033BF8" w:rsidRDefault="0001557C" w:rsidP="00117269">
            <w:pPr>
              <w:rPr>
                <w:rFonts w:asciiTheme="minorHAnsi" w:eastAsia="Times New Roman" w:hAnsiTheme="minorHAnsi" w:cstheme="minorHAnsi"/>
                <w:b/>
                <w:bCs/>
                <w:color w:val="FF0000"/>
                <w:sz w:val="20"/>
                <w:szCs w:val="20"/>
              </w:rPr>
            </w:pPr>
            <w:r w:rsidRPr="00033BF8">
              <w:rPr>
                <w:rFonts w:asciiTheme="minorHAnsi" w:eastAsia="Times New Roman" w:hAnsiTheme="minorHAnsi" w:cstheme="minorHAnsi"/>
                <w:b/>
                <w:bCs/>
                <w:color w:val="4D4D4D"/>
                <w:sz w:val="20"/>
                <w:szCs w:val="20"/>
              </w:rPr>
              <w:t xml:space="preserve">SOPs for GEF Medium Size Projects </w:t>
            </w:r>
          </w:p>
        </w:tc>
        <w:tc>
          <w:tcPr>
            <w:tcW w:w="657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5BC2B12" w14:textId="77777777" w:rsidR="0001557C" w:rsidRPr="00033BF8" w:rsidRDefault="00000000" w:rsidP="00117269">
            <w:pPr>
              <w:rPr>
                <w:rFonts w:asciiTheme="minorHAnsi" w:eastAsia="Times New Roman" w:hAnsiTheme="minorHAnsi" w:cstheme="minorHAnsi"/>
                <w:color w:val="4D4D4D"/>
                <w:sz w:val="20"/>
                <w:szCs w:val="20"/>
              </w:rPr>
            </w:pPr>
            <w:hyperlink r:id="rId47" w:history="1">
              <w:r w:rsidR="0001557C" w:rsidRPr="00033BF8">
                <w:rPr>
                  <w:rFonts w:asciiTheme="minorHAnsi" w:eastAsia="Times New Roman" w:hAnsiTheme="minorHAnsi" w:cstheme="minorHAnsi"/>
                  <w:color w:val="155DC1"/>
                  <w:sz w:val="20"/>
                  <w:szCs w:val="20"/>
                  <w:u w:val="single"/>
                </w:rPr>
                <w:t>SOPs for GEF Medium-Size Projects to meet the new GEF submission and disbursement deadlines</w:t>
              </w:r>
            </w:hyperlink>
          </w:p>
        </w:tc>
        <w:tc>
          <w:tcPr>
            <w:tcW w:w="6390"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0053F473" w14:textId="0F4BF53E" w:rsidR="0001557C" w:rsidRPr="00033BF8" w:rsidRDefault="0001557C" w:rsidP="00117269">
            <w:pPr>
              <w:rPr>
                <w:rFonts w:asciiTheme="minorHAnsi" w:eastAsia="Times New Roman" w:hAnsiTheme="minorHAnsi" w:cstheme="minorHAnsi"/>
                <w:color w:val="4D4D4D"/>
                <w:sz w:val="20"/>
                <w:szCs w:val="20"/>
              </w:rPr>
            </w:pPr>
            <w:r w:rsidRPr="00033BF8">
              <w:rPr>
                <w:rFonts w:asciiTheme="minorHAnsi" w:eastAsia="Times New Roman" w:hAnsiTheme="minorHAnsi" w:cstheme="minorHAnsi"/>
                <w:sz w:val="20"/>
                <w:szCs w:val="20"/>
              </w:rPr>
              <w:t>Design -&gt; Appraise and Approve -&gt; 3.0 Procedures -&gt; Development Projects</w:t>
            </w:r>
            <w:r w:rsidR="0032190C" w:rsidRPr="00033BF8">
              <w:rPr>
                <w:rStyle w:val="Hyperlink"/>
                <w:rFonts w:asciiTheme="minorHAnsi" w:eastAsia="Times New Roman" w:hAnsiTheme="minorHAnsi" w:cstheme="minorHAnsi"/>
                <w:sz w:val="20"/>
                <w:szCs w:val="20"/>
              </w:rPr>
              <w:t xml:space="preserve"> </w:t>
            </w:r>
            <w:r w:rsidR="0032190C" w:rsidRPr="00033BF8">
              <w:rPr>
                <w:rFonts w:asciiTheme="minorHAnsi" w:eastAsia="Times New Roman" w:hAnsiTheme="minorHAnsi" w:cstheme="minorHAnsi"/>
                <w:sz w:val="20"/>
                <w:szCs w:val="20"/>
              </w:rPr>
              <w:t>-&gt;</w:t>
            </w:r>
            <w:r w:rsidR="00244A63" w:rsidRPr="00033BF8">
              <w:rPr>
                <w:rFonts w:asciiTheme="minorHAnsi" w:eastAsia="Times New Roman" w:hAnsiTheme="minorHAnsi" w:cstheme="minorHAnsi"/>
                <w:sz w:val="20"/>
                <w:szCs w:val="20"/>
              </w:rPr>
              <w:t xml:space="preserve"> Step 2.1 VERT</w:t>
            </w:r>
          </w:p>
        </w:tc>
      </w:tr>
      <w:tr w:rsidR="0001557C" w:rsidRPr="00033BF8" w14:paraId="134CD002" w14:textId="77777777" w:rsidTr="46AFE271">
        <w:trPr>
          <w:trHeight w:val="20"/>
        </w:trPr>
        <w:tc>
          <w:tcPr>
            <w:tcW w:w="1980" w:type="dxa"/>
            <w:vMerge/>
            <w:vAlign w:val="center"/>
            <w:hideMark/>
          </w:tcPr>
          <w:p w14:paraId="2FE671A2" w14:textId="77777777" w:rsidR="0001557C" w:rsidRPr="00033BF8" w:rsidRDefault="0001557C" w:rsidP="00117269">
            <w:pPr>
              <w:rPr>
                <w:rFonts w:asciiTheme="minorHAnsi" w:eastAsia="Times New Roman" w:hAnsiTheme="minorHAnsi" w:cstheme="minorHAnsi"/>
                <w:color w:val="4D4D4D"/>
                <w:sz w:val="20"/>
                <w:szCs w:val="20"/>
              </w:rPr>
            </w:pPr>
          </w:p>
        </w:tc>
        <w:tc>
          <w:tcPr>
            <w:tcW w:w="57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6A21A5C" w14:textId="009B5B79" w:rsidR="0001557C" w:rsidRPr="00033BF8" w:rsidRDefault="0001557C" w:rsidP="00117269">
            <w:pPr>
              <w:rPr>
                <w:rFonts w:asciiTheme="minorHAnsi" w:eastAsia="Times New Roman" w:hAnsiTheme="minorHAnsi" w:cstheme="minorHAnsi"/>
                <w:b/>
                <w:bCs/>
                <w:color w:val="4D4D4D"/>
                <w:sz w:val="20"/>
                <w:szCs w:val="20"/>
              </w:rPr>
            </w:pPr>
            <w:r w:rsidRPr="00033BF8">
              <w:rPr>
                <w:rFonts w:asciiTheme="minorHAnsi" w:eastAsia="Times New Roman" w:hAnsiTheme="minorHAnsi" w:cstheme="minorHAnsi"/>
                <w:b/>
                <w:bCs/>
                <w:color w:val="4D4D4D"/>
                <w:sz w:val="20"/>
                <w:szCs w:val="20"/>
              </w:rPr>
              <w:t xml:space="preserve">SOPs for GCF Post-Approval Process </w:t>
            </w:r>
          </w:p>
        </w:tc>
        <w:tc>
          <w:tcPr>
            <w:tcW w:w="657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3DA1258" w14:textId="5C9E78F9" w:rsidR="0001557C" w:rsidRPr="00033BF8" w:rsidRDefault="0001557C" w:rsidP="6C49E369">
            <w:pPr>
              <w:rPr>
                <w:rFonts w:asciiTheme="minorHAnsi" w:eastAsia="Times New Roman" w:hAnsiTheme="minorHAnsi" w:cstheme="minorHAnsi"/>
                <w:color w:val="4D4D4D"/>
                <w:sz w:val="20"/>
                <w:szCs w:val="20"/>
              </w:rPr>
            </w:pPr>
            <w:r w:rsidRPr="00033BF8">
              <w:rPr>
                <w:rFonts w:asciiTheme="minorHAnsi" w:eastAsia="Times New Roman" w:hAnsiTheme="minorHAnsi" w:cstheme="minorHAnsi"/>
                <w:color w:val="155DC1"/>
                <w:sz w:val="20"/>
                <w:szCs w:val="20"/>
                <w:u w:val="single"/>
              </w:rPr>
              <w:t xml:space="preserve"> </w:t>
            </w:r>
            <w:hyperlink r:id="rId48" w:history="1">
              <w:r w:rsidRPr="00033BF8">
                <w:rPr>
                  <w:rStyle w:val="Hyperlink"/>
                  <w:rFonts w:asciiTheme="minorHAnsi" w:eastAsia="Times New Roman" w:hAnsiTheme="minorHAnsi" w:cstheme="minorHAnsi"/>
                  <w:sz w:val="20"/>
                  <w:szCs w:val="20"/>
                </w:rPr>
                <w:t>SOPs for Post-Approval Process of GCF Funded Projects</w:t>
              </w:r>
            </w:hyperlink>
          </w:p>
        </w:tc>
        <w:tc>
          <w:tcPr>
            <w:tcW w:w="6390"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73A4C5FF" w14:textId="34345B02" w:rsidR="0001557C" w:rsidRPr="00033BF8" w:rsidRDefault="0001557C" w:rsidP="00117269">
            <w:pPr>
              <w:rPr>
                <w:rFonts w:asciiTheme="minorHAnsi" w:eastAsia="Times New Roman" w:hAnsiTheme="minorHAnsi" w:cstheme="minorHAnsi"/>
                <w:color w:val="4D4D4D"/>
                <w:sz w:val="20"/>
                <w:szCs w:val="20"/>
              </w:rPr>
            </w:pPr>
            <w:r w:rsidRPr="00033BF8">
              <w:rPr>
                <w:rFonts w:asciiTheme="minorHAnsi" w:eastAsia="Times New Roman" w:hAnsiTheme="minorHAnsi" w:cstheme="minorHAnsi"/>
                <w:sz w:val="20"/>
                <w:szCs w:val="20"/>
              </w:rPr>
              <w:t>Design -&gt; Appraise and Approve -&gt; 3.0 Procedures -&gt; Development Projects</w:t>
            </w:r>
            <w:r w:rsidR="0032190C" w:rsidRPr="00033BF8">
              <w:rPr>
                <w:rStyle w:val="Hyperlink"/>
                <w:rFonts w:asciiTheme="minorHAnsi" w:eastAsia="Times New Roman" w:hAnsiTheme="minorHAnsi" w:cstheme="minorHAnsi"/>
                <w:sz w:val="20"/>
                <w:szCs w:val="20"/>
              </w:rPr>
              <w:t xml:space="preserve"> </w:t>
            </w:r>
            <w:r w:rsidR="0032190C" w:rsidRPr="00033BF8">
              <w:rPr>
                <w:rFonts w:asciiTheme="minorHAnsi" w:eastAsia="Times New Roman" w:hAnsiTheme="minorHAnsi" w:cstheme="minorHAnsi"/>
                <w:sz w:val="20"/>
                <w:szCs w:val="20"/>
              </w:rPr>
              <w:t>-&gt;</w:t>
            </w:r>
            <w:r w:rsidR="00244A63" w:rsidRPr="00033BF8">
              <w:rPr>
                <w:rFonts w:asciiTheme="minorHAnsi" w:eastAsia="Times New Roman" w:hAnsiTheme="minorHAnsi" w:cstheme="minorHAnsi"/>
                <w:sz w:val="20"/>
                <w:szCs w:val="20"/>
              </w:rPr>
              <w:t xml:space="preserve"> Step 2.1 VERT</w:t>
            </w:r>
          </w:p>
        </w:tc>
      </w:tr>
      <w:tr w:rsidR="0001557C" w:rsidRPr="00033BF8" w14:paraId="7460DBDC" w14:textId="77777777" w:rsidTr="46AFE271">
        <w:trPr>
          <w:trHeight w:val="20"/>
        </w:trPr>
        <w:tc>
          <w:tcPr>
            <w:tcW w:w="1980" w:type="dxa"/>
            <w:vMerge w:val="restart"/>
            <w:tcBorders>
              <w:top w:val="outset" w:sz="6" w:space="0" w:color="auto"/>
              <w:left w:val="outset" w:sz="6" w:space="0" w:color="auto"/>
              <w:bottom w:val="outset" w:sz="6" w:space="0" w:color="auto"/>
              <w:right w:val="outset" w:sz="6" w:space="0" w:color="auto"/>
            </w:tcBorders>
            <w:shd w:val="clear" w:color="auto" w:fill="2F5496" w:themeFill="accent1" w:themeFillShade="BF"/>
            <w:vAlign w:val="center"/>
            <w:hideMark/>
          </w:tcPr>
          <w:p w14:paraId="04D4A6AF" w14:textId="77777777" w:rsidR="0001557C" w:rsidRPr="00033BF8" w:rsidRDefault="0001557C" w:rsidP="00117269">
            <w:pPr>
              <w:jc w:val="center"/>
              <w:rPr>
                <w:rFonts w:asciiTheme="minorHAnsi" w:eastAsia="Times New Roman" w:hAnsiTheme="minorHAnsi" w:cstheme="minorHAnsi"/>
                <w:color w:val="4D4D4D"/>
                <w:sz w:val="20"/>
                <w:szCs w:val="20"/>
              </w:rPr>
            </w:pPr>
            <w:r w:rsidRPr="00033BF8">
              <w:rPr>
                <w:rFonts w:asciiTheme="minorHAnsi" w:eastAsia="Times New Roman" w:hAnsiTheme="minorHAnsi" w:cstheme="minorHAnsi"/>
                <w:b/>
                <w:bCs/>
                <w:color w:val="FFFFFF"/>
                <w:sz w:val="20"/>
                <w:szCs w:val="20"/>
              </w:rPr>
              <w:t>Implementation Stage</w:t>
            </w:r>
          </w:p>
        </w:tc>
        <w:tc>
          <w:tcPr>
            <w:tcW w:w="57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D0B45C3" w14:textId="20123DD2" w:rsidR="0001557C" w:rsidRPr="00033BF8" w:rsidRDefault="0001557C" w:rsidP="00117269">
            <w:pPr>
              <w:rPr>
                <w:rFonts w:asciiTheme="minorHAnsi" w:eastAsia="Times New Roman" w:hAnsiTheme="minorHAnsi" w:cstheme="minorHAnsi"/>
                <w:color w:val="4D4D4D"/>
                <w:sz w:val="20"/>
                <w:szCs w:val="20"/>
              </w:rPr>
            </w:pPr>
            <w:r w:rsidRPr="00033BF8">
              <w:rPr>
                <w:rFonts w:asciiTheme="minorHAnsi" w:eastAsia="Times New Roman" w:hAnsiTheme="minorHAnsi" w:cstheme="minorHAnsi"/>
                <w:b/>
                <w:bCs/>
                <w:color w:val="4D4D4D"/>
                <w:sz w:val="20"/>
                <w:szCs w:val="20"/>
              </w:rPr>
              <w:t>Project Revisions</w:t>
            </w:r>
            <w:r w:rsidR="000B35D2" w:rsidRPr="00033BF8">
              <w:rPr>
                <w:rFonts w:asciiTheme="minorHAnsi" w:eastAsia="Times New Roman" w:hAnsiTheme="minorHAnsi" w:cstheme="minorHAnsi"/>
                <w:b/>
                <w:bCs/>
                <w:color w:val="4D4D4D"/>
                <w:sz w:val="20"/>
                <w:szCs w:val="20"/>
              </w:rPr>
              <w:t xml:space="preserve"> for GEF Projects </w:t>
            </w:r>
          </w:p>
        </w:tc>
        <w:tc>
          <w:tcPr>
            <w:tcW w:w="657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48040E6" w14:textId="457F9141" w:rsidR="0001557C" w:rsidRPr="00033BF8" w:rsidRDefault="00000000" w:rsidP="000B35D2">
            <w:pPr>
              <w:rPr>
                <w:rFonts w:asciiTheme="minorHAnsi" w:hAnsiTheme="minorHAnsi" w:cstheme="minorHAnsi"/>
                <w:sz w:val="20"/>
                <w:szCs w:val="20"/>
              </w:rPr>
            </w:pPr>
            <w:hyperlink r:id="rId49" w:history="1">
              <w:r w:rsidR="000B35D2" w:rsidRPr="00033BF8">
                <w:rPr>
                  <w:rStyle w:val="Hyperlink"/>
                  <w:rFonts w:asciiTheme="minorHAnsi" w:hAnsiTheme="minorHAnsi" w:cstheme="minorHAnsi"/>
                  <w:sz w:val="20"/>
                  <w:szCs w:val="20"/>
                </w:rPr>
                <w:t>Guidance and procedures for GEF project revisions during project implementation</w:t>
              </w:r>
            </w:hyperlink>
          </w:p>
        </w:tc>
        <w:tc>
          <w:tcPr>
            <w:tcW w:w="639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D8076F7" w14:textId="7643BB7E" w:rsidR="0001557C" w:rsidRPr="00033BF8" w:rsidRDefault="0001557C" w:rsidP="00117269">
            <w:pPr>
              <w:rPr>
                <w:rFonts w:asciiTheme="minorHAnsi" w:eastAsia="Times New Roman" w:hAnsiTheme="minorHAnsi" w:cstheme="minorHAnsi"/>
                <w:color w:val="4D4D4D"/>
                <w:sz w:val="20"/>
                <w:szCs w:val="20"/>
              </w:rPr>
            </w:pPr>
            <w:r w:rsidRPr="00033BF8">
              <w:rPr>
                <w:rFonts w:asciiTheme="minorHAnsi" w:eastAsia="Times New Roman" w:hAnsiTheme="minorHAnsi" w:cstheme="minorHAnsi"/>
                <w:sz w:val="20"/>
                <w:szCs w:val="20"/>
              </w:rPr>
              <w:t>Implement -&gt; Manage Change -&gt; 3.0 Procedures -&gt; Project revisions</w:t>
            </w:r>
            <w:r w:rsidR="0032190C" w:rsidRPr="00033BF8">
              <w:rPr>
                <w:rStyle w:val="Hyperlink"/>
                <w:rFonts w:asciiTheme="minorHAnsi" w:eastAsia="Times New Roman" w:hAnsiTheme="minorHAnsi" w:cstheme="minorHAnsi"/>
                <w:sz w:val="20"/>
                <w:szCs w:val="20"/>
              </w:rPr>
              <w:t xml:space="preserve"> </w:t>
            </w:r>
            <w:r w:rsidR="0032190C" w:rsidRPr="00033BF8">
              <w:rPr>
                <w:rFonts w:asciiTheme="minorHAnsi" w:eastAsia="Times New Roman" w:hAnsiTheme="minorHAnsi" w:cstheme="minorHAnsi"/>
                <w:sz w:val="20"/>
                <w:szCs w:val="20"/>
              </w:rPr>
              <w:t>-&gt;</w:t>
            </w:r>
            <w:r w:rsidR="000B35D2" w:rsidRPr="00033BF8">
              <w:rPr>
                <w:rFonts w:asciiTheme="minorHAnsi" w:eastAsia="Times New Roman" w:hAnsiTheme="minorHAnsi" w:cstheme="minorHAnsi"/>
                <w:sz w:val="20"/>
                <w:szCs w:val="20"/>
              </w:rPr>
              <w:t xml:space="preserve"> Step 3.0</w:t>
            </w:r>
          </w:p>
        </w:tc>
      </w:tr>
      <w:tr w:rsidR="000B35D2" w:rsidRPr="00033BF8" w14:paraId="409A7C42" w14:textId="77777777" w:rsidTr="46AFE271">
        <w:trPr>
          <w:trHeight w:val="647"/>
        </w:trPr>
        <w:tc>
          <w:tcPr>
            <w:tcW w:w="1980" w:type="dxa"/>
            <w:vMerge/>
            <w:vAlign w:val="center"/>
          </w:tcPr>
          <w:p w14:paraId="4921D297" w14:textId="77777777" w:rsidR="000B35D2" w:rsidRPr="00033BF8" w:rsidRDefault="000B35D2" w:rsidP="00117269">
            <w:pPr>
              <w:jc w:val="center"/>
              <w:rPr>
                <w:rFonts w:asciiTheme="minorHAnsi" w:eastAsia="Times New Roman" w:hAnsiTheme="minorHAnsi" w:cstheme="minorHAnsi"/>
                <w:b/>
                <w:bCs/>
                <w:color w:val="FFFFFF"/>
                <w:sz w:val="20"/>
                <w:szCs w:val="20"/>
              </w:rPr>
            </w:pPr>
          </w:p>
        </w:tc>
        <w:tc>
          <w:tcPr>
            <w:tcW w:w="57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198D9D3" w14:textId="1C605EB8" w:rsidR="000B35D2" w:rsidRPr="00033BF8" w:rsidRDefault="000B35D2" w:rsidP="00117269">
            <w:pPr>
              <w:rPr>
                <w:rFonts w:asciiTheme="minorHAnsi" w:eastAsia="Times New Roman" w:hAnsiTheme="minorHAnsi" w:cstheme="minorHAnsi"/>
                <w:b/>
                <w:bCs/>
                <w:color w:val="4D4D4D"/>
                <w:sz w:val="20"/>
                <w:szCs w:val="20"/>
              </w:rPr>
            </w:pPr>
            <w:r w:rsidRPr="00033BF8">
              <w:rPr>
                <w:rFonts w:asciiTheme="minorHAnsi" w:eastAsia="Times New Roman" w:hAnsiTheme="minorHAnsi" w:cstheme="minorHAnsi"/>
                <w:b/>
                <w:bCs/>
                <w:color w:val="4D4D4D"/>
                <w:sz w:val="20"/>
                <w:szCs w:val="20"/>
              </w:rPr>
              <w:t>Project Revisions for GCF Projects</w:t>
            </w:r>
          </w:p>
        </w:tc>
        <w:tc>
          <w:tcPr>
            <w:tcW w:w="657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FE94DDE" w14:textId="625FAAF2" w:rsidR="000B35D2" w:rsidRPr="00033BF8" w:rsidRDefault="00000000" w:rsidP="000B35D2">
            <w:pPr>
              <w:rPr>
                <w:rFonts w:asciiTheme="minorHAnsi" w:hAnsiTheme="minorHAnsi" w:cstheme="minorHAnsi"/>
                <w:sz w:val="20"/>
                <w:szCs w:val="20"/>
              </w:rPr>
            </w:pPr>
            <w:hyperlink r:id="rId50" w:history="1">
              <w:r w:rsidR="000B35D2" w:rsidRPr="00033BF8">
                <w:rPr>
                  <w:rStyle w:val="Hyperlink"/>
                  <w:rFonts w:asciiTheme="minorHAnsi" w:hAnsiTheme="minorHAnsi" w:cstheme="minorHAnsi"/>
                  <w:sz w:val="20"/>
                  <w:szCs w:val="20"/>
                </w:rPr>
                <w:t>GCF policy on restructuring and cancellati</w:t>
              </w:r>
              <w:r w:rsidR="00A04302" w:rsidRPr="00033BF8">
                <w:rPr>
                  <w:rStyle w:val="Hyperlink"/>
                  <w:rFonts w:asciiTheme="minorHAnsi" w:hAnsiTheme="minorHAnsi" w:cstheme="minorHAnsi"/>
                  <w:sz w:val="20"/>
                  <w:szCs w:val="20"/>
                </w:rPr>
                <w:t>on</w:t>
              </w:r>
            </w:hyperlink>
          </w:p>
        </w:tc>
        <w:tc>
          <w:tcPr>
            <w:tcW w:w="639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45D0BCC" w14:textId="159380D7" w:rsidR="000B35D2" w:rsidRPr="00033BF8" w:rsidRDefault="00A04302" w:rsidP="00117269">
            <w:pPr>
              <w:rPr>
                <w:rFonts w:asciiTheme="minorHAnsi" w:eastAsia="Times New Roman" w:hAnsiTheme="minorHAnsi" w:cstheme="minorHAnsi"/>
                <w:sz w:val="20"/>
                <w:szCs w:val="20"/>
              </w:rPr>
            </w:pPr>
            <w:r w:rsidRPr="00033BF8">
              <w:rPr>
                <w:rFonts w:asciiTheme="minorHAnsi" w:eastAsia="Times New Roman" w:hAnsiTheme="minorHAnsi" w:cstheme="minorHAnsi"/>
                <w:sz w:val="20"/>
                <w:szCs w:val="20"/>
              </w:rPr>
              <w:t>Implement -&gt; Manage Change -&gt; 3.0 Procedures -&gt; Project revisions</w:t>
            </w:r>
            <w:r w:rsidRPr="00033BF8">
              <w:rPr>
                <w:rStyle w:val="Hyperlink"/>
                <w:rFonts w:asciiTheme="minorHAnsi" w:eastAsia="Times New Roman" w:hAnsiTheme="minorHAnsi" w:cstheme="minorHAnsi"/>
                <w:sz w:val="20"/>
                <w:szCs w:val="20"/>
              </w:rPr>
              <w:t xml:space="preserve"> </w:t>
            </w:r>
            <w:r w:rsidRPr="00033BF8">
              <w:rPr>
                <w:rFonts w:asciiTheme="minorHAnsi" w:eastAsia="Times New Roman" w:hAnsiTheme="minorHAnsi" w:cstheme="minorHAnsi"/>
                <w:sz w:val="20"/>
                <w:szCs w:val="20"/>
              </w:rPr>
              <w:t>-&gt; Step 3.0</w:t>
            </w:r>
          </w:p>
        </w:tc>
      </w:tr>
      <w:tr w:rsidR="0001557C" w:rsidRPr="00033BF8" w14:paraId="08B58376" w14:textId="77777777" w:rsidTr="46AFE271">
        <w:trPr>
          <w:trHeight w:val="20"/>
        </w:trPr>
        <w:tc>
          <w:tcPr>
            <w:tcW w:w="1980" w:type="dxa"/>
            <w:vMerge/>
            <w:vAlign w:val="center"/>
            <w:hideMark/>
          </w:tcPr>
          <w:p w14:paraId="42DF8A1F" w14:textId="77777777" w:rsidR="0001557C" w:rsidRPr="00033BF8" w:rsidRDefault="0001557C" w:rsidP="00117269">
            <w:pPr>
              <w:rPr>
                <w:rFonts w:asciiTheme="minorHAnsi" w:eastAsia="Times New Roman" w:hAnsiTheme="minorHAnsi" w:cstheme="minorHAnsi"/>
                <w:color w:val="4D4D4D"/>
                <w:sz w:val="20"/>
                <w:szCs w:val="20"/>
              </w:rPr>
            </w:pPr>
          </w:p>
        </w:tc>
        <w:tc>
          <w:tcPr>
            <w:tcW w:w="57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4C2A334" w14:textId="77777777" w:rsidR="0001557C" w:rsidRPr="00033BF8" w:rsidRDefault="0001557C" w:rsidP="00117269">
            <w:pPr>
              <w:rPr>
                <w:rFonts w:asciiTheme="minorHAnsi" w:eastAsia="Times New Roman" w:hAnsiTheme="minorHAnsi" w:cstheme="minorHAnsi"/>
                <w:color w:val="4D4D4D"/>
                <w:sz w:val="20"/>
                <w:szCs w:val="20"/>
              </w:rPr>
            </w:pPr>
            <w:r w:rsidRPr="00033BF8">
              <w:rPr>
                <w:rFonts w:asciiTheme="minorHAnsi" w:eastAsia="Times New Roman" w:hAnsiTheme="minorHAnsi" w:cstheme="minorHAnsi"/>
                <w:b/>
                <w:bCs/>
                <w:color w:val="4D4D4D"/>
                <w:sz w:val="20"/>
                <w:szCs w:val="20"/>
              </w:rPr>
              <w:t>Project Extensions for GEF projects</w:t>
            </w:r>
          </w:p>
        </w:tc>
        <w:tc>
          <w:tcPr>
            <w:tcW w:w="657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9FBB080" w14:textId="55FC42DC" w:rsidR="0001557C" w:rsidRPr="00033BF8" w:rsidRDefault="00000000" w:rsidP="00117269">
            <w:pPr>
              <w:rPr>
                <w:rFonts w:asciiTheme="minorHAnsi" w:eastAsia="Times New Roman" w:hAnsiTheme="minorHAnsi" w:cstheme="minorHAnsi"/>
                <w:color w:val="4D4D4D"/>
                <w:sz w:val="20"/>
                <w:szCs w:val="20"/>
              </w:rPr>
            </w:pPr>
            <w:hyperlink r:id="rId51" w:history="1">
              <w:r w:rsidR="0001557C" w:rsidRPr="00033BF8">
                <w:rPr>
                  <w:rFonts w:asciiTheme="minorHAnsi" w:eastAsia="Times New Roman" w:hAnsiTheme="minorHAnsi" w:cstheme="minorHAnsi"/>
                  <w:color w:val="155DC1"/>
                  <w:sz w:val="20"/>
                  <w:szCs w:val="20"/>
                  <w:u w:val="single"/>
                </w:rPr>
                <w:t>Project Extension Guidance for GEF Projects</w:t>
              </w:r>
            </w:hyperlink>
          </w:p>
        </w:tc>
        <w:tc>
          <w:tcPr>
            <w:tcW w:w="6390"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3BE2D942" w14:textId="3EE7C879" w:rsidR="0001557C" w:rsidRPr="00033BF8" w:rsidRDefault="0001557C" w:rsidP="00117269">
            <w:pPr>
              <w:rPr>
                <w:rFonts w:asciiTheme="minorHAnsi" w:eastAsia="Times New Roman" w:hAnsiTheme="minorHAnsi" w:cstheme="minorHAnsi"/>
                <w:color w:val="4D4D4D"/>
                <w:sz w:val="20"/>
                <w:szCs w:val="20"/>
              </w:rPr>
            </w:pPr>
            <w:r w:rsidRPr="00033BF8">
              <w:rPr>
                <w:rFonts w:asciiTheme="minorHAnsi" w:eastAsia="Times New Roman" w:hAnsiTheme="minorHAnsi" w:cstheme="minorHAnsi"/>
                <w:sz w:val="20"/>
                <w:szCs w:val="20"/>
              </w:rPr>
              <w:t xml:space="preserve">Implement -&gt; Manage Change -&gt; 3.0 Procedures -&gt; </w:t>
            </w:r>
            <w:r w:rsidR="00497F5C" w:rsidRPr="00033BF8">
              <w:rPr>
                <w:rFonts w:asciiTheme="minorHAnsi" w:eastAsia="Times New Roman" w:hAnsiTheme="minorHAnsi" w:cstheme="minorHAnsi"/>
                <w:sz w:val="20"/>
                <w:szCs w:val="20"/>
              </w:rPr>
              <w:t>P</w:t>
            </w:r>
            <w:r w:rsidRPr="00033BF8">
              <w:rPr>
                <w:rFonts w:asciiTheme="minorHAnsi" w:eastAsia="Times New Roman" w:hAnsiTheme="minorHAnsi" w:cstheme="minorHAnsi"/>
                <w:sz w:val="20"/>
                <w:szCs w:val="20"/>
              </w:rPr>
              <w:t>roject Revisions</w:t>
            </w:r>
            <w:r w:rsidR="0032190C" w:rsidRPr="00033BF8">
              <w:rPr>
                <w:rStyle w:val="Hyperlink"/>
                <w:rFonts w:asciiTheme="minorHAnsi" w:eastAsia="Times New Roman" w:hAnsiTheme="minorHAnsi" w:cstheme="minorHAnsi"/>
                <w:sz w:val="20"/>
                <w:szCs w:val="20"/>
              </w:rPr>
              <w:t xml:space="preserve"> </w:t>
            </w:r>
            <w:r w:rsidR="0032190C" w:rsidRPr="00033BF8">
              <w:rPr>
                <w:rFonts w:asciiTheme="minorHAnsi" w:eastAsia="Times New Roman" w:hAnsiTheme="minorHAnsi" w:cstheme="minorHAnsi"/>
                <w:sz w:val="20"/>
                <w:szCs w:val="20"/>
              </w:rPr>
              <w:t>-&gt;</w:t>
            </w:r>
            <w:r w:rsidR="00A04302" w:rsidRPr="00033BF8">
              <w:rPr>
                <w:rFonts w:asciiTheme="minorHAnsi" w:eastAsia="Times New Roman" w:hAnsiTheme="minorHAnsi" w:cstheme="minorHAnsi"/>
                <w:sz w:val="20"/>
                <w:szCs w:val="20"/>
              </w:rPr>
              <w:t xml:space="preserve"> Step 3.0 ALT </w:t>
            </w:r>
          </w:p>
        </w:tc>
      </w:tr>
      <w:tr w:rsidR="0001557C" w:rsidRPr="00033BF8" w14:paraId="5F163E50" w14:textId="77777777" w:rsidTr="46AFE271">
        <w:trPr>
          <w:trHeight w:val="20"/>
        </w:trPr>
        <w:tc>
          <w:tcPr>
            <w:tcW w:w="1980" w:type="dxa"/>
            <w:vMerge/>
            <w:vAlign w:val="center"/>
            <w:hideMark/>
          </w:tcPr>
          <w:p w14:paraId="3680E81C" w14:textId="77777777" w:rsidR="0001557C" w:rsidRPr="00033BF8" w:rsidRDefault="0001557C" w:rsidP="00117269">
            <w:pPr>
              <w:rPr>
                <w:rFonts w:asciiTheme="minorHAnsi" w:eastAsia="Times New Roman" w:hAnsiTheme="minorHAnsi" w:cstheme="minorHAnsi"/>
                <w:color w:val="4D4D4D"/>
                <w:sz w:val="20"/>
                <w:szCs w:val="20"/>
              </w:rPr>
            </w:pPr>
          </w:p>
        </w:tc>
        <w:tc>
          <w:tcPr>
            <w:tcW w:w="57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A555464" w14:textId="3AFF6005" w:rsidR="0001557C" w:rsidRPr="00033BF8" w:rsidRDefault="0001557C" w:rsidP="00117269">
            <w:pPr>
              <w:rPr>
                <w:rFonts w:asciiTheme="minorHAnsi" w:eastAsia="Times New Roman" w:hAnsiTheme="minorHAnsi" w:cstheme="minorHAnsi"/>
                <w:color w:val="4D4D4D"/>
                <w:sz w:val="20"/>
                <w:szCs w:val="20"/>
              </w:rPr>
            </w:pPr>
            <w:r w:rsidRPr="00033BF8">
              <w:rPr>
                <w:rFonts w:asciiTheme="minorHAnsi" w:eastAsia="Times New Roman" w:hAnsiTheme="minorHAnsi" w:cstheme="minorHAnsi"/>
                <w:b/>
                <w:bCs/>
                <w:color w:val="4D4D4D"/>
                <w:sz w:val="20"/>
                <w:szCs w:val="20"/>
              </w:rPr>
              <w:t xml:space="preserve">Project Extensions for GCF projects </w:t>
            </w:r>
          </w:p>
        </w:tc>
        <w:tc>
          <w:tcPr>
            <w:tcW w:w="657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693281E" w14:textId="0AD89667" w:rsidR="0001557C" w:rsidRPr="00033BF8" w:rsidRDefault="00000000" w:rsidP="00117269">
            <w:pPr>
              <w:rPr>
                <w:rFonts w:asciiTheme="minorHAnsi" w:eastAsia="Times New Roman" w:hAnsiTheme="minorHAnsi" w:cstheme="minorHAnsi"/>
                <w:color w:val="4D4D4D"/>
                <w:sz w:val="20"/>
                <w:szCs w:val="20"/>
              </w:rPr>
            </w:pPr>
            <w:hyperlink r:id="rId52" w:history="1">
              <w:r w:rsidR="0001557C" w:rsidRPr="00033BF8">
                <w:rPr>
                  <w:rFonts w:asciiTheme="minorHAnsi" w:eastAsia="Times New Roman" w:hAnsiTheme="minorHAnsi" w:cstheme="minorHAnsi"/>
                  <w:color w:val="155DC1"/>
                  <w:sz w:val="20"/>
                  <w:szCs w:val="20"/>
                  <w:u w:val="single"/>
                </w:rPr>
                <w:t>Project Extension Guidance for GCF Projects</w:t>
              </w:r>
            </w:hyperlink>
          </w:p>
        </w:tc>
        <w:tc>
          <w:tcPr>
            <w:tcW w:w="6390"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4FCF4EFE" w14:textId="46DA373C" w:rsidR="0001557C" w:rsidRPr="00033BF8" w:rsidRDefault="0001557C" w:rsidP="00117269">
            <w:pPr>
              <w:rPr>
                <w:rFonts w:asciiTheme="minorHAnsi" w:eastAsia="Times New Roman" w:hAnsiTheme="minorHAnsi" w:cstheme="minorHAnsi"/>
                <w:color w:val="4D4D4D"/>
                <w:sz w:val="20"/>
                <w:szCs w:val="20"/>
              </w:rPr>
            </w:pPr>
            <w:r w:rsidRPr="00033BF8">
              <w:rPr>
                <w:rFonts w:asciiTheme="minorHAnsi" w:eastAsia="Times New Roman" w:hAnsiTheme="minorHAnsi" w:cstheme="minorHAnsi"/>
                <w:sz w:val="20"/>
                <w:szCs w:val="20"/>
              </w:rPr>
              <w:t xml:space="preserve">Implement -&gt; Manage Change -&gt; 3.0 Procedures -&gt; </w:t>
            </w:r>
            <w:r w:rsidR="00497F5C" w:rsidRPr="00033BF8">
              <w:rPr>
                <w:rFonts w:asciiTheme="minorHAnsi" w:eastAsia="Times New Roman" w:hAnsiTheme="minorHAnsi" w:cstheme="minorHAnsi"/>
                <w:sz w:val="20"/>
                <w:szCs w:val="20"/>
              </w:rPr>
              <w:t>P</w:t>
            </w:r>
            <w:r w:rsidRPr="00033BF8">
              <w:rPr>
                <w:rFonts w:asciiTheme="minorHAnsi" w:eastAsia="Times New Roman" w:hAnsiTheme="minorHAnsi" w:cstheme="minorHAnsi"/>
                <w:sz w:val="20"/>
                <w:szCs w:val="20"/>
              </w:rPr>
              <w:t>roject Revisions</w:t>
            </w:r>
            <w:r w:rsidR="0032190C" w:rsidRPr="00033BF8">
              <w:rPr>
                <w:rStyle w:val="Hyperlink"/>
                <w:rFonts w:asciiTheme="minorHAnsi" w:eastAsia="Times New Roman" w:hAnsiTheme="minorHAnsi" w:cstheme="minorHAnsi"/>
                <w:sz w:val="20"/>
                <w:szCs w:val="20"/>
              </w:rPr>
              <w:t xml:space="preserve"> </w:t>
            </w:r>
            <w:r w:rsidR="0032190C" w:rsidRPr="00033BF8">
              <w:rPr>
                <w:rFonts w:asciiTheme="minorHAnsi" w:eastAsia="Times New Roman" w:hAnsiTheme="minorHAnsi" w:cstheme="minorHAnsi"/>
                <w:sz w:val="20"/>
                <w:szCs w:val="20"/>
              </w:rPr>
              <w:t>-&gt;</w:t>
            </w:r>
            <w:r w:rsidR="00A04302" w:rsidRPr="00033BF8">
              <w:rPr>
                <w:rFonts w:asciiTheme="minorHAnsi" w:eastAsia="Times New Roman" w:hAnsiTheme="minorHAnsi" w:cstheme="minorHAnsi"/>
                <w:sz w:val="20"/>
                <w:szCs w:val="20"/>
              </w:rPr>
              <w:t xml:space="preserve"> Step 3.0 ALT</w:t>
            </w:r>
          </w:p>
        </w:tc>
      </w:tr>
      <w:tr w:rsidR="006829ED" w:rsidRPr="00033BF8" w14:paraId="211569FF" w14:textId="77777777" w:rsidTr="46AFE271">
        <w:trPr>
          <w:trHeight w:val="20"/>
        </w:trPr>
        <w:tc>
          <w:tcPr>
            <w:tcW w:w="1980" w:type="dxa"/>
            <w:vMerge/>
            <w:vAlign w:val="center"/>
          </w:tcPr>
          <w:p w14:paraId="1F7834F6" w14:textId="77777777" w:rsidR="006829ED" w:rsidRPr="00033BF8" w:rsidRDefault="006829ED" w:rsidP="00117269">
            <w:pPr>
              <w:rPr>
                <w:rFonts w:asciiTheme="minorHAnsi" w:eastAsia="Times New Roman" w:hAnsiTheme="minorHAnsi" w:cstheme="minorHAnsi"/>
                <w:color w:val="4D4D4D"/>
                <w:sz w:val="20"/>
                <w:szCs w:val="20"/>
              </w:rPr>
            </w:pPr>
          </w:p>
        </w:tc>
        <w:tc>
          <w:tcPr>
            <w:tcW w:w="57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19494B0" w14:textId="38BF1AA8" w:rsidR="006829ED" w:rsidRPr="00033BF8" w:rsidRDefault="00307359" w:rsidP="00117269">
            <w:pPr>
              <w:rPr>
                <w:rFonts w:asciiTheme="minorHAnsi" w:eastAsia="Times New Roman" w:hAnsiTheme="minorHAnsi" w:cstheme="minorHAnsi"/>
                <w:b/>
                <w:bCs/>
                <w:color w:val="4D4D4D"/>
                <w:sz w:val="20"/>
                <w:szCs w:val="20"/>
              </w:rPr>
            </w:pPr>
            <w:r w:rsidRPr="00033BF8">
              <w:rPr>
                <w:rFonts w:asciiTheme="minorHAnsi" w:eastAsia="Times New Roman" w:hAnsiTheme="minorHAnsi" w:cstheme="minorHAnsi"/>
                <w:b/>
                <w:bCs/>
                <w:color w:val="4D4D4D"/>
                <w:sz w:val="20"/>
                <w:szCs w:val="20"/>
              </w:rPr>
              <w:t>Standard Operating Procedures to manage GEF/GCF/AF project risks escalated to the Executive Coordinator – Environmental Finance.</w:t>
            </w:r>
          </w:p>
        </w:tc>
        <w:tc>
          <w:tcPr>
            <w:tcW w:w="657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C18FD2E" w14:textId="46BC6D1E" w:rsidR="006829ED" w:rsidRPr="00033BF8" w:rsidRDefault="00000000" w:rsidP="00117269">
            <w:pPr>
              <w:rPr>
                <w:rFonts w:asciiTheme="minorHAnsi" w:hAnsiTheme="minorHAnsi" w:cstheme="minorHAnsi"/>
                <w:sz w:val="20"/>
                <w:szCs w:val="20"/>
              </w:rPr>
            </w:pPr>
            <w:hyperlink r:id="rId53" w:tgtFrame="_blank" w:history="1">
              <w:r w:rsidR="00497F5C" w:rsidRPr="00033BF8">
                <w:rPr>
                  <w:rStyle w:val="Hyperlink"/>
                  <w:rFonts w:asciiTheme="minorHAnsi" w:hAnsiTheme="minorHAnsi" w:cstheme="minorHAnsi"/>
                  <w:sz w:val="20"/>
                  <w:szCs w:val="20"/>
                </w:rPr>
                <w:t>SOP for the development of UNDP management actions for Vertical Fund projects escalated for action to the Executive Coordinator Environmental Finance</w:t>
              </w:r>
            </w:hyperlink>
          </w:p>
        </w:tc>
        <w:tc>
          <w:tcPr>
            <w:tcW w:w="6390" w:type="dxa"/>
            <w:tcBorders>
              <w:top w:val="outset" w:sz="6" w:space="0" w:color="auto"/>
              <w:left w:val="outset" w:sz="6" w:space="0" w:color="auto"/>
              <w:bottom w:val="outset" w:sz="6" w:space="0" w:color="auto"/>
              <w:right w:val="outset" w:sz="6" w:space="0" w:color="auto"/>
            </w:tcBorders>
            <w:shd w:val="clear" w:color="auto" w:fill="FFFFFF" w:themeFill="background1"/>
          </w:tcPr>
          <w:p w14:paraId="05B58E01" w14:textId="72C0E1F9" w:rsidR="006829ED" w:rsidRPr="00033BF8" w:rsidRDefault="00497F5C" w:rsidP="00117269">
            <w:pPr>
              <w:rPr>
                <w:rFonts w:asciiTheme="minorHAnsi" w:eastAsia="Times New Roman" w:hAnsiTheme="minorHAnsi" w:cstheme="minorHAnsi"/>
                <w:sz w:val="20"/>
                <w:szCs w:val="20"/>
              </w:rPr>
            </w:pPr>
            <w:r w:rsidRPr="00033BF8">
              <w:rPr>
                <w:rFonts w:asciiTheme="minorHAnsi" w:eastAsia="Times New Roman" w:hAnsiTheme="minorHAnsi" w:cstheme="minorHAnsi"/>
                <w:sz w:val="20"/>
                <w:szCs w:val="20"/>
              </w:rPr>
              <w:t>Implement -&gt; Manage Change -&gt; 3.0 Procedures -&gt; Project Revisions</w:t>
            </w:r>
            <w:r w:rsidRPr="00033BF8">
              <w:rPr>
                <w:rStyle w:val="Hyperlink"/>
                <w:rFonts w:asciiTheme="minorHAnsi" w:eastAsia="Times New Roman" w:hAnsiTheme="minorHAnsi" w:cstheme="minorHAnsi"/>
                <w:sz w:val="20"/>
                <w:szCs w:val="20"/>
              </w:rPr>
              <w:t xml:space="preserve"> </w:t>
            </w:r>
            <w:r w:rsidRPr="00033BF8">
              <w:rPr>
                <w:rFonts w:asciiTheme="minorHAnsi" w:eastAsia="Times New Roman" w:hAnsiTheme="minorHAnsi" w:cstheme="minorHAnsi"/>
                <w:sz w:val="20"/>
                <w:szCs w:val="20"/>
              </w:rPr>
              <w:t>-&gt; Step 3.0 ALT</w:t>
            </w:r>
          </w:p>
        </w:tc>
      </w:tr>
      <w:tr w:rsidR="0001557C" w:rsidRPr="00033BF8" w14:paraId="26C7BE18" w14:textId="77777777" w:rsidTr="46AFE271">
        <w:trPr>
          <w:trHeight w:val="20"/>
        </w:trPr>
        <w:tc>
          <w:tcPr>
            <w:tcW w:w="1980" w:type="dxa"/>
            <w:vMerge/>
            <w:vAlign w:val="center"/>
            <w:hideMark/>
          </w:tcPr>
          <w:p w14:paraId="73616D4F" w14:textId="77777777" w:rsidR="0001557C" w:rsidRPr="00033BF8" w:rsidRDefault="0001557C" w:rsidP="00117269">
            <w:pPr>
              <w:rPr>
                <w:rFonts w:asciiTheme="minorHAnsi" w:eastAsia="Times New Roman" w:hAnsiTheme="minorHAnsi" w:cstheme="minorHAnsi"/>
                <w:color w:val="4D4D4D"/>
                <w:sz w:val="20"/>
                <w:szCs w:val="20"/>
              </w:rPr>
            </w:pPr>
          </w:p>
        </w:tc>
        <w:tc>
          <w:tcPr>
            <w:tcW w:w="57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BAB5F44" w14:textId="129101C2" w:rsidR="0001557C" w:rsidRPr="00033BF8" w:rsidRDefault="0001557C" w:rsidP="6C49E369">
            <w:pPr>
              <w:rPr>
                <w:rFonts w:asciiTheme="minorHAnsi" w:eastAsia="Times New Roman" w:hAnsiTheme="minorHAnsi" w:cstheme="minorHAnsi"/>
                <w:color w:val="4D4D4D"/>
                <w:sz w:val="20"/>
                <w:szCs w:val="20"/>
              </w:rPr>
            </w:pPr>
            <w:r w:rsidRPr="00033BF8">
              <w:rPr>
                <w:rFonts w:asciiTheme="minorHAnsi" w:eastAsia="Times New Roman" w:hAnsiTheme="minorHAnsi" w:cstheme="minorHAnsi"/>
                <w:b/>
                <w:bCs/>
                <w:color w:val="4D4D4D"/>
                <w:sz w:val="20"/>
                <w:szCs w:val="20"/>
              </w:rPr>
              <w:t xml:space="preserve">GEF Annual Project Implementation Report </w:t>
            </w:r>
          </w:p>
        </w:tc>
        <w:tc>
          <w:tcPr>
            <w:tcW w:w="657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8729F5F" w14:textId="16D2D63A" w:rsidR="0001557C" w:rsidRPr="00033BF8" w:rsidRDefault="0001557C" w:rsidP="46AFE271">
            <w:pPr>
              <w:rPr>
                <w:rFonts w:asciiTheme="minorHAnsi" w:eastAsia="Times New Roman" w:hAnsiTheme="minorHAnsi" w:cstheme="minorHAnsi"/>
                <w:color w:val="4D4D4D"/>
                <w:sz w:val="20"/>
                <w:szCs w:val="20"/>
              </w:rPr>
            </w:pPr>
            <w:r w:rsidRPr="00033BF8">
              <w:rPr>
                <w:rFonts w:asciiTheme="minorHAnsi" w:eastAsia="Times New Roman" w:hAnsiTheme="minorHAnsi" w:cstheme="minorHAnsi"/>
                <w:sz w:val="20"/>
                <w:szCs w:val="20"/>
                <w:lang w:val="en-GB"/>
              </w:rPr>
              <w:t xml:space="preserve">The GEF Annual Project Implementation Report (PIR) is completed online using the BPPS Nature, Climate and Energy </w:t>
            </w:r>
            <w:hyperlink r:id="rId54" w:history="1">
              <w:r w:rsidR="000A574A" w:rsidRPr="00033BF8">
                <w:rPr>
                  <w:rStyle w:val="Hyperlink"/>
                  <w:rFonts w:asciiTheme="minorHAnsi" w:eastAsia="Segoe UI" w:hAnsiTheme="minorHAnsi" w:cstheme="minorHAnsi"/>
                  <w:sz w:val="20"/>
                  <w:szCs w:val="20"/>
                </w:rPr>
                <w:t>PIMS+ system</w:t>
              </w:r>
            </w:hyperlink>
            <w:r w:rsidRPr="00033BF8">
              <w:rPr>
                <w:rFonts w:asciiTheme="minorHAnsi" w:hAnsiTheme="minorHAnsi" w:cstheme="minorHAnsi"/>
                <w:color w:val="0563C1"/>
                <w:sz w:val="20"/>
                <w:szCs w:val="20"/>
                <w:u w:val="single"/>
              </w:rPr>
              <w:t>.</w:t>
            </w:r>
          </w:p>
        </w:tc>
        <w:tc>
          <w:tcPr>
            <w:tcW w:w="6390"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5BCB7155" w14:textId="301F2149" w:rsidR="0001557C" w:rsidRPr="00033BF8" w:rsidRDefault="007F7F3D" w:rsidP="00117269">
            <w:pPr>
              <w:rPr>
                <w:rFonts w:asciiTheme="minorHAnsi" w:eastAsia="Times New Roman" w:hAnsiTheme="minorHAnsi" w:cstheme="minorHAnsi"/>
                <w:color w:val="4D4D4D"/>
                <w:sz w:val="20"/>
                <w:szCs w:val="20"/>
              </w:rPr>
            </w:pPr>
            <w:r w:rsidRPr="00033BF8">
              <w:rPr>
                <w:rFonts w:asciiTheme="minorHAnsi" w:eastAsia="Times New Roman" w:hAnsiTheme="minorHAnsi" w:cstheme="minorHAnsi"/>
                <w:sz w:val="20"/>
                <w:szCs w:val="20"/>
              </w:rPr>
              <w:t>Implement -&gt; Report -&gt; 3.0 Procedures -&gt; Report (projects</w:t>
            </w:r>
            <w:r w:rsidRPr="00033BF8">
              <w:rPr>
                <w:sz w:val="20"/>
                <w:szCs w:val="20"/>
              </w:rPr>
              <w:t>)</w:t>
            </w:r>
            <w:r w:rsidRPr="00033BF8">
              <w:rPr>
                <w:rFonts w:asciiTheme="minorHAnsi" w:eastAsia="Times New Roman" w:hAnsiTheme="minorHAnsi" w:cstheme="minorHAnsi"/>
                <w:sz w:val="20"/>
                <w:szCs w:val="20"/>
              </w:rPr>
              <w:t>-&gt; Step 4.0</w:t>
            </w:r>
          </w:p>
        </w:tc>
      </w:tr>
      <w:tr w:rsidR="0001557C" w:rsidRPr="00033BF8" w14:paraId="2D642882" w14:textId="77777777" w:rsidTr="46AFE271">
        <w:trPr>
          <w:trHeight w:val="20"/>
        </w:trPr>
        <w:tc>
          <w:tcPr>
            <w:tcW w:w="1980" w:type="dxa"/>
            <w:vMerge/>
            <w:vAlign w:val="center"/>
            <w:hideMark/>
          </w:tcPr>
          <w:p w14:paraId="57D46DFE" w14:textId="77777777" w:rsidR="0001557C" w:rsidRPr="00033BF8" w:rsidRDefault="0001557C" w:rsidP="00117269">
            <w:pPr>
              <w:rPr>
                <w:rFonts w:asciiTheme="minorHAnsi" w:eastAsia="Times New Roman" w:hAnsiTheme="minorHAnsi" w:cstheme="minorHAnsi"/>
                <w:color w:val="4D4D4D"/>
                <w:sz w:val="20"/>
                <w:szCs w:val="20"/>
              </w:rPr>
            </w:pPr>
          </w:p>
        </w:tc>
        <w:tc>
          <w:tcPr>
            <w:tcW w:w="57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B8C89DC" w14:textId="4D7574EA" w:rsidR="0001557C" w:rsidRPr="00033BF8" w:rsidRDefault="0001557C" w:rsidP="6C49E369">
            <w:pPr>
              <w:rPr>
                <w:rFonts w:asciiTheme="minorHAnsi" w:eastAsia="Times New Roman" w:hAnsiTheme="minorHAnsi" w:cstheme="minorHAnsi"/>
                <w:color w:val="4D4D4D"/>
                <w:sz w:val="20"/>
                <w:szCs w:val="20"/>
              </w:rPr>
            </w:pPr>
            <w:r w:rsidRPr="00033BF8">
              <w:rPr>
                <w:rFonts w:asciiTheme="minorHAnsi" w:eastAsia="Times New Roman" w:hAnsiTheme="minorHAnsi" w:cstheme="minorHAnsi"/>
                <w:b/>
                <w:bCs/>
                <w:color w:val="4D4D4D"/>
                <w:sz w:val="20"/>
                <w:szCs w:val="20"/>
              </w:rPr>
              <w:t xml:space="preserve">GCF Annual Performance  Report  </w:t>
            </w:r>
          </w:p>
        </w:tc>
        <w:tc>
          <w:tcPr>
            <w:tcW w:w="657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9917592" w14:textId="3215CFFF" w:rsidR="0001557C" w:rsidRPr="00033BF8" w:rsidRDefault="0001557C" w:rsidP="6C49E369">
            <w:pPr>
              <w:rPr>
                <w:rFonts w:asciiTheme="minorHAnsi" w:eastAsia="Times New Roman" w:hAnsiTheme="minorHAnsi" w:cstheme="minorHAnsi"/>
                <w:color w:val="4D4D4D"/>
                <w:sz w:val="20"/>
                <w:szCs w:val="20"/>
              </w:rPr>
            </w:pPr>
            <w:r w:rsidRPr="00033BF8">
              <w:rPr>
                <w:rFonts w:asciiTheme="minorHAnsi" w:eastAsia="Times New Roman" w:hAnsiTheme="minorHAnsi" w:cstheme="minorHAnsi"/>
                <w:sz w:val="20"/>
                <w:szCs w:val="20"/>
                <w:lang w:val="en-GB"/>
              </w:rPr>
              <w:t>The GCF Annual Performance Report is completed online using the BPPS Nature, Climate and Energy</w:t>
            </w:r>
            <w:r w:rsidRPr="00033BF8">
              <w:rPr>
                <w:rFonts w:asciiTheme="minorHAnsi" w:eastAsia="Segoe UI" w:hAnsiTheme="minorHAnsi" w:cstheme="minorHAnsi"/>
                <w:color w:val="333333"/>
                <w:sz w:val="20"/>
                <w:szCs w:val="20"/>
              </w:rPr>
              <w:t xml:space="preserve"> </w:t>
            </w:r>
            <w:hyperlink r:id="rId55" w:history="1">
              <w:r w:rsidR="000A574A" w:rsidRPr="00033BF8">
                <w:rPr>
                  <w:rStyle w:val="Hyperlink"/>
                  <w:rFonts w:asciiTheme="minorHAnsi" w:hAnsiTheme="minorHAnsi" w:cstheme="minorHAnsi"/>
                  <w:sz w:val="20"/>
                  <w:szCs w:val="20"/>
                </w:rPr>
                <w:t>PIMS+ system</w:t>
              </w:r>
              <w:r w:rsidRPr="00033BF8">
                <w:rPr>
                  <w:rStyle w:val="Hyperlink"/>
                  <w:rFonts w:asciiTheme="minorHAnsi" w:hAnsiTheme="minorHAnsi" w:cstheme="minorHAnsi"/>
                  <w:sz w:val="20"/>
                  <w:szCs w:val="20"/>
                </w:rPr>
                <w:t>.</w:t>
              </w:r>
            </w:hyperlink>
          </w:p>
        </w:tc>
        <w:tc>
          <w:tcPr>
            <w:tcW w:w="6390"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1577BB96" w14:textId="6836AF5D" w:rsidR="0001557C" w:rsidRPr="00033BF8" w:rsidRDefault="007F7F3D" w:rsidP="00117269">
            <w:pPr>
              <w:rPr>
                <w:rFonts w:asciiTheme="minorHAnsi" w:eastAsia="Times New Roman" w:hAnsiTheme="minorHAnsi" w:cstheme="minorHAnsi"/>
                <w:color w:val="4D4D4D"/>
                <w:sz w:val="20"/>
                <w:szCs w:val="20"/>
              </w:rPr>
            </w:pPr>
            <w:r w:rsidRPr="00033BF8">
              <w:rPr>
                <w:rFonts w:asciiTheme="minorHAnsi" w:eastAsia="Times New Roman" w:hAnsiTheme="minorHAnsi" w:cstheme="minorHAnsi"/>
                <w:sz w:val="20"/>
                <w:szCs w:val="20"/>
              </w:rPr>
              <w:t>Implement -&gt; Report -&gt; 3.0 Procedures -&gt; Report (projects</w:t>
            </w:r>
            <w:r w:rsidRPr="00033BF8">
              <w:rPr>
                <w:sz w:val="20"/>
                <w:szCs w:val="20"/>
              </w:rPr>
              <w:t>)</w:t>
            </w:r>
            <w:r w:rsidRPr="00033BF8">
              <w:rPr>
                <w:rFonts w:asciiTheme="minorHAnsi" w:eastAsia="Times New Roman" w:hAnsiTheme="minorHAnsi" w:cstheme="minorHAnsi"/>
                <w:sz w:val="20"/>
                <w:szCs w:val="20"/>
              </w:rPr>
              <w:t>-&gt; Step 4.0</w:t>
            </w:r>
          </w:p>
        </w:tc>
      </w:tr>
      <w:tr w:rsidR="001E472E" w:rsidRPr="00033BF8" w14:paraId="677B72F3" w14:textId="77777777" w:rsidTr="46AFE271">
        <w:trPr>
          <w:trHeight w:val="605"/>
        </w:trPr>
        <w:tc>
          <w:tcPr>
            <w:tcW w:w="1980" w:type="dxa"/>
            <w:vMerge/>
            <w:vAlign w:val="center"/>
          </w:tcPr>
          <w:p w14:paraId="1A514F65" w14:textId="77777777" w:rsidR="001E472E" w:rsidRPr="00033BF8" w:rsidRDefault="001E472E" w:rsidP="00117269">
            <w:pPr>
              <w:rPr>
                <w:rFonts w:asciiTheme="minorHAnsi" w:eastAsia="Times New Roman" w:hAnsiTheme="minorHAnsi" w:cstheme="minorHAnsi"/>
                <w:color w:val="4D4D4D"/>
                <w:sz w:val="20"/>
                <w:szCs w:val="20"/>
              </w:rPr>
            </w:pPr>
          </w:p>
        </w:tc>
        <w:tc>
          <w:tcPr>
            <w:tcW w:w="57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C5FA74A" w14:textId="6A065925" w:rsidR="001E472E" w:rsidRPr="00033BF8" w:rsidRDefault="007E13C0" w:rsidP="003447E6">
            <w:pPr>
              <w:shd w:val="clear" w:color="auto" w:fill="FFFFFF"/>
              <w:rPr>
                <w:rFonts w:asciiTheme="minorHAnsi" w:eastAsia="Times New Roman" w:hAnsiTheme="minorHAnsi" w:cstheme="minorHAnsi"/>
                <w:b/>
                <w:bCs/>
                <w:color w:val="4D4D4D"/>
                <w:sz w:val="20"/>
                <w:szCs w:val="20"/>
              </w:rPr>
            </w:pPr>
            <w:r w:rsidRPr="00033BF8">
              <w:rPr>
                <w:rFonts w:asciiTheme="minorHAnsi" w:eastAsia="Times New Roman" w:hAnsiTheme="minorHAnsi" w:cstheme="minorHAnsi"/>
                <w:b/>
                <w:bCs/>
                <w:color w:val="4D4D4D"/>
                <w:sz w:val="20"/>
                <w:szCs w:val="20"/>
              </w:rPr>
              <w:t>GEF Project Implementation Report</w:t>
            </w:r>
            <w:r w:rsidR="00EA0F88">
              <w:rPr>
                <w:rFonts w:asciiTheme="minorHAnsi" w:eastAsia="Times New Roman" w:hAnsiTheme="minorHAnsi" w:cstheme="minorHAnsi"/>
                <w:b/>
                <w:bCs/>
                <w:color w:val="4D4D4D"/>
                <w:sz w:val="20"/>
                <w:szCs w:val="20"/>
              </w:rPr>
              <w:t xml:space="preserve"> Guidance</w:t>
            </w:r>
          </w:p>
        </w:tc>
        <w:tc>
          <w:tcPr>
            <w:tcW w:w="657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CA1944E" w14:textId="235F07AD" w:rsidR="001E472E" w:rsidRPr="00033BF8" w:rsidRDefault="00000000" w:rsidP="001E472E">
            <w:pPr>
              <w:shd w:val="clear" w:color="auto" w:fill="FFFFFF"/>
              <w:rPr>
                <w:rFonts w:asciiTheme="minorHAnsi" w:eastAsia="Times New Roman" w:hAnsiTheme="minorHAnsi" w:cstheme="minorHAnsi"/>
                <w:color w:val="242424"/>
                <w:sz w:val="20"/>
                <w:szCs w:val="20"/>
                <w:lang w:eastAsia="en-US"/>
              </w:rPr>
            </w:pPr>
            <w:hyperlink r:id="rId56" w:history="1">
              <w:r w:rsidR="003447E6" w:rsidRPr="00033BF8">
                <w:rPr>
                  <w:rStyle w:val="Hyperlink"/>
                  <w:rFonts w:asciiTheme="minorHAnsi" w:eastAsia="Times New Roman" w:hAnsiTheme="minorHAnsi" w:cstheme="minorHAnsi"/>
                  <w:sz w:val="20"/>
                  <w:szCs w:val="20"/>
                  <w:lang w:val="en-GB"/>
                </w:rPr>
                <w:t xml:space="preserve">GEF </w:t>
              </w:r>
              <w:r w:rsidR="005A5460" w:rsidRPr="00033BF8">
                <w:rPr>
                  <w:rStyle w:val="Hyperlink"/>
                  <w:rFonts w:asciiTheme="minorHAnsi" w:eastAsia="Times New Roman" w:hAnsiTheme="minorHAnsi" w:cstheme="minorHAnsi"/>
                  <w:sz w:val="20"/>
                  <w:szCs w:val="20"/>
                  <w:lang w:val="en-GB"/>
                </w:rPr>
                <w:t xml:space="preserve">PIR - </w:t>
              </w:r>
              <w:r w:rsidR="003447E6" w:rsidRPr="00033BF8">
                <w:rPr>
                  <w:rStyle w:val="Hyperlink"/>
                  <w:rFonts w:asciiTheme="minorHAnsi" w:eastAsia="Times New Roman" w:hAnsiTheme="minorHAnsi" w:cstheme="minorHAnsi"/>
                  <w:sz w:val="20"/>
                  <w:szCs w:val="20"/>
                  <w:lang w:val="en-GB"/>
                </w:rPr>
                <w:t xml:space="preserve">Annual Monitoring </w:t>
              </w:r>
              <w:r w:rsidR="005A5460" w:rsidRPr="00033BF8">
                <w:rPr>
                  <w:rStyle w:val="Hyperlink"/>
                  <w:rFonts w:asciiTheme="minorHAnsi" w:eastAsia="Times New Roman" w:hAnsiTheme="minorHAnsi" w:cstheme="minorHAnsi"/>
                  <w:sz w:val="20"/>
                  <w:szCs w:val="20"/>
                  <w:lang w:val="en-GB"/>
                </w:rPr>
                <w:t xml:space="preserve">Process </w:t>
              </w:r>
              <w:r w:rsidR="003447E6" w:rsidRPr="00033BF8">
                <w:rPr>
                  <w:rStyle w:val="Hyperlink"/>
                  <w:rFonts w:asciiTheme="minorHAnsi" w:eastAsia="Times New Roman" w:hAnsiTheme="minorHAnsi" w:cstheme="minorHAnsi"/>
                  <w:sz w:val="20"/>
                  <w:szCs w:val="20"/>
                  <w:lang w:val="en-GB"/>
                </w:rPr>
                <w:t>Guidance</w:t>
              </w:r>
            </w:hyperlink>
            <w:r w:rsidR="003447E6" w:rsidRPr="00033BF8">
              <w:rPr>
                <w:rFonts w:asciiTheme="minorHAnsi" w:eastAsia="Times New Roman" w:hAnsiTheme="minorHAnsi" w:cstheme="minorHAnsi"/>
                <w:sz w:val="20"/>
                <w:szCs w:val="20"/>
                <w:lang w:val="en-GB"/>
              </w:rPr>
              <w:t xml:space="preserve"> </w:t>
            </w:r>
          </w:p>
        </w:tc>
        <w:tc>
          <w:tcPr>
            <w:tcW w:w="6390" w:type="dxa"/>
            <w:tcBorders>
              <w:top w:val="outset" w:sz="6" w:space="0" w:color="auto"/>
              <w:left w:val="outset" w:sz="6" w:space="0" w:color="auto"/>
              <w:bottom w:val="outset" w:sz="6" w:space="0" w:color="auto"/>
              <w:right w:val="outset" w:sz="6" w:space="0" w:color="auto"/>
            </w:tcBorders>
            <w:shd w:val="clear" w:color="auto" w:fill="FFFFFF" w:themeFill="background1"/>
          </w:tcPr>
          <w:p w14:paraId="1DC346AF" w14:textId="3EFDF4F9" w:rsidR="001E472E" w:rsidRPr="00033BF8" w:rsidRDefault="002E55FA" w:rsidP="00117269">
            <w:pPr>
              <w:rPr>
                <w:rFonts w:asciiTheme="minorHAnsi" w:hAnsiTheme="minorHAnsi" w:cstheme="minorHAnsi"/>
                <w:sz w:val="20"/>
                <w:szCs w:val="20"/>
              </w:rPr>
            </w:pPr>
            <w:r w:rsidRPr="00033BF8">
              <w:rPr>
                <w:rFonts w:asciiTheme="minorHAnsi" w:eastAsia="Times New Roman" w:hAnsiTheme="minorHAnsi" w:cstheme="minorHAnsi"/>
                <w:sz w:val="20"/>
                <w:szCs w:val="20"/>
              </w:rPr>
              <w:t>Implement -&gt; Report -&gt; 3.0 Procedures -&gt; Report (projects</w:t>
            </w:r>
            <w:r w:rsidRPr="00033BF8">
              <w:rPr>
                <w:sz w:val="20"/>
                <w:szCs w:val="20"/>
              </w:rPr>
              <w:t>)</w:t>
            </w:r>
            <w:r w:rsidRPr="00033BF8">
              <w:rPr>
                <w:rFonts w:asciiTheme="minorHAnsi" w:eastAsia="Times New Roman" w:hAnsiTheme="minorHAnsi" w:cstheme="minorHAnsi"/>
                <w:sz w:val="20"/>
                <w:szCs w:val="20"/>
              </w:rPr>
              <w:t>-&gt; Step 4.0</w:t>
            </w:r>
          </w:p>
        </w:tc>
      </w:tr>
      <w:tr w:rsidR="001E472E" w:rsidRPr="00033BF8" w14:paraId="38C70684" w14:textId="77777777" w:rsidTr="46AFE271">
        <w:trPr>
          <w:trHeight w:val="582"/>
        </w:trPr>
        <w:tc>
          <w:tcPr>
            <w:tcW w:w="1980" w:type="dxa"/>
            <w:vMerge/>
            <w:vAlign w:val="center"/>
          </w:tcPr>
          <w:p w14:paraId="2ABCBB06" w14:textId="77777777" w:rsidR="001E472E" w:rsidRPr="00033BF8" w:rsidRDefault="001E472E" w:rsidP="00117269">
            <w:pPr>
              <w:rPr>
                <w:rFonts w:asciiTheme="minorHAnsi" w:eastAsia="Times New Roman" w:hAnsiTheme="minorHAnsi" w:cstheme="minorHAnsi"/>
                <w:color w:val="4D4D4D"/>
                <w:sz w:val="20"/>
                <w:szCs w:val="20"/>
              </w:rPr>
            </w:pPr>
          </w:p>
        </w:tc>
        <w:tc>
          <w:tcPr>
            <w:tcW w:w="57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55F9459" w14:textId="16022D01" w:rsidR="001E472E" w:rsidRPr="00033BF8" w:rsidRDefault="00030832" w:rsidP="6C49E369">
            <w:pPr>
              <w:rPr>
                <w:rFonts w:asciiTheme="minorHAnsi" w:eastAsia="Times New Roman" w:hAnsiTheme="minorHAnsi" w:cstheme="minorHAnsi"/>
                <w:b/>
                <w:bCs/>
                <w:color w:val="4D4D4D"/>
                <w:sz w:val="20"/>
                <w:szCs w:val="20"/>
              </w:rPr>
            </w:pPr>
            <w:r w:rsidRPr="00033BF8">
              <w:rPr>
                <w:rFonts w:asciiTheme="minorHAnsi" w:eastAsia="Times New Roman" w:hAnsiTheme="minorHAnsi" w:cstheme="minorHAnsi"/>
                <w:b/>
                <w:bCs/>
                <w:color w:val="4D4D4D"/>
                <w:sz w:val="20"/>
                <w:szCs w:val="20"/>
              </w:rPr>
              <w:t xml:space="preserve">GCF </w:t>
            </w:r>
            <w:r w:rsidR="000E2E21" w:rsidRPr="00033BF8">
              <w:rPr>
                <w:rFonts w:asciiTheme="minorHAnsi" w:eastAsia="Times New Roman" w:hAnsiTheme="minorHAnsi" w:cstheme="minorHAnsi"/>
                <w:b/>
                <w:bCs/>
                <w:color w:val="4D4D4D"/>
                <w:sz w:val="20"/>
                <w:szCs w:val="20"/>
              </w:rPr>
              <w:t>A</w:t>
            </w:r>
            <w:r w:rsidR="000E2E21" w:rsidRPr="00033BF8">
              <w:rPr>
                <w:b/>
                <w:bCs/>
                <w:color w:val="4D4D4D"/>
                <w:sz w:val="20"/>
                <w:szCs w:val="20"/>
              </w:rPr>
              <w:t xml:space="preserve">nnual </w:t>
            </w:r>
            <w:r w:rsidR="00085EA8" w:rsidRPr="00033BF8">
              <w:rPr>
                <w:b/>
                <w:bCs/>
                <w:color w:val="4D4D4D"/>
                <w:sz w:val="20"/>
                <w:szCs w:val="20"/>
              </w:rPr>
              <w:t>Performance</w:t>
            </w:r>
            <w:r w:rsidR="000E2E21" w:rsidRPr="00033BF8">
              <w:rPr>
                <w:b/>
                <w:bCs/>
                <w:color w:val="4D4D4D"/>
                <w:sz w:val="20"/>
                <w:szCs w:val="20"/>
              </w:rPr>
              <w:t xml:space="preserve"> Report</w:t>
            </w:r>
            <w:r w:rsidRPr="00033BF8">
              <w:rPr>
                <w:rFonts w:asciiTheme="minorHAnsi" w:eastAsia="Times New Roman" w:hAnsiTheme="minorHAnsi" w:cstheme="minorHAnsi"/>
                <w:b/>
                <w:bCs/>
                <w:color w:val="4D4D4D"/>
                <w:sz w:val="20"/>
                <w:szCs w:val="20"/>
              </w:rPr>
              <w:t xml:space="preserve"> Guidance</w:t>
            </w:r>
          </w:p>
        </w:tc>
        <w:tc>
          <w:tcPr>
            <w:tcW w:w="657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ECAD287" w14:textId="2AC5D8D5" w:rsidR="001E472E" w:rsidRPr="00033BF8" w:rsidRDefault="00000000" w:rsidP="6C49E369">
            <w:pPr>
              <w:rPr>
                <w:rFonts w:asciiTheme="minorHAnsi" w:eastAsia="Times New Roman" w:hAnsiTheme="minorHAnsi" w:cstheme="minorHAnsi"/>
                <w:color w:val="2B579A"/>
                <w:sz w:val="20"/>
                <w:szCs w:val="20"/>
                <w:shd w:val="clear" w:color="auto" w:fill="E6E6E6"/>
              </w:rPr>
            </w:pPr>
            <w:hyperlink r:id="rId57" w:history="1">
              <w:r w:rsidR="00F715C9" w:rsidRPr="00033BF8">
                <w:rPr>
                  <w:rStyle w:val="Hyperlink"/>
                  <w:rFonts w:asciiTheme="minorHAnsi" w:eastAsia="Times New Roman" w:hAnsiTheme="minorHAnsi" w:cstheme="minorHAnsi"/>
                  <w:sz w:val="20"/>
                  <w:szCs w:val="20"/>
                  <w:lang w:val="en-GB"/>
                </w:rPr>
                <w:t>GCF APR Guidance</w:t>
              </w:r>
            </w:hyperlink>
          </w:p>
        </w:tc>
        <w:tc>
          <w:tcPr>
            <w:tcW w:w="6390" w:type="dxa"/>
            <w:tcBorders>
              <w:top w:val="outset" w:sz="6" w:space="0" w:color="auto"/>
              <w:left w:val="outset" w:sz="6" w:space="0" w:color="auto"/>
              <w:bottom w:val="outset" w:sz="6" w:space="0" w:color="auto"/>
              <w:right w:val="outset" w:sz="6" w:space="0" w:color="auto"/>
            </w:tcBorders>
            <w:shd w:val="clear" w:color="auto" w:fill="FFFFFF" w:themeFill="background1"/>
          </w:tcPr>
          <w:p w14:paraId="25FB67BA" w14:textId="3440F9DB" w:rsidR="001E472E" w:rsidRPr="00033BF8" w:rsidRDefault="00AF64BA" w:rsidP="00117269">
            <w:pPr>
              <w:rPr>
                <w:rFonts w:asciiTheme="minorHAnsi" w:hAnsiTheme="minorHAnsi" w:cstheme="minorHAnsi"/>
                <w:sz w:val="20"/>
                <w:szCs w:val="20"/>
              </w:rPr>
            </w:pPr>
            <w:r w:rsidRPr="00033BF8">
              <w:rPr>
                <w:rFonts w:asciiTheme="minorHAnsi" w:eastAsia="Times New Roman" w:hAnsiTheme="minorHAnsi" w:cstheme="minorHAnsi"/>
                <w:sz w:val="20"/>
                <w:szCs w:val="20"/>
              </w:rPr>
              <w:t>Implement -&gt; Report -&gt; 3.0 Procedures -&gt; Report (projects</w:t>
            </w:r>
            <w:r w:rsidRPr="00033BF8">
              <w:rPr>
                <w:sz w:val="20"/>
                <w:szCs w:val="20"/>
              </w:rPr>
              <w:t>)</w:t>
            </w:r>
            <w:r w:rsidRPr="00033BF8">
              <w:rPr>
                <w:rFonts w:asciiTheme="minorHAnsi" w:eastAsia="Times New Roman" w:hAnsiTheme="minorHAnsi" w:cstheme="minorHAnsi"/>
                <w:sz w:val="20"/>
                <w:szCs w:val="20"/>
              </w:rPr>
              <w:t>-&gt; Step 4.0</w:t>
            </w:r>
          </w:p>
        </w:tc>
      </w:tr>
      <w:tr w:rsidR="0001557C" w:rsidRPr="00033BF8" w14:paraId="36B2C70F" w14:textId="77777777" w:rsidTr="46AFE271">
        <w:trPr>
          <w:trHeight w:val="20"/>
        </w:trPr>
        <w:tc>
          <w:tcPr>
            <w:tcW w:w="1980" w:type="dxa"/>
            <w:vMerge/>
            <w:vAlign w:val="center"/>
            <w:hideMark/>
          </w:tcPr>
          <w:p w14:paraId="7672D3D9" w14:textId="77777777" w:rsidR="0001557C" w:rsidRPr="00033BF8" w:rsidRDefault="0001557C" w:rsidP="00117269">
            <w:pPr>
              <w:rPr>
                <w:rFonts w:asciiTheme="minorHAnsi" w:eastAsia="Times New Roman" w:hAnsiTheme="minorHAnsi" w:cstheme="minorHAnsi"/>
                <w:color w:val="4D4D4D"/>
                <w:sz w:val="20"/>
                <w:szCs w:val="20"/>
              </w:rPr>
            </w:pPr>
          </w:p>
        </w:tc>
        <w:tc>
          <w:tcPr>
            <w:tcW w:w="57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E3616C2" w14:textId="20CB7766" w:rsidR="0001557C" w:rsidRPr="00033BF8" w:rsidRDefault="0001557C" w:rsidP="00117269">
            <w:pPr>
              <w:rPr>
                <w:rFonts w:asciiTheme="minorHAnsi" w:eastAsia="Times New Roman" w:hAnsiTheme="minorHAnsi" w:cstheme="minorHAnsi"/>
                <w:color w:val="4D4D4D"/>
                <w:sz w:val="20"/>
                <w:szCs w:val="20"/>
              </w:rPr>
            </w:pPr>
            <w:r w:rsidRPr="00033BF8">
              <w:rPr>
                <w:rFonts w:asciiTheme="minorHAnsi" w:eastAsia="Times New Roman" w:hAnsiTheme="minorHAnsi" w:cstheme="minorHAnsi"/>
                <w:b/>
                <w:bCs/>
                <w:color w:val="4D4D4D"/>
                <w:sz w:val="20"/>
                <w:szCs w:val="20"/>
              </w:rPr>
              <w:t>Mid-Term and Terminal Evaluations text in the PPM Procedures</w:t>
            </w:r>
          </w:p>
        </w:tc>
        <w:tc>
          <w:tcPr>
            <w:tcW w:w="657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C13CBBE" w14:textId="2B5AC0B7" w:rsidR="0001557C" w:rsidRPr="00033BF8" w:rsidRDefault="0001557C" w:rsidP="00E71D4B">
            <w:pPr>
              <w:shd w:val="clear" w:color="auto" w:fill="FFFFFF"/>
              <w:textAlignment w:val="top"/>
              <w:rPr>
                <w:rFonts w:asciiTheme="minorHAnsi" w:eastAsia="Times New Roman" w:hAnsiTheme="minorHAnsi" w:cstheme="minorHAnsi"/>
                <w:sz w:val="20"/>
                <w:szCs w:val="20"/>
                <w:lang w:val="en-GB"/>
              </w:rPr>
            </w:pPr>
            <w:r w:rsidRPr="00033BF8">
              <w:rPr>
                <w:rFonts w:asciiTheme="minorHAnsi" w:eastAsia="Times New Roman" w:hAnsiTheme="minorHAnsi" w:cstheme="minorHAnsi"/>
                <w:sz w:val="20"/>
                <w:szCs w:val="20"/>
                <w:lang w:val="en-GB"/>
              </w:rPr>
              <w:t>Mid-Term/Interim and Terminal Evaluations of Environmental Vertical Fund financed projects must meet both UNDP and the relevant vertical fund requirements.  Documents are accessible on the UNDP Independent Evaluation Office website in Spanish, French, and English (click on the GEF Project Evaluation tab). For evaluations of GCF and AF financed projects, please consult the Nature, Climate and Energy team.</w:t>
            </w:r>
            <w:r w:rsidRPr="00033BF8">
              <w:rPr>
                <w:rFonts w:asciiTheme="minorHAnsi" w:eastAsia="Times New Roman" w:hAnsiTheme="minorHAnsi" w:cstheme="minorHAnsi"/>
                <w:sz w:val="20"/>
                <w:szCs w:val="20"/>
                <w:lang w:val="en-GB"/>
              </w:rPr>
              <w:br/>
              <w:t xml:space="preserve">The </w:t>
            </w:r>
            <w:hyperlink r:id="rId58" w:history="1">
              <w:r w:rsidRPr="0066607E">
                <w:rPr>
                  <w:rStyle w:val="Hyperlink"/>
                  <w:rFonts w:asciiTheme="minorHAnsi" w:eastAsia="Times New Roman" w:hAnsiTheme="minorHAnsi" w:cstheme="minorHAnsi"/>
                  <w:sz w:val="20"/>
                  <w:szCs w:val="20"/>
                  <w:lang w:val="en-GB"/>
                </w:rPr>
                <w:t>RACI matrix</w:t>
              </w:r>
            </w:hyperlink>
            <w:r w:rsidRPr="00033BF8">
              <w:rPr>
                <w:rFonts w:asciiTheme="minorHAnsi" w:eastAsia="Times New Roman" w:hAnsiTheme="minorHAnsi" w:cstheme="minorHAnsi"/>
                <w:sz w:val="20"/>
                <w:szCs w:val="20"/>
                <w:lang w:val="en-GB"/>
              </w:rPr>
              <w:t xml:space="preserve"> sets out the roles and accountability for this stage of GEF-financed projects.</w:t>
            </w:r>
          </w:p>
        </w:tc>
        <w:tc>
          <w:tcPr>
            <w:tcW w:w="639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CC90432" w14:textId="67913BF1" w:rsidR="0001557C" w:rsidRPr="00033BF8" w:rsidRDefault="0001557C" w:rsidP="00117269">
            <w:pPr>
              <w:rPr>
                <w:rFonts w:asciiTheme="minorHAnsi" w:eastAsia="Times New Roman" w:hAnsiTheme="minorHAnsi" w:cstheme="minorHAnsi"/>
                <w:color w:val="4D4D4D"/>
                <w:sz w:val="20"/>
                <w:szCs w:val="20"/>
              </w:rPr>
            </w:pPr>
            <w:r w:rsidRPr="00033BF8">
              <w:rPr>
                <w:rFonts w:asciiTheme="minorHAnsi" w:eastAsia="Times New Roman" w:hAnsiTheme="minorHAnsi" w:cstheme="minorHAnsi"/>
                <w:sz w:val="20"/>
                <w:szCs w:val="20"/>
              </w:rPr>
              <w:t>Close and Transition -&gt; 3.0 Procedures -&gt; Projects</w:t>
            </w:r>
            <w:r w:rsidR="0032190C" w:rsidRPr="00033BF8">
              <w:rPr>
                <w:rStyle w:val="Hyperlink"/>
                <w:rFonts w:asciiTheme="minorHAnsi" w:eastAsia="Times New Roman" w:hAnsiTheme="minorHAnsi" w:cstheme="minorHAnsi"/>
                <w:sz w:val="20"/>
                <w:szCs w:val="20"/>
              </w:rPr>
              <w:t xml:space="preserve"> </w:t>
            </w:r>
            <w:r w:rsidR="0032190C" w:rsidRPr="00033BF8">
              <w:rPr>
                <w:rFonts w:asciiTheme="minorHAnsi" w:eastAsia="Times New Roman" w:hAnsiTheme="minorHAnsi" w:cstheme="minorHAnsi"/>
                <w:sz w:val="20"/>
                <w:szCs w:val="20"/>
              </w:rPr>
              <w:t>-&gt;</w:t>
            </w:r>
            <w:r w:rsidR="00256125" w:rsidRPr="00033BF8">
              <w:rPr>
                <w:rFonts w:asciiTheme="minorHAnsi" w:eastAsia="Times New Roman" w:hAnsiTheme="minorHAnsi" w:cstheme="minorHAnsi"/>
                <w:sz w:val="20"/>
                <w:szCs w:val="20"/>
              </w:rPr>
              <w:t xml:space="preserve"> Step 2.0</w:t>
            </w:r>
          </w:p>
        </w:tc>
      </w:tr>
      <w:tr w:rsidR="0001557C" w:rsidRPr="00033BF8" w14:paraId="414B0D74" w14:textId="77777777" w:rsidTr="46AFE271">
        <w:trPr>
          <w:trHeight w:val="20"/>
        </w:trPr>
        <w:tc>
          <w:tcPr>
            <w:tcW w:w="1980" w:type="dxa"/>
            <w:vMerge/>
            <w:vAlign w:val="center"/>
            <w:hideMark/>
          </w:tcPr>
          <w:p w14:paraId="038B5C93" w14:textId="77777777" w:rsidR="0001557C" w:rsidRPr="00033BF8" w:rsidRDefault="0001557C" w:rsidP="00117269">
            <w:pPr>
              <w:rPr>
                <w:rFonts w:asciiTheme="minorHAnsi" w:eastAsia="Times New Roman" w:hAnsiTheme="minorHAnsi" w:cstheme="minorHAnsi"/>
                <w:color w:val="4D4D4D"/>
                <w:sz w:val="20"/>
                <w:szCs w:val="20"/>
              </w:rPr>
            </w:pPr>
          </w:p>
        </w:tc>
        <w:tc>
          <w:tcPr>
            <w:tcW w:w="57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46B29E1" w14:textId="60BF4ACA" w:rsidR="0001557C" w:rsidRPr="00033BF8" w:rsidRDefault="0001557C" w:rsidP="00117269">
            <w:pPr>
              <w:rPr>
                <w:rFonts w:asciiTheme="minorHAnsi" w:eastAsia="Times New Roman" w:hAnsiTheme="minorHAnsi" w:cstheme="minorHAnsi"/>
                <w:color w:val="4D4D4D"/>
                <w:sz w:val="20"/>
                <w:szCs w:val="20"/>
              </w:rPr>
            </w:pPr>
            <w:r w:rsidRPr="00033BF8">
              <w:rPr>
                <w:rFonts w:asciiTheme="minorHAnsi" w:eastAsia="Times New Roman" w:hAnsiTheme="minorHAnsi" w:cstheme="minorHAnsi"/>
                <w:b/>
                <w:bCs/>
                <w:color w:val="4D4D4D"/>
                <w:sz w:val="20"/>
                <w:szCs w:val="20"/>
              </w:rPr>
              <w:t>Mid-Term Evaluation Guidance</w:t>
            </w:r>
            <w:r w:rsidR="00256125" w:rsidRPr="00033BF8">
              <w:rPr>
                <w:rFonts w:asciiTheme="minorHAnsi" w:eastAsia="Times New Roman" w:hAnsiTheme="minorHAnsi" w:cstheme="minorHAnsi"/>
                <w:b/>
                <w:bCs/>
                <w:color w:val="4D4D4D"/>
                <w:sz w:val="20"/>
                <w:szCs w:val="20"/>
              </w:rPr>
              <w:t xml:space="preserve"> for GEF-financed projects</w:t>
            </w:r>
          </w:p>
        </w:tc>
        <w:tc>
          <w:tcPr>
            <w:tcW w:w="657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E32523C" w14:textId="6A0C9C42" w:rsidR="0001557C" w:rsidRPr="00033BF8" w:rsidRDefault="00000000" w:rsidP="00117269">
            <w:pPr>
              <w:rPr>
                <w:rFonts w:asciiTheme="minorHAnsi" w:eastAsia="Times New Roman" w:hAnsiTheme="minorHAnsi" w:cstheme="minorHAnsi"/>
                <w:color w:val="4D4D4D"/>
                <w:sz w:val="20"/>
                <w:szCs w:val="20"/>
              </w:rPr>
            </w:pPr>
            <w:hyperlink r:id="rId59" w:history="1">
              <w:r w:rsidR="0001557C" w:rsidRPr="00033BF8">
                <w:rPr>
                  <w:rFonts w:asciiTheme="minorHAnsi" w:eastAsia="Times New Roman" w:hAnsiTheme="minorHAnsi" w:cstheme="minorHAnsi"/>
                  <w:color w:val="155DC1"/>
                  <w:sz w:val="20"/>
                  <w:szCs w:val="20"/>
                  <w:u w:val="single"/>
                </w:rPr>
                <w:t>Guidance on conducting a mid-term evaluation</w:t>
              </w:r>
            </w:hyperlink>
          </w:p>
        </w:tc>
        <w:tc>
          <w:tcPr>
            <w:tcW w:w="639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6381A05" w14:textId="595ECA1B" w:rsidR="0001557C" w:rsidRPr="00033BF8" w:rsidRDefault="0001557C" w:rsidP="00117269">
            <w:pPr>
              <w:rPr>
                <w:rFonts w:asciiTheme="minorHAnsi" w:eastAsia="Times New Roman" w:hAnsiTheme="minorHAnsi" w:cstheme="minorHAnsi"/>
                <w:color w:val="4D4D4D"/>
                <w:sz w:val="20"/>
                <w:szCs w:val="20"/>
              </w:rPr>
            </w:pPr>
            <w:r w:rsidRPr="00033BF8">
              <w:rPr>
                <w:rFonts w:asciiTheme="minorHAnsi" w:eastAsia="Times New Roman" w:hAnsiTheme="minorHAnsi" w:cstheme="minorHAnsi"/>
                <w:sz w:val="20"/>
                <w:szCs w:val="20"/>
              </w:rPr>
              <w:t>Close and Transition -&gt; 3.0 Procedures -&gt; Projects</w:t>
            </w:r>
            <w:r w:rsidR="0032190C" w:rsidRPr="00033BF8">
              <w:rPr>
                <w:rStyle w:val="Hyperlink"/>
                <w:rFonts w:asciiTheme="minorHAnsi" w:eastAsia="Times New Roman" w:hAnsiTheme="minorHAnsi" w:cstheme="minorHAnsi"/>
                <w:sz w:val="20"/>
                <w:szCs w:val="20"/>
              </w:rPr>
              <w:t xml:space="preserve"> </w:t>
            </w:r>
            <w:r w:rsidR="0032190C" w:rsidRPr="00033BF8">
              <w:rPr>
                <w:rFonts w:asciiTheme="minorHAnsi" w:eastAsia="Times New Roman" w:hAnsiTheme="minorHAnsi" w:cstheme="minorHAnsi"/>
                <w:sz w:val="20"/>
                <w:szCs w:val="20"/>
              </w:rPr>
              <w:t>-&gt;</w:t>
            </w:r>
            <w:r w:rsidR="00256125" w:rsidRPr="00033BF8">
              <w:rPr>
                <w:rFonts w:asciiTheme="minorHAnsi" w:eastAsia="Times New Roman" w:hAnsiTheme="minorHAnsi" w:cstheme="minorHAnsi"/>
                <w:sz w:val="20"/>
                <w:szCs w:val="20"/>
              </w:rPr>
              <w:t xml:space="preserve"> Step 2.0</w:t>
            </w:r>
          </w:p>
        </w:tc>
      </w:tr>
      <w:tr w:rsidR="000A574A" w:rsidRPr="00A377D1" w14:paraId="1FC084CB" w14:textId="77777777" w:rsidTr="46AFE271">
        <w:trPr>
          <w:trHeight w:val="20"/>
        </w:trPr>
        <w:tc>
          <w:tcPr>
            <w:tcW w:w="1980" w:type="dxa"/>
            <w:vMerge/>
            <w:vAlign w:val="center"/>
          </w:tcPr>
          <w:p w14:paraId="1D28F987" w14:textId="77777777" w:rsidR="000A574A" w:rsidRPr="00033BF8" w:rsidRDefault="000A574A" w:rsidP="000A574A">
            <w:pPr>
              <w:rPr>
                <w:rFonts w:asciiTheme="minorHAnsi" w:eastAsia="Times New Roman" w:hAnsiTheme="minorHAnsi" w:cstheme="minorHAnsi"/>
                <w:color w:val="4D4D4D"/>
                <w:sz w:val="20"/>
                <w:szCs w:val="20"/>
              </w:rPr>
            </w:pPr>
          </w:p>
        </w:tc>
        <w:tc>
          <w:tcPr>
            <w:tcW w:w="57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7F97816" w14:textId="48FC2B93" w:rsidR="000A574A" w:rsidRPr="00033BF8" w:rsidRDefault="000A574A" w:rsidP="000A574A">
            <w:pPr>
              <w:rPr>
                <w:rFonts w:asciiTheme="minorHAnsi" w:eastAsia="Times New Roman" w:hAnsiTheme="minorHAnsi" w:cstheme="minorHAnsi"/>
                <w:b/>
                <w:bCs/>
                <w:color w:val="4D4D4D"/>
                <w:sz w:val="20"/>
                <w:szCs w:val="20"/>
              </w:rPr>
            </w:pPr>
            <w:r w:rsidRPr="00033BF8">
              <w:rPr>
                <w:rFonts w:asciiTheme="minorHAnsi" w:eastAsia="Times New Roman" w:hAnsiTheme="minorHAnsi" w:cstheme="minorHAnsi"/>
                <w:b/>
                <w:bCs/>
                <w:color w:val="4D4D4D"/>
                <w:sz w:val="20"/>
                <w:szCs w:val="20"/>
              </w:rPr>
              <w:t>Terminal Evaluation Guidance for GEF-financed projects</w:t>
            </w:r>
          </w:p>
        </w:tc>
        <w:tc>
          <w:tcPr>
            <w:tcW w:w="657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880C37D" w14:textId="57863D06" w:rsidR="000A574A" w:rsidRPr="00033BF8" w:rsidRDefault="00000000" w:rsidP="000A574A">
            <w:pPr>
              <w:rPr>
                <w:rFonts w:asciiTheme="minorHAnsi" w:hAnsiTheme="minorHAnsi" w:cstheme="minorHAnsi"/>
                <w:sz w:val="20"/>
                <w:szCs w:val="20"/>
              </w:rPr>
            </w:pPr>
            <w:hyperlink r:id="rId60" w:history="1">
              <w:r w:rsidR="000A574A" w:rsidRPr="00033BF8">
                <w:rPr>
                  <w:rFonts w:asciiTheme="minorHAnsi" w:eastAsia="Times New Roman" w:hAnsiTheme="minorHAnsi" w:cstheme="minorHAnsi"/>
                  <w:color w:val="155DC1"/>
                  <w:sz w:val="20"/>
                  <w:szCs w:val="20"/>
                  <w:u w:val="single"/>
                </w:rPr>
                <w:t>Guidance on conducting a Terminal Evaluation</w:t>
              </w:r>
            </w:hyperlink>
          </w:p>
        </w:tc>
        <w:tc>
          <w:tcPr>
            <w:tcW w:w="639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ED86C54" w14:textId="7A6AE35B" w:rsidR="000A574A" w:rsidRPr="008B1C87" w:rsidRDefault="000A574A" w:rsidP="000A574A">
            <w:pPr>
              <w:rPr>
                <w:rFonts w:asciiTheme="minorHAnsi" w:eastAsia="Times New Roman" w:hAnsiTheme="minorHAnsi" w:cstheme="minorHAnsi"/>
                <w:sz w:val="20"/>
                <w:szCs w:val="20"/>
              </w:rPr>
            </w:pPr>
            <w:r w:rsidRPr="00033BF8">
              <w:rPr>
                <w:rFonts w:asciiTheme="minorHAnsi" w:eastAsia="Times New Roman" w:hAnsiTheme="minorHAnsi" w:cstheme="minorHAnsi"/>
                <w:sz w:val="20"/>
                <w:szCs w:val="20"/>
              </w:rPr>
              <w:t>Close and Transition -&gt; 3.0 Procedures -&gt; Projects</w:t>
            </w:r>
            <w:r w:rsidRPr="00033BF8">
              <w:rPr>
                <w:rStyle w:val="Hyperlink"/>
                <w:rFonts w:asciiTheme="minorHAnsi" w:eastAsia="Times New Roman" w:hAnsiTheme="minorHAnsi" w:cstheme="minorHAnsi"/>
                <w:sz w:val="20"/>
                <w:szCs w:val="20"/>
              </w:rPr>
              <w:t xml:space="preserve"> </w:t>
            </w:r>
            <w:r w:rsidRPr="00033BF8">
              <w:rPr>
                <w:rFonts w:asciiTheme="minorHAnsi" w:eastAsia="Times New Roman" w:hAnsiTheme="minorHAnsi" w:cstheme="minorHAnsi"/>
                <w:sz w:val="20"/>
                <w:szCs w:val="20"/>
              </w:rPr>
              <w:t>-&gt; Step 2.0</w:t>
            </w:r>
          </w:p>
        </w:tc>
      </w:tr>
    </w:tbl>
    <w:p w14:paraId="1C96BCC6" w14:textId="78F38533" w:rsidR="00F351EE" w:rsidRPr="00A377D1" w:rsidRDefault="00F351EE" w:rsidP="00F351EE">
      <w:pPr>
        <w:shd w:val="clear" w:color="auto" w:fill="FFFFFF"/>
        <w:spacing w:line="384" w:lineRule="atLeast"/>
        <w:rPr>
          <w:rFonts w:asciiTheme="minorHAnsi" w:eastAsia="Times New Roman" w:hAnsiTheme="minorHAnsi" w:cstheme="minorHAnsi"/>
          <w:color w:val="4D4D4D"/>
          <w:sz w:val="24"/>
          <w:szCs w:val="24"/>
        </w:rPr>
      </w:pPr>
      <w:r w:rsidRPr="00A377D1">
        <w:rPr>
          <w:rFonts w:asciiTheme="minorHAnsi" w:eastAsia="Times New Roman" w:hAnsiTheme="minorHAnsi" w:cstheme="minorHAnsi"/>
          <w:color w:val="4D4D4D"/>
          <w:sz w:val="24"/>
          <w:szCs w:val="24"/>
        </w:rPr>
        <w:t>  </w:t>
      </w:r>
    </w:p>
    <w:p w14:paraId="5DD4CBFF" w14:textId="77777777" w:rsidR="00F351EE" w:rsidRPr="00A377D1" w:rsidRDefault="00F351EE" w:rsidP="00F351EE">
      <w:pPr>
        <w:shd w:val="clear" w:color="auto" w:fill="FFFFFF"/>
        <w:spacing w:line="384" w:lineRule="atLeast"/>
        <w:rPr>
          <w:rFonts w:asciiTheme="minorHAnsi" w:eastAsia="Times New Roman" w:hAnsiTheme="minorHAnsi" w:cstheme="minorHAnsi"/>
          <w:color w:val="4D4D4D"/>
          <w:sz w:val="24"/>
          <w:szCs w:val="24"/>
        </w:rPr>
      </w:pPr>
      <w:r w:rsidRPr="00A377D1">
        <w:rPr>
          <w:rFonts w:asciiTheme="minorHAnsi" w:eastAsia="Times New Roman" w:hAnsiTheme="minorHAnsi" w:cstheme="minorHAnsi"/>
          <w:color w:val="4D4D4D"/>
          <w:sz w:val="24"/>
          <w:szCs w:val="24"/>
        </w:rPr>
        <w:t> </w:t>
      </w:r>
    </w:p>
    <w:p w14:paraId="60A8DC1A" w14:textId="77777777" w:rsidR="00B6787A" w:rsidRPr="00A377D1" w:rsidRDefault="00B6787A">
      <w:pPr>
        <w:rPr>
          <w:rFonts w:asciiTheme="minorHAnsi" w:hAnsiTheme="minorHAnsi" w:cstheme="minorHAnsi"/>
          <w:sz w:val="24"/>
          <w:szCs w:val="24"/>
        </w:rPr>
      </w:pPr>
    </w:p>
    <w:sectPr w:rsidR="00B6787A" w:rsidRPr="00A377D1" w:rsidSect="00E95F1E">
      <w:footerReference w:type="default" r:id="rId61"/>
      <w:pgSz w:w="24480" w:h="15840" w:orient="landscape" w:code="3"/>
      <w:pgMar w:top="1080" w:right="1440" w:bottom="720" w:left="1440" w:header="720" w:footer="3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05CC2" w14:textId="77777777" w:rsidR="00E95F1E" w:rsidRDefault="00E95F1E" w:rsidP="00F351EE">
      <w:r>
        <w:separator/>
      </w:r>
    </w:p>
  </w:endnote>
  <w:endnote w:type="continuationSeparator" w:id="0">
    <w:p w14:paraId="3378A184" w14:textId="77777777" w:rsidR="00E95F1E" w:rsidRDefault="00E95F1E" w:rsidP="00F351EE">
      <w:r>
        <w:continuationSeparator/>
      </w:r>
    </w:p>
  </w:endnote>
  <w:endnote w:type="continuationNotice" w:id="1">
    <w:p w14:paraId="6445DD04" w14:textId="77777777" w:rsidR="00E95F1E" w:rsidRDefault="00E95F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732926"/>
      <w:docPartObj>
        <w:docPartGallery w:val="Page Numbers (Bottom of Page)"/>
        <w:docPartUnique/>
      </w:docPartObj>
    </w:sdtPr>
    <w:sdtEndPr>
      <w:rPr>
        <w:noProof/>
      </w:rPr>
    </w:sdtEndPr>
    <w:sdtContent>
      <w:p w14:paraId="00EF54F7" w14:textId="4A1FAA2A" w:rsidR="00F351EE" w:rsidRDefault="00F351EE">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965CB9">
          <w:rPr>
            <w:noProof/>
          </w:rPr>
          <w:t>4</w:t>
        </w:r>
        <w:r>
          <w:rPr>
            <w:noProof/>
            <w:color w:val="2B579A"/>
            <w:shd w:val="clear" w:color="auto" w:fill="E6E6E6"/>
          </w:rPr>
          <w:fldChar w:fldCharType="end"/>
        </w:r>
      </w:p>
    </w:sdtContent>
  </w:sdt>
  <w:p w14:paraId="47F99DCE" w14:textId="77777777" w:rsidR="00F351EE" w:rsidRDefault="00F35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A4CAB" w14:textId="77777777" w:rsidR="00E95F1E" w:rsidRDefault="00E95F1E" w:rsidP="00F351EE">
      <w:r>
        <w:separator/>
      </w:r>
    </w:p>
  </w:footnote>
  <w:footnote w:type="continuationSeparator" w:id="0">
    <w:p w14:paraId="19B6D1A6" w14:textId="77777777" w:rsidR="00E95F1E" w:rsidRDefault="00E95F1E" w:rsidP="00F351EE">
      <w:r>
        <w:continuationSeparator/>
      </w:r>
    </w:p>
  </w:footnote>
  <w:footnote w:type="continuationNotice" w:id="1">
    <w:p w14:paraId="27C1790F" w14:textId="77777777" w:rsidR="00E95F1E" w:rsidRDefault="00E95F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F81"/>
    <w:multiLevelType w:val="hybridMultilevel"/>
    <w:tmpl w:val="A1C0D282"/>
    <w:lvl w:ilvl="0" w:tplc="C96A7372">
      <w:start w:val="1"/>
      <w:numFmt w:val="decimal"/>
      <w:lvlText w:val="%1."/>
      <w:lvlJc w:val="left"/>
      <w:pPr>
        <w:ind w:left="450" w:hanging="360"/>
      </w:pPr>
      <w:rPr>
        <w:rFonts w:hint="default"/>
        <w:color w:val="auto"/>
      </w:rPr>
    </w:lvl>
    <w:lvl w:ilvl="1" w:tplc="5DC01B46">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321E48"/>
    <w:multiLevelType w:val="hybridMultilevel"/>
    <w:tmpl w:val="B440A29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3A2D55"/>
    <w:multiLevelType w:val="multilevel"/>
    <w:tmpl w:val="8D7665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5E44149D"/>
    <w:multiLevelType w:val="multilevel"/>
    <w:tmpl w:val="DE6C7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3459EE"/>
    <w:multiLevelType w:val="hybridMultilevel"/>
    <w:tmpl w:val="A44C922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60614D"/>
    <w:multiLevelType w:val="multilevel"/>
    <w:tmpl w:val="3118B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3140844">
    <w:abstractNumId w:val="0"/>
  </w:num>
  <w:num w:numId="2" w16cid:durableId="1063522916">
    <w:abstractNumId w:val="1"/>
  </w:num>
  <w:num w:numId="3" w16cid:durableId="1157571848">
    <w:abstractNumId w:val="4"/>
  </w:num>
  <w:num w:numId="4" w16cid:durableId="1508209085">
    <w:abstractNumId w:val="3"/>
  </w:num>
  <w:num w:numId="5" w16cid:durableId="1096753834">
    <w:abstractNumId w:val="2"/>
  </w:num>
  <w:num w:numId="6" w16cid:durableId="18530628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1EE"/>
    <w:rsid w:val="00001339"/>
    <w:rsid w:val="00003D92"/>
    <w:rsid w:val="0001557C"/>
    <w:rsid w:val="00020EEC"/>
    <w:rsid w:val="00030832"/>
    <w:rsid w:val="00033BF8"/>
    <w:rsid w:val="00036DFD"/>
    <w:rsid w:val="00036F52"/>
    <w:rsid w:val="00037E67"/>
    <w:rsid w:val="00046899"/>
    <w:rsid w:val="0005306A"/>
    <w:rsid w:val="00061E16"/>
    <w:rsid w:val="00085EA8"/>
    <w:rsid w:val="00090CBF"/>
    <w:rsid w:val="000917C9"/>
    <w:rsid w:val="000A2CF2"/>
    <w:rsid w:val="000A574A"/>
    <w:rsid w:val="000B35D2"/>
    <w:rsid w:val="000B647A"/>
    <w:rsid w:val="000C39F7"/>
    <w:rsid w:val="000C5CB7"/>
    <w:rsid w:val="000D0DB7"/>
    <w:rsid w:val="000D21D1"/>
    <w:rsid w:val="000E2E21"/>
    <w:rsid w:val="000F268C"/>
    <w:rsid w:val="00101B77"/>
    <w:rsid w:val="00117269"/>
    <w:rsid w:val="0012462B"/>
    <w:rsid w:val="00132813"/>
    <w:rsid w:val="00133CE4"/>
    <w:rsid w:val="001430F5"/>
    <w:rsid w:val="001778BC"/>
    <w:rsid w:val="001939E4"/>
    <w:rsid w:val="00193E55"/>
    <w:rsid w:val="001971B3"/>
    <w:rsid w:val="001B2B68"/>
    <w:rsid w:val="001B39AF"/>
    <w:rsid w:val="001C5009"/>
    <w:rsid w:val="001D536C"/>
    <w:rsid w:val="001D6B43"/>
    <w:rsid w:val="001E35F0"/>
    <w:rsid w:val="001E472E"/>
    <w:rsid w:val="001F1BDD"/>
    <w:rsid w:val="001F40C9"/>
    <w:rsid w:val="00201A9E"/>
    <w:rsid w:val="002033BC"/>
    <w:rsid w:val="00230377"/>
    <w:rsid w:val="00233916"/>
    <w:rsid w:val="00234B0A"/>
    <w:rsid w:val="002411DB"/>
    <w:rsid w:val="00244A63"/>
    <w:rsid w:val="0025082F"/>
    <w:rsid w:val="00256125"/>
    <w:rsid w:val="00256EBE"/>
    <w:rsid w:val="00272CB7"/>
    <w:rsid w:val="00276DAE"/>
    <w:rsid w:val="002D46D2"/>
    <w:rsid w:val="002D5D96"/>
    <w:rsid w:val="002E55FA"/>
    <w:rsid w:val="002F22E8"/>
    <w:rsid w:val="00307359"/>
    <w:rsid w:val="00313D0D"/>
    <w:rsid w:val="0032190C"/>
    <w:rsid w:val="003447E6"/>
    <w:rsid w:val="00351537"/>
    <w:rsid w:val="00372739"/>
    <w:rsid w:val="00384926"/>
    <w:rsid w:val="003A6F4D"/>
    <w:rsid w:val="003B6043"/>
    <w:rsid w:val="003B7804"/>
    <w:rsid w:val="003F021A"/>
    <w:rsid w:val="003F428F"/>
    <w:rsid w:val="00421BEA"/>
    <w:rsid w:val="0042344C"/>
    <w:rsid w:val="004434AD"/>
    <w:rsid w:val="00450418"/>
    <w:rsid w:val="004504C4"/>
    <w:rsid w:val="0046122B"/>
    <w:rsid w:val="004734F5"/>
    <w:rsid w:val="0048105F"/>
    <w:rsid w:val="0048255E"/>
    <w:rsid w:val="00487C1B"/>
    <w:rsid w:val="00497F5C"/>
    <w:rsid w:val="004A5132"/>
    <w:rsid w:val="004A73B4"/>
    <w:rsid w:val="004E38AC"/>
    <w:rsid w:val="00504066"/>
    <w:rsid w:val="00530D95"/>
    <w:rsid w:val="00535C7A"/>
    <w:rsid w:val="00557A5E"/>
    <w:rsid w:val="0059282D"/>
    <w:rsid w:val="005A5460"/>
    <w:rsid w:val="005B2FFE"/>
    <w:rsid w:val="005C7292"/>
    <w:rsid w:val="005C7FC4"/>
    <w:rsid w:val="005D4930"/>
    <w:rsid w:val="005D4AC7"/>
    <w:rsid w:val="005D5A09"/>
    <w:rsid w:val="005D5E93"/>
    <w:rsid w:val="005E34EB"/>
    <w:rsid w:val="005F49C8"/>
    <w:rsid w:val="00604FF0"/>
    <w:rsid w:val="00614F4D"/>
    <w:rsid w:val="00645253"/>
    <w:rsid w:val="006508B1"/>
    <w:rsid w:val="0066607E"/>
    <w:rsid w:val="006829ED"/>
    <w:rsid w:val="006B063C"/>
    <w:rsid w:val="006C659E"/>
    <w:rsid w:val="006D07ED"/>
    <w:rsid w:val="006D0851"/>
    <w:rsid w:val="006E6E39"/>
    <w:rsid w:val="006F231B"/>
    <w:rsid w:val="0072620E"/>
    <w:rsid w:val="0072796A"/>
    <w:rsid w:val="0073203E"/>
    <w:rsid w:val="0073377A"/>
    <w:rsid w:val="00734553"/>
    <w:rsid w:val="0075016E"/>
    <w:rsid w:val="00754AA5"/>
    <w:rsid w:val="007A5F9A"/>
    <w:rsid w:val="007C2EA6"/>
    <w:rsid w:val="007C7328"/>
    <w:rsid w:val="007D0819"/>
    <w:rsid w:val="007E0699"/>
    <w:rsid w:val="007E13C0"/>
    <w:rsid w:val="007F3C36"/>
    <w:rsid w:val="007F7F3D"/>
    <w:rsid w:val="0080610F"/>
    <w:rsid w:val="00834D12"/>
    <w:rsid w:val="00856CA0"/>
    <w:rsid w:val="008701B4"/>
    <w:rsid w:val="00873309"/>
    <w:rsid w:val="008742AD"/>
    <w:rsid w:val="00885B3E"/>
    <w:rsid w:val="00891D73"/>
    <w:rsid w:val="00894521"/>
    <w:rsid w:val="008A38BB"/>
    <w:rsid w:val="008B1C87"/>
    <w:rsid w:val="008D3858"/>
    <w:rsid w:val="008F2B89"/>
    <w:rsid w:val="009201BE"/>
    <w:rsid w:val="0094283B"/>
    <w:rsid w:val="009449A4"/>
    <w:rsid w:val="009636BA"/>
    <w:rsid w:val="00965CB9"/>
    <w:rsid w:val="0098146C"/>
    <w:rsid w:val="009824E5"/>
    <w:rsid w:val="009A126B"/>
    <w:rsid w:val="009A497A"/>
    <w:rsid w:val="009B20E4"/>
    <w:rsid w:val="009B3E73"/>
    <w:rsid w:val="009C6AAD"/>
    <w:rsid w:val="009D24C9"/>
    <w:rsid w:val="009D7C9B"/>
    <w:rsid w:val="009E4A88"/>
    <w:rsid w:val="009E6779"/>
    <w:rsid w:val="009F332C"/>
    <w:rsid w:val="009F5D8A"/>
    <w:rsid w:val="00A04302"/>
    <w:rsid w:val="00A05A43"/>
    <w:rsid w:val="00A13319"/>
    <w:rsid w:val="00A28614"/>
    <w:rsid w:val="00A3287F"/>
    <w:rsid w:val="00A377D1"/>
    <w:rsid w:val="00A54A73"/>
    <w:rsid w:val="00A7548C"/>
    <w:rsid w:val="00A955AB"/>
    <w:rsid w:val="00AC0BDA"/>
    <w:rsid w:val="00AC1197"/>
    <w:rsid w:val="00AD302A"/>
    <w:rsid w:val="00AE3D21"/>
    <w:rsid w:val="00AF64BA"/>
    <w:rsid w:val="00B0342A"/>
    <w:rsid w:val="00B236CE"/>
    <w:rsid w:val="00B335FC"/>
    <w:rsid w:val="00B44356"/>
    <w:rsid w:val="00B450ED"/>
    <w:rsid w:val="00B476D2"/>
    <w:rsid w:val="00B6787A"/>
    <w:rsid w:val="00B9194F"/>
    <w:rsid w:val="00BA5E7A"/>
    <w:rsid w:val="00BB721D"/>
    <w:rsid w:val="00BC2426"/>
    <w:rsid w:val="00BD1A0B"/>
    <w:rsid w:val="00BF5FAF"/>
    <w:rsid w:val="00C00DFC"/>
    <w:rsid w:val="00C0230C"/>
    <w:rsid w:val="00C05426"/>
    <w:rsid w:val="00C3793D"/>
    <w:rsid w:val="00C4336A"/>
    <w:rsid w:val="00C74A19"/>
    <w:rsid w:val="00C77363"/>
    <w:rsid w:val="00C85340"/>
    <w:rsid w:val="00C85FF2"/>
    <w:rsid w:val="00CD6E00"/>
    <w:rsid w:val="00CE59EA"/>
    <w:rsid w:val="00CF5216"/>
    <w:rsid w:val="00D73253"/>
    <w:rsid w:val="00D8503A"/>
    <w:rsid w:val="00DA3B4A"/>
    <w:rsid w:val="00DD4CDA"/>
    <w:rsid w:val="00DD5009"/>
    <w:rsid w:val="00DE2A2A"/>
    <w:rsid w:val="00DE375F"/>
    <w:rsid w:val="00E15513"/>
    <w:rsid w:val="00E15BBB"/>
    <w:rsid w:val="00E17C7C"/>
    <w:rsid w:val="00E217A0"/>
    <w:rsid w:val="00E26DFF"/>
    <w:rsid w:val="00E26EE7"/>
    <w:rsid w:val="00E27FE2"/>
    <w:rsid w:val="00E311CA"/>
    <w:rsid w:val="00E3386E"/>
    <w:rsid w:val="00E61DDF"/>
    <w:rsid w:val="00E63A6F"/>
    <w:rsid w:val="00E71D4B"/>
    <w:rsid w:val="00E83461"/>
    <w:rsid w:val="00E95F1E"/>
    <w:rsid w:val="00EA0F88"/>
    <w:rsid w:val="00EB1516"/>
    <w:rsid w:val="00EC70EB"/>
    <w:rsid w:val="00EE4AAF"/>
    <w:rsid w:val="00EF1465"/>
    <w:rsid w:val="00F1561F"/>
    <w:rsid w:val="00F351EE"/>
    <w:rsid w:val="00F40912"/>
    <w:rsid w:val="00F715C9"/>
    <w:rsid w:val="00F9175C"/>
    <w:rsid w:val="00F96DA1"/>
    <w:rsid w:val="00FA35C7"/>
    <w:rsid w:val="00FD022D"/>
    <w:rsid w:val="00FD0CDC"/>
    <w:rsid w:val="00FD2391"/>
    <w:rsid w:val="00FE2784"/>
    <w:rsid w:val="0108C908"/>
    <w:rsid w:val="01C8E516"/>
    <w:rsid w:val="03776217"/>
    <w:rsid w:val="044069CA"/>
    <w:rsid w:val="06583980"/>
    <w:rsid w:val="0866A280"/>
    <w:rsid w:val="098A8C4B"/>
    <w:rsid w:val="09EFBD8B"/>
    <w:rsid w:val="0A0FE013"/>
    <w:rsid w:val="0A6147F4"/>
    <w:rsid w:val="0C63799E"/>
    <w:rsid w:val="0D374112"/>
    <w:rsid w:val="0F025BB3"/>
    <w:rsid w:val="10669146"/>
    <w:rsid w:val="1245DDE0"/>
    <w:rsid w:val="12A88EBA"/>
    <w:rsid w:val="1531282A"/>
    <w:rsid w:val="15D70B4F"/>
    <w:rsid w:val="16764AD0"/>
    <w:rsid w:val="1835BA77"/>
    <w:rsid w:val="199D4956"/>
    <w:rsid w:val="1A5CBB01"/>
    <w:rsid w:val="1BA069AE"/>
    <w:rsid w:val="1D171947"/>
    <w:rsid w:val="1D39930B"/>
    <w:rsid w:val="1E43FA60"/>
    <w:rsid w:val="1FC6A264"/>
    <w:rsid w:val="204D297A"/>
    <w:rsid w:val="212DBA9B"/>
    <w:rsid w:val="21C94045"/>
    <w:rsid w:val="2468225A"/>
    <w:rsid w:val="247F75E2"/>
    <w:rsid w:val="249A1387"/>
    <w:rsid w:val="24C80278"/>
    <w:rsid w:val="2635E3E8"/>
    <w:rsid w:val="2685DD7D"/>
    <w:rsid w:val="271E57F7"/>
    <w:rsid w:val="274509DD"/>
    <w:rsid w:val="28112B9F"/>
    <w:rsid w:val="2A61DA24"/>
    <w:rsid w:val="2A7DF46D"/>
    <w:rsid w:val="2B8A7F5F"/>
    <w:rsid w:val="2D5A4B5F"/>
    <w:rsid w:val="2E661CEF"/>
    <w:rsid w:val="2F83B65C"/>
    <w:rsid w:val="2FC73CA2"/>
    <w:rsid w:val="35655D44"/>
    <w:rsid w:val="35C46AA8"/>
    <w:rsid w:val="35D80E4D"/>
    <w:rsid w:val="362DD306"/>
    <w:rsid w:val="37EFC599"/>
    <w:rsid w:val="3848DAA9"/>
    <w:rsid w:val="3B81EDCD"/>
    <w:rsid w:val="3CC336BC"/>
    <w:rsid w:val="3E038770"/>
    <w:rsid w:val="3EAECDE1"/>
    <w:rsid w:val="3FFAD77E"/>
    <w:rsid w:val="4231B1D3"/>
    <w:rsid w:val="42FEF43F"/>
    <w:rsid w:val="44873CCE"/>
    <w:rsid w:val="450342D7"/>
    <w:rsid w:val="4515AFC1"/>
    <w:rsid w:val="451BBE6E"/>
    <w:rsid w:val="45EECBAD"/>
    <w:rsid w:val="46AFE271"/>
    <w:rsid w:val="46DB67E0"/>
    <w:rsid w:val="47B7B0AB"/>
    <w:rsid w:val="4A09BBBB"/>
    <w:rsid w:val="4A99393F"/>
    <w:rsid w:val="4EEFB986"/>
    <w:rsid w:val="505D7681"/>
    <w:rsid w:val="51F8AF34"/>
    <w:rsid w:val="520B7F54"/>
    <w:rsid w:val="54B49FAC"/>
    <w:rsid w:val="55E3D607"/>
    <w:rsid w:val="56A7B5FD"/>
    <w:rsid w:val="5A7E7AC6"/>
    <w:rsid w:val="5A927824"/>
    <w:rsid w:val="5B3753CC"/>
    <w:rsid w:val="5C72B0C0"/>
    <w:rsid w:val="5CAF72D9"/>
    <w:rsid w:val="5DB61B88"/>
    <w:rsid w:val="5FC64701"/>
    <w:rsid w:val="6170DEDC"/>
    <w:rsid w:val="62BC2980"/>
    <w:rsid w:val="6453F79D"/>
    <w:rsid w:val="6530D9E5"/>
    <w:rsid w:val="65613166"/>
    <w:rsid w:val="66FAD508"/>
    <w:rsid w:val="6906BF55"/>
    <w:rsid w:val="6AC39D40"/>
    <w:rsid w:val="6C49E369"/>
    <w:rsid w:val="6CA74FC5"/>
    <w:rsid w:val="6CC6A8AF"/>
    <w:rsid w:val="6F55AB39"/>
    <w:rsid w:val="6F651E01"/>
    <w:rsid w:val="71D744DC"/>
    <w:rsid w:val="71DA29FF"/>
    <w:rsid w:val="73B0521A"/>
    <w:rsid w:val="74D2B837"/>
    <w:rsid w:val="764A9BD6"/>
    <w:rsid w:val="76DD06CB"/>
    <w:rsid w:val="77F3A484"/>
    <w:rsid w:val="77FE31B0"/>
    <w:rsid w:val="790A6674"/>
    <w:rsid w:val="7A27CFE9"/>
    <w:rsid w:val="7AB2AFE0"/>
    <w:rsid w:val="7C3E76F2"/>
    <w:rsid w:val="7FE439A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96B23"/>
  <w15:chartTrackingRefBased/>
  <w15:docId w15:val="{828037E4-EB17-4284-9E9D-83FD6341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426"/>
    <w:pPr>
      <w:spacing w:after="0" w:line="240" w:lineRule="auto"/>
    </w:pPr>
    <w:rPr>
      <w:rFonts w:ascii="Calibri" w:eastAsiaTheme="minorEastAsia" w:hAnsi="Calibri" w:cs="Calibri"/>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1EE"/>
    <w:pPr>
      <w:tabs>
        <w:tab w:val="center" w:pos="4680"/>
        <w:tab w:val="right" w:pos="9360"/>
      </w:tabs>
    </w:pPr>
  </w:style>
  <w:style w:type="character" w:customStyle="1" w:styleId="HeaderChar">
    <w:name w:val="Header Char"/>
    <w:basedOn w:val="DefaultParagraphFont"/>
    <w:link w:val="Header"/>
    <w:uiPriority w:val="99"/>
    <w:rsid w:val="00F351EE"/>
  </w:style>
  <w:style w:type="paragraph" w:styleId="Footer">
    <w:name w:val="footer"/>
    <w:basedOn w:val="Normal"/>
    <w:link w:val="FooterChar"/>
    <w:uiPriority w:val="99"/>
    <w:unhideWhenUsed/>
    <w:rsid w:val="00F351EE"/>
    <w:pPr>
      <w:tabs>
        <w:tab w:val="center" w:pos="4680"/>
        <w:tab w:val="right" w:pos="9360"/>
      </w:tabs>
    </w:pPr>
  </w:style>
  <w:style w:type="character" w:customStyle="1" w:styleId="FooterChar">
    <w:name w:val="Footer Char"/>
    <w:basedOn w:val="DefaultParagraphFont"/>
    <w:link w:val="Footer"/>
    <w:uiPriority w:val="99"/>
    <w:rsid w:val="00F351EE"/>
  </w:style>
  <w:style w:type="character" w:styleId="Hyperlink">
    <w:name w:val="Hyperlink"/>
    <w:basedOn w:val="DefaultParagraphFont"/>
    <w:uiPriority w:val="99"/>
    <w:unhideWhenUsed/>
    <w:rsid w:val="000C39F7"/>
    <w:rPr>
      <w:color w:val="0563C1" w:themeColor="hyperlink"/>
      <w:u w:val="single"/>
    </w:rPr>
  </w:style>
  <w:style w:type="character" w:customStyle="1" w:styleId="UnresolvedMention1">
    <w:name w:val="Unresolved Mention1"/>
    <w:basedOn w:val="DefaultParagraphFont"/>
    <w:uiPriority w:val="99"/>
    <w:semiHidden/>
    <w:unhideWhenUsed/>
    <w:rsid w:val="000C39F7"/>
    <w:rPr>
      <w:color w:val="605E5C"/>
      <w:shd w:val="clear" w:color="auto" w:fill="E1DF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0C39F7"/>
    <w:pPr>
      <w:ind w:left="720"/>
      <w:contextualSpacing/>
    </w:p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0C39F7"/>
  </w:style>
  <w:style w:type="character" w:styleId="CommentReference">
    <w:name w:val="annotation reference"/>
    <w:basedOn w:val="DefaultParagraphFont"/>
    <w:uiPriority w:val="99"/>
    <w:semiHidden/>
    <w:unhideWhenUsed/>
    <w:rsid w:val="00233916"/>
    <w:rPr>
      <w:sz w:val="16"/>
      <w:szCs w:val="16"/>
    </w:rPr>
  </w:style>
  <w:style w:type="paragraph" w:styleId="CommentText">
    <w:name w:val="annotation text"/>
    <w:basedOn w:val="Normal"/>
    <w:link w:val="CommentTextChar"/>
    <w:uiPriority w:val="99"/>
    <w:unhideWhenUsed/>
    <w:rsid w:val="00233916"/>
    <w:rPr>
      <w:sz w:val="20"/>
      <w:szCs w:val="20"/>
    </w:rPr>
  </w:style>
  <w:style w:type="character" w:customStyle="1" w:styleId="CommentTextChar">
    <w:name w:val="Comment Text Char"/>
    <w:basedOn w:val="DefaultParagraphFont"/>
    <w:link w:val="CommentText"/>
    <w:uiPriority w:val="99"/>
    <w:rsid w:val="00233916"/>
    <w:rPr>
      <w:rFonts w:ascii="Calibri" w:eastAsiaTheme="minorEastAsia" w:hAnsi="Calibri" w:cs="Calibri"/>
      <w:sz w:val="20"/>
      <w:szCs w:val="20"/>
      <w:lang w:eastAsia="ko-KR"/>
    </w:rPr>
  </w:style>
  <w:style w:type="paragraph" w:styleId="CommentSubject">
    <w:name w:val="annotation subject"/>
    <w:basedOn w:val="CommentText"/>
    <w:next w:val="CommentText"/>
    <w:link w:val="CommentSubjectChar"/>
    <w:uiPriority w:val="99"/>
    <w:semiHidden/>
    <w:unhideWhenUsed/>
    <w:rsid w:val="00233916"/>
    <w:rPr>
      <w:b/>
      <w:bCs/>
    </w:rPr>
  </w:style>
  <w:style w:type="character" w:customStyle="1" w:styleId="CommentSubjectChar">
    <w:name w:val="Comment Subject Char"/>
    <w:basedOn w:val="CommentTextChar"/>
    <w:link w:val="CommentSubject"/>
    <w:uiPriority w:val="99"/>
    <w:semiHidden/>
    <w:rsid w:val="00233916"/>
    <w:rPr>
      <w:rFonts w:ascii="Calibri" w:eastAsiaTheme="minorEastAsia" w:hAnsi="Calibri" w:cs="Calibri"/>
      <w:b/>
      <w:bCs/>
      <w:sz w:val="20"/>
      <w:szCs w:val="20"/>
      <w:lang w:eastAsia="ko-KR"/>
    </w:rPr>
  </w:style>
  <w:style w:type="character" w:styleId="FollowedHyperlink">
    <w:name w:val="FollowedHyperlink"/>
    <w:basedOn w:val="DefaultParagraphFont"/>
    <w:uiPriority w:val="99"/>
    <w:semiHidden/>
    <w:unhideWhenUsed/>
    <w:rsid w:val="004434AD"/>
    <w:rPr>
      <w:color w:val="954F72" w:themeColor="followedHyperlink"/>
      <w:u w:val="single"/>
    </w:rPr>
  </w:style>
  <w:style w:type="paragraph" w:styleId="BalloonText">
    <w:name w:val="Balloon Text"/>
    <w:basedOn w:val="Normal"/>
    <w:link w:val="BalloonTextChar"/>
    <w:uiPriority w:val="99"/>
    <w:semiHidden/>
    <w:unhideWhenUsed/>
    <w:rsid w:val="007501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16E"/>
    <w:rPr>
      <w:rFonts w:ascii="Segoe UI" w:eastAsiaTheme="minorEastAsia" w:hAnsi="Segoe UI" w:cs="Segoe UI"/>
      <w:sz w:val="18"/>
      <w:szCs w:val="18"/>
      <w:lang w:eastAsia="ko-KR"/>
    </w:rPr>
  </w:style>
  <w:style w:type="paragraph" w:styleId="Revision">
    <w:name w:val="Revision"/>
    <w:hidden/>
    <w:uiPriority w:val="99"/>
    <w:semiHidden/>
    <w:rsid w:val="007C2EA6"/>
    <w:pPr>
      <w:spacing w:after="0" w:line="240" w:lineRule="auto"/>
    </w:pPr>
    <w:rPr>
      <w:rFonts w:ascii="Calibri" w:eastAsiaTheme="minorEastAsia" w:hAnsi="Calibri" w:cs="Calibri"/>
      <w:lang w:eastAsia="ko-KR"/>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E31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0204">
      <w:bodyDiv w:val="1"/>
      <w:marLeft w:val="0"/>
      <w:marRight w:val="0"/>
      <w:marTop w:val="0"/>
      <w:marBottom w:val="0"/>
      <w:divBdr>
        <w:top w:val="none" w:sz="0" w:space="0" w:color="auto"/>
        <w:left w:val="none" w:sz="0" w:space="0" w:color="auto"/>
        <w:bottom w:val="none" w:sz="0" w:space="0" w:color="auto"/>
        <w:right w:val="none" w:sz="0" w:space="0" w:color="auto"/>
      </w:divBdr>
    </w:div>
    <w:div w:id="350836333">
      <w:bodyDiv w:val="1"/>
      <w:marLeft w:val="0"/>
      <w:marRight w:val="0"/>
      <w:marTop w:val="0"/>
      <w:marBottom w:val="0"/>
      <w:divBdr>
        <w:top w:val="none" w:sz="0" w:space="0" w:color="auto"/>
        <w:left w:val="none" w:sz="0" w:space="0" w:color="auto"/>
        <w:bottom w:val="none" w:sz="0" w:space="0" w:color="auto"/>
        <w:right w:val="none" w:sz="0" w:space="0" w:color="auto"/>
      </w:divBdr>
    </w:div>
    <w:div w:id="422260929">
      <w:bodyDiv w:val="1"/>
      <w:marLeft w:val="0"/>
      <w:marRight w:val="0"/>
      <w:marTop w:val="0"/>
      <w:marBottom w:val="0"/>
      <w:divBdr>
        <w:top w:val="none" w:sz="0" w:space="0" w:color="auto"/>
        <w:left w:val="none" w:sz="0" w:space="0" w:color="auto"/>
        <w:bottom w:val="none" w:sz="0" w:space="0" w:color="auto"/>
        <w:right w:val="none" w:sz="0" w:space="0" w:color="auto"/>
      </w:divBdr>
    </w:div>
    <w:div w:id="518130219">
      <w:bodyDiv w:val="1"/>
      <w:marLeft w:val="0"/>
      <w:marRight w:val="0"/>
      <w:marTop w:val="0"/>
      <w:marBottom w:val="0"/>
      <w:divBdr>
        <w:top w:val="none" w:sz="0" w:space="0" w:color="auto"/>
        <w:left w:val="none" w:sz="0" w:space="0" w:color="auto"/>
        <w:bottom w:val="none" w:sz="0" w:space="0" w:color="auto"/>
        <w:right w:val="none" w:sz="0" w:space="0" w:color="auto"/>
      </w:divBdr>
    </w:div>
    <w:div w:id="615453905">
      <w:bodyDiv w:val="1"/>
      <w:marLeft w:val="0"/>
      <w:marRight w:val="0"/>
      <w:marTop w:val="0"/>
      <w:marBottom w:val="0"/>
      <w:divBdr>
        <w:top w:val="none" w:sz="0" w:space="0" w:color="auto"/>
        <w:left w:val="none" w:sz="0" w:space="0" w:color="auto"/>
        <w:bottom w:val="none" w:sz="0" w:space="0" w:color="auto"/>
        <w:right w:val="none" w:sz="0" w:space="0" w:color="auto"/>
      </w:divBdr>
    </w:div>
    <w:div w:id="648292725">
      <w:bodyDiv w:val="1"/>
      <w:marLeft w:val="0"/>
      <w:marRight w:val="0"/>
      <w:marTop w:val="0"/>
      <w:marBottom w:val="0"/>
      <w:divBdr>
        <w:top w:val="none" w:sz="0" w:space="0" w:color="auto"/>
        <w:left w:val="none" w:sz="0" w:space="0" w:color="auto"/>
        <w:bottom w:val="none" w:sz="0" w:space="0" w:color="auto"/>
        <w:right w:val="none" w:sz="0" w:space="0" w:color="auto"/>
      </w:divBdr>
    </w:div>
    <w:div w:id="749347402">
      <w:bodyDiv w:val="1"/>
      <w:marLeft w:val="0"/>
      <w:marRight w:val="0"/>
      <w:marTop w:val="0"/>
      <w:marBottom w:val="0"/>
      <w:divBdr>
        <w:top w:val="none" w:sz="0" w:space="0" w:color="auto"/>
        <w:left w:val="none" w:sz="0" w:space="0" w:color="auto"/>
        <w:bottom w:val="none" w:sz="0" w:space="0" w:color="auto"/>
        <w:right w:val="none" w:sz="0" w:space="0" w:color="auto"/>
      </w:divBdr>
    </w:div>
    <w:div w:id="836920858">
      <w:bodyDiv w:val="1"/>
      <w:marLeft w:val="0"/>
      <w:marRight w:val="0"/>
      <w:marTop w:val="0"/>
      <w:marBottom w:val="0"/>
      <w:divBdr>
        <w:top w:val="none" w:sz="0" w:space="0" w:color="auto"/>
        <w:left w:val="none" w:sz="0" w:space="0" w:color="auto"/>
        <w:bottom w:val="none" w:sz="0" w:space="0" w:color="auto"/>
        <w:right w:val="none" w:sz="0" w:space="0" w:color="auto"/>
      </w:divBdr>
    </w:div>
    <w:div w:id="939029981">
      <w:bodyDiv w:val="1"/>
      <w:marLeft w:val="0"/>
      <w:marRight w:val="0"/>
      <w:marTop w:val="0"/>
      <w:marBottom w:val="0"/>
      <w:divBdr>
        <w:top w:val="none" w:sz="0" w:space="0" w:color="auto"/>
        <w:left w:val="none" w:sz="0" w:space="0" w:color="auto"/>
        <w:bottom w:val="none" w:sz="0" w:space="0" w:color="auto"/>
        <w:right w:val="none" w:sz="0" w:space="0" w:color="auto"/>
      </w:divBdr>
    </w:div>
    <w:div w:id="1013454447">
      <w:bodyDiv w:val="1"/>
      <w:marLeft w:val="0"/>
      <w:marRight w:val="0"/>
      <w:marTop w:val="0"/>
      <w:marBottom w:val="0"/>
      <w:divBdr>
        <w:top w:val="none" w:sz="0" w:space="0" w:color="auto"/>
        <w:left w:val="none" w:sz="0" w:space="0" w:color="auto"/>
        <w:bottom w:val="none" w:sz="0" w:space="0" w:color="auto"/>
        <w:right w:val="none" w:sz="0" w:space="0" w:color="auto"/>
      </w:divBdr>
    </w:div>
    <w:div w:id="1056854057">
      <w:bodyDiv w:val="1"/>
      <w:marLeft w:val="0"/>
      <w:marRight w:val="0"/>
      <w:marTop w:val="0"/>
      <w:marBottom w:val="0"/>
      <w:divBdr>
        <w:top w:val="none" w:sz="0" w:space="0" w:color="auto"/>
        <w:left w:val="none" w:sz="0" w:space="0" w:color="auto"/>
        <w:bottom w:val="none" w:sz="0" w:space="0" w:color="auto"/>
        <w:right w:val="none" w:sz="0" w:space="0" w:color="auto"/>
      </w:divBdr>
    </w:div>
    <w:div w:id="1092120117">
      <w:bodyDiv w:val="1"/>
      <w:marLeft w:val="0"/>
      <w:marRight w:val="0"/>
      <w:marTop w:val="0"/>
      <w:marBottom w:val="0"/>
      <w:divBdr>
        <w:top w:val="none" w:sz="0" w:space="0" w:color="auto"/>
        <w:left w:val="none" w:sz="0" w:space="0" w:color="auto"/>
        <w:bottom w:val="none" w:sz="0" w:space="0" w:color="auto"/>
        <w:right w:val="none" w:sz="0" w:space="0" w:color="auto"/>
      </w:divBdr>
    </w:div>
    <w:div w:id="1188442542">
      <w:bodyDiv w:val="1"/>
      <w:marLeft w:val="0"/>
      <w:marRight w:val="0"/>
      <w:marTop w:val="0"/>
      <w:marBottom w:val="0"/>
      <w:divBdr>
        <w:top w:val="none" w:sz="0" w:space="0" w:color="auto"/>
        <w:left w:val="none" w:sz="0" w:space="0" w:color="auto"/>
        <w:bottom w:val="none" w:sz="0" w:space="0" w:color="auto"/>
        <w:right w:val="none" w:sz="0" w:space="0" w:color="auto"/>
      </w:divBdr>
    </w:div>
    <w:div w:id="1206718250">
      <w:bodyDiv w:val="1"/>
      <w:marLeft w:val="0"/>
      <w:marRight w:val="0"/>
      <w:marTop w:val="0"/>
      <w:marBottom w:val="0"/>
      <w:divBdr>
        <w:top w:val="none" w:sz="0" w:space="0" w:color="auto"/>
        <w:left w:val="none" w:sz="0" w:space="0" w:color="auto"/>
        <w:bottom w:val="none" w:sz="0" w:space="0" w:color="auto"/>
        <w:right w:val="none" w:sz="0" w:space="0" w:color="auto"/>
      </w:divBdr>
    </w:div>
    <w:div w:id="1260722321">
      <w:bodyDiv w:val="1"/>
      <w:marLeft w:val="0"/>
      <w:marRight w:val="0"/>
      <w:marTop w:val="0"/>
      <w:marBottom w:val="0"/>
      <w:divBdr>
        <w:top w:val="none" w:sz="0" w:space="0" w:color="auto"/>
        <w:left w:val="none" w:sz="0" w:space="0" w:color="auto"/>
        <w:bottom w:val="none" w:sz="0" w:space="0" w:color="auto"/>
        <w:right w:val="none" w:sz="0" w:space="0" w:color="auto"/>
      </w:divBdr>
    </w:div>
    <w:div w:id="1262030010">
      <w:bodyDiv w:val="1"/>
      <w:marLeft w:val="0"/>
      <w:marRight w:val="0"/>
      <w:marTop w:val="0"/>
      <w:marBottom w:val="0"/>
      <w:divBdr>
        <w:top w:val="none" w:sz="0" w:space="0" w:color="auto"/>
        <w:left w:val="none" w:sz="0" w:space="0" w:color="auto"/>
        <w:bottom w:val="none" w:sz="0" w:space="0" w:color="auto"/>
        <w:right w:val="none" w:sz="0" w:space="0" w:color="auto"/>
      </w:divBdr>
    </w:div>
    <w:div w:id="1311523840">
      <w:bodyDiv w:val="1"/>
      <w:marLeft w:val="0"/>
      <w:marRight w:val="0"/>
      <w:marTop w:val="0"/>
      <w:marBottom w:val="0"/>
      <w:divBdr>
        <w:top w:val="none" w:sz="0" w:space="0" w:color="auto"/>
        <w:left w:val="none" w:sz="0" w:space="0" w:color="auto"/>
        <w:bottom w:val="none" w:sz="0" w:space="0" w:color="auto"/>
        <w:right w:val="none" w:sz="0" w:space="0" w:color="auto"/>
      </w:divBdr>
    </w:div>
    <w:div w:id="1344286292">
      <w:bodyDiv w:val="1"/>
      <w:marLeft w:val="0"/>
      <w:marRight w:val="0"/>
      <w:marTop w:val="0"/>
      <w:marBottom w:val="0"/>
      <w:divBdr>
        <w:top w:val="none" w:sz="0" w:space="0" w:color="auto"/>
        <w:left w:val="none" w:sz="0" w:space="0" w:color="auto"/>
        <w:bottom w:val="none" w:sz="0" w:space="0" w:color="auto"/>
        <w:right w:val="none" w:sz="0" w:space="0" w:color="auto"/>
      </w:divBdr>
    </w:div>
    <w:div w:id="1353915647">
      <w:bodyDiv w:val="1"/>
      <w:marLeft w:val="0"/>
      <w:marRight w:val="0"/>
      <w:marTop w:val="0"/>
      <w:marBottom w:val="0"/>
      <w:divBdr>
        <w:top w:val="none" w:sz="0" w:space="0" w:color="auto"/>
        <w:left w:val="none" w:sz="0" w:space="0" w:color="auto"/>
        <w:bottom w:val="none" w:sz="0" w:space="0" w:color="auto"/>
        <w:right w:val="none" w:sz="0" w:space="0" w:color="auto"/>
      </w:divBdr>
    </w:div>
    <w:div w:id="1365982073">
      <w:bodyDiv w:val="1"/>
      <w:marLeft w:val="0"/>
      <w:marRight w:val="0"/>
      <w:marTop w:val="0"/>
      <w:marBottom w:val="0"/>
      <w:divBdr>
        <w:top w:val="none" w:sz="0" w:space="0" w:color="auto"/>
        <w:left w:val="none" w:sz="0" w:space="0" w:color="auto"/>
        <w:bottom w:val="none" w:sz="0" w:space="0" w:color="auto"/>
        <w:right w:val="none" w:sz="0" w:space="0" w:color="auto"/>
      </w:divBdr>
    </w:div>
    <w:div w:id="1374771952">
      <w:bodyDiv w:val="1"/>
      <w:marLeft w:val="0"/>
      <w:marRight w:val="0"/>
      <w:marTop w:val="0"/>
      <w:marBottom w:val="0"/>
      <w:divBdr>
        <w:top w:val="none" w:sz="0" w:space="0" w:color="auto"/>
        <w:left w:val="none" w:sz="0" w:space="0" w:color="auto"/>
        <w:bottom w:val="none" w:sz="0" w:space="0" w:color="auto"/>
        <w:right w:val="none" w:sz="0" w:space="0" w:color="auto"/>
      </w:divBdr>
    </w:div>
    <w:div w:id="1412503243">
      <w:bodyDiv w:val="1"/>
      <w:marLeft w:val="0"/>
      <w:marRight w:val="0"/>
      <w:marTop w:val="0"/>
      <w:marBottom w:val="0"/>
      <w:divBdr>
        <w:top w:val="none" w:sz="0" w:space="0" w:color="auto"/>
        <w:left w:val="none" w:sz="0" w:space="0" w:color="auto"/>
        <w:bottom w:val="none" w:sz="0" w:space="0" w:color="auto"/>
        <w:right w:val="none" w:sz="0" w:space="0" w:color="auto"/>
      </w:divBdr>
    </w:div>
    <w:div w:id="1572038753">
      <w:bodyDiv w:val="1"/>
      <w:marLeft w:val="0"/>
      <w:marRight w:val="0"/>
      <w:marTop w:val="0"/>
      <w:marBottom w:val="0"/>
      <w:divBdr>
        <w:top w:val="none" w:sz="0" w:space="0" w:color="auto"/>
        <w:left w:val="none" w:sz="0" w:space="0" w:color="auto"/>
        <w:bottom w:val="none" w:sz="0" w:space="0" w:color="auto"/>
        <w:right w:val="none" w:sz="0" w:space="0" w:color="auto"/>
      </w:divBdr>
    </w:div>
    <w:div w:id="1679846723">
      <w:bodyDiv w:val="1"/>
      <w:marLeft w:val="0"/>
      <w:marRight w:val="0"/>
      <w:marTop w:val="0"/>
      <w:marBottom w:val="0"/>
      <w:divBdr>
        <w:top w:val="none" w:sz="0" w:space="0" w:color="auto"/>
        <w:left w:val="none" w:sz="0" w:space="0" w:color="auto"/>
        <w:bottom w:val="none" w:sz="0" w:space="0" w:color="auto"/>
        <w:right w:val="none" w:sz="0" w:space="0" w:color="auto"/>
      </w:divBdr>
    </w:div>
    <w:div w:id="1787890780">
      <w:bodyDiv w:val="1"/>
      <w:marLeft w:val="0"/>
      <w:marRight w:val="0"/>
      <w:marTop w:val="0"/>
      <w:marBottom w:val="0"/>
      <w:divBdr>
        <w:top w:val="none" w:sz="0" w:space="0" w:color="auto"/>
        <w:left w:val="none" w:sz="0" w:space="0" w:color="auto"/>
        <w:bottom w:val="none" w:sz="0" w:space="0" w:color="auto"/>
        <w:right w:val="none" w:sz="0" w:space="0" w:color="auto"/>
      </w:divBdr>
    </w:div>
    <w:div w:id="1982728223">
      <w:bodyDiv w:val="1"/>
      <w:marLeft w:val="0"/>
      <w:marRight w:val="0"/>
      <w:marTop w:val="0"/>
      <w:marBottom w:val="0"/>
      <w:divBdr>
        <w:top w:val="none" w:sz="0" w:space="0" w:color="auto"/>
        <w:left w:val="none" w:sz="0" w:space="0" w:color="auto"/>
        <w:bottom w:val="none" w:sz="0" w:space="0" w:color="auto"/>
        <w:right w:val="none" w:sz="0" w:space="0" w:color="auto"/>
      </w:divBdr>
    </w:div>
    <w:div w:id="1988312830">
      <w:bodyDiv w:val="1"/>
      <w:marLeft w:val="0"/>
      <w:marRight w:val="0"/>
      <w:marTop w:val="0"/>
      <w:marBottom w:val="0"/>
      <w:divBdr>
        <w:top w:val="none" w:sz="0" w:space="0" w:color="auto"/>
        <w:left w:val="none" w:sz="0" w:space="0" w:color="auto"/>
        <w:bottom w:val="none" w:sz="0" w:space="0" w:color="auto"/>
        <w:right w:val="none" w:sz="0" w:space="0" w:color="auto"/>
      </w:divBdr>
    </w:div>
    <w:div w:id="1989018176">
      <w:bodyDiv w:val="1"/>
      <w:marLeft w:val="0"/>
      <w:marRight w:val="0"/>
      <w:marTop w:val="0"/>
      <w:marBottom w:val="0"/>
      <w:divBdr>
        <w:top w:val="none" w:sz="0" w:space="0" w:color="auto"/>
        <w:left w:val="none" w:sz="0" w:space="0" w:color="auto"/>
        <w:bottom w:val="none" w:sz="0" w:space="0" w:color="auto"/>
        <w:right w:val="none" w:sz="0" w:space="0" w:color="auto"/>
      </w:divBdr>
    </w:div>
    <w:div w:id="210036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obin.merlier@undp.org" TargetMode="External"/><Relationship Id="rId18" Type="http://schemas.openxmlformats.org/officeDocument/2006/relationships/hyperlink" Target="https://popp.undp.org/node/1751" TargetMode="External"/><Relationship Id="rId26" Type="http://schemas.openxmlformats.org/officeDocument/2006/relationships/hyperlink" Target="https://popp.undp.org/node/1826" TargetMode="External"/><Relationship Id="rId39" Type="http://schemas.openxmlformats.org/officeDocument/2006/relationships/hyperlink" Target="https://popp.undp.org/node/1486" TargetMode="External"/><Relationship Id="rId21" Type="http://schemas.openxmlformats.org/officeDocument/2006/relationships/hyperlink" Target="https://popp.undp.org/node/276" TargetMode="External"/><Relationship Id="rId34" Type="http://schemas.openxmlformats.org/officeDocument/2006/relationships/hyperlink" Target="http://web.undp.org/evaluation/guideline/documents/Template/section-3/Sec%203%20Individual%20Evaluation%20Budget%20considerations%20and%20calculation%20example.docx" TargetMode="External"/><Relationship Id="rId42" Type="http://schemas.openxmlformats.org/officeDocument/2006/relationships/hyperlink" Target="https://popp.undp.org/node/1736" TargetMode="External"/><Relationship Id="rId47" Type="http://schemas.openxmlformats.org/officeDocument/2006/relationships/hyperlink" Target="https://intranet.undp.org/unit/bpps/sdev/gef/Templates1/SOP%20MSP%20for%20Meeting%20new%20GEF%20submission%20and%20disbursement%20deadlines%20final%2011%20July%202019.docx?Web=1" TargetMode="External"/><Relationship Id="rId50" Type="http://schemas.openxmlformats.org/officeDocument/2006/relationships/hyperlink" Target="https://www.greenclimate.fund/sites/default/files/document/policy-restructuring-cancellation.pdf" TargetMode="External"/><Relationship Id="rId55" Type="http://schemas.openxmlformats.org/officeDocument/2006/relationships/hyperlink" Target="https://pir.pims.undp.org/site/login" TargetMode="External"/><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popp.undp.org/node/1496" TargetMode="External"/><Relationship Id="rId29" Type="http://schemas.openxmlformats.org/officeDocument/2006/relationships/hyperlink" Target="https://popp.undp.org/node/1701" TargetMode="External"/><Relationship Id="rId11" Type="http://schemas.openxmlformats.org/officeDocument/2006/relationships/footnotes" Target="footnotes.xml"/><Relationship Id="rId24" Type="http://schemas.openxmlformats.org/officeDocument/2006/relationships/hyperlink" Target="https://popp.undp.org/node/10826" TargetMode="External"/><Relationship Id="rId32" Type="http://schemas.openxmlformats.org/officeDocument/2006/relationships/hyperlink" Target="https://intranet.undp.org/unit/ofrm/_layouts/15/WopiFrame.aspx?sourcedoc=/unit/ofrm/Financial%20Resource%20Management%20Policies/Budget%20template%20-%20UNDP_5_.xlsx&amp;action=default" TargetMode="External"/><Relationship Id="rId37" Type="http://schemas.openxmlformats.org/officeDocument/2006/relationships/hyperlink" Target="https://www.greenclimate.fund/document/concept-note-template" TargetMode="External"/><Relationship Id="rId40" Type="http://schemas.openxmlformats.org/officeDocument/2006/relationships/hyperlink" Target="https://popp.undp.org/node/1991" TargetMode="External"/><Relationship Id="rId45" Type="http://schemas.openxmlformats.org/officeDocument/2006/relationships/hyperlink" Target="https://popp.undp.org/node/1806" TargetMode="External"/><Relationship Id="rId53" Type="http://schemas.openxmlformats.org/officeDocument/2006/relationships/hyperlink" Target="https://popp.undp.org/node/1796" TargetMode="External"/><Relationship Id="rId58" Type="http://schemas.openxmlformats.org/officeDocument/2006/relationships/hyperlink" Target="https://popp.undp.org/node/1881" TargetMode="External"/><Relationship Id="rId5" Type="http://schemas.openxmlformats.org/officeDocument/2006/relationships/customXml" Target="../customXml/item5.xml"/><Relationship Id="rId61" Type="http://schemas.openxmlformats.org/officeDocument/2006/relationships/footer" Target="footer1.xml"/><Relationship Id="rId19" Type="http://schemas.openxmlformats.org/officeDocument/2006/relationships/hyperlink" Target="https://popp.undp.org/node/1766" TargetMode="External"/><Relationship Id="rId14" Type="http://schemas.openxmlformats.org/officeDocument/2006/relationships/hyperlink" Target="mailto:jihyea.kim@undp.org" TargetMode="External"/><Relationship Id="rId22" Type="http://schemas.openxmlformats.org/officeDocument/2006/relationships/hyperlink" Target="https://popp.undp.org/node/1881" TargetMode="External"/><Relationship Id="rId27" Type="http://schemas.openxmlformats.org/officeDocument/2006/relationships/hyperlink" Target="https://eur03.safelinks.protection.outlook.com/?url=https%3A%2F%2Fpims.undp.org%2Fsite%2Findex&amp;data=05%7C01%7Cisabella.muthoni%40undp.org%7Cdff465c9201e4fbe6fdb08daf4464aee%7Cb3e5db5e2944483799f57488ace54319%7C0%7C0%7C638090879975801852%7CUnknown%7CTWFpbGZsb3d8eyJWIjoiMC4wLjAwMDAiLCJQIjoiV2luMzIiLCJBTiI6Ik1haWwiLCJXVCI6Mn0%3D%7C3000%7C%7C%7C&amp;sdata=R28WEbVDIoFFIBJAnzTDtxGsSi6ZqLH%2BRQ%2F7l6nUytQ%3D&amp;reserved=0" TargetMode="External"/><Relationship Id="rId30" Type="http://schemas.openxmlformats.org/officeDocument/2006/relationships/hyperlink" Target="https://popp.undp.org/node/1456" TargetMode="External"/><Relationship Id="rId35" Type="http://schemas.openxmlformats.org/officeDocument/2006/relationships/hyperlink" Target="https://www.thegef.org/documents/templates" TargetMode="External"/><Relationship Id="rId43" Type="http://schemas.openxmlformats.org/officeDocument/2006/relationships/hyperlink" Target="https://popp.undp.org/node/10441" TargetMode="External"/><Relationship Id="rId48" Type="http://schemas.openxmlformats.org/officeDocument/2006/relationships/hyperlink" Target="https://pims.undp.org/workspace/file/download?id=82" TargetMode="External"/><Relationship Id="rId56" Type="http://schemas.openxmlformats.org/officeDocument/2006/relationships/hyperlink" Target="https://pims.undp.org/workspace?current_directory_id=258" TargetMode="External"/><Relationship Id="rId64" Type="http://schemas.microsoft.com/office/2019/05/relationships/documenttasks" Target="documenttasks/documenttasks1.xml"/><Relationship Id="rId8" Type="http://schemas.openxmlformats.org/officeDocument/2006/relationships/styles" Target="styles.xml"/><Relationship Id="rId51" Type="http://schemas.openxmlformats.org/officeDocument/2006/relationships/hyperlink" Target="https://pims.undp.org/workspace/file/download?id=49"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popp.undp.org/node/1756" TargetMode="External"/><Relationship Id="rId25" Type="http://schemas.openxmlformats.org/officeDocument/2006/relationships/hyperlink" Target="https://popp.undp.org/node/786" TargetMode="External"/><Relationship Id="rId33" Type="http://schemas.openxmlformats.org/officeDocument/2006/relationships/hyperlink" Target="https://intranet.undp.org/unit/ofrm/_layouts/15/WopiFrame.aspx?sourcedoc=/unit/ofrm/Financial%20Resource%20Management%20Policies/Major%20Budget%20lines.docx&amp;action=default" TargetMode="External"/><Relationship Id="rId38" Type="http://schemas.openxmlformats.org/officeDocument/2006/relationships/hyperlink" Target="https://www.greenclimate.fund/projects/process" TargetMode="External"/><Relationship Id="rId46" Type="http://schemas.openxmlformats.org/officeDocument/2006/relationships/hyperlink" Target="https://intranet.undp.org/unit/bpps/sdev/gef/Templates1/SOP%20FSP%20for%20Meeting%20new%20GEF%20submission%20and%20disbursement%20deadlines%20revised%20final%2031%20July.docx?Web=1" TargetMode="External"/><Relationship Id="rId59" Type="http://schemas.openxmlformats.org/officeDocument/2006/relationships/hyperlink" Target="http://web.undp.org/evaluation/documents/guidance/GEF/mid-term/Guidance_Midterm%20Review%20_EN_2014.pdf" TargetMode="External"/><Relationship Id="rId20" Type="http://schemas.openxmlformats.org/officeDocument/2006/relationships/hyperlink" Target="https://popp.undp.org/node/1791" TargetMode="External"/><Relationship Id="rId41" Type="http://schemas.openxmlformats.org/officeDocument/2006/relationships/hyperlink" Target="https://popp.undp.org/node/1741" TargetMode="External"/><Relationship Id="rId54" Type="http://schemas.openxmlformats.org/officeDocument/2006/relationships/hyperlink" Target="https://pir.pims.undp.org/site/login"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co.undpgefpims.org/workspace" TargetMode="External"/><Relationship Id="rId23" Type="http://schemas.openxmlformats.org/officeDocument/2006/relationships/hyperlink" Target="https://popp.undp.org/node/1886" TargetMode="External"/><Relationship Id="rId28" Type="http://schemas.openxmlformats.org/officeDocument/2006/relationships/hyperlink" Target="https://popp.undp.org/node/1456" TargetMode="External"/><Relationship Id="rId36" Type="http://schemas.openxmlformats.org/officeDocument/2006/relationships/hyperlink" Target="https://popp.undp.org/node/10826" TargetMode="External"/><Relationship Id="rId49" Type="http://schemas.openxmlformats.org/officeDocument/2006/relationships/hyperlink" Target="https://popp.undp.org/node/1681" TargetMode="External"/><Relationship Id="rId57" Type="http://schemas.openxmlformats.org/officeDocument/2006/relationships/hyperlink" Target="https://pims.undp.org/workspace?current_directory_id=41" TargetMode="External"/><Relationship Id="rId10" Type="http://schemas.openxmlformats.org/officeDocument/2006/relationships/webSettings" Target="webSettings.xml"/><Relationship Id="rId31" Type="http://schemas.openxmlformats.org/officeDocument/2006/relationships/hyperlink" Target="https://popp.undp.org/node/1706" TargetMode="External"/><Relationship Id="rId44" Type="http://schemas.openxmlformats.org/officeDocument/2006/relationships/hyperlink" Target="https://popp.undp.org/node/1971" TargetMode="External"/><Relationship Id="rId52" Type="http://schemas.openxmlformats.org/officeDocument/2006/relationships/hyperlink" Target="https://pims.undp.org/workspace/file/download?id=200&amp;index=0" TargetMode="External"/><Relationship Id="rId60" Type="http://schemas.openxmlformats.org/officeDocument/2006/relationships/hyperlink" Target="http://web.undp.org/evaluation/guideline/documents/GEF/TE_GuidanceforUNDP-supportedGEF-financedProjects.pdf" TargetMode="External"/><Relationship Id="rId4" Type="http://schemas.openxmlformats.org/officeDocument/2006/relationships/customXml" Target="../customXml/item4.xml"/><Relationship Id="rId9" Type="http://schemas.openxmlformats.org/officeDocument/2006/relationships/settings" Target="settings.xml"/></Relationships>
</file>

<file path=word/documenttasks/documenttasks1.xml><?xml version="1.0" encoding="utf-8"?>
<t:Tasks xmlns:t="http://schemas.microsoft.com/office/tasks/2019/documenttasks" xmlns:oel="http://schemas.microsoft.com/office/2019/extlst">
  <t:Task id="{468D9969-8C05-41F8-9B1E-64286FABDECC}">
    <t:Anchor>
      <t:Comment id="1625227985"/>
    </t:Anchor>
    <t:History>
      <t:Event id="{D17A40A3-0840-4694-BDC1-1C4F388E552A}" time="2023-01-13T11:57:07.561Z">
        <t:Attribution userId="S::isabella.muthoni@undp.org::4ceb2678-bd64-4b32-9338-93c137e40334" userProvider="AD" userName="Isabella Muthoni"/>
        <t:Anchor>
          <t:Comment id="1625227985"/>
        </t:Anchor>
        <t:Create/>
      </t:Event>
      <t:Event id="{99CF0A55-3649-40F8-8A40-5F865EB4B83B}" time="2023-01-13T11:57:07.561Z">
        <t:Attribution userId="S::isabella.muthoni@undp.org::4ceb2678-bd64-4b32-9338-93c137e40334" userProvider="AD" userName="Isabella Muthoni"/>
        <t:Anchor>
          <t:Comment id="1625227985"/>
        </t:Anchor>
        <t:Assign userId="S::jihyea.kim@undp.org::70e31c19-a79e-44ec-8e00-31c7478e0e13" userProvider="AD" userName="Jihyea Kim"/>
      </t:Event>
      <t:Event id="{49D957A0-2FEE-43E1-9AE1-C622BA33D9E5}" time="2023-01-13T11:57:07.561Z">
        <t:Attribution userId="S::isabella.muthoni@undp.org::4ceb2678-bd64-4b32-9338-93c137e40334" userProvider="AD" userName="Isabella Muthoni"/>
        <t:Anchor>
          <t:Comment id="1625227985"/>
        </t:Anchor>
        <t:SetTitle title="@Jihyea Kim @Rudo Matsheza this is what I meant, where GEF and GCF are the owners of the document, then it follows that the 5th column should reflect their website on where to find it"/>
      </t:Event>
      <t:Event id="{71BB3F65-7957-42C2-A5E0-302FAAD7368B}" time="2023-01-13T11:57:29.21Z">
        <t:Attribution userId="S::isabella.muthoni@undp.org::4ceb2678-bd64-4b32-9338-93c137e40334" userProvider="AD" userName="Isabella Muthoni"/>
        <t:Progress percentComplete="100"/>
      </t:Event>
      <t:Event id="{79A9DA8F-6772-466F-BFB5-7FD12C2E1562}" time="2023-01-13T11:57:36.978Z">
        <t:Attribution userId="S::isabella.muthoni@undp.org::4ceb2678-bd64-4b32-9338-93c137e40334" userProvider="AD" userName="Isabella Muthoni"/>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POPPIsArchived xmlns="e560140e-7b2f-4392-90df-e7567e3021a3">false</POPPIsArchived>
    <UNDP_POPP_NOTE xmlns="8264c5cc-ec60-4b56-8111-ce635d3d139a" xsi:nil="true"/>
    <TaxCatchAll xmlns="8264c5cc-ec60-4b56-8111-ce635d3d139a">
      <Value>669</Value>
    </TaxCatchAll>
    <DLCPolicyLabelClientValue xmlns="e560140e-7b2f-4392-90df-e7567e3021a3">Effective Date: 1/29/2023                                                Version #: 1.0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2023-01-29T23:00:00+00:00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Guidance Map on Environmental Vertical Fund (GEF and GCF) Templates, Procedures and Policies in POPP</UNDP_POPP_TITLE_EN>
    <UNDP_POPP_FOCALPOINT xmlns="8264c5cc-ec60-4b56-8111-ce635d3d139a">
      <UserInfo>
        <DisplayName/>
        <AccountId xsi:nil="true"/>
        <AccountType/>
      </UserInfo>
    </UNDP_POPP_FOCALPOINT>
    <UNDP_POPP_DOCUMENT_TYPE xmlns="8264c5cc-ec60-4b56-8111-ce635d3d139a">Template</UNDP_POPP_DOCUMENT_TYPE>
    <UNDP_POPP_REJECT_COMMENTS xmlns="8264c5cc-ec60-4b56-8111-ce635d3d139a" xsi:nil="tru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_dlc_DocId xmlns="8264c5cc-ec60-4b56-8111-ce635d3d139a">POPP-11-3484</_dlc_DocId>
    <_dlc_DocIdUrl xmlns="8264c5cc-ec60-4b56-8111-ce635d3d139a">
      <Url>https://popp.undp.org/_layouts/15/DocIdRedir.aspx?ID=POPP-11-3484</Url>
      <Description>POPP-11-3484</Description>
    </_dlc_DocIdUrl>
    <DLCPolicyLabelValue xmlns="e560140e-7b2f-4392-90df-e7567e3021a3">Effective Date: 1/29/2023                                                Version #: 1.0</DLCPolicyLabelValue>
  </documentManagement>
</p:properties>
</file>

<file path=customXml/itemProps1.xml><?xml version="1.0" encoding="utf-8"?>
<ds:datastoreItem xmlns:ds="http://schemas.openxmlformats.org/officeDocument/2006/customXml" ds:itemID="{9BA36687-CB1D-41A7-B99E-F078A1335FEE}">
  <ds:schemaRefs>
    <ds:schemaRef ds:uri="http://schemas.microsoft.com/sharepoint/v3/contenttype/forms"/>
  </ds:schemaRefs>
</ds:datastoreItem>
</file>

<file path=customXml/itemProps2.xml><?xml version="1.0" encoding="utf-8"?>
<ds:datastoreItem xmlns:ds="http://schemas.openxmlformats.org/officeDocument/2006/customXml" ds:itemID="{0568C7CE-C045-4F7C-A2C3-A736AA3BD022}">
  <ds:schemaRefs>
    <ds:schemaRef ds:uri="http://schemas.openxmlformats.org/officeDocument/2006/bibliography"/>
  </ds:schemaRefs>
</ds:datastoreItem>
</file>

<file path=customXml/itemProps3.xml><?xml version="1.0" encoding="utf-8"?>
<ds:datastoreItem xmlns:ds="http://schemas.openxmlformats.org/officeDocument/2006/customXml" ds:itemID="{1B45544C-D9AC-46BB-ACAD-21C8C93A3C03}">
  <ds:schemaRefs>
    <ds:schemaRef ds:uri="http://schemas.microsoft.com/sharepoint/events"/>
  </ds:schemaRefs>
</ds:datastoreItem>
</file>

<file path=customXml/itemProps4.xml><?xml version="1.0" encoding="utf-8"?>
<ds:datastoreItem xmlns:ds="http://schemas.openxmlformats.org/officeDocument/2006/customXml" ds:itemID="{722B45B2-4542-4DF8-85A1-E985413EC3F0}">
  <ds:schemaRefs>
    <ds:schemaRef ds:uri="office.server.policy"/>
  </ds:schemaRefs>
</ds:datastoreItem>
</file>

<file path=customXml/itemProps5.xml><?xml version="1.0" encoding="utf-8"?>
<ds:datastoreItem xmlns:ds="http://schemas.openxmlformats.org/officeDocument/2006/customXml" ds:itemID="{2AA4CEAD-017F-4EE3-B691-9B7CC7B97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D854977-0252-4CEB-AADE-0AD5F8188818}">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2178</Words>
  <Characters>12419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14568</CharactersWithSpaces>
  <SharedDoc>false</SharedDoc>
  <HLinks>
    <vt:vector size="294" baseType="variant">
      <vt:variant>
        <vt:i4>1638493</vt:i4>
      </vt:variant>
      <vt:variant>
        <vt:i4>144</vt:i4>
      </vt:variant>
      <vt:variant>
        <vt:i4>0</vt:i4>
      </vt:variant>
      <vt:variant>
        <vt:i4>5</vt:i4>
      </vt:variant>
      <vt:variant>
        <vt:lpwstr>https://pims.undp.org/workspace/file/download?id=2139</vt:lpwstr>
      </vt:variant>
      <vt:variant>
        <vt:lpwstr/>
      </vt:variant>
      <vt:variant>
        <vt:i4>1638494</vt:i4>
      </vt:variant>
      <vt:variant>
        <vt:i4>141</vt:i4>
      </vt:variant>
      <vt:variant>
        <vt:i4>0</vt:i4>
      </vt:variant>
      <vt:variant>
        <vt:i4>5</vt:i4>
      </vt:variant>
      <vt:variant>
        <vt:lpwstr>https://pims.undp.org/workspace/file/download?id=322</vt:lpwstr>
      </vt:variant>
      <vt:variant>
        <vt:lpwstr/>
      </vt:variant>
      <vt:variant>
        <vt:i4>458851</vt:i4>
      </vt:variant>
      <vt:variant>
        <vt:i4>138</vt:i4>
      </vt:variant>
      <vt:variant>
        <vt:i4>0</vt:i4>
      </vt:variant>
      <vt:variant>
        <vt:i4>5</vt:i4>
      </vt:variant>
      <vt:variant>
        <vt:lpwstr>http://web.undp.org/evaluation/guideline/documents/GEF/TE_GuidanceforUNDP-supportedGEF-financedProjects.pdf</vt:lpwstr>
      </vt:variant>
      <vt:variant>
        <vt:lpwstr/>
      </vt:variant>
      <vt:variant>
        <vt:i4>7143450</vt:i4>
      </vt:variant>
      <vt:variant>
        <vt:i4>135</vt:i4>
      </vt:variant>
      <vt:variant>
        <vt:i4>0</vt:i4>
      </vt:variant>
      <vt:variant>
        <vt:i4>5</vt:i4>
      </vt:variant>
      <vt:variant>
        <vt:lpwstr>http://web.undp.org/evaluation/documents/guidance/GEF/mid-term/Guidance_Midterm Review _EN_2014.pdf</vt:lpwstr>
      </vt:variant>
      <vt:variant>
        <vt:lpwstr/>
      </vt:variant>
      <vt:variant>
        <vt:i4>7929884</vt:i4>
      </vt:variant>
      <vt:variant>
        <vt:i4>132</vt:i4>
      </vt:variant>
      <vt:variant>
        <vt:i4>0</vt:i4>
      </vt:variant>
      <vt:variant>
        <vt:i4>5</vt:i4>
      </vt:variant>
      <vt:variant>
        <vt:lpwstr>https://popp.undp.org/_Layouts/15/POPPOpenDoc.aspx?ID=POPP-11-3430</vt:lpwstr>
      </vt:variant>
      <vt:variant>
        <vt:lpwstr/>
      </vt:variant>
      <vt:variant>
        <vt:i4>1769478</vt:i4>
      </vt:variant>
      <vt:variant>
        <vt:i4>129</vt:i4>
      </vt:variant>
      <vt:variant>
        <vt:i4>0</vt:i4>
      </vt:variant>
      <vt:variant>
        <vt:i4>5</vt:i4>
      </vt:variant>
      <vt:variant>
        <vt:lpwstr>C:\Users\hp\Downloads\2022 GCF APR Guidance Note.pdf</vt:lpwstr>
      </vt:variant>
      <vt:variant>
        <vt:lpwstr/>
      </vt:variant>
      <vt:variant>
        <vt:i4>5505119</vt:i4>
      </vt:variant>
      <vt:variant>
        <vt:i4>126</vt:i4>
      </vt:variant>
      <vt:variant>
        <vt:i4>0</vt:i4>
      </vt:variant>
      <vt:variant>
        <vt:i4>5</vt:i4>
      </vt:variant>
      <vt:variant>
        <vt:lpwstr>C:\Users\hp\Downloads\2022 GEF Annual Monitoring Review Guidance _final_.pdf</vt:lpwstr>
      </vt:variant>
      <vt:variant>
        <vt:lpwstr/>
      </vt:variant>
      <vt:variant>
        <vt:i4>4653129</vt:i4>
      </vt:variant>
      <vt:variant>
        <vt:i4>123</vt:i4>
      </vt:variant>
      <vt:variant>
        <vt:i4>0</vt:i4>
      </vt:variant>
      <vt:variant>
        <vt:i4>5</vt:i4>
      </vt:variant>
      <vt:variant>
        <vt:lpwstr>https://pir.pims.undp.org/site/login</vt:lpwstr>
      </vt:variant>
      <vt:variant>
        <vt:lpwstr/>
      </vt:variant>
      <vt:variant>
        <vt:i4>4653129</vt:i4>
      </vt:variant>
      <vt:variant>
        <vt:i4>120</vt:i4>
      </vt:variant>
      <vt:variant>
        <vt:i4>0</vt:i4>
      </vt:variant>
      <vt:variant>
        <vt:i4>5</vt:i4>
      </vt:variant>
      <vt:variant>
        <vt:lpwstr>https://pir.pims.undp.org/site/login</vt:lpwstr>
      </vt:variant>
      <vt:variant>
        <vt:lpwstr/>
      </vt:variant>
      <vt:variant>
        <vt:i4>2031691</vt:i4>
      </vt:variant>
      <vt:variant>
        <vt:i4>117</vt:i4>
      </vt:variant>
      <vt:variant>
        <vt:i4>0</vt:i4>
      </vt:variant>
      <vt:variant>
        <vt:i4>5</vt:i4>
      </vt:variant>
      <vt:variant>
        <vt:lpwstr>https://www.undpgefpims.org/workspace/file/download?id=38</vt:lpwstr>
      </vt:variant>
      <vt:variant>
        <vt:lpwstr/>
      </vt:variant>
      <vt:variant>
        <vt:i4>2031691</vt:i4>
      </vt:variant>
      <vt:variant>
        <vt:i4>114</vt:i4>
      </vt:variant>
      <vt:variant>
        <vt:i4>0</vt:i4>
      </vt:variant>
      <vt:variant>
        <vt:i4>5</vt:i4>
      </vt:variant>
      <vt:variant>
        <vt:lpwstr>https://www.undpgefpims.org/workspace/file/download?id=38</vt:lpwstr>
      </vt:variant>
      <vt:variant>
        <vt:lpwstr/>
      </vt:variant>
      <vt:variant>
        <vt:i4>5701634</vt:i4>
      </vt:variant>
      <vt:variant>
        <vt:i4>111</vt:i4>
      </vt:variant>
      <vt:variant>
        <vt:i4>0</vt:i4>
      </vt:variant>
      <vt:variant>
        <vt:i4>5</vt:i4>
      </vt:variant>
      <vt:variant>
        <vt:lpwstr>https://www.greenclimate.fund/sites/default/files/document/policy-restructuring-cancellation.pdf</vt:lpwstr>
      </vt:variant>
      <vt:variant>
        <vt:lpwstr/>
      </vt:variant>
      <vt:variant>
        <vt:i4>7340060</vt:i4>
      </vt:variant>
      <vt:variant>
        <vt:i4>108</vt:i4>
      </vt:variant>
      <vt:variant>
        <vt:i4>0</vt:i4>
      </vt:variant>
      <vt:variant>
        <vt:i4>5</vt:i4>
      </vt:variant>
      <vt:variant>
        <vt:lpwstr>https://popp.undp.org/_Layouts/15/POPPOpenDoc.aspx?ID=POPP-11-3439</vt:lpwstr>
      </vt:variant>
      <vt:variant>
        <vt:lpwstr/>
      </vt:variant>
      <vt:variant>
        <vt:i4>1310795</vt:i4>
      </vt:variant>
      <vt:variant>
        <vt:i4>105</vt:i4>
      </vt:variant>
      <vt:variant>
        <vt:i4>0</vt:i4>
      </vt:variant>
      <vt:variant>
        <vt:i4>5</vt:i4>
      </vt:variant>
      <vt:variant>
        <vt:lpwstr>https://www.undpgefpims.org/workspace/file/download?id=82</vt:lpwstr>
      </vt:variant>
      <vt:variant>
        <vt:lpwstr/>
      </vt:variant>
      <vt:variant>
        <vt:i4>3145779</vt:i4>
      </vt:variant>
      <vt:variant>
        <vt:i4>102</vt:i4>
      </vt:variant>
      <vt:variant>
        <vt:i4>0</vt:i4>
      </vt:variant>
      <vt:variant>
        <vt:i4>5</vt:i4>
      </vt:variant>
      <vt:variant>
        <vt:lpwstr>https://intranet.undp.org/unit/bpps/sdev/gef/Templates1/SOP MSP for Meeting new GEF submission and disbursement deadlines final 11 July 2019.docx?Web=1</vt:lpwstr>
      </vt:variant>
      <vt:variant>
        <vt:lpwstr/>
      </vt:variant>
      <vt:variant>
        <vt:i4>2949222</vt:i4>
      </vt:variant>
      <vt:variant>
        <vt:i4>99</vt:i4>
      </vt:variant>
      <vt:variant>
        <vt:i4>0</vt:i4>
      </vt:variant>
      <vt:variant>
        <vt:i4>5</vt:i4>
      </vt:variant>
      <vt:variant>
        <vt:lpwstr>https://intranet.undp.org/unit/bpps/sdev/gef/Templates1/SOP FSP for Meeting new GEF submission and disbursement deadlines revised final 31 July.docx?Web=1</vt:lpwstr>
      </vt:variant>
      <vt:variant>
        <vt:lpwstr/>
      </vt:variant>
      <vt:variant>
        <vt:i4>8323097</vt:i4>
      </vt:variant>
      <vt:variant>
        <vt:i4>96</vt:i4>
      </vt:variant>
      <vt:variant>
        <vt:i4>0</vt:i4>
      </vt:variant>
      <vt:variant>
        <vt:i4>5</vt:i4>
      </vt:variant>
      <vt:variant>
        <vt:lpwstr>https://popp.undp.org/_Layouts/15/POPPOpenDoc.aspx?ID=POPP-11-3567</vt:lpwstr>
      </vt:variant>
      <vt:variant>
        <vt:lpwstr/>
      </vt:variant>
      <vt:variant>
        <vt:i4>8257561</vt:i4>
      </vt:variant>
      <vt:variant>
        <vt:i4>93</vt:i4>
      </vt:variant>
      <vt:variant>
        <vt:i4>0</vt:i4>
      </vt:variant>
      <vt:variant>
        <vt:i4>5</vt:i4>
      </vt:variant>
      <vt:variant>
        <vt:lpwstr>https://popp.undp.org/_Layouts/15/POPPOpenDoc.aspx?ID=POPP-11-3566</vt:lpwstr>
      </vt:variant>
      <vt:variant>
        <vt:lpwstr/>
      </vt:variant>
      <vt:variant>
        <vt:i4>7340057</vt:i4>
      </vt:variant>
      <vt:variant>
        <vt:i4>90</vt:i4>
      </vt:variant>
      <vt:variant>
        <vt:i4>0</vt:i4>
      </vt:variant>
      <vt:variant>
        <vt:i4>5</vt:i4>
      </vt:variant>
      <vt:variant>
        <vt:lpwstr>https://popp.undp.org/_Layouts/15/POPPOpenDoc.aspx?ID=POPP-11-3568</vt:lpwstr>
      </vt:variant>
      <vt:variant>
        <vt:lpwstr/>
      </vt:variant>
      <vt:variant>
        <vt:i4>5505123</vt:i4>
      </vt:variant>
      <vt:variant>
        <vt:i4>87</vt:i4>
      </vt:variant>
      <vt:variant>
        <vt:i4>0</vt:i4>
      </vt:variant>
      <vt:variant>
        <vt:i4>5</vt:i4>
      </vt:variant>
      <vt:variant>
        <vt:lpwstr>https://popp.undp.org/UNDP_POPP_DOCUMENT_LIBRARY/Public/PPM_Appraise and Approve_Delegation of Authority Agreement for GEF projects (Master Template) %E2%80%93 GEF Trust Fund LDCF SCCF NP.docx</vt:lpwstr>
      </vt:variant>
      <vt:variant>
        <vt:lpwstr/>
      </vt:variant>
      <vt:variant>
        <vt:i4>6160400</vt:i4>
      </vt:variant>
      <vt:variant>
        <vt:i4>84</vt:i4>
      </vt:variant>
      <vt:variant>
        <vt:i4>0</vt:i4>
      </vt:variant>
      <vt:variant>
        <vt:i4>5</vt:i4>
      </vt:variant>
      <vt:variant>
        <vt:lpwstr>https://popp.undp.org/SitePages/POPPSubject.aspx?SBJID=454&amp;Menu=BusinessUnit</vt:lpwstr>
      </vt:variant>
      <vt:variant>
        <vt:lpwstr/>
      </vt:variant>
      <vt:variant>
        <vt:i4>8126495</vt:i4>
      </vt:variant>
      <vt:variant>
        <vt:i4>81</vt:i4>
      </vt:variant>
      <vt:variant>
        <vt:i4>0</vt:i4>
      </vt:variant>
      <vt:variant>
        <vt:i4>5</vt:i4>
      </vt:variant>
      <vt:variant>
        <vt:lpwstr>https://popp.undp.org/_Layouts/15/POPPOpenDoc.aspx?ID=POPP-11-3607</vt:lpwstr>
      </vt:variant>
      <vt:variant>
        <vt:lpwstr/>
      </vt:variant>
      <vt:variant>
        <vt:i4>7995422</vt:i4>
      </vt:variant>
      <vt:variant>
        <vt:i4>78</vt:i4>
      </vt:variant>
      <vt:variant>
        <vt:i4>0</vt:i4>
      </vt:variant>
      <vt:variant>
        <vt:i4>5</vt:i4>
      </vt:variant>
      <vt:variant>
        <vt:lpwstr>https://popp.undp.org/_Layouts/15/POPPOpenDoc.aspx?ID=POPP-11-3611</vt:lpwstr>
      </vt:variant>
      <vt:variant>
        <vt:lpwstr/>
      </vt:variant>
      <vt:variant>
        <vt:i4>8060958</vt:i4>
      </vt:variant>
      <vt:variant>
        <vt:i4>75</vt:i4>
      </vt:variant>
      <vt:variant>
        <vt:i4>0</vt:i4>
      </vt:variant>
      <vt:variant>
        <vt:i4>5</vt:i4>
      </vt:variant>
      <vt:variant>
        <vt:lpwstr>https://popp.undp.org/_Layouts/15/POPPOpenDoc.aspx?ID=POPP-11-3610</vt:lpwstr>
      </vt:variant>
      <vt:variant>
        <vt:lpwstr/>
      </vt:variant>
      <vt:variant>
        <vt:i4>2228241</vt:i4>
      </vt:variant>
      <vt:variant>
        <vt:i4>72</vt:i4>
      </vt:variant>
      <vt:variant>
        <vt:i4>0</vt:i4>
      </vt:variant>
      <vt:variant>
        <vt:i4>5</vt:i4>
      </vt:variant>
      <vt:variant>
        <vt:lpwstr>https://popp.undp.org/UNDP_POPP_DOCUMENT_LIBRARY/Public/PPM_Formulate Programmes and Projects_UNDP-GEF Project Preparation Grant template.docx?web=1</vt:lpwstr>
      </vt:variant>
      <vt:variant>
        <vt:lpwstr/>
      </vt:variant>
      <vt:variant>
        <vt:i4>7798821</vt:i4>
      </vt:variant>
      <vt:variant>
        <vt:i4>69</vt:i4>
      </vt:variant>
      <vt:variant>
        <vt:i4>0</vt:i4>
      </vt:variant>
      <vt:variant>
        <vt:i4>5</vt:i4>
      </vt:variant>
      <vt:variant>
        <vt:lpwstr>https://www.greenclimate.fund/projects/process</vt:lpwstr>
      </vt:variant>
      <vt:variant>
        <vt:lpwstr/>
      </vt:variant>
      <vt:variant>
        <vt:i4>4653079</vt:i4>
      </vt:variant>
      <vt:variant>
        <vt:i4>66</vt:i4>
      </vt:variant>
      <vt:variant>
        <vt:i4>0</vt:i4>
      </vt:variant>
      <vt:variant>
        <vt:i4>5</vt:i4>
      </vt:variant>
      <vt:variant>
        <vt:lpwstr>https://www.greenclimate.fund/document/concept-note-template</vt:lpwstr>
      </vt:variant>
      <vt:variant>
        <vt:lpwstr/>
      </vt:variant>
      <vt:variant>
        <vt:i4>7929907</vt:i4>
      </vt:variant>
      <vt:variant>
        <vt:i4>63</vt:i4>
      </vt:variant>
      <vt:variant>
        <vt:i4>0</vt:i4>
      </vt:variant>
      <vt:variant>
        <vt:i4>5</vt:i4>
      </vt:variant>
      <vt:variant>
        <vt:lpwstr>https://popp.undp.org/SitePages/POPPSubject.aspx?SBJID=448&amp;Menu=BusinessUnit&amp;Beta=0</vt:lpwstr>
      </vt:variant>
      <vt:variant>
        <vt:lpwstr/>
      </vt:variant>
      <vt:variant>
        <vt:i4>6094867</vt:i4>
      </vt:variant>
      <vt:variant>
        <vt:i4>60</vt:i4>
      </vt:variant>
      <vt:variant>
        <vt:i4>0</vt:i4>
      </vt:variant>
      <vt:variant>
        <vt:i4>5</vt:i4>
      </vt:variant>
      <vt:variant>
        <vt:lpwstr>https://view.officeapps.live.com/op/view.aspx?src=https%3A%2F%2Fwww.thegef.org%2Fsites%2Fdefault%2Ffiles%2Fdocuments%2F2022-10%2FOFP_Letter_Endorsement_GEF-8_Template.docx&amp;wdOrigin=BROWSELINK</vt:lpwstr>
      </vt:variant>
      <vt:variant>
        <vt:lpwstr/>
      </vt:variant>
      <vt:variant>
        <vt:i4>720964</vt:i4>
      </vt:variant>
      <vt:variant>
        <vt:i4>57</vt:i4>
      </vt:variant>
      <vt:variant>
        <vt:i4>0</vt:i4>
      </vt:variant>
      <vt:variant>
        <vt:i4>5</vt:i4>
      </vt:variant>
      <vt:variant>
        <vt:lpwstr>https://view.officeapps.live.com/op/view.aspx?src=https%3A%2F%2Fwww.thegef.org%2Fsites%2Fdefault%2Ffiles%2Fdocuments%2F03GEF%25207%2520CEO%2520Endorsement_Approval_FSP_MSP%2520two-steps_8-17-2018.doc&amp;wdOrigin=BROWSELINK</vt:lpwstr>
      </vt:variant>
      <vt:variant>
        <vt:lpwstr/>
      </vt:variant>
      <vt:variant>
        <vt:i4>5439599</vt:i4>
      </vt:variant>
      <vt:variant>
        <vt:i4>54</vt:i4>
      </vt:variant>
      <vt:variant>
        <vt:i4>0</vt:i4>
      </vt:variant>
      <vt:variant>
        <vt:i4>5</vt:i4>
      </vt:variant>
      <vt:variant>
        <vt:lpwstr>https://view.officeapps.live.com/op/view.aspx?src=https%3A%2F%2Fwww.thegef.org%2Fsites%2Fdefault%2Ffiles%2Fdocuments%2F2022-09%2FPIF_GEF-8%2520Template.docx&amp;wdOrigin=BROWSELINK</vt:lpwstr>
      </vt:variant>
      <vt:variant>
        <vt:lpwstr/>
      </vt:variant>
      <vt:variant>
        <vt:i4>4587530</vt:i4>
      </vt:variant>
      <vt:variant>
        <vt:i4>51</vt:i4>
      </vt:variant>
      <vt:variant>
        <vt:i4>0</vt:i4>
      </vt:variant>
      <vt:variant>
        <vt:i4>5</vt:i4>
      </vt:variant>
      <vt:variant>
        <vt:lpwstr>https://view.officeapps.live.com/op/view.aspx?src=https%3A%2F%2Fwww.thegef.org%2Fsites%2Fdefault%2Ffiles%2Fdocuments%2F04GEF%25207%2520CEO%2520Endorsement_Approval_Child%2520Projects-MSP%2520One-Step_%25208-17-2018_0.doc&amp;wdOrigin=BROWSELINK</vt:lpwstr>
      </vt:variant>
      <vt:variant>
        <vt:lpwstr/>
      </vt:variant>
      <vt:variant>
        <vt:i4>6094867</vt:i4>
      </vt:variant>
      <vt:variant>
        <vt:i4>48</vt:i4>
      </vt:variant>
      <vt:variant>
        <vt:i4>0</vt:i4>
      </vt:variant>
      <vt:variant>
        <vt:i4>5</vt:i4>
      </vt:variant>
      <vt:variant>
        <vt:lpwstr>https://view.officeapps.live.com/op/view.aspx?src=https%3A%2F%2Fwww.thegef.org%2Fsites%2Fdefault%2Ffiles%2Fdocuments%2F2022-10%2FOFP_Letter_Endorsement_GEF-8_Template.docx&amp;wdOrigin=BROWSELINK</vt:lpwstr>
      </vt:variant>
      <vt:variant>
        <vt:lpwstr/>
      </vt:variant>
      <vt:variant>
        <vt:i4>720964</vt:i4>
      </vt:variant>
      <vt:variant>
        <vt:i4>45</vt:i4>
      </vt:variant>
      <vt:variant>
        <vt:i4>0</vt:i4>
      </vt:variant>
      <vt:variant>
        <vt:i4>5</vt:i4>
      </vt:variant>
      <vt:variant>
        <vt:lpwstr>https://view.officeapps.live.com/op/view.aspx?src=https%3A%2F%2Fwww.thegef.org%2Fsites%2Fdefault%2Ffiles%2Fdocuments%2F03GEF%25207%2520CEO%2520Endorsement_Approval_FSP_MSP%2520two-steps_8-17-2018.doc&amp;wdOrigin=BROWSELINK</vt:lpwstr>
      </vt:variant>
      <vt:variant>
        <vt:lpwstr/>
      </vt:variant>
      <vt:variant>
        <vt:i4>5439599</vt:i4>
      </vt:variant>
      <vt:variant>
        <vt:i4>42</vt:i4>
      </vt:variant>
      <vt:variant>
        <vt:i4>0</vt:i4>
      </vt:variant>
      <vt:variant>
        <vt:i4>5</vt:i4>
      </vt:variant>
      <vt:variant>
        <vt:lpwstr>https://view.officeapps.live.com/op/view.aspx?src=https%3A%2F%2Fwww.thegef.org%2Fsites%2Fdefault%2Ffiles%2Fdocuments%2F2022-09%2FPIF_GEF-8%2520Template.docx&amp;wdOrigin=BROWSELINK</vt:lpwstr>
      </vt:variant>
      <vt:variant>
        <vt:lpwstr/>
      </vt:variant>
      <vt:variant>
        <vt:i4>4587530</vt:i4>
      </vt:variant>
      <vt:variant>
        <vt:i4>39</vt:i4>
      </vt:variant>
      <vt:variant>
        <vt:i4>0</vt:i4>
      </vt:variant>
      <vt:variant>
        <vt:i4>5</vt:i4>
      </vt:variant>
      <vt:variant>
        <vt:lpwstr>https://view.officeapps.live.com/op/view.aspx?src=https%3A%2F%2Fwww.thegef.org%2Fsites%2Fdefault%2Ffiles%2Fdocuments%2F04GEF%25207%2520CEO%2520Endorsement_Approval_Child%2520Projects-MSP%2520One-Step_%25208-17-2018_0.doc&amp;wdOrigin=BROWSELINK</vt:lpwstr>
      </vt:variant>
      <vt:variant>
        <vt:lpwstr/>
      </vt:variant>
      <vt:variant>
        <vt:i4>8257562</vt:i4>
      </vt:variant>
      <vt:variant>
        <vt:i4>36</vt:i4>
      </vt:variant>
      <vt:variant>
        <vt:i4>0</vt:i4>
      </vt:variant>
      <vt:variant>
        <vt:i4>5</vt:i4>
      </vt:variant>
      <vt:variant>
        <vt:lpwstr>https://popp.undp.org/_Layouts/15/POPPOpenDoc.aspx?ID=POPP-11-3556</vt:lpwstr>
      </vt:variant>
      <vt:variant>
        <vt:lpwstr/>
      </vt:variant>
      <vt:variant>
        <vt:i4>6094925</vt:i4>
      </vt:variant>
      <vt:variant>
        <vt:i4>33</vt:i4>
      </vt:variant>
      <vt:variant>
        <vt:i4>0</vt:i4>
      </vt:variant>
      <vt:variant>
        <vt:i4>5</vt:i4>
      </vt:variant>
      <vt:variant>
        <vt:lpwstr>https://popp.undp.org/UNDP_POPP_DOCUMENT_LIBRARY/Public/PPM_Formulate Programmes and Projects_ORCA_FAQ.pdf</vt:lpwstr>
      </vt:variant>
      <vt:variant>
        <vt:lpwstr/>
      </vt:variant>
      <vt:variant>
        <vt:i4>4718716</vt:i4>
      </vt:variant>
      <vt:variant>
        <vt:i4>30</vt:i4>
      </vt:variant>
      <vt:variant>
        <vt:i4>0</vt:i4>
      </vt:variant>
      <vt:variant>
        <vt:i4>5</vt:i4>
      </vt:variant>
      <vt:variant>
        <vt:lpwstr>https://popp.undp.org/UNDP_POPP_DOCUMENT_LIBRARY/Public/PPM_Formulate Programmes and Projects_ORCA_User_Guide.pdf</vt:lpwstr>
      </vt:variant>
      <vt:variant>
        <vt:lpwstr/>
      </vt:variant>
      <vt:variant>
        <vt:i4>2293857</vt:i4>
      </vt:variant>
      <vt:variant>
        <vt:i4>27</vt:i4>
      </vt:variant>
      <vt:variant>
        <vt:i4>0</vt:i4>
      </vt:variant>
      <vt:variant>
        <vt:i4>5</vt:i4>
      </vt:variant>
      <vt:variant>
        <vt:lpwstr>https://eur03.safelinks.protection.outlook.com/?url=https%3A%2F%2Fpims.undp.org%2Fsite%2Findex&amp;data=05%7C01%7Cisabella.muthoni%40undp.org%7Cdff465c9201e4fbe6fdb08daf4464aee%7Cb3e5db5e2944483799f57488ace54319%7C0%7C0%7C638090879975801852%7CUnknown%7CTWFpbGZsb3d8eyJWIjoiMC4wLjAwMDAiLCJQIjoiV2luMzIiLCJBTiI6Ik1haWwiLCJXVCI6Mn0%3D%7C3000%7C%7C%7C&amp;sdata=R28WEbVDIoFFIBJAnzTDtxGsSi6ZqLH%2BRQ%2F7l6nUytQ%3D&amp;reserved=0</vt:lpwstr>
      </vt:variant>
      <vt:variant>
        <vt:lpwstr/>
      </vt:variant>
      <vt:variant>
        <vt:i4>8323099</vt:i4>
      </vt:variant>
      <vt:variant>
        <vt:i4>24</vt:i4>
      </vt:variant>
      <vt:variant>
        <vt:i4>0</vt:i4>
      </vt:variant>
      <vt:variant>
        <vt:i4>5</vt:i4>
      </vt:variant>
      <vt:variant>
        <vt:lpwstr>https://popp.undp.org/_Layouts/15/POPPOpenDoc.aspx?ID=POPP-11-3547</vt:lpwstr>
      </vt:variant>
      <vt:variant>
        <vt:lpwstr/>
      </vt:variant>
      <vt:variant>
        <vt:i4>8192025</vt:i4>
      </vt:variant>
      <vt:variant>
        <vt:i4>21</vt:i4>
      </vt:variant>
      <vt:variant>
        <vt:i4>0</vt:i4>
      </vt:variant>
      <vt:variant>
        <vt:i4>5</vt:i4>
      </vt:variant>
      <vt:variant>
        <vt:lpwstr>https://popp.undp.org/_Layouts/15/POPPOpenDoc.aspx?ID=POPP-11-3565</vt:lpwstr>
      </vt:variant>
      <vt:variant>
        <vt:lpwstr/>
      </vt:variant>
      <vt:variant>
        <vt:i4>7929907</vt:i4>
      </vt:variant>
      <vt:variant>
        <vt:i4>18</vt:i4>
      </vt:variant>
      <vt:variant>
        <vt:i4>0</vt:i4>
      </vt:variant>
      <vt:variant>
        <vt:i4>5</vt:i4>
      </vt:variant>
      <vt:variant>
        <vt:lpwstr>https://popp.undp.org/SitePages/POPPSubject.aspx?SBJID=448&amp;Menu=BusinessUnit&amp;Beta=0</vt:lpwstr>
      </vt:variant>
      <vt:variant>
        <vt:lpwstr/>
      </vt:variant>
      <vt:variant>
        <vt:i4>6291567</vt:i4>
      </vt:variant>
      <vt:variant>
        <vt:i4>15</vt:i4>
      </vt:variant>
      <vt:variant>
        <vt:i4>0</vt:i4>
      </vt:variant>
      <vt:variant>
        <vt:i4>5</vt:i4>
      </vt:variant>
      <vt:variant>
        <vt:lpwstr>https://popp.undp.org/UNDP_POPP_DOCUMENT_LIBRARY/Public/PPM_GCF RACI.docx?Web=1</vt:lpwstr>
      </vt:variant>
      <vt:variant>
        <vt:lpwstr/>
      </vt:variant>
      <vt:variant>
        <vt:i4>8060956</vt:i4>
      </vt:variant>
      <vt:variant>
        <vt:i4>12</vt:i4>
      </vt:variant>
      <vt:variant>
        <vt:i4>0</vt:i4>
      </vt:variant>
      <vt:variant>
        <vt:i4>5</vt:i4>
      </vt:variant>
      <vt:variant>
        <vt:lpwstr>https://popp.undp.org/_Layouts/15/POPPOpenDoc.aspx?ID=POPP-11-3630</vt:lpwstr>
      </vt:variant>
      <vt:variant>
        <vt:lpwstr/>
      </vt:variant>
      <vt:variant>
        <vt:i4>3276890</vt:i4>
      </vt:variant>
      <vt:variant>
        <vt:i4>9</vt:i4>
      </vt:variant>
      <vt:variant>
        <vt:i4>0</vt:i4>
      </vt:variant>
      <vt:variant>
        <vt:i4>5</vt:i4>
      </vt:variant>
      <vt:variant>
        <vt:lpwstr>https://popp.undp.org/UNDP_POPP_DOCUMENT_LIBRARY/Public/PPM_SOP_Project_Origination_and_Integrated_Programming.pptx</vt:lpwstr>
      </vt:variant>
      <vt:variant>
        <vt:lpwstr/>
      </vt:variant>
      <vt:variant>
        <vt:i4>1310832</vt:i4>
      </vt:variant>
      <vt:variant>
        <vt:i4>6</vt:i4>
      </vt:variant>
      <vt:variant>
        <vt:i4>0</vt:i4>
      </vt:variant>
      <vt:variant>
        <vt:i4>5</vt:i4>
      </vt:variant>
      <vt:variant>
        <vt:lpwstr>mailto:jihyea.kim@undp.org</vt:lpwstr>
      </vt:variant>
      <vt:variant>
        <vt:lpwstr/>
      </vt:variant>
      <vt:variant>
        <vt:i4>5570623</vt:i4>
      </vt:variant>
      <vt:variant>
        <vt:i4>3</vt:i4>
      </vt:variant>
      <vt:variant>
        <vt:i4>0</vt:i4>
      </vt:variant>
      <vt:variant>
        <vt:i4>5</vt:i4>
      </vt:variant>
      <vt:variant>
        <vt:lpwstr>mailto:robin.merlier@undp.org</vt:lpwstr>
      </vt:variant>
      <vt:variant>
        <vt:lpwstr/>
      </vt:variant>
      <vt:variant>
        <vt:i4>917519</vt:i4>
      </vt:variant>
      <vt:variant>
        <vt:i4>0</vt:i4>
      </vt:variant>
      <vt:variant>
        <vt:i4>0</vt:i4>
      </vt:variant>
      <vt:variant>
        <vt:i4>5</vt:i4>
      </vt:variant>
      <vt:variant>
        <vt:lpwstr>https://co.undpgefpims.org/workspace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Emiliana Zhivkova</dc:creator>
  <cp:keywords/>
  <dc:description/>
  <cp:lastModifiedBy>Pablo Morete</cp:lastModifiedBy>
  <cp:revision>4</cp:revision>
  <dcterms:created xsi:type="dcterms:W3CDTF">2024-02-19T19:36:00Z</dcterms:created>
  <dcterms:modified xsi:type="dcterms:W3CDTF">2024-04-02T14:48:00Z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4c0c0849-c22a-4389-9496-b4202aa8ebb5</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ies>
</file>