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22B0" w14:textId="77777777" w:rsidR="00FE0036" w:rsidRPr="002631B7" w:rsidRDefault="00192490" w:rsidP="007B58E9">
      <w:pPr>
        <w:spacing w:after="0" w:line="259" w:lineRule="auto"/>
        <w:ind w:left="43" w:firstLine="0"/>
      </w:pPr>
      <w:r>
        <w:rPr>
          <w:b/>
          <w:sz w:val="28"/>
        </w:rPr>
        <w:t>Mandatory Age of S</w:t>
      </w:r>
      <w:r w:rsidR="00EC4194">
        <w:rPr>
          <w:b/>
          <w:sz w:val="28"/>
        </w:rPr>
        <w:t>eparation</w:t>
      </w:r>
      <w:r w:rsidR="002647EB">
        <w:rPr>
          <w:b/>
          <w:sz w:val="28"/>
        </w:rPr>
        <w:t xml:space="preserve"> (Retirement) </w:t>
      </w:r>
      <w:r w:rsidR="000F6EF5" w:rsidRPr="002631B7">
        <w:rPr>
          <w:b/>
          <w:sz w:val="28"/>
        </w:rPr>
        <w:t xml:space="preserve"> </w:t>
      </w:r>
      <w:r w:rsidR="000F6EF5" w:rsidRPr="002631B7">
        <w:t xml:space="preserve">   </w:t>
      </w:r>
    </w:p>
    <w:p w14:paraId="3DC422B1" w14:textId="77777777" w:rsidR="00FE0036" w:rsidRPr="002631B7" w:rsidRDefault="000F6EF5">
      <w:pPr>
        <w:spacing w:after="9" w:line="259" w:lineRule="auto"/>
        <w:ind w:left="763" w:firstLine="0"/>
        <w:jc w:val="left"/>
      </w:pPr>
      <w:r w:rsidRPr="002631B7">
        <w:rPr>
          <w:color w:val="333333"/>
        </w:rPr>
        <w:t xml:space="preserve"> </w:t>
      </w:r>
      <w:r w:rsidRPr="002631B7">
        <w:t xml:space="preserve">   </w:t>
      </w:r>
    </w:p>
    <w:p w14:paraId="3DC422B2" w14:textId="77777777" w:rsidR="002431B2" w:rsidRDefault="002431B2" w:rsidP="002431B2">
      <w:pPr>
        <w:pStyle w:val="ListParagraph"/>
        <w:numPr>
          <w:ilvl w:val="0"/>
          <w:numId w:val="18"/>
        </w:numPr>
      </w:pPr>
      <w:r>
        <w:t>In accordance with Staff Regulation 9.2, t</w:t>
      </w:r>
      <w:r w:rsidRPr="00486B9D">
        <w:t>he age for mandatory separation in UNDP is age 60 for staff</w:t>
      </w:r>
      <w:r>
        <w:t xml:space="preserve"> members</w:t>
      </w:r>
      <w:r w:rsidRPr="00486B9D">
        <w:t xml:space="preserve"> that are recruited before 1 January 1990; age 62 for staff </w:t>
      </w:r>
      <w:r>
        <w:t xml:space="preserve">members </w:t>
      </w:r>
      <w:r w:rsidRPr="00486B9D">
        <w:t>that are recruited on or after 1 January 1990 and age 65 for staff</w:t>
      </w:r>
      <w:r>
        <w:t xml:space="preserve"> members</w:t>
      </w:r>
      <w:r w:rsidRPr="00486B9D">
        <w:t xml:space="preserve"> that are recruited on or after 1 January, 2014.  </w:t>
      </w:r>
    </w:p>
    <w:p w14:paraId="3DC422B3" w14:textId="77777777" w:rsidR="002431B2" w:rsidRPr="00486B9D" w:rsidRDefault="002431B2" w:rsidP="002431B2">
      <w:pPr>
        <w:pStyle w:val="ListParagraph"/>
        <w:ind w:firstLine="0"/>
      </w:pPr>
    </w:p>
    <w:p w14:paraId="3DC422B4" w14:textId="77777777" w:rsidR="004771A9" w:rsidRPr="00486B9D" w:rsidRDefault="00C221DA" w:rsidP="00486B9D">
      <w:pPr>
        <w:pStyle w:val="ListParagraph"/>
        <w:numPr>
          <w:ilvl w:val="0"/>
          <w:numId w:val="18"/>
        </w:numPr>
      </w:pPr>
      <w:r w:rsidRPr="00486B9D">
        <w:t xml:space="preserve">In accordance with the UN Staff </w:t>
      </w:r>
      <w:r w:rsidR="004771A9" w:rsidRPr="00486B9D">
        <w:t xml:space="preserve">Rule 9.5, retirement under article 28 of the </w:t>
      </w:r>
      <w:hyperlink r:id="rId13" w:history="1">
        <w:r w:rsidR="004771A9" w:rsidRPr="001C55B1">
          <w:rPr>
            <w:rStyle w:val="Hyperlink"/>
          </w:rPr>
          <w:t>United Nations Joint Staff Pension Fund</w:t>
        </w:r>
        <w:r w:rsidR="00C76526" w:rsidRPr="001C55B1">
          <w:rPr>
            <w:rStyle w:val="Hyperlink"/>
          </w:rPr>
          <w:t xml:space="preserve"> (UNJSPF)</w:t>
        </w:r>
        <w:r w:rsidR="004771A9" w:rsidRPr="001C55B1">
          <w:rPr>
            <w:rStyle w:val="Hyperlink"/>
          </w:rPr>
          <w:t xml:space="preserve"> Regulations</w:t>
        </w:r>
      </w:hyperlink>
      <w:r w:rsidR="004771A9" w:rsidRPr="00486B9D">
        <w:t xml:space="preserve"> shall not be regarded as a termination within the meaning of the </w:t>
      </w:r>
      <w:r w:rsidR="006714EF">
        <w:t xml:space="preserve">UN </w:t>
      </w:r>
      <w:r w:rsidR="004771A9" w:rsidRPr="00486B9D">
        <w:t>Staff Regulations and Staff Rules.</w:t>
      </w:r>
    </w:p>
    <w:p w14:paraId="3DC422B5" w14:textId="77777777" w:rsidR="00B75590" w:rsidRPr="00486B9D" w:rsidRDefault="00B75590" w:rsidP="00486B9D">
      <w:pPr>
        <w:pStyle w:val="ListParagraph"/>
        <w:ind w:firstLine="0"/>
      </w:pPr>
    </w:p>
    <w:p w14:paraId="3DC422B6" w14:textId="77777777" w:rsidR="00B75590" w:rsidRPr="00486B9D" w:rsidRDefault="00B75590" w:rsidP="00486B9D">
      <w:pPr>
        <w:pStyle w:val="Heading1"/>
        <w:ind w:left="-5"/>
      </w:pPr>
      <w:r w:rsidRPr="00486B9D">
        <w:t>Early Retirement</w:t>
      </w:r>
    </w:p>
    <w:p w14:paraId="3DC422B7" w14:textId="77777777" w:rsidR="00B75590" w:rsidRPr="00486B9D" w:rsidRDefault="00B75590" w:rsidP="00486B9D">
      <w:pPr>
        <w:pStyle w:val="ListParagraph"/>
        <w:ind w:firstLine="0"/>
      </w:pPr>
    </w:p>
    <w:p w14:paraId="3DC422B8" w14:textId="77777777" w:rsidR="00FE0036" w:rsidRPr="00486B9D" w:rsidRDefault="00C221DA" w:rsidP="00486B9D">
      <w:pPr>
        <w:pStyle w:val="ListParagraph"/>
        <w:numPr>
          <w:ilvl w:val="0"/>
          <w:numId w:val="18"/>
        </w:numPr>
      </w:pPr>
      <w:r w:rsidRPr="00486B9D">
        <w:t>Between the age of 55 and the age of mandatory separation, a staff member may take early retirement, if he</w:t>
      </w:r>
      <w:r w:rsidR="00FA704A">
        <w:t xml:space="preserve"> or </w:t>
      </w:r>
      <w:r w:rsidRPr="00486B9D">
        <w:t xml:space="preserve">she has at least five years of contributory service in the </w:t>
      </w:r>
      <w:r w:rsidR="00166F39">
        <w:t xml:space="preserve">United Nations Joint Staff </w:t>
      </w:r>
      <w:r w:rsidRPr="00486B9D">
        <w:t>Pension Fund</w:t>
      </w:r>
      <w:r w:rsidR="00166F39">
        <w:t xml:space="preserve"> (UNJSPF)</w:t>
      </w:r>
      <w:r w:rsidRPr="00486B9D">
        <w:t>.  Depending on the age and the number of years of service, the pension benefits are reduced in the case of early retirement.  These and other options are described fully in the Regulations and Rules of</w:t>
      </w:r>
      <w:r w:rsidR="00EC4194" w:rsidRPr="00486B9D">
        <w:t xml:space="preserve"> </w:t>
      </w:r>
      <w:r w:rsidR="00B75590" w:rsidRPr="00486B9D">
        <w:t xml:space="preserve">the </w:t>
      </w:r>
      <w:r w:rsidR="00945109">
        <w:t>UNJSPF.</w:t>
      </w:r>
      <w:r w:rsidR="000F6EF5" w:rsidRPr="00486B9D">
        <w:t xml:space="preserve">   </w:t>
      </w:r>
    </w:p>
    <w:p w14:paraId="3DC422B9" w14:textId="77777777" w:rsidR="00FE0036" w:rsidRPr="002631B7" w:rsidRDefault="000F6EF5" w:rsidP="00486B9D">
      <w:pPr>
        <w:pStyle w:val="ListParagraph"/>
        <w:ind w:firstLine="0"/>
      </w:pPr>
      <w:r w:rsidRPr="002631B7">
        <w:t xml:space="preserve">  </w:t>
      </w:r>
    </w:p>
    <w:p w14:paraId="3DC422BA" w14:textId="77777777" w:rsidR="004771A9" w:rsidRPr="00486B9D" w:rsidRDefault="000F6EF5" w:rsidP="00B75590">
      <w:pPr>
        <w:pStyle w:val="ListParagraph"/>
        <w:numPr>
          <w:ilvl w:val="0"/>
          <w:numId w:val="18"/>
        </w:numPr>
      </w:pPr>
      <w:r w:rsidRPr="00486B9D">
        <w:t>Th</w:t>
      </w:r>
      <w:r w:rsidR="00C221DA" w:rsidRPr="00486B9D">
        <w:t>e above provisions mean that a staff membe</w:t>
      </w:r>
      <w:r w:rsidR="004771A9" w:rsidRPr="00486B9D">
        <w:t>r  will separate from the Organization upon the mandatory</w:t>
      </w:r>
      <w:r w:rsidR="00EC0E21">
        <w:t xml:space="preserve"> age of </w:t>
      </w:r>
      <w:proofErr w:type="spellStart"/>
      <w:r w:rsidR="00EC0E21">
        <w:t>separaton</w:t>
      </w:r>
      <w:proofErr w:type="spellEnd"/>
      <w:r w:rsidR="00EC0E21">
        <w:t xml:space="preserve"> specified in P</w:t>
      </w:r>
      <w:r w:rsidR="004771A9" w:rsidRPr="00486B9D">
        <w:t xml:space="preserve">aragraph </w:t>
      </w:r>
      <w:r w:rsidR="00EC0E21">
        <w:t>1</w:t>
      </w:r>
      <w:r w:rsidR="00F22A37" w:rsidRPr="00486B9D">
        <w:t>,</w:t>
      </w:r>
      <w:r w:rsidR="004771A9" w:rsidRPr="00486B9D">
        <w:t xml:space="preserve"> above.    </w:t>
      </w:r>
    </w:p>
    <w:p w14:paraId="3DC422BB" w14:textId="77777777" w:rsidR="004771A9" w:rsidRDefault="004771A9">
      <w:pPr>
        <w:pStyle w:val="Heading1"/>
        <w:ind w:left="-5"/>
      </w:pPr>
    </w:p>
    <w:p w14:paraId="3DC422BC" w14:textId="77777777" w:rsidR="00FE0036" w:rsidRPr="002631B7" w:rsidRDefault="000F6EF5">
      <w:pPr>
        <w:pStyle w:val="Heading1"/>
        <w:ind w:left="-5"/>
      </w:pPr>
      <w:r w:rsidRPr="002631B7">
        <w:t xml:space="preserve">Effective Date of </w:t>
      </w:r>
      <w:r w:rsidR="002647EB">
        <w:t>separation</w:t>
      </w:r>
      <w:r w:rsidRPr="002631B7">
        <w:t xml:space="preserve">    </w:t>
      </w:r>
    </w:p>
    <w:p w14:paraId="3DC422BD" w14:textId="77777777" w:rsidR="00FE0036" w:rsidRPr="002631B7" w:rsidRDefault="000F6EF5">
      <w:pPr>
        <w:spacing w:after="11" w:line="259" w:lineRule="auto"/>
        <w:ind w:left="763" w:firstLine="0"/>
        <w:jc w:val="left"/>
      </w:pPr>
      <w:r w:rsidRPr="002631B7">
        <w:t xml:space="preserve">    </w:t>
      </w:r>
    </w:p>
    <w:p w14:paraId="3DC422BE" w14:textId="77777777" w:rsidR="00FE0036" w:rsidRPr="002631B7" w:rsidRDefault="000F6EF5" w:rsidP="00B75590">
      <w:pPr>
        <w:pStyle w:val="ListParagraph"/>
        <w:numPr>
          <w:ilvl w:val="0"/>
          <w:numId w:val="18"/>
        </w:numPr>
      </w:pPr>
      <w:r w:rsidRPr="002631B7">
        <w:t xml:space="preserve">The effective date </w:t>
      </w:r>
      <w:r w:rsidR="004771A9">
        <w:t xml:space="preserve">of </w:t>
      </w:r>
      <w:r w:rsidR="005D03F0">
        <w:t>separation</w:t>
      </w:r>
      <w:r w:rsidR="002647EB">
        <w:t xml:space="preserve"> for </w:t>
      </w:r>
      <w:r w:rsidR="004771A9">
        <w:t xml:space="preserve">a </w:t>
      </w:r>
      <w:r w:rsidR="002647EB">
        <w:t xml:space="preserve">staff member </w:t>
      </w:r>
      <w:r w:rsidR="004771A9">
        <w:t xml:space="preserve">that </w:t>
      </w:r>
      <w:r w:rsidR="002647EB">
        <w:t>reach</w:t>
      </w:r>
      <w:r w:rsidR="007C084D">
        <w:t xml:space="preserve">es his or </w:t>
      </w:r>
      <w:r w:rsidR="004771A9">
        <w:t>her</w:t>
      </w:r>
      <w:r w:rsidR="002647EB">
        <w:t xml:space="preserve"> mandatory age of separ</w:t>
      </w:r>
      <w:r w:rsidR="00B75590">
        <w:t>a</w:t>
      </w:r>
      <w:r w:rsidR="002647EB">
        <w:t>tion</w:t>
      </w:r>
      <w:r w:rsidR="00166F39">
        <w:t>/normal age of retirement</w:t>
      </w:r>
      <w:r w:rsidRPr="002631B7">
        <w:t xml:space="preserve"> is the last day of the month in which the staff member reaches age 60, 62, or 65 as appropriate. However, at the request of the staff member, he</w:t>
      </w:r>
      <w:r w:rsidR="007C084D">
        <w:t xml:space="preserve"> or s</w:t>
      </w:r>
      <w:r w:rsidRPr="002631B7">
        <w:t>he</w:t>
      </w:r>
      <w:r w:rsidR="007C084D">
        <w:t xml:space="preserve"> may be separated on the day he or </w:t>
      </w:r>
      <w:r w:rsidRPr="002631B7">
        <w:t xml:space="preserve">she reaches age 60, 62 or 65.     </w:t>
      </w:r>
    </w:p>
    <w:p w14:paraId="3DC422BF" w14:textId="77777777" w:rsidR="00FE0036" w:rsidRPr="002631B7" w:rsidRDefault="00FE0036" w:rsidP="0030352E">
      <w:pPr>
        <w:spacing w:after="4" w:line="259" w:lineRule="auto"/>
        <w:jc w:val="left"/>
      </w:pPr>
    </w:p>
    <w:p w14:paraId="3DC422C0" w14:textId="77777777" w:rsidR="00C87FC4" w:rsidRPr="00C1624C" w:rsidRDefault="00C87FC4" w:rsidP="00C1624C">
      <w:pPr>
        <w:pStyle w:val="Heading1"/>
        <w:ind w:left="-5"/>
      </w:pPr>
      <w:r w:rsidRPr="00C1624C">
        <w:t xml:space="preserve">Extension beyond </w:t>
      </w:r>
      <w:r w:rsidR="00E90998" w:rsidRPr="00C1624C">
        <w:t>Mandatory Age of Separation</w:t>
      </w:r>
      <w:r w:rsidRPr="00C1624C">
        <w:t xml:space="preserve"> </w:t>
      </w:r>
    </w:p>
    <w:p w14:paraId="3DC422C1" w14:textId="77777777" w:rsidR="00C87FC4" w:rsidRPr="00270092" w:rsidRDefault="00C87FC4">
      <w:pPr>
        <w:spacing w:after="12" w:line="259" w:lineRule="auto"/>
        <w:ind w:left="720" w:firstLine="0"/>
        <w:jc w:val="left"/>
      </w:pPr>
    </w:p>
    <w:p w14:paraId="3DC422C2" w14:textId="77777777" w:rsidR="001A01B2" w:rsidRPr="00486B9D" w:rsidRDefault="002D6539" w:rsidP="007C34E3">
      <w:pPr>
        <w:pStyle w:val="ListParagraph"/>
        <w:numPr>
          <w:ilvl w:val="0"/>
          <w:numId w:val="18"/>
        </w:numPr>
      </w:pPr>
      <w:r w:rsidRPr="002631B7">
        <w:t>Retention in servi</w:t>
      </w:r>
      <w:r w:rsidR="00166F39">
        <w:t xml:space="preserve">ce beyond the mandatory age of separation/normal age of retirement of </w:t>
      </w:r>
      <w:r w:rsidRPr="002631B7">
        <w:t xml:space="preserve"> internationally and locally recruited staff members governed by the UN Staff Regulations and Staff Rules is an exception to the provisions of UN Staff Regulation 9.2 and may only be approved when it is in the interest of UNDP.</w:t>
      </w:r>
    </w:p>
    <w:p w14:paraId="3DC422C3" w14:textId="77777777" w:rsidR="001A01B2" w:rsidRDefault="001A01B2" w:rsidP="00486B9D">
      <w:pPr>
        <w:pStyle w:val="ListParagraph"/>
        <w:ind w:firstLine="0"/>
      </w:pPr>
    </w:p>
    <w:p w14:paraId="3DC422C4" w14:textId="77777777" w:rsidR="00C87FC4" w:rsidRPr="00270092" w:rsidRDefault="00E22CB3" w:rsidP="0030352E">
      <w:pPr>
        <w:pStyle w:val="Heading1"/>
        <w:ind w:left="0" w:firstLine="0"/>
      </w:pPr>
      <w:r>
        <w:t>Criteria and conditions for  retention beyond the mandatory age of separation/</w:t>
      </w:r>
      <w:r w:rsidR="00033D64">
        <w:t xml:space="preserve">normal age of </w:t>
      </w:r>
      <w:r>
        <w:t>retirement</w:t>
      </w:r>
      <w:r w:rsidR="00C87FC4" w:rsidRPr="00270092">
        <w:t xml:space="preserve">  </w:t>
      </w:r>
    </w:p>
    <w:p w14:paraId="3DC422C5" w14:textId="77777777" w:rsidR="00C87FC4" w:rsidRPr="00270092" w:rsidRDefault="00C87FC4">
      <w:pPr>
        <w:spacing w:after="12" w:line="259" w:lineRule="auto"/>
        <w:ind w:left="0" w:firstLine="0"/>
        <w:jc w:val="left"/>
      </w:pPr>
      <w:r w:rsidRPr="00270092">
        <w:rPr>
          <w:b/>
        </w:rPr>
        <w:t xml:space="preserve"> </w:t>
      </w:r>
    </w:p>
    <w:p w14:paraId="3DC422C6" w14:textId="77777777" w:rsidR="002D6539" w:rsidRPr="002D6539" w:rsidRDefault="00E22CB3" w:rsidP="007C34E3">
      <w:pPr>
        <w:pStyle w:val="ListParagraph"/>
        <w:numPr>
          <w:ilvl w:val="0"/>
          <w:numId w:val="18"/>
        </w:numPr>
      </w:pPr>
      <w:r>
        <w:t>A retention beyond the mandatory age of separation/</w:t>
      </w:r>
      <w:r w:rsidR="006714EF">
        <w:t xml:space="preserve">normal age of </w:t>
      </w:r>
      <w:r>
        <w:t xml:space="preserve">retirement is </w:t>
      </w:r>
      <w:r w:rsidRPr="00270092">
        <w:t xml:space="preserve">considered highly exceptional and </w:t>
      </w:r>
      <w:r>
        <w:t>must be s</w:t>
      </w:r>
      <w:r w:rsidR="002D6539">
        <w:t>ubstantiate</w:t>
      </w:r>
      <w:r>
        <w:t xml:space="preserve">d by the </w:t>
      </w:r>
      <w:r w:rsidR="002D6539">
        <w:t xml:space="preserve"> </w:t>
      </w:r>
      <w:r w:rsidR="002D6539" w:rsidRPr="002D6539">
        <w:t xml:space="preserve">following principles: </w:t>
      </w:r>
    </w:p>
    <w:p w14:paraId="3DC422C7" w14:textId="77777777" w:rsidR="002D6539" w:rsidRPr="002D6539" w:rsidRDefault="002D6539" w:rsidP="002D6539">
      <w:pPr>
        <w:ind w:left="720" w:firstLine="0"/>
        <w:contextualSpacing/>
      </w:pPr>
    </w:p>
    <w:p w14:paraId="3DC422C8" w14:textId="77777777" w:rsidR="002D6539" w:rsidRPr="002D6539" w:rsidRDefault="002D6539" w:rsidP="002D6539">
      <w:pPr>
        <w:numPr>
          <w:ilvl w:val="0"/>
          <w:numId w:val="37"/>
        </w:numPr>
        <w:contextualSpacing/>
      </w:pPr>
      <w:r w:rsidRPr="002D6539">
        <w:lastRenderedPageBreak/>
        <w:t xml:space="preserve">Critical organizational commitments:  When critical organizational commitments, directly affecting institutional credibility, and the delivery of major financial obligations would be jeopardized by a staff member’s departure through retirement.  </w:t>
      </w:r>
    </w:p>
    <w:p w14:paraId="3DC422C9" w14:textId="77777777" w:rsidR="002D6539" w:rsidRPr="002D6539" w:rsidRDefault="002D6539" w:rsidP="002D6539">
      <w:pPr>
        <w:ind w:left="720" w:firstLine="0"/>
        <w:contextualSpacing/>
      </w:pPr>
    </w:p>
    <w:p w14:paraId="3DC422CA" w14:textId="77777777" w:rsidR="002D6539" w:rsidRPr="002D6539" w:rsidRDefault="002D6539" w:rsidP="002D6539">
      <w:pPr>
        <w:numPr>
          <w:ilvl w:val="0"/>
          <w:numId w:val="37"/>
        </w:numPr>
        <w:contextualSpacing/>
      </w:pPr>
      <w:r w:rsidRPr="002D6539">
        <w:t xml:space="preserve">Staff safety:  When the safety of staff and security of UNDP premises and/or continuity of UNDP’s presence and operations in a country are jeopardized through unexpected crises such as natural disasters, civil strife or war, and these threats would be ameliorated by the continuing service of a staff member beyond </w:t>
      </w:r>
      <w:r w:rsidR="002B6DF5">
        <w:t xml:space="preserve">his or </w:t>
      </w:r>
      <w:r w:rsidR="00033D64">
        <w:t xml:space="preserve">her normal age of </w:t>
      </w:r>
      <w:r w:rsidRPr="002D6539">
        <w:t>retirement</w:t>
      </w:r>
      <w:r w:rsidR="00033D64">
        <w:t>.</w:t>
      </w:r>
      <w:r w:rsidRPr="002D6539">
        <w:t xml:space="preserve">  </w:t>
      </w:r>
    </w:p>
    <w:p w14:paraId="3DC422CB" w14:textId="77777777" w:rsidR="002D6539" w:rsidRPr="002D6539" w:rsidRDefault="002D6539" w:rsidP="002D6539">
      <w:pPr>
        <w:ind w:left="720" w:firstLine="0"/>
        <w:contextualSpacing/>
      </w:pPr>
    </w:p>
    <w:p w14:paraId="3DC422CC" w14:textId="77777777" w:rsidR="002D6539" w:rsidRPr="002D6539" w:rsidRDefault="002D6539" w:rsidP="00486B9D">
      <w:pPr>
        <w:pStyle w:val="ListParagraph"/>
        <w:numPr>
          <w:ilvl w:val="0"/>
          <w:numId w:val="37"/>
        </w:numPr>
      </w:pPr>
      <w:r w:rsidRPr="002D6539">
        <w:t>Disruption of operations due to unavoidable delay:  When a properly planned replacement for a retiree is unavoidably delayed and the departure of the retiring staff member would cause significant disruptions to operations, delivery, representation or the safety and well-being of staff</w:t>
      </w:r>
      <w:r w:rsidR="00A97599">
        <w:t xml:space="preserve"> members</w:t>
      </w:r>
      <w:r w:rsidRPr="002D6539">
        <w:t>.</w:t>
      </w:r>
    </w:p>
    <w:p w14:paraId="3DC422CD" w14:textId="77777777" w:rsidR="002D6539" w:rsidRPr="002D6539" w:rsidRDefault="002D6539" w:rsidP="002D6539">
      <w:pPr>
        <w:ind w:left="720" w:firstLine="0"/>
        <w:contextualSpacing/>
      </w:pPr>
    </w:p>
    <w:p w14:paraId="3DC422CE" w14:textId="77777777" w:rsidR="002D6539" w:rsidRDefault="002D6539" w:rsidP="00486B9D">
      <w:pPr>
        <w:pStyle w:val="ListParagraph"/>
        <w:numPr>
          <w:ilvl w:val="0"/>
          <w:numId w:val="37"/>
        </w:numPr>
      </w:pPr>
      <w:r w:rsidRPr="002D6539">
        <w:t>Critical need for expertise: When the need for a particular staff member’s expertise can be clearly demonstrated and reasonable efforts to obtain that expertise</w:t>
      </w:r>
      <w:r w:rsidR="002655C3">
        <w:t xml:space="preserve"> elsewhere have been exhausted.</w:t>
      </w:r>
    </w:p>
    <w:p w14:paraId="3DC422CF" w14:textId="77777777" w:rsidR="001373A8" w:rsidRPr="002631B7" w:rsidRDefault="001373A8" w:rsidP="001373A8">
      <w:pPr>
        <w:spacing w:after="2" w:line="259" w:lineRule="auto"/>
        <w:ind w:left="43" w:firstLine="0"/>
        <w:jc w:val="left"/>
      </w:pPr>
      <w:r w:rsidRPr="002631B7">
        <w:t xml:space="preserve">  </w:t>
      </w:r>
    </w:p>
    <w:p w14:paraId="3DC422D0" w14:textId="77777777" w:rsidR="001373A8" w:rsidRPr="002631B7" w:rsidRDefault="00C1624C" w:rsidP="0030352E">
      <w:pPr>
        <w:pStyle w:val="Heading1"/>
        <w:ind w:firstLine="0"/>
      </w:pPr>
      <w:r>
        <w:t xml:space="preserve">Employment and retention beyond the mandatory age of separation/normal age of retirement of </w:t>
      </w:r>
      <w:r w:rsidR="0097528E">
        <w:t>staff members</w:t>
      </w:r>
      <w:r w:rsidR="001373A8" w:rsidRPr="002631B7">
        <w:t xml:space="preserve"> under Temporary Appointments    </w:t>
      </w:r>
    </w:p>
    <w:p w14:paraId="3DC422D1" w14:textId="77777777" w:rsidR="001373A8" w:rsidRPr="002631B7" w:rsidRDefault="001373A8" w:rsidP="001373A8">
      <w:pPr>
        <w:spacing w:after="9" w:line="259" w:lineRule="auto"/>
        <w:ind w:left="43" w:firstLine="0"/>
        <w:jc w:val="left"/>
      </w:pPr>
      <w:r w:rsidRPr="002631B7">
        <w:t xml:space="preserve">    </w:t>
      </w:r>
    </w:p>
    <w:p w14:paraId="3DC422D2" w14:textId="77777777" w:rsidR="00E4487D" w:rsidRDefault="001373A8" w:rsidP="006F58D4">
      <w:pPr>
        <w:pStyle w:val="ListParagraph"/>
        <w:numPr>
          <w:ilvl w:val="0"/>
          <w:numId w:val="18"/>
        </w:numPr>
      </w:pPr>
      <w:r w:rsidRPr="002631B7">
        <w:t xml:space="preserve">Staff </w:t>
      </w:r>
      <w:r w:rsidR="00936337">
        <w:t xml:space="preserve">members </w:t>
      </w:r>
      <w:r w:rsidRPr="002631B7">
        <w:t xml:space="preserve">may be </w:t>
      </w:r>
      <w:r w:rsidR="0097528E">
        <w:t xml:space="preserve">employed, engaged or </w:t>
      </w:r>
      <w:r w:rsidRPr="002631B7">
        <w:t>retained beyond the mandatory age of separation</w:t>
      </w:r>
      <w:r w:rsidR="006714EF">
        <w:t>/normal age of retirement</w:t>
      </w:r>
      <w:r w:rsidRPr="002631B7">
        <w:t xml:space="preserve"> in accordance with the </w:t>
      </w:r>
      <w:hyperlink r:id="rId14" w:history="1">
        <w:r w:rsidR="006F58D4">
          <w:rPr>
            <w:rStyle w:val="Hyperlink"/>
          </w:rPr>
          <w:t xml:space="preserve">Temporary Appointment </w:t>
        </w:r>
      </w:hyperlink>
    </w:p>
    <w:p w14:paraId="3DC422D3" w14:textId="77777777" w:rsidR="00C1624C" w:rsidRDefault="00C1624C" w:rsidP="00C1624C">
      <w:pPr>
        <w:pStyle w:val="ListParagraph"/>
        <w:ind w:firstLine="0"/>
      </w:pPr>
    </w:p>
    <w:p w14:paraId="3DC422D4" w14:textId="77777777" w:rsidR="001373A8" w:rsidRPr="002631B7" w:rsidRDefault="001373A8" w:rsidP="001373A8">
      <w:pPr>
        <w:pStyle w:val="Heading1"/>
        <w:ind w:left="0" w:firstLine="0"/>
      </w:pPr>
      <w:r w:rsidRPr="002631B7">
        <w:t xml:space="preserve">Period of </w:t>
      </w:r>
      <w:r w:rsidR="00E22CB3">
        <w:t>retention beyond the mandatory age of separation/</w:t>
      </w:r>
      <w:r w:rsidR="00033D64">
        <w:t>normal age</w:t>
      </w:r>
      <w:r w:rsidR="00010A01">
        <w:t xml:space="preserve"> of </w:t>
      </w:r>
      <w:r w:rsidR="00E22CB3">
        <w:t>retirement</w:t>
      </w:r>
      <w:r w:rsidRPr="002631B7">
        <w:t xml:space="preserve">   </w:t>
      </w:r>
    </w:p>
    <w:p w14:paraId="3DC422D5" w14:textId="77777777" w:rsidR="0030352E" w:rsidRDefault="0030352E" w:rsidP="007C34E3">
      <w:pPr>
        <w:pStyle w:val="ListParagraph"/>
        <w:ind w:firstLine="0"/>
      </w:pPr>
    </w:p>
    <w:p w14:paraId="3DC422D6" w14:textId="77777777" w:rsidR="001373A8" w:rsidRPr="007C34E3" w:rsidRDefault="002670B2" w:rsidP="007C34E3">
      <w:pPr>
        <w:pStyle w:val="ListParagraph"/>
        <w:numPr>
          <w:ilvl w:val="0"/>
          <w:numId w:val="18"/>
        </w:numPr>
      </w:pPr>
      <w:r w:rsidRPr="007C34E3">
        <w:t>No change will be made to the mandatory age of separation</w:t>
      </w:r>
      <w:r w:rsidR="00E22CB3" w:rsidRPr="007C34E3">
        <w:t>/</w:t>
      </w:r>
      <w:r w:rsidR="00010A01" w:rsidRPr="007C34E3">
        <w:t xml:space="preserve">normal age of </w:t>
      </w:r>
      <w:r w:rsidR="00E22CB3" w:rsidRPr="007C34E3">
        <w:t>retirement</w:t>
      </w:r>
      <w:r w:rsidRPr="007C34E3">
        <w:t xml:space="preserve"> of a staff member who is retained in service beyond his or </w:t>
      </w:r>
      <w:r w:rsidR="009E380E" w:rsidRPr="007C34E3">
        <w:t>h</w:t>
      </w:r>
      <w:r w:rsidRPr="007C34E3">
        <w:t>er</w:t>
      </w:r>
      <w:r w:rsidR="000013A9" w:rsidRPr="007C34E3">
        <w:t xml:space="preserve"> </w:t>
      </w:r>
      <w:r w:rsidRPr="007C34E3">
        <w:t>mandatory age of separation</w:t>
      </w:r>
      <w:r w:rsidR="00C1624C">
        <w:t>/normal age of retirement</w:t>
      </w:r>
      <w:r w:rsidRPr="007C34E3">
        <w:t xml:space="preserve">. </w:t>
      </w:r>
      <w:r w:rsidR="001373A8" w:rsidRPr="007C34E3">
        <w:t xml:space="preserve">     </w:t>
      </w:r>
    </w:p>
    <w:p w14:paraId="3DC422D7" w14:textId="77777777" w:rsidR="001373A8" w:rsidRPr="002631B7" w:rsidRDefault="001373A8" w:rsidP="0030352E">
      <w:pPr>
        <w:spacing w:after="0" w:line="259" w:lineRule="auto"/>
        <w:ind w:left="763" w:firstLine="195"/>
        <w:jc w:val="left"/>
      </w:pPr>
    </w:p>
    <w:p w14:paraId="3DC422D8" w14:textId="77777777" w:rsidR="00B05BAF" w:rsidRDefault="001373A8" w:rsidP="00B05BAF">
      <w:pPr>
        <w:pStyle w:val="ListParagraph"/>
        <w:numPr>
          <w:ilvl w:val="0"/>
          <w:numId w:val="18"/>
        </w:numPr>
      </w:pPr>
      <w:r w:rsidRPr="002631B7">
        <w:t xml:space="preserve">In order to facilitate the separation of a staff member upon </w:t>
      </w:r>
      <w:r w:rsidR="000D550B">
        <w:t>reaching their mandatory age of separation</w:t>
      </w:r>
      <w:r w:rsidR="00E22CB3">
        <w:t>/</w:t>
      </w:r>
      <w:r w:rsidR="001C21F2">
        <w:t xml:space="preserve">normal age of </w:t>
      </w:r>
      <w:r w:rsidR="00E22CB3">
        <w:t>retirement</w:t>
      </w:r>
      <w:r w:rsidRPr="002631B7">
        <w:t>, six months before he</w:t>
      </w:r>
      <w:r w:rsidR="002B6DF5">
        <w:t xml:space="preserve"> or </w:t>
      </w:r>
      <w:r w:rsidRPr="002631B7">
        <w:t>she reaches age 60, 62 or 65, a letter with all the administrative procedures shall be sent to:</w:t>
      </w:r>
    </w:p>
    <w:p w14:paraId="3DC422D9" w14:textId="77777777" w:rsidR="001373A8" w:rsidRPr="002631B7" w:rsidRDefault="001373A8" w:rsidP="00B05BAF">
      <w:pPr>
        <w:pStyle w:val="ListParagraph"/>
        <w:ind w:firstLine="0"/>
      </w:pPr>
      <w:r w:rsidRPr="002631B7">
        <w:t xml:space="preserve">  </w:t>
      </w:r>
    </w:p>
    <w:p w14:paraId="3DC422DA" w14:textId="77777777" w:rsidR="001373A8" w:rsidRPr="002631B7" w:rsidRDefault="001373A8" w:rsidP="001373A8">
      <w:pPr>
        <w:numPr>
          <w:ilvl w:val="1"/>
          <w:numId w:val="3"/>
        </w:numPr>
        <w:spacing w:after="120"/>
        <w:ind w:hanging="360"/>
      </w:pPr>
      <w:r w:rsidRPr="002631B7">
        <w:t>Local staff members stationed outside NY</w:t>
      </w:r>
      <w:r w:rsidRPr="002631B7">
        <w:rPr>
          <w:b/>
        </w:rPr>
        <w:t xml:space="preserve">, </w:t>
      </w:r>
      <w:r w:rsidRPr="002631B7">
        <w:t>by the local HR/Operations Manager</w:t>
      </w:r>
      <w:r w:rsidR="00B05BAF">
        <w:t>;</w:t>
      </w:r>
      <w:r w:rsidRPr="002631B7">
        <w:rPr>
          <w:color w:val="333333"/>
        </w:rPr>
        <w:t xml:space="preserve"> </w:t>
      </w:r>
      <w:r w:rsidRPr="002631B7">
        <w:t xml:space="preserve">   </w:t>
      </w:r>
    </w:p>
    <w:p w14:paraId="3DC422DB" w14:textId="77777777" w:rsidR="001373A8" w:rsidRPr="002631B7" w:rsidRDefault="001373A8" w:rsidP="001373A8">
      <w:pPr>
        <w:numPr>
          <w:ilvl w:val="1"/>
          <w:numId w:val="3"/>
        </w:numPr>
        <w:spacing w:after="120"/>
        <w:ind w:hanging="360"/>
      </w:pPr>
      <w:r w:rsidRPr="002631B7">
        <w:t>Local staff members stationed in NY,</w:t>
      </w:r>
      <w:r w:rsidR="002655C3">
        <w:t xml:space="preserve"> by</w:t>
      </w:r>
      <w:r w:rsidRPr="002631B7">
        <w:rPr>
          <w:b/>
        </w:rPr>
        <w:t xml:space="preserve"> </w:t>
      </w:r>
      <w:r w:rsidRPr="002631B7">
        <w:t>the OHR Copenhagen HR Associate serving the duty station</w:t>
      </w:r>
      <w:r w:rsidR="00B05BAF">
        <w:t>;</w:t>
      </w:r>
      <w:r w:rsidRPr="002631B7">
        <w:rPr>
          <w:color w:val="333333"/>
        </w:rPr>
        <w:t xml:space="preserve"> </w:t>
      </w:r>
      <w:r w:rsidRPr="002631B7">
        <w:t xml:space="preserve">   </w:t>
      </w:r>
    </w:p>
    <w:p w14:paraId="3DC422DC" w14:textId="77777777" w:rsidR="001373A8" w:rsidRPr="002631B7" w:rsidRDefault="001373A8" w:rsidP="001373A8">
      <w:pPr>
        <w:numPr>
          <w:ilvl w:val="1"/>
          <w:numId w:val="3"/>
        </w:numPr>
        <w:ind w:hanging="360"/>
      </w:pPr>
      <w:r w:rsidRPr="002631B7">
        <w:t>International professional staff members</w:t>
      </w:r>
      <w:r w:rsidRPr="002655C3">
        <w:t xml:space="preserve">, </w:t>
      </w:r>
      <w:r w:rsidR="002655C3" w:rsidRPr="002655C3">
        <w:t xml:space="preserve">by </w:t>
      </w:r>
      <w:r w:rsidRPr="002631B7">
        <w:t>the OHR Copenhagen HR Associate serving the duty station</w:t>
      </w:r>
      <w:r w:rsidR="00B05BAF">
        <w:t>.</w:t>
      </w:r>
      <w:r w:rsidRPr="002631B7">
        <w:rPr>
          <w:color w:val="333333"/>
        </w:rPr>
        <w:t xml:space="preserve"> </w:t>
      </w:r>
      <w:r w:rsidRPr="002631B7">
        <w:t xml:space="preserve">   </w:t>
      </w:r>
    </w:p>
    <w:p w14:paraId="3DC422DD" w14:textId="77777777" w:rsidR="00D932C3" w:rsidRDefault="001373A8" w:rsidP="001373A8">
      <w:pPr>
        <w:spacing w:after="4" w:line="259" w:lineRule="auto"/>
        <w:ind w:left="43" w:firstLine="0"/>
        <w:jc w:val="left"/>
      </w:pPr>
      <w:r w:rsidRPr="002631B7">
        <w:rPr>
          <w:b/>
        </w:rPr>
        <w:t xml:space="preserve"> </w:t>
      </w:r>
      <w:r w:rsidRPr="002631B7">
        <w:t xml:space="preserve">  </w:t>
      </w:r>
    </w:p>
    <w:p w14:paraId="3DC422DE" w14:textId="77777777" w:rsidR="00C1624C" w:rsidRDefault="001373A8" w:rsidP="0030352E">
      <w:pPr>
        <w:spacing w:after="4" w:line="259" w:lineRule="auto"/>
        <w:ind w:left="0" w:firstLine="0"/>
        <w:jc w:val="left"/>
        <w:rPr>
          <w:b/>
        </w:rPr>
      </w:pPr>
      <w:r w:rsidRPr="0030352E">
        <w:rPr>
          <w:b/>
        </w:rPr>
        <w:t xml:space="preserve"> </w:t>
      </w:r>
    </w:p>
    <w:p w14:paraId="3DC422DF" w14:textId="77777777" w:rsidR="00C1624C" w:rsidRDefault="00C1624C" w:rsidP="0030352E">
      <w:pPr>
        <w:spacing w:after="4" w:line="259" w:lineRule="auto"/>
        <w:ind w:left="0" w:firstLine="0"/>
        <w:jc w:val="left"/>
        <w:rPr>
          <w:b/>
        </w:rPr>
      </w:pPr>
    </w:p>
    <w:p w14:paraId="3DC422E0" w14:textId="77777777" w:rsidR="001373A8" w:rsidRDefault="00D932C3" w:rsidP="0030352E">
      <w:pPr>
        <w:spacing w:after="4" w:line="259" w:lineRule="auto"/>
        <w:ind w:left="0" w:firstLine="0"/>
        <w:jc w:val="left"/>
        <w:rPr>
          <w:b/>
        </w:rPr>
      </w:pPr>
      <w:r w:rsidRPr="0030352E">
        <w:rPr>
          <w:b/>
        </w:rPr>
        <w:t>Restrictions concerning former staff</w:t>
      </w:r>
      <w:r w:rsidR="00834E45">
        <w:rPr>
          <w:b/>
        </w:rPr>
        <w:t xml:space="preserve"> members</w:t>
      </w:r>
      <w:r w:rsidRPr="0030352E">
        <w:rPr>
          <w:b/>
        </w:rPr>
        <w:t xml:space="preserve"> in receipt of a pension benefit</w:t>
      </w:r>
    </w:p>
    <w:p w14:paraId="3DC422E1" w14:textId="77777777" w:rsidR="00914D34" w:rsidRDefault="00914D34" w:rsidP="0030352E">
      <w:pPr>
        <w:spacing w:after="4" w:line="259" w:lineRule="auto"/>
        <w:ind w:left="0" w:firstLine="0"/>
        <w:jc w:val="left"/>
        <w:rPr>
          <w:b/>
        </w:rPr>
      </w:pPr>
    </w:p>
    <w:p w14:paraId="3DC422E2" w14:textId="77777777" w:rsidR="00914D34" w:rsidRPr="00600587" w:rsidRDefault="00834E45" w:rsidP="00600587">
      <w:pPr>
        <w:pStyle w:val="ListParagraph"/>
        <w:numPr>
          <w:ilvl w:val="0"/>
          <w:numId w:val="18"/>
        </w:numPr>
      </w:pPr>
      <w:r>
        <w:t>Employment</w:t>
      </w:r>
      <w:r w:rsidR="00D932C3">
        <w:t xml:space="preserve"> of former staff</w:t>
      </w:r>
      <w:r>
        <w:t xml:space="preserve"> members</w:t>
      </w:r>
      <w:r w:rsidR="00D932C3">
        <w:t xml:space="preserve"> who are in receipt of a pension benefit from the UNJSPF shall be subject to the following restrictions:</w:t>
      </w:r>
    </w:p>
    <w:p w14:paraId="3DC422E3" w14:textId="77777777" w:rsidR="00BD18DF" w:rsidRPr="0030352E" w:rsidRDefault="00BD18DF" w:rsidP="0030352E">
      <w:pPr>
        <w:pStyle w:val="ListParagraph"/>
        <w:spacing w:after="4" w:line="259" w:lineRule="auto"/>
        <w:ind w:left="0" w:firstLine="0"/>
        <w:jc w:val="left"/>
        <w:rPr>
          <w:b/>
        </w:rPr>
      </w:pPr>
    </w:p>
    <w:p w14:paraId="3DC422E4" w14:textId="77777777" w:rsidR="00BD18DF" w:rsidRPr="00C1624C" w:rsidRDefault="00D932C3" w:rsidP="00B75590">
      <w:pPr>
        <w:pStyle w:val="ListParagraph"/>
        <w:numPr>
          <w:ilvl w:val="1"/>
          <w:numId w:val="16"/>
        </w:numPr>
        <w:spacing w:after="4" w:line="259" w:lineRule="auto"/>
        <w:jc w:val="left"/>
        <w:rPr>
          <w:b/>
        </w:rPr>
      </w:pPr>
      <w:r>
        <w:t>Former staff</w:t>
      </w:r>
      <w:r w:rsidR="00936337">
        <w:t xml:space="preserve"> members</w:t>
      </w:r>
      <w:r>
        <w:t xml:space="preserve"> may not receive </w:t>
      </w:r>
      <w:r w:rsidR="00914D34">
        <w:t>compensation of more than US$</w:t>
      </w:r>
      <w:r>
        <w:t xml:space="preserve"> 50,000 </w:t>
      </w:r>
      <w:r w:rsidR="00BD18DF">
        <w:t>f</w:t>
      </w:r>
      <w:r w:rsidR="00914D34">
        <w:t>or</w:t>
      </w:r>
      <w:r>
        <w:t xml:space="preserve"> up to six mon</w:t>
      </w:r>
      <w:r w:rsidR="00C1624C">
        <w:t>ths of employment or engagement</w:t>
      </w:r>
      <w:r w:rsidR="00B6419A">
        <w:t xml:space="preserve">, without suspension of his or </w:t>
      </w:r>
      <w:r w:rsidR="00BD18DF">
        <w:t>her UNJSPF retirement benefit.</w:t>
      </w:r>
    </w:p>
    <w:p w14:paraId="3DC422E5" w14:textId="77777777" w:rsidR="00C1624C" w:rsidRDefault="00C1624C" w:rsidP="00C1624C">
      <w:pPr>
        <w:pStyle w:val="ListParagraph"/>
        <w:spacing w:after="4" w:line="259" w:lineRule="auto"/>
        <w:ind w:left="735" w:firstLine="0"/>
        <w:jc w:val="left"/>
        <w:rPr>
          <w:b/>
        </w:rPr>
      </w:pPr>
    </w:p>
    <w:p w14:paraId="3DC422E6" w14:textId="77777777" w:rsidR="00BD18DF" w:rsidRPr="0030352E" w:rsidRDefault="00BD18DF" w:rsidP="0030352E">
      <w:pPr>
        <w:pStyle w:val="ListParagraph"/>
        <w:numPr>
          <w:ilvl w:val="1"/>
          <w:numId w:val="16"/>
        </w:numPr>
        <w:spacing w:after="4" w:line="259" w:lineRule="auto"/>
        <w:jc w:val="left"/>
        <w:rPr>
          <w:b/>
        </w:rPr>
      </w:pPr>
      <w:r>
        <w:t>In all cases, former staff</w:t>
      </w:r>
      <w:r w:rsidR="00936337">
        <w:t xml:space="preserve"> members</w:t>
      </w:r>
      <w:r>
        <w:t xml:space="preserve"> may not be re-employed at a level higher than that at which they separated from the organization, or higher than the level at which regular staff</w:t>
      </w:r>
      <w:r w:rsidR="006744A3">
        <w:t xml:space="preserve"> members</w:t>
      </w:r>
      <w:r>
        <w:t xml:space="preserve"> are remunerated for the same function at the same duty station.</w:t>
      </w:r>
    </w:p>
    <w:p w14:paraId="3DC422E7" w14:textId="77777777" w:rsidR="00D932C3" w:rsidRPr="0030352E" w:rsidRDefault="00D932C3" w:rsidP="0030352E">
      <w:pPr>
        <w:pStyle w:val="ListParagraph"/>
        <w:spacing w:after="4" w:line="259" w:lineRule="auto"/>
        <w:ind w:left="735" w:firstLine="0"/>
        <w:jc w:val="left"/>
        <w:rPr>
          <w:b/>
        </w:rPr>
      </w:pPr>
      <w:r>
        <w:t xml:space="preserve"> </w:t>
      </w:r>
    </w:p>
    <w:p w14:paraId="3DC422E8" w14:textId="77777777" w:rsidR="001373A8" w:rsidRPr="002631B7" w:rsidRDefault="001373A8" w:rsidP="001373A8">
      <w:pPr>
        <w:pStyle w:val="Heading1"/>
        <w:ind w:left="-5"/>
      </w:pPr>
      <w:r w:rsidRPr="002631B7">
        <w:t xml:space="preserve">Approving Authority </w:t>
      </w:r>
      <w:r w:rsidRPr="002631B7">
        <w:rPr>
          <w:color w:val="333333"/>
        </w:rPr>
        <w:t xml:space="preserve"> </w:t>
      </w:r>
      <w:r w:rsidRPr="002631B7">
        <w:t xml:space="preserve">   </w:t>
      </w:r>
    </w:p>
    <w:p w14:paraId="3DC422E9" w14:textId="77777777" w:rsidR="001373A8" w:rsidRPr="002631B7" w:rsidRDefault="001373A8" w:rsidP="001373A8">
      <w:pPr>
        <w:spacing w:after="21" w:line="259" w:lineRule="auto"/>
        <w:ind w:left="763" w:firstLine="0"/>
        <w:jc w:val="left"/>
      </w:pPr>
      <w:r w:rsidRPr="002631B7">
        <w:rPr>
          <w:color w:val="333333"/>
        </w:rPr>
        <w:t xml:space="preserve"> </w:t>
      </w:r>
      <w:r w:rsidRPr="002631B7">
        <w:t xml:space="preserve">   </w:t>
      </w:r>
    </w:p>
    <w:p w14:paraId="3DC422EA" w14:textId="77777777" w:rsidR="00600587" w:rsidRDefault="001373A8" w:rsidP="00600587">
      <w:pPr>
        <w:pStyle w:val="ListParagraph"/>
        <w:numPr>
          <w:ilvl w:val="0"/>
          <w:numId w:val="18"/>
        </w:numPr>
      </w:pPr>
      <w:r w:rsidRPr="002631B7">
        <w:t xml:space="preserve">In those few cases when the extension of a staff member's service beyond </w:t>
      </w:r>
      <w:r w:rsidR="000D550B">
        <w:t xml:space="preserve">the mandatory </w:t>
      </w:r>
      <w:r w:rsidRPr="002631B7">
        <w:t>age</w:t>
      </w:r>
      <w:r w:rsidR="000D550B">
        <w:t xml:space="preserve"> of separation</w:t>
      </w:r>
      <w:r w:rsidR="006714EF">
        <w:t xml:space="preserve">/normal age of retirement </w:t>
      </w:r>
      <w:r w:rsidRPr="002631B7">
        <w:t xml:space="preserve">is needed, requests are reviewed and approved </w:t>
      </w:r>
      <w:r w:rsidR="006042B4">
        <w:t>by:</w:t>
      </w:r>
    </w:p>
    <w:p w14:paraId="3DC422EB" w14:textId="77777777" w:rsidR="001373A8" w:rsidRPr="002631B7" w:rsidRDefault="001373A8" w:rsidP="00600587">
      <w:pPr>
        <w:pStyle w:val="ListParagraph"/>
        <w:ind w:firstLine="0"/>
      </w:pPr>
      <w:r w:rsidRPr="002631B7">
        <w:t xml:space="preserve"> </w:t>
      </w:r>
      <w:r w:rsidRPr="00600587">
        <w:t xml:space="preserve"> </w:t>
      </w:r>
      <w:r w:rsidRPr="002631B7">
        <w:t xml:space="preserve">   </w:t>
      </w:r>
    </w:p>
    <w:p w14:paraId="3DC422EC" w14:textId="77777777" w:rsidR="006042B4" w:rsidRDefault="006042B4" w:rsidP="00600587">
      <w:pPr>
        <w:pStyle w:val="ListParagraph"/>
        <w:numPr>
          <w:ilvl w:val="0"/>
          <w:numId w:val="39"/>
        </w:numPr>
        <w:spacing w:after="4" w:line="259" w:lineRule="auto"/>
        <w:jc w:val="left"/>
      </w:pPr>
      <w:r>
        <w:t xml:space="preserve">Head of Office: </w:t>
      </w:r>
      <w:r w:rsidR="001373A8" w:rsidRPr="002631B7">
        <w:t>Local</w:t>
      </w:r>
      <w:r w:rsidR="00DF2F0D">
        <w:t>ly recruited</w:t>
      </w:r>
      <w:r w:rsidR="001373A8" w:rsidRPr="002631B7">
        <w:t xml:space="preserve"> staff members stationed outside New York,</w:t>
      </w:r>
      <w:r w:rsidR="001373A8" w:rsidRPr="00600587">
        <w:t xml:space="preserve"> </w:t>
      </w:r>
      <w:r w:rsidR="001373A8" w:rsidRPr="002631B7">
        <w:t xml:space="preserve">for </w:t>
      </w:r>
      <w:r w:rsidR="00401C41">
        <w:t>six months or les</w:t>
      </w:r>
      <w:r w:rsidR="001373A8" w:rsidRPr="002631B7">
        <w:t>s</w:t>
      </w:r>
      <w:r w:rsidR="004E7913">
        <w:t>;</w:t>
      </w:r>
    </w:p>
    <w:p w14:paraId="3DC422ED" w14:textId="77777777" w:rsidR="006042B4" w:rsidRDefault="006042B4" w:rsidP="00372D38">
      <w:pPr>
        <w:pStyle w:val="ListParagraph"/>
        <w:spacing w:after="4" w:line="259" w:lineRule="auto"/>
        <w:ind w:left="735" w:firstLine="0"/>
        <w:jc w:val="left"/>
      </w:pPr>
    </w:p>
    <w:p w14:paraId="3DC422EE" w14:textId="77777777" w:rsidR="004E7913" w:rsidRDefault="001555AB" w:rsidP="001555AB">
      <w:pPr>
        <w:pStyle w:val="ListParagraph"/>
        <w:numPr>
          <w:ilvl w:val="0"/>
          <w:numId w:val="39"/>
        </w:numPr>
        <w:spacing w:after="4" w:line="259" w:lineRule="auto"/>
        <w:jc w:val="left"/>
      </w:pPr>
      <w:r>
        <w:t>Director</w:t>
      </w:r>
      <w:r w:rsidR="008F4497">
        <w:t>,</w:t>
      </w:r>
      <w:r>
        <w:t xml:space="preserve"> OHR: </w:t>
      </w:r>
      <w:r w:rsidRPr="002631B7">
        <w:t>Local</w:t>
      </w:r>
      <w:r>
        <w:t>ly recruited</w:t>
      </w:r>
      <w:r w:rsidRPr="002631B7">
        <w:t xml:space="preserve"> staff members stationed in N</w:t>
      </w:r>
      <w:r w:rsidR="004E7913">
        <w:t xml:space="preserve">ew </w:t>
      </w:r>
      <w:r w:rsidRPr="002631B7">
        <w:t>Y</w:t>
      </w:r>
      <w:r w:rsidR="004E7913">
        <w:t>ork</w:t>
      </w:r>
      <w:r>
        <w:t xml:space="preserve"> and international professional staff members up to the D1/P6 level,</w:t>
      </w:r>
      <w:r w:rsidRPr="002631B7">
        <w:t xml:space="preserve">  for</w:t>
      </w:r>
      <w:r>
        <w:t xml:space="preserve"> </w:t>
      </w:r>
      <w:r w:rsidR="00F47F42">
        <w:t>six months or less;</w:t>
      </w:r>
    </w:p>
    <w:p w14:paraId="3DC422EF" w14:textId="77777777" w:rsidR="001555AB" w:rsidRDefault="001555AB" w:rsidP="00372D38">
      <w:pPr>
        <w:pStyle w:val="ListParagraph"/>
        <w:spacing w:after="4" w:line="259" w:lineRule="auto"/>
        <w:ind w:left="735" w:firstLine="0"/>
        <w:jc w:val="left"/>
      </w:pPr>
    </w:p>
    <w:p w14:paraId="3DC422F0" w14:textId="77777777" w:rsidR="001373A8" w:rsidRPr="002631B7" w:rsidRDefault="006042B4" w:rsidP="00600587">
      <w:pPr>
        <w:pStyle w:val="ListParagraph"/>
        <w:numPr>
          <w:ilvl w:val="0"/>
          <w:numId w:val="39"/>
        </w:numPr>
        <w:spacing w:after="4" w:line="259" w:lineRule="auto"/>
        <w:jc w:val="left"/>
      </w:pPr>
      <w:r>
        <w:t xml:space="preserve">Associate Administrator: </w:t>
      </w:r>
      <w:r w:rsidR="00CF5654">
        <w:t xml:space="preserve"> </w:t>
      </w:r>
      <w:proofErr w:type="spellStart"/>
      <w:r w:rsidR="00CF5654">
        <w:t>i</w:t>
      </w:r>
      <w:proofErr w:type="spellEnd"/>
      <w:r w:rsidR="00CF5654">
        <w:t xml:space="preserve">) </w:t>
      </w:r>
      <w:r w:rsidR="00CE46B9">
        <w:t>A</w:t>
      </w:r>
      <w:r w:rsidR="000C3213">
        <w:t>ll staff members</w:t>
      </w:r>
      <w:r w:rsidR="00CE46B9">
        <w:t xml:space="preserve"> up to the D1/P6 level</w:t>
      </w:r>
      <w:r w:rsidR="00CF5654">
        <w:t xml:space="preserve"> for any</w:t>
      </w:r>
      <w:r w:rsidR="001373A8" w:rsidRPr="002631B7">
        <w:t xml:space="preserve"> extension beyond six months</w:t>
      </w:r>
      <w:r>
        <w:t>,</w:t>
      </w:r>
      <w:r w:rsidR="001373A8" w:rsidRPr="002631B7">
        <w:t xml:space="preserve"> based on the review and recommendation of </w:t>
      </w:r>
      <w:r w:rsidR="000C3213">
        <w:t xml:space="preserve">the Director, </w:t>
      </w:r>
      <w:r w:rsidR="001373A8" w:rsidRPr="002631B7">
        <w:t>OHR</w:t>
      </w:r>
      <w:r w:rsidR="000C3213">
        <w:t>; and ii)</w:t>
      </w:r>
      <w:r w:rsidR="00CE46B9">
        <w:t xml:space="preserve"> </w:t>
      </w:r>
      <w:r w:rsidR="00CE46B9" w:rsidRPr="002631B7">
        <w:t xml:space="preserve">International professional staff members </w:t>
      </w:r>
      <w:r w:rsidR="00CE46B9">
        <w:t>at the</w:t>
      </w:r>
      <w:r w:rsidR="00CE46B9" w:rsidRPr="002631B7">
        <w:t xml:space="preserve"> D-2/</w:t>
      </w:r>
      <w:r w:rsidR="00CE46B9">
        <w:t>P</w:t>
      </w:r>
      <w:r w:rsidR="00CE46B9" w:rsidRPr="002631B7">
        <w:t xml:space="preserve">7 </w:t>
      </w:r>
      <w:proofErr w:type="spellStart"/>
      <w:r w:rsidR="00CE46B9" w:rsidRPr="002631B7">
        <w:t>level</w:t>
      </w:r>
      <w:r w:rsidR="00CE46B9" w:rsidRPr="00600587">
        <w:t>,</w:t>
      </w:r>
      <w:r w:rsidR="00CE46B9">
        <w:t>for</w:t>
      </w:r>
      <w:proofErr w:type="spellEnd"/>
      <w:r w:rsidR="00CE46B9">
        <w:t xml:space="preserve"> any period, </w:t>
      </w:r>
      <w:r w:rsidR="00CE46B9" w:rsidRPr="002631B7">
        <w:t xml:space="preserve">based on the review and recommendation of </w:t>
      </w:r>
      <w:r w:rsidR="00CE46B9">
        <w:t xml:space="preserve">the Director, </w:t>
      </w:r>
      <w:r w:rsidR="00CE46B9" w:rsidRPr="002631B7">
        <w:t>OHR</w:t>
      </w:r>
      <w:r w:rsidR="00F47F42">
        <w:t>.</w:t>
      </w:r>
    </w:p>
    <w:p w14:paraId="3DC422F1" w14:textId="77777777" w:rsidR="001373A8" w:rsidRPr="002631B7" w:rsidRDefault="001373A8" w:rsidP="001373A8">
      <w:pPr>
        <w:spacing w:after="7" w:line="259" w:lineRule="auto"/>
        <w:ind w:left="763" w:firstLine="0"/>
        <w:jc w:val="left"/>
      </w:pPr>
      <w:r w:rsidRPr="002631B7">
        <w:rPr>
          <w:color w:val="333333"/>
        </w:rPr>
        <w:t xml:space="preserve"> </w:t>
      </w:r>
      <w:r w:rsidRPr="002631B7">
        <w:t xml:space="preserve">   </w:t>
      </w:r>
    </w:p>
    <w:p w14:paraId="3DC422F2" w14:textId="77777777" w:rsidR="001373A8" w:rsidRPr="002631B7" w:rsidRDefault="001373A8" w:rsidP="00600587">
      <w:pPr>
        <w:pStyle w:val="ListParagraph"/>
        <w:numPr>
          <w:ilvl w:val="0"/>
          <w:numId w:val="18"/>
        </w:numPr>
      </w:pPr>
      <w:r w:rsidRPr="002631B7">
        <w:t>Decisions to retain staff members at the Assistant Secretary-General level (ASG) and above in the interest of UNDP shall be made by the Secretary-General (SG).</w:t>
      </w:r>
      <w:r w:rsidRPr="00600587">
        <w:t xml:space="preserve"> </w:t>
      </w:r>
      <w:r w:rsidRPr="002631B7">
        <w:t xml:space="preserve">   </w:t>
      </w:r>
    </w:p>
    <w:p w14:paraId="3DC422F3" w14:textId="77777777" w:rsidR="00EF4101" w:rsidRDefault="001373A8" w:rsidP="0030352E">
      <w:pPr>
        <w:spacing w:after="11" w:line="259" w:lineRule="auto"/>
        <w:ind w:left="403" w:firstLine="0"/>
        <w:jc w:val="left"/>
      </w:pPr>
      <w:r w:rsidRPr="002631B7">
        <w:rPr>
          <w:color w:val="333333"/>
        </w:rPr>
        <w:t xml:space="preserve"> </w:t>
      </w:r>
      <w:r w:rsidRPr="002631B7">
        <w:t xml:space="preserve">   </w:t>
      </w:r>
    </w:p>
    <w:p w14:paraId="3DC422F4" w14:textId="77777777" w:rsidR="00EF4101" w:rsidRPr="002631B7" w:rsidRDefault="00EF4101" w:rsidP="00600587">
      <w:pPr>
        <w:pStyle w:val="ListParagraph"/>
        <w:numPr>
          <w:ilvl w:val="0"/>
          <w:numId w:val="18"/>
        </w:numPr>
      </w:pPr>
      <w:r w:rsidRPr="002631B7">
        <w:t xml:space="preserve">In cases when an extension beyond the </w:t>
      </w:r>
      <w:r>
        <w:t xml:space="preserve">mandatory </w:t>
      </w:r>
      <w:r w:rsidRPr="002631B7">
        <w:t>age</w:t>
      </w:r>
      <w:r>
        <w:t xml:space="preserve"> of separation</w:t>
      </w:r>
      <w:r w:rsidR="006042B4">
        <w:t>/normal age of retirement</w:t>
      </w:r>
      <w:r w:rsidRPr="002631B7">
        <w:t xml:space="preserve"> is approved, the staff member will continue to be a participant in the UNJSPF until </w:t>
      </w:r>
      <w:r>
        <w:t>his</w:t>
      </w:r>
      <w:r w:rsidR="002B6DF5">
        <w:t xml:space="preserve"> or </w:t>
      </w:r>
      <w:r>
        <w:t>her separation from service</w:t>
      </w:r>
      <w:r w:rsidR="003B701B">
        <w:t>.</w:t>
      </w:r>
    </w:p>
    <w:p w14:paraId="3DC422F5" w14:textId="77777777" w:rsidR="001373A8" w:rsidRPr="002631B7" w:rsidRDefault="001373A8" w:rsidP="0030352E">
      <w:pPr>
        <w:spacing w:after="0" w:line="259" w:lineRule="auto"/>
        <w:ind w:left="763" w:firstLine="0"/>
        <w:jc w:val="left"/>
      </w:pPr>
      <w:r w:rsidRPr="002631B7">
        <w:t xml:space="preserve">   </w:t>
      </w:r>
    </w:p>
    <w:p w14:paraId="3DC422F6" w14:textId="77777777" w:rsidR="00AA5F6E" w:rsidRDefault="00527E4D" w:rsidP="0030352E">
      <w:pPr>
        <w:spacing w:after="0" w:line="259" w:lineRule="auto"/>
        <w:jc w:val="left"/>
      </w:pPr>
      <w:r>
        <w:t>.</w:t>
      </w:r>
    </w:p>
    <w:p w14:paraId="3DC422F7" w14:textId="77777777" w:rsidR="00C87FC4" w:rsidRPr="00270092" w:rsidRDefault="00C87FC4">
      <w:pPr>
        <w:spacing w:after="12" w:line="259" w:lineRule="auto"/>
        <w:ind w:left="360" w:firstLine="0"/>
        <w:jc w:val="left"/>
      </w:pPr>
    </w:p>
    <w:p w14:paraId="3DC422F8" w14:textId="77777777" w:rsidR="00BD18DF" w:rsidRDefault="00BD18DF" w:rsidP="0030352E">
      <w:pPr>
        <w:spacing w:after="12" w:line="259" w:lineRule="auto"/>
        <w:jc w:val="left"/>
      </w:pPr>
    </w:p>
    <w:p w14:paraId="3DC422F9" w14:textId="77777777" w:rsidR="005D3D63" w:rsidRPr="002631B7" w:rsidRDefault="005D3D63" w:rsidP="00192490">
      <w:pPr>
        <w:spacing w:after="200" w:line="276" w:lineRule="auto"/>
        <w:ind w:left="0" w:firstLine="0"/>
        <w:jc w:val="left"/>
      </w:pPr>
    </w:p>
    <w:sectPr w:rsidR="005D3D63" w:rsidRPr="002631B7">
      <w:headerReference w:type="even" r:id="rId15"/>
      <w:headerReference w:type="default" r:id="rId16"/>
      <w:footerReference w:type="even" r:id="rId17"/>
      <w:footerReference w:type="default" r:id="rId18"/>
      <w:headerReference w:type="first" r:id="rId19"/>
      <w:footerReference w:type="first" r:id="rId20"/>
      <w:pgSz w:w="12240" w:h="15840"/>
      <w:pgMar w:top="1243" w:right="1782" w:bottom="1028" w:left="17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D6FB" w14:textId="77777777" w:rsidR="009D47E6" w:rsidRDefault="009D47E6" w:rsidP="002631B7">
      <w:pPr>
        <w:spacing w:after="0" w:line="240" w:lineRule="auto"/>
      </w:pPr>
      <w:r>
        <w:separator/>
      </w:r>
    </w:p>
  </w:endnote>
  <w:endnote w:type="continuationSeparator" w:id="0">
    <w:p w14:paraId="67AE6C20" w14:textId="77777777" w:rsidR="009D47E6" w:rsidRDefault="009D47E6" w:rsidP="0026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D31E" w14:textId="77777777" w:rsidR="007B58E9" w:rsidRDefault="007B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2300" w14:textId="24314CE3" w:rsidR="002631B7" w:rsidRDefault="002631B7">
    <w:pPr>
      <w:pStyle w:val="Footer"/>
    </w:pPr>
    <w:r>
      <w:t xml:space="preserve">Page </w:t>
    </w:r>
    <w:r>
      <w:rPr>
        <w:b/>
      </w:rPr>
      <w:fldChar w:fldCharType="begin"/>
    </w:r>
    <w:r>
      <w:rPr>
        <w:b/>
      </w:rPr>
      <w:instrText xml:space="preserve"> PAGE  \* Arabic  \* MERGEFORMAT </w:instrText>
    </w:r>
    <w:r>
      <w:rPr>
        <w:b/>
      </w:rPr>
      <w:fldChar w:fldCharType="separate"/>
    </w:r>
    <w:r w:rsidR="00192490">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192490">
      <w:rPr>
        <w:b/>
        <w:noProof/>
      </w:rPr>
      <w:t>3</w:t>
    </w:r>
    <w:r>
      <w:rPr>
        <w:b/>
      </w:rPr>
      <w:fldChar w:fldCharType="end"/>
    </w:r>
    <w:r>
      <w:ptab w:relativeTo="margin" w:alignment="center" w:leader="none"/>
    </w:r>
    <w:r w:rsidRPr="002631B7">
      <w:t>Effective Date:</w:t>
    </w:r>
    <w:r>
      <w:t xml:space="preserve"> </w:t>
    </w:r>
    <w:r w:rsidR="003E461B" w:rsidRPr="003E461B">
      <w:t>01/01/2017</w:t>
    </w:r>
    <w:r w:rsidR="003E461B" w:rsidRPr="003E461B">
      <w:t xml:space="preserve"> </w:t>
    </w:r>
    <w:r>
      <w:ptab w:relativeTo="margin" w:alignment="right" w:leader="none"/>
    </w:r>
    <w:r w:rsidRPr="002631B7">
      <w:t>Version #:</w:t>
    </w:r>
    <w:r>
      <w:t xml:space="preserve"> </w:t>
    </w:r>
    <w:sdt>
      <w:sdtPr>
        <w:alias w:val="POPPRefItemVersion"/>
        <w:tag w:val="UNDP_POPP_REFITEM_VERSION"/>
        <w:id w:val="890855090"/>
        <w:placeholder>
          <w:docPart w:val="F8A53B001EFC4382830341B20E6857B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C8EC7A0-846A-4F27-AA3A-E0140EF9594C}"/>
        <w:text/>
      </w:sdtPr>
      <w:sdtContent>
        <w:r w:rsidR="007B58E9">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C52B" w14:textId="77777777" w:rsidR="007B58E9" w:rsidRDefault="007B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65F35" w14:textId="77777777" w:rsidR="009D47E6" w:rsidRDefault="009D47E6" w:rsidP="002631B7">
      <w:pPr>
        <w:spacing w:after="0" w:line="240" w:lineRule="auto"/>
      </w:pPr>
      <w:r>
        <w:separator/>
      </w:r>
    </w:p>
  </w:footnote>
  <w:footnote w:type="continuationSeparator" w:id="0">
    <w:p w14:paraId="656B509D" w14:textId="77777777" w:rsidR="009D47E6" w:rsidRDefault="009D47E6" w:rsidP="0026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E319" w14:textId="77777777" w:rsidR="007B58E9" w:rsidRDefault="007B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22FE" w14:textId="5040D784" w:rsidR="002631B7" w:rsidRDefault="007B58E9" w:rsidP="002631B7">
    <w:pPr>
      <w:pStyle w:val="Header"/>
      <w:jc w:val="right"/>
    </w:pPr>
    <w:r>
      <w:rPr>
        <w:noProof/>
      </w:rPr>
      <w:drawing>
        <wp:inline distT="0" distB="0" distL="0" distR="0" wp14:anchorId="6298C302" wp14:editId="197E1EB0">
          <wp:extent cx="309245" cy="5969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09245" cy="596900"/>
                  </a:xfrm>
                  <a:prstGeom prst="rect">
                    <a:avLst/>
                  </a:prstGeom>
                  <a:ln>
                    <a:noFill/>
                  </a:ln>
                  <a:extLst>
                    <a:ext uri="{53640926-AAD7-44D8-BBD7-CCE9431645EC}">
                      <a14:shadowObscured xmlns:a14="http://schemas.microsoft.com/office/drawing/2010/main"/>
                    </a:ext>
                  </a:extLst>
                </pic:spPr>
              </pic:pic>
            </a:graphicData>
          </a:graphic>
        </wp:inline>
      </w:drawing>
    </w:r>
  </w:p>
  <w:p w14:paraId="3DC422FF" w14:textId="77777777" w:rsidR="002631B7" w:rsidRDefault="002631B7" w:rsidP="002631B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D9F4" w14:textId="77777777" w:rsidR="007B58E9" w:rsidRDefault="007B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147"/>
    <w:multiLevelType w:val="hybridMultilevel"/>
    <w:tmpl w:val="713C785A"/>
    <w:lvl w:ilvl="0" w:tplc="76C2537A">
      <w:start w:val="1"/>
      <w:numFmt w:val="lowerLetter"/>
      <w:lvlText w:val="%1)"/>
      <w:lvlJc w:val="left"/>
      <w:pPr>
        <w:ind w:left="73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523B0"/>
    <w:multiLevelType w:val="hybridMultilevel"/>
    <w:tmpl w:val="9B245002"/>
    <w:lvl w:ilvl="0" w:tplc="5936EACC">
      <w:start w:val="9"/>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466D54"/>
    <w:multiLevelType w:val="hybridMultilevel"/>
    <w:tmpl w:val="DA4C1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B13ED"/>
    <w:multiLevelType w:val="hybridMultilevel"/>
    <w:tmpl w:val="5F363490"/>
    <w:lvl w:ilvl="0" w:tplc="D5085218">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9EAD38">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808B8">
      <w:start w:val="1"/>
      <w:numFmt w:val="lowerRoman"/>
      <w:lvlText w:val="%3"/>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EFE28">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49F40">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C7E4A">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B0764C">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EDB28">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E427A">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5C54B0"/>
    <w:multiLevelType w:val="hybridMultilevel"/>
    <w:tmpl w:val="6F2EA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84FA9"/>
    <w:multiLevelType w:val="hybridMultilevel"/>
    <w:tmpl w:val="BEBA82B0"/>
    <w:lvl w:ilvl="0" w:tplc="1684267E">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2546A46">
      <w:start w:val="1"/>
      <w:numFmt w:val="lowerLetter"/>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45F56">
      <w:start w:val="1"/>
      <w:numFmt w:val="lowerRoman"/>
      <w:lvlText w:val="%3"/>
      <w:lvlJc w:val="left"/>
      <w:pPr>
        <w:ind w:left="2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DA2EDE">
      <w:start w:val="1"/>
      <w:numFmt w:val="decimal"/>
      <w:lvlText w:val="%4"/>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368DCE">
      <w:start w:val="1"/>
      <w:numFmt w:val="lowerLetter"/>
      <w:lvlText w:val="%5"/>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C987A">
      <w:start w:val="1"/>
      <w:numFmt w:val="lowerRoman"/>
      <w:lvlText w:val="%6"/>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9AF01C">
      <w:start w:val="1"/>
      <w:numFmt w:val="decimal"/>
      <w:lvlText w:val="%7"/>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D84436">
      <w:start w:val="1"/>
      <w:numFmt w:val="lowerLetter"/>
      <w:lvlText w:val="%8"/>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7ED592">
      <w:start w:val="1"/>
      <w:numFmt w:val="lowerRoman"/>
      <w:lvlText w:val="%9"/>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BE1B03"/>
    <w:multiLevelType w:val="hybridMultilevel"/>
    <w:tmpl w:val="DE8C1EA2"/>
    <w:lvl w:ilvl="0" w:tplc="C8AAC4D8">
      <w:start w:val="9"/>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15:restartNumberingAfterBreak="0">
    <w:nsid w:val="14245748"/>
    <w:multiLevelType w:val="hybridMultilevel"/>
    <w:tmpl w:val="3BE4F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C3EBF"/>
    <w:multiLevelType w:val="hybridMultilevel"/>
    <w:tmpl w:val="B6660F5C"/>
    <w:lvl w:ilvl="0" w:tplc="10CA849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C500BDA">
      <w:start w:val="1"/>
      <w:numFmt w:val="lowerLetter"/>
      <w:lvlText w:val="%2)"/>
      <w:lvlJc w:val="left"/>
      <w:pPr>
        <w:ind w:left="14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5B60182">
      <w:start w:val="1"/>
      <w:numFmt w:val="lowerRoman"/>
      <w:lvlText w:val="%3"/>
      <w:lvlJc w:val="left"/>
      <w:pPr>
        <w:ind w:left="22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5F62252">
      <w:start w:val="1"/>
      <w:numFmt w:val="decimal"/>
      <w:lvlText w:val="%4"/>
      <w:lvlJc w:val="left"/>
      <w:pPr>
        <w:ind w:left="29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1425546">
      <w:start w:val="1"/>
      <w:numFmt w:val="lowerLetter"/>
      <w:lvlText w:val="%5"/>
      <w:lvlJc w:val="left"/>
      <w:pPr>
        <w:ind w:left="364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8F2E9AC">
      <w:start w:val="1"/>
      <w:numFmt w:val="lowerRoman"/>
      <w:lvlText w:val="%6"/>
      <w:lvlJc w:val="left"/>
      <w:pPr>
        <w:ind w:left="436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6BC6152">
      <w:start w:val="1"/>
      <w:numFmt w:val="decimal"/>
      <w:lvlText w:val="%7"/>
      <w:lvlJc w:val="left"/>
      <w:pPr>
        <w:ind w:left="50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54C570">
      <w:start w:val="1"/>
      <w:numFmt w:val="lowerLetter"/>
      <w:lvlText w:val="%8"/>
      <w:lvlJc w:val="left"/>
      <w:pPr>
        <w:ind w:left="58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568A0CA">
      <w:start w:val="1"/>
      <w:numFmt w:val="lowerRoman"/>
      <w:lvlText w:val="%9"/>
      <w:lvlJc w:val="left"/>
      <w:pPr>
        <w:ind w:left="65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1BFF307A"/>
    <w:multiLevelType w:val="hybridMultilevel"/>
    <w:tmpl w:val="02BAD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22954"/>
    <w:multiLevelType w:val="hybridMultilevel"/>
    <w:tmpl w:val="86A85AA8"/>
    <w:lvl w:ilvl="0" w:tplc="76C2537A">
      <w:start w:val="1"/>
      <w:numFmt w:val="lowerLetter"/>
      <w:lvlText w:val="%1)"/>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89EAD38">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808B8">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EFE28">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49F40">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C7E4A">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B0764C">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EDB28">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E427A">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802557"/>
    <w:multiLevelType w:val="hybridMultilevel"/>
    <w:tmpl w:val="6C7677F2"/>
    <w:lvl w:ilvl="0" w:tplc="10CA849A">
      <w:start w:val="1"/>
      <w:numFmt w:val="decimal"/>
      <w:lvlText w:val="%1."/>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14D81"/>
    <w:multiLevelType w:val="hybridMultilevel"/>
    <w:tmpl w:val="4C6672C6"/>
    <w:lvl w:ilvl="0" w:tplc="85AA5960">
      <w:start w:val="1"/>
      <w:numFmt w:val="lowerLetter"/>
      <w:lvlText w:val="%1)"/>
      <w:lvlJc w:val="left"/>
      <w:pPr>
        <w:ind w:left="14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72C1ABC">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8422428">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28FF28">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1469314">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2B6E560">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4483D10">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7F2C244">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5E03E7E">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3" w15:restartNumberingAfterBreak="0">
    <w:nsid w:val="32EA7E50"/>
    <w:multiLevelType w:val="hybridMultilevel"/>
    <w:tmpl w:val="14D6D79E"/>
    <w:lvl w:ilvl="0" w:tplc="C8AAC4D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E1210"/>
    <w:multiLevelType w:val="hybridMultilevel"/>
    <w:tmpl w:val="87286EFE"/>
    <w:lvl w:ilvl="0" w:tplc="5936EAC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F1ED3"/>
    <w:multiLevelType w:val="hybridMultilevel"/>
    <w:tmpl w:val="5E788094"/>
    <w:lvl w:ilvl="0" w:tplc="10CA849A">
      <w:start w:val="1"/>
      <w:numFmt w:val="decimal"/>
      <w:lvlText w:val="%1."/>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677A3"/>
    <w:multiLevelType w:val="hybridMultilevel"/>
    <w:tmpl w:val="FCC82452"/>
    <w:lvl w:ilvl="0" w:tplc="B6429376">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7A6F8D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780313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C909AB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110819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2AA48A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9D65D0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7949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19ED2C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7" w15:restartNumberingAfterBreak="0">
    <w:nsid w:val="496566E6"/>
    <w:multiLevelType w:val="hybridMultilevel"/>
    <w:tmpl w:val="8FC0647C"/>
    <w:lvl w:ilvl="0" w:tplc="10CA849A">
      <w:start w:val="1"/>
      <w:numFmt w:val="decimal"/>
      <w:lvlText w:val="%1."/>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D45F5"/>
    <w:multiLevelType w:val="hybridMultilevel"/>
    <w:tmpl w:val="1F9C1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50340"/>
    <w:multiLevelType w:val="hybridMultilevel"/>
    <w:tmpl w:val="91CA70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C7B92"/>
    <w:multiLevelType w:val="hybridMultilevel"/>
    <w:tmpl w:val="42B4491A"/>
    <w:lvl w:ilvl="0" w:tplc="3944426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200432"/>
    <w:multiLevelType w:val="hybridMultilevel"/>
    <w:tmpl w:val="0B7A93E8"/>
    <w:lvl w:ilvl="0" w:tplc="10CA849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178AE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1A8C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A8AD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0AE6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6AD8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3E86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9EDC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CC9C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1752FD"/>
    <w:multiLevelType w:val="hybridMultilevel"/>
    <w:tmpl w:val="E35CEBC2"/>
    <w:lvl w:ilvl="0" w:tplc="C8AAC4D8">
      <w:start w:val="9"/>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3" w15:restartNumberingAfterBreak="0">
    <w:nsid w:val="538A2120"/>
    <w:multiLevelType w:val="hybridMultilevel"/>
    <w:tmpl w:val="E4F643A2"/>
    <w:lvl w:ilvl="0" w:tplc="C8AAC4D8">
      <w:start w:val="9"/>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4" w15:restartNumberingAfterBreak="0">
    <w:nsid w:val="567D3205"/>
    <w:multiLevelType w:val="hybridMultilevel"/>
    <w:tmpl w:val="3A14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76031"/>
    <w:multiLevelType w:val="hybridMultilevel"/>
    <w:tmpl w:val="01127E98"/>
    <w:lvl w:ilvl="0" w:tplc="D5085218">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2537A">
      <w:start w:val="1"/>
      <w:numFmt w:val="lowerLetter"/>
      <w:lvlText w:val="%2)"/>
      <w:lvlJc w:val="left"/>
      <w:pPr>
        <w:ind w:left="73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A2808B8">
      <w:start w:val="1"/>
      <w:numFmt w:val="lowerRoman"/>
      <w:lvlText w:val="%3"/>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EFE28">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49F40">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C7E4A">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B0764C">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EDB28">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E427A">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5649C3"/>
    <w:multiLevelType w:val="hybridMultilevel"/>
    <w:tmpl w:val="E92CF8EC"/>
    <w:lvl w:ilvl="0" w:tplc="10CA849A">
      <w:start w:val="1"/>
      <w:numFmt w:val="decimal"/>
      <w:lvlText w:val="%1."/>
      <w:lvlJc w:val="left"/>
      <w:pPr>
        <w:ind w:left="145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7" w15:restartNumberingAfterBreak="0">
    <w:nsid w:val="5F8D63B4"/>
    <w:multiLevelType w:val="hybridMultilevel"/>
    <w:tmpl w:val="7BA292AE"/>
    <w:lvl w:ilvl="0" w:tplc="82987598">
      <w:start w:val="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2206A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37E276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0292B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D1E448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B0494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C78D20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EC4B6E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DF85B3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8" w15:restartNumberingAfterBreak="0">
    <w:nsid w:val="618C0F01"/>
    <w:multiLevelType w:val="hybridMultilevel"/>
    <w:tmpl w:val="8E86318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9" w15:restartNumberingAfterBreak="0">
    <w:nsid w:val="637258B2"/>
    <w:multiLevelType w:val="hybridMultilevel"/>
    <w:tmpl w:val="D95EA72A"/>
    <w:lvl w:ilvl="0" w:tplc="74A45368">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500BDA">
      <w:start w:val="1"/>
      <w:numFmt w:val="lowerLetter"/>
      <w:lvlText w:val="%2)"/>
      <w:lvlJc w:val="left"/>
      <w:pPr>
        <w:ind w:left="14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5B60182">
      <w:start w:val="1"/>
      <w:numFmt w:val="lowerRoman"/>
      <w:lvlText w:val="%3"/>
      <w:lvlJc w:val="left"/>
      <w:pPr>
        <w:ind w:left="22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5F62252">
      <w:start w:val="1"/>
      <w:numFmt w:val="decimal"/>
      <w:lvlText w:val="%4"/>
      <w:lvlJc w:val="left"/>
      <w:pPr>
        <w:ind w:left="29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1425546">
      <w:start w:val="1"/>
      <w:numFmt w:val="lowerLetter"/>
      <w:lvlText w:val="%5"/>
      <w:lvlJc w:val="left"/>
      <w:pPr>
        <w:ind w:left="364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8F2E9AC">
      <w:start w:val="1"/>
      <w:numFmt w:val="lowerRoman"/>
      <w:lvlText w:val="%6"/>
      <w:lvlJc w:val="left"/>
      <w:pPr>
        <w:ind w:left="436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6BC6152">
      <w:start w:val="1"/>
      <w:numFmt w:val="decimal"/>
      <w:lvlText w:val="%7"/>
      <w:lvlJc w:val="left"/>
      <w:pPr>
        <w:ind w:left="50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54C570">
      <w:start w:val="1"/>
      <w:numFmt w:val="lowerLetter"/>
      <w:lvlText w:val="%8"/>
      <w:lvlJc w:val="left"/>
      <w:pPr>
        <w:ind w:left="58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568A0CA">
      <w:start w:val="1"/>
      <w:numFmt w:val="lowerRoman"/>
      <w:lvlText w:val="%9"/>
      <w:lvlJc w:val="left"/>
      <w:pPr>
        <w:ind w:left="65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0" w15:restartNumberingAfterBreak="0">
    <w:nsid w:val="688D2DD3"/>
    <w:multiLevelType w:val="hybridMultilevel"/>
    <w:tmpl w:val="B0F6673C"/>
    <w:lvl w:ilvl="0" w:tplc="76C2537A">
      <w:start w:val="1"/>
      <w:numFmt w:val="lowerLetter"/>
      <w:lvlText w:val="%1)"/>
      <w:lvlJc w:val="left"/>
      <w:pPr>
        <w:ind w:left="108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47DCF"/>
    <w:multiLevelType w:val="hybridMultilevel"/>
    <w:tmpl w:val="00668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C7914"/>
    <w:multiLevelType w:val="hybridMultilevel"/>
    <w:tmpl w:val="990E4B10"/>
    <w:lvl w:ilvl="0" w:tplc="10CA849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6C2537A">
      <w:start w:val="1"/>
      <w:numFmt w:val="lowerLetter"/>
      <w:lvlText w:val="%2)"/>
      <w:lvlJc w:val="left"/>
      <w:pPr>
        <w:ind w:left="14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39CF690">
      <w:start w:val="1"/>
      <w:numFmt w:val="lowerRoman"/>
      <w:lvlText w:val="%3"/>
      <w:lvlJc w:val="left"/>
      <w:pPr>
        <w:ind w:left="22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EBA97DA">
      <w:start w:val="1"/>
      <w:numFmt w:val="decimal"/>
      <w:lvlText w:val="%4"/>
      <w:lvlJc w:val="left"/>
      <w:pPr>
        <w:ind w:left="29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9D60D40">
      <w:start w:val="1"/>
      <w:numFmt w:val="lowerLetter"/>
      <w:lvlText w:val="%5"/>
      <w:lvlJc w:val="left"/>
      <w:pPr>
        <w:ind w:left="364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0F4DB34">
      <w:start w:val="1"/>
      <w:numFmt w:val="lowerRoman"/>
      <w:lvlText w:val="%6"/>
      <w:lvlJc w:val="left"/>
      <w:pPr>
        <w:ind w:left="436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190CEE6">
      <w:start w:val="1"/>
      <w:numFmt w:val="decimal"/>
      <w:lvlText w:val="%7"/>
      <w:lvlJc w:val="left"/>
      <w:pPr>
        <w:ind w:left="50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E0C2A56">
      <w:start w:val="1"/>
      <w:numFmt w:val="lowerLetter"/>
      <w:lvlText w:val="%8"/>
      <w:lvlJc w:val="left"/>
      <w:pPr>
        <w:ind w:left="58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9C0E62D8">
      <w:start w:val="1"/>
      <w:numFmt w:val="lowerRoman"/>
      <w:lvlText w:val="%9"/>
      <w:lvlJc w:val="left"/>
      <w:pPr>
        <w:ind w:left="65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3" w15:restartNumberingAfterBreak="0">
    <w:nsid w:val="6CC21EBA"/>
    <w:multiLevelType w:val="hybridMultilevel"/>
    <w:tmpl w:val="F27E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72341"/>
    <w:multiLevelType w:val="hybridMultilevel"/>
    <w:tmpl w:val="3EBC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725E2"/>
    <w:multiLevelType w:val="hybridMultilevel"/>
    <w:tmpl w:val="25E0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41997"/>
    <w:multiLevelType w:val="hybridMultilevel"/>
    <w:tmpl w:val="BBBA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00444"/>
    <w:multiLevelType w:val="hybridMultilevel"/>
    <w:tmpl w:val="B4FEE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4341A"/>
    <w:multiLevelType w:val="hybridMultilevel"/>
    <w:tmpl w:val="44DAE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936551">
    <w:abstractNumId w:val="32"/>
  </w:num>
  <w:num w:numId="2" w16cid:durableId="1861701490">
    <w:abstractNumId w:val="12"/>
  </w:num>
  <w:num w:numId="3" w16cid:durableId="790829678">
    <w:abstractNumId w:val="29"/>
  </w:num>
  <w:num w:numId="4" w16cid:durableId="2010474080">
    <w:abstractNumId w:val="5"/>
  </w:num>
  <w:num w:numId="5" w16cid:durableId="544677864">
    <w:abstractNumId w:val="27"/>
  </w:num>
  <w:num w:numId="6" w16cid:durableId="406878824">
    <w:abstractNumId w:val="21"/>
  </w:num>
  <w:num w:numId="7" w16cid:durableId="51658572">
    <w:abstractNumId w:val="3"/>
  </w:num>
  <w:num w:numId="8" w16cid:durableId="770128116">
    <w:abstractNumId w:val="16"/>
  </w:num>
  <w:num w:numId="9" w16cid:durableId="249050098">
    <w:abstractNumId w:val="20"/>
  </w:num>
  <w:num w:numId="10" w16cid:durableId="1459102116">
    <w:abstractNumId w:val="17"/>
  </w:num>
  <w:num w:numId="11" w16cid:durableId="403449890">
    <w:abstractNumId w:val="11"/>
  </w:num>
  <w:num w:numId="12" w16cid:durableId="1667785905">
    <w:abstractNumId w:val="8"/>
  </w:num>
  <w:num w:numId="13" w16cid:durableId="1606764832">
    <w:abstractNumId w:val="26"/>
  </w:num>
  <w:num w:numId="14" w16cid:durableId="1528567232">
    <w:abstractNumId w:val="10"/>
  </w:num>
  <w:num w:numId="15" w16cid:durableId="413164538">
    <w:abstractNumId w:val="15"/>
  </w:num>
  <w:num w:numId="16" w16cid:durableId="783303975">
    <w:abstractNumId w:val="25"/>
  </w:num>
  <w:num w:numId="17" w16cid:durableId="387193567">
    <w:abstractNumId w:val="28"/>
  </w:num>
  <w:num w:numId="18" w16cid:durableId="1001660853">
    <w:abstractNumId w:val="38"/>
  </w:num>
  <w:num w:numId="19" w16cid:durableId="1815760082">
    <w:abstractNumId w:val="4"/>
  </w:num>
  <w:num w:numId="20" w16cid:durableId="1103376176">
    <w:abstractNumId w:val="36"/>
  </w:num>
  <w:num w:numId="21" w16cid:durableId="13385930">
    <w:abstractNumId w:val="33"/>
  </w:num>
  <w:num w:numId="22" w16cid:durableId="1027680633">
    <w:abstractNumId w:val="35"/>
  </w:num>
  <w:num w:numId="23" w16cid:durableId="1380861478">
    <w:abstractNumId w:val="24"/>
  </w:num>
  <w:num w:numId="24" w16cid:durableId="1736970262">
    <w:abstractNumId w:val="7"/>
  </w:num>
  <w:num w:numId="25" w16cid:durableId="1839728795">
    <w:abstractNumId w:val="34"/>
  </w:num>
  <w:num w:numId="26" w16cid:durableId="1309944287">
    <w:abstractNumId w:val="9"/>
  </w:num>
  <w:num w:numId="27" w16cid:durableId="208954720">
    <w:abstractNumId w:val="2"/>
  </w:num>
  <w:num w:numId="28" w16cid:durableId="1459297357">
    <w:abstractNumId w:val="37"/>
  </w:num>
  <w:num w:numId="29" w16cid:durableId="561910735">
    <w:abstractNumId w:val="14"/>
  </w:num>
  <w:num w:numId="30" w16cid:durableId="1437142602">
    <w:abstractNumId w:val="23"/>
  </w:num>
  <w:num w:numId="31" w16cid:durableId="596332267">
    <w:abstractNumId w:val="6"/>
  </w:num>
  <w:num w:numId="32" w16cid:durableId="1255018790">
    <w:abstractNumId w:val="13"/>
  </w:num>
  <w:num w:numId="33" w16cid:durableId="1827479485">
    <w:abstractNumId w:val="22"/>
  </w:num>
  <w:num w:numId="34" w16cid:durableId="1561359799">
    <w:abstractNumId w:val="31"/>
  </w:num>
  <w:num w:numId="35" w16cid:durableId="792865727">
    <w:abstractNumId w:val="19"/>
  </w:num>
  <w:num w:numId="36" w16cid:durableId="1801456036">
    <w:abstractNumId w:val="18"/>
  </w:num>
  <w:num w:numId="37" w16cid:durableId="953832661">
    <w:abstractNumId w:val="30"/>
  </w:num>
  <w:num w:numId="38" w16cid:durableId="145556990">
    <w:abstractNumId w:val="1"/>
  </w:num>
  <w:num w:numId="39" w16cid:durableId="2086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36"/>
    <w:rsid w:val="000013A9"/>
    <w:rsid w:val="0000553B"/>
    <w:rsid w:val="00010A01"/>
    <w:rsid w:val="00033D64"/>
    <w:rsid w:val="000512EC"/>
    <w:rsid w:val="000542D4"/>
    <w:rsid w:val="000721BD"/>
    <w:rsid w:val="00076A45"/>
    <w:rsid w:val="00092B34"/>
    <w:rsid w:val="00095E93"/>
    <w:rsid w:val="000A3B55"/>
    <w:rsid w:val="000B6DCE"/>
    <w:rsid w:val="000C3213"/>
    <w:rsid w:val="000D550B"/>
    <w:rsid w:val="000D72F1"/>
    <w:rsid w:val="000F6EF5"/>
    <w:rsid w:val="001373A8"/>
    <w:rsid w:val="001555AB"/>
    <w:rsid w:val="00166F39"/>
    <w:rsid w:val="00192490"/>
    <w:rsid w:val="001A00D8"/>
    <w:rsid w:val="001A01B2"/>
    <w:rsid w:val="001A35A3"/>
    <w:rsid w:val="001A4D97"/>
    <w:rsid w:val="001B479A"/>
    <w:rsid w:val="001C21F2"/>
    <w:rsid w:val="001C55B1"/>
    <w:rsid w:val="001F04DC"/>
    <w:rsid w:val="00200776"/>
    <w:rsid w:val="00222A6F"/>
    <w:rsid w:val="00226D47"/>
    <w:rsid w:val="002431B2"/>
    <w:rsid w:val="002631B7"/>
    <w:rsid w:val="002647EB"/>
    <w:rsid w:val="002655C3"/>
    <w:rsid w:val="002670B2"/>
    <w:rsid w:val="00296274"/>
    <w:rsid w:val="002B18C4"/>
    <w:rsid w:val="002B6DF5"/>
    <w:rsid w:val="002D6539"/>
    <w:rsid w:val="0030352E"/>
    <w:rsid w:val="003148B7"/>
    <w:rsid w:val="00334C72"/>
    <w:rsid w:val="003516DF"/>
    <w:rsid w:val="00370E77"/>
    <w:rsid w:val="00372B10"/>
    <w:rsid w:val="00372D38"/>
    <w:rsid w:val="003A4423"/>
    <w:rsid w:val="003A77B6"/>
    <w:rsid w:val="003B701B"/>
    <w:rsid w:val="003E461B"/>
    <w:rsid w:val="00401C41"/>
    <w:rsid w:val="00457DE8"/>
    <w:rsid w:val="00467F09"/>
    <w:rsid w:val="004771A9"/>
    <w:rsid w:val="00486B9D"/>
    <w:rsid w:val="004E7913"/>
    <w:rsid w:val="00527E4D"/>
    <w:rsid w:val="005C5109"/>
    <w:rsid w:val="005D03F0"/>
    <w:rsid w:val="005D3D63"/>
    <w:rsid w:val="00600587"/>
    <w:rsid w:val="006042B4"/>
    <w:rsid w:val="00642304"/>
    <w:rsid w:val="006531B9"/>
    <w:rsid w:val="006601D6"/>
    <w:rsid w:val="006714EF"/>
    <w:rsid w:val="006744A3"/>
    <w:rsid w:val="00675290"/>
    <w:rsid w:val="006D6706"/>
    <w:rsid w:val="006F58D4"/>
    <w:rsid w:val="007173E0"/>
    <w:rsid w:val="0077224D"/>
    <w:rsid w:val="00776F21"/>
    <w:rsid w:val="00790A96"/>
    <w:rsid w:val="007B58E9"/>
    <w:rsid w:val="007C084D"/>
    <w:rsid w:val="007C34E3"/>
    <w:rsid w:val="007D373F"/>
    <w:rsid w:val="00834E45"/>
    <w:rsid w:val="00835453"/>
    <w:rsid w:val="00835FAA"/>
    <w:rsid w:val="0088283A"/>
    <w:rsid w:val="00882D1A"/>
    <w:rsid w:val="00890535"/>
    <w:rsid w:val="008B475D"/>
    <w:rsid w:val="008C7B17"/>
    <w:rsid w:val="008D1CD1"/>
    <w:rsid w:val="008F4497"/>
    <w:rsid w:val="00900E62"/>
    <w:rsid w:val="00914D34"/>
    <w:rsid w:val="00924439"/>
    <w:rsid w:val="00927770"/>
    <w:rsid w:val="00936337"/>
    <w:rsid w:val="00945109"/>
    <w:rsid w:val="0097528E"/>
    <w:rsid w:val="0099726C"/>
    <w:rsid w:val="00997EB8"/>
    <w:rsid w:val="009D0F14"/>
    <w:rsid w:val="009D47E6"/>
    <w:rsid w:val="009D5FAD"/>
    <w:rsid w:val="009D7720"/>
    <w:rsid w:val="009E380E"/>
    <w:rsid w:val="00A11B89"/>
    <w:rsid w:val="00A42633"/>
    <w:rsid w:val="00A55E86"/>
    <w:rsid w:val="00A875DE"/>
    <w:rsid w:val="00A97599"/>
    <w:rsid w:val="00AA5F6E"/>
    <w:rsid w:val="00AD7834"/>
    <w:rsid w:val="00AE16D7"/>
    <w:rsid w:val="00AF4FD7"/>
    <w:rsid w:val="00B05BAF"/>
    <w:rsid w:val="00B17425"/>
    <w:rsid w:val="00B23079"/>
    <w:rsid w:val="00B375E3"/>
    <w:rsid w:val="00B4758C"/>
    <w:rsid w:val="00B6419A"/>
    <w:rsid w:val="00B656D7"/>
    <w:rsid w:val="00B75590"/>
    <w:rsid w:val="00BA21E7"/>
    <w:rsid w:val="00BA221F"/>
    <w:rsid w:val="00BB2048"/>
    <w:rsid w:val="00BD18DF"/>
    <w:rsid w:val="00BE0F8B"/>
    <w:rsid w:val="00C1624C"/>
    <w:rsid w:val="00C221DA"/>
    <w:rsid w:val="00C75DB1"/>
    <w:rsid w:val="00C76526"/>
    <w:rsid w:val="00C87FC4"/>
    <w:rsid w:val="00C91CB3"/>
    <w:rsid w:val="00CA3C40"/>
    <w:rsid w:val="00CE46B9"/>
    <w:rsid w:val="00CF5654"/>
    <w:rsid w:val="00D50C8E"/>
    <w:rsid w:val="00D803FA"/>
    <w:rsid w:val="00D932C3"/>
    <w:rsid w:val="00DC1F5C"/>
    <w:rsid w:val="00DF2F0D"/>
    <w:rsid w:val="00E07F38"/>
    <w:rsid w:val="00E1074E"/>
    <w:rsid w:val="00E22CB3"/>
    <w:rsid w:val="00E4487D"/>
    <w:rsid w:val="00E90998"/>
    <w:rsid w:val="00EB60A8"/>
    <w:rsid w:val="00EB69FA"/>
    <w:rsid w:val="00EC0E21"/>
    <w:rsid w:val="00EC4194"/>
    <w:rsid w:val="00ED3848"/>
    <w:rsid w:val="00EE511D"/>
    <w:rsid w:val="00EF4101"/>
    <w:rsid w:val="00F10135"/>
    <w:rsid w:val="00F226F1"/>
    <w:rsid w:val="00F22A37"/>
    <w:rsid w:val="00F25CFF"/>
    <w:rsid w:val="00F26E65"/>
    <w:rsid w:val="00F43A9C"/>
    <w:rsid w:val="00F47F42"/>
    <w:rsid w:val="00F768E2"/>
    <w:rsid w:val="00F902A6"/>
    <w:rsid w:val="00FA5FA8"/>
    <w:rsid w:val="00FA704A"/>
    <w:rsid w:val="00FB005D"/>
    <w:rsid w:val="00FC4081"/>
    <w:rsid w:val="00FE0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422B0"/>
  <w15:docId w15:val="{4697E81D-31A2-4E08-881A-8ABE8E04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93"/>
    <w:pPr>
      <w:spacing w:after="3" w:line="254"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7"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263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1B7"/>
    <w:rPr>
      <w:rFonts w:ascii="Calibri" w:eastAsia="Calibri" w:hAnsi="Calibri" w:cs="Calibri"/>
      <w:color w:val="000000"/>
    </w:rPr>
  </w:style>
  <w:style w:type="paragraph" w:styleId="Footer">
    <w:name w:val="footer"/>
    <w:basedOn w:val="Normal"/>
    <w:link w:val="FooterChar"/>
    <w:uiPriority w:val="99"/>
    <w:unhideWhenUsed/>
    <w:rsid w:val="00263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1B7"/>
    <w:rPr>
      <w:rFonts w:ascii="Calibri" w:eastAsia="Calibri" w:hAnsi="Calibri" w:cs="Calibri"/>
      <w:color w:val="000000"/>
    </w:rPr>
  </w:style>
  <w:style w:type="paragraph" w:styleId="BalloonText">
    <w:name w:val="Balloon Text"/>
    <w:basedOn w:val="Normal"/>
    <w:link w:val="BalloonTextChar"/>
    <w:uiPriority w:val="99"/>
    <w:semiHidden/>
    <w:unhideWhenUsed/>
    <w:rsid w:val="0026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1B7"/>
    <w:rPr>
      <w:rFonts w:ascii="Tahoma" w:eastAsia="Calibri" w:hAnsi="Tahoma" w:cs="Tahoma"/>
      <w:color w:val="000000"/>
      <w:sz w:val="16"/>
      <w:szCs w:val="16"/>
    </w:rPr>
  </w:style>
  <w:style w:type="character" w:styleId="PlaceholderText">
    <w:name w:val="Placeholder Text"/>
    <w:basedOn w:val="DefaultParagraphFont"/>
    <w:uiPriority w:val="99"/>
    <w:semiHidden/>
    <w:rsid w:val="002631B7"/>
    <w:rPr>
      <w:color w:val="808080"/>
    </w:rPr>
  </w:style>
  <w:style w:type="paragraph" w:styleId="ListParagraph">
    <w:name w:val="List Paragraph"/>
    <w:basedOn w:val="Normal"/>
    <w:uiPriority w:val="34"/>
    <w:qFormat/>
    <w:rsid w:val="002631B7"/>
    <w:pPr>
      <w:ind w:left="720"/>
      <w:contextualSpacing/>
    </w:pPr>
  </w:style>
  <w:style w:type="character" w:styleId="CommentReference">
    <w:name w:val="annotation reference"/>
    <w:basedOn w:val="DefaultParagraphFont"/>
    <w:uiPriority w:val="99"/>
    <w:semiHidden/>
    <w:unhideWhenUsed/>
    <w:rsid w:val="009D7720"/>
    <w:rPr>
      <w:sz w:val="16"/>
      <w:szCs w:val="16"/>
    </w:rPr>
  </w:style>
  <w:style w:type="paragraph" w:styleId="CommentText">
    <w:name w:val="annotation text"/>
    <w:basedOn w:val="Normal"/>
    <w:link w:val="CommentTextChar"/>
    <w:uiPriority w:val="99"/>
    <w:semiHidden/>
    <w:unhideWhenUsed/>
    <w:rsid w:val="009D7720"/>
    <w:pPr>
      <w:spacing w:line="240" w:lineRule="auto"/>
    </w:pPr>
    <w:rPr>
      <w:sz w:val="20"/>
      <w:szCs w:val="20"/>
    </w:rPr>
  </w:style>
  <w:style w:type="character" w:customStyle="1" w:styleId="CommentTextChar">
    <w:name w:val="Comment Text Char"/>
    <w:basedOn w:val="DefaultParagraphFont"/>
    <w:link w:val="CommentText"/>
    <w:uiPriority w:val="99"/>
    <w:semiHidden/>
    <w:rsid w:val="009D772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D7720"/>
    <w:rPr>
      <w:b/>
      <w:bCs/>
    </w:rPr>
  </w:style>
  <w:style w:type="character" w:customStyle="1" w:styleId="CommentSubjectChar">
    <w:name w:val="Comment Subject Char"/>
    <w:basedOn w:val="CommentTextChar"/>
    <w:link w:val="CommentSubject"/>
    <w:uiPriority w:val="99"/>
    <w:semiHidden/>
    <w:rsid w:val="009D7720"/>
    <w:rPr>
      <w:rFonts w:ascii="Calibri" w:eastAsia="Calibri" w:hAnsi="Calibri" w:cs="Calibri"/>
      <w:b/>
      <w:bCs/>
      <w:color w:val="000000"/>
      <w:sz w:val="20"/>
      <w:szCs w:val="20"/>
    </w:rPr>
  </w:style>
  <w:style w:type="character" w:styleId="Hyperlink">
    <w:name w:val="Hyperlink"/>
    <w:basedOn w:val="DefaultParagraphFont"/>
    <w:uiPriority w:val="99"/>
    <w:unhideWhenUsed/>
    <w:rsid w:val="001C55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jspf.org/UNJSPF_Web/pdf/RegRul/RegulationsRulesPAS_2017.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163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A53B001EFC4382830341B20E6857BB"/>
        <w:category>
          <w:name w:val="General"/>
          <w:gallery w:val="placeholder"/>
        </w:category>
        <w:types>
          <w:type w:val="bbPlcHdr"/>
        </w:types>
        <w:behaviors>
          <w:behavior w:val="content"/>
        </w:behaviors>
        <w:guid w:val="{AA2D64A8-4668-4D17-99E0-BAFC575D899D}"/>
      </w:docPartPr>
      <w:docPartBody>
        <w:p w:rsidR="00256CDD" w:rsidRDefault="00E21B69">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B69"/>
    <w:rsid w:val="000C6E1B"/>
    <w:rsid w:val="001D3942"/>
    <w:rsid w:val="00230023"/>
    <w:rsid w:val="002433C1"/>
    <w:rsid w:val="00256CDD"/>
    <w:rsid w:val="002929BA"/>
    <w:rsid w:val="002A699B"/>
    <w:rsid w:val="006B373A"/>
    <w:rsid w:val="00743AFC"/>
    <w:rsid w:val="007578EB"/>
    <w:rsid w:val="00770129"/>
    <w:rsid w:val="00780B0B"/>
    <w:rsid w:val="008D1CD1"/>
    <w:rsid w:val="00CB3073"/>
    <w:rsid w:val="00D21467"/>
    <w:rsid w:val="00DA2974"/>
    <w:rsid w:val="00E21B69"/>
    <w:rsid w:val="00E336C0"/>
    <w:rsid w:val="00F65C7F"/>
    <w:rsid w:val="00FA33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B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01/01/2017                                                Version #: 3.0</DLCPolicyLabelClientValue>
    <UNDP_POPP_PLANNED_REVIEWDATE xmlns="8264c5cc-ec60-4b56-8111-ce635d3d139a">2020-12-31T23:00:00+00:00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2016-12-31T23:00:00+00:00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Mandatory Age of Separation (Retirement)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POPP-11-2435</_dlc_DocId>
    <_dlc_DocIdUrl xmlns="8264c5cc-ec60-4b56-8111-ce635d3d139a">
      <Url>https://popp.undp.org/_layouts/15/DocIdRedir.aspx?ID=POPP-11-2435</Url>
      <Description>POPP-11-2435</Description>
    </_dlc_DocIdUrl>
    <DLCPolicyLabelValue xmlns="e560140e-7b2f-4392-90df-e7567e3021a3">Effective Date: 01/01/2017                                                Version #: 3</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EC7A0-846A-4F27-AA3A-E0140EF9594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9E2BCCB9-C8B6-49DB-970D-11589ADD5B01}">
  <ds:schemaRefs>
    <ds:schemaRef ds:uri="http://schemas.microsoft.com/sharepoint/v3/contenttype/forms"/>
  </ds:schemaRefs>
</ds:datastoreItem>
</file>

<file path=customXml/itemProps3.xml><?xml version="1.0" encoding="utf-8"?>
<ds:datastoreItem xmlns:ds="http://schemas.openxmlformats.org/officeDocument/2006/customXml" ds:itemID="{33CF2BB9-0C79-4C84-ACC7-001FFFE2F6C6}">
  <ds:schemaRefs>
    <ds:schemaRef ds:uri="http://schemas.openxmlformats.org/officeDocument/2006/bibliography"/>
  </ds:schemaRefs>
</ds:datastoreItem>
</file>

<file path=customXml/itemProps4.xml><?xml version="1.0" encoding="utf-8"?>
<ds:datastoreItem xmlns:ds="http://schemas.openxmlformats.org/officeDocument/2006/customXml" ds:itemID="{D3115C61-4EBA-47C0-9F34-6D02BF370B1D}">
  <ds:schemaRefs>
    <ds:schemaRef ds:uri="http://schemas.microsoft.com/sharepoint/events"/>
  </ds:schemaRefs>
</ds:datastoreItem>
</file>

<file path=customXml/itemProps5.xml><?xml version="1.0" encoding="utf-8"?>
<ds:datastoreItem xmlns:ds="http://schemas.openxmlformats.org/officeDocument/2006/customXml" ds:itemID="{B9D48898-8505-4BCE-B764-1FE586D5CE85}">
  <ds:schemaRefs>
    <ds:schemaRef ds:uri="office.server.policy"/>
  </ds:schemaRefs>
</ds:datastoreItem>
</file>

<file path=customXml/itemProps6.xml><?xml version="1.0" encoding="utf-8"?>
<ds:datastoreItem xmlns:ds="http://schemas.openxmlformats.org/officeDocument/2006/customXml" ds:itemID="{A68906C0-1E29-441F-B92C-805D540E3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cp:lastPrinted>2017-04-21T20:04:00Z</cp:lastPrinted>
  <dcterms:created xsi:type="dcterms:W3CDTF">2017-05-01T16:38:00Z</dcterms:created>
  <dcterms:modified xsi:type="dcterms:W3CDTF">2024-08-19T08:28:00Z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81977a1a-72ba-42e6-ac7f-183ed6ce73c9</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