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F4AA" w14:textId="77777777" w:rsidR="009C25A8" w:rsidRDefault="009C25A8" w:rsidP="009C25A8">
      <w:pPr>
        <w:pStyle w:val="Title"/>
        <w:rPr>
          <w:sz w:val="24"/>
        </w:rPr>
      </w:pPr>
      <w:bookmarkStart w:id="0" w:name="_GoBack"/>
      <w:bookmarkEnd w:id="0"/>
      <w:r>
        <w:rPr>
          <w:sz w:val="24"/>
        </w:rPr>
        <w:t>UNITED NATIONS DEVELOPMENT PROGRAMME</w:t>
      </w:r>
    </w:p>
    <w:p w14:paraId="0FDFD55C" w14:textId="77777777" w:rsidR="009C25A8" w:rsidRDefault="009C25A8" w:rsidP="009C25A8">
      <w:pPr>
        <w:pStyle w:val="Title"/>
        <w:jc w:val="left"/>
        <w:rPr>
          <w:sz w:val="24"/>
        </w:rPr>
      </w:pPr>
      <w:r>
        <w:rPr>
          <w:noProof/>
          <w:sz w:val="24"/>
        </w:rPr>
        <w:drawing>
          <wp:inline distT="0" distB="0" distL="0" distR="0" wp14:anchorId="63CC5983" wp14:editId="3192E09D">
            <wp:extent cx="342900" cy="628650"/>
            <wp:effectExtent l="19050" t="0" r="0" b="0"/>
            <wp:docPr id="1"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13" cstate="print"/>
                    <a:srcRect/>
                    <a:stretch>
                      <a:fillRect/>
                    </a:stretch>
                  </pic:blipFill>
                  <pic:spPr bwMode="auto">
                    <a:xfrm>
                      <a:off x="0" y="0"/>
                      <a:ext cx="342900" cy="628650"/>
                    </a:xfrm>
                    <a:prstGeom prst="rect">
                      <a:avLst/>
                    </a:prstGeom>
                    <a:noFill/>
                    <a:ln w="9525">
                      <a:noFill/>
                      <a:miter lim="800000"/>
                      <a:headEnd/>
                      <a:tailEnd/>
                    </a:ln>
                  </pic:spPr>
                </pic:pic>
              </a:graphicData>
            </a:graphic>
          </wp:inline>
        </w:drawing>
      </w:r>
    </w:p>
    <w:p w14:paraId="1908D55C" w14:textId="77777777" w:rsidR="009C25A8" w:rsidRDefault="009C25A8" w:rsidP="009C25A8">
      <w:pPr>
        <w:pStyle w:val="Title"/>
        <w:rPr>
          <w:sz w:val="24"/>
        </w:rPr>
      </w:pPr>
      <w:r>
        <w:rPr>
          <w:sz w:val="24"/>
        </w:rPr>
        <w:t>Contract for the services of</w:t>
      </w:r>
    </w:p>
    <w:p w14:paraId="02EDE0F9" w14:textId="77777777" w:rsidR="009C25A8" w:rsidRDefault="009C25A8" w:rsidP="009C25A8">
      <w:pPr>
        <w:pStyle w:val="Title"/>
        <w:rPr>
          <w:sz w:val="24"/>
        </w:rPr>
      </w:pPr>
      <w:r>
        <w:rPr>
          <w:sz w:val="24"/>
        </w:rPr>
        <w:t>an Individual Contractor</w:t>
      </w:r>
    </w:p>
    <w:p w14:paraId="7ADC6CEC" w14:textId="77777777" w:rsidR="009C25A8" w:rsidRDefault="009C25A8" w:rsidP="009C25A8">
      <w:pPr>
        <w:jc w:val="right"/>
        <w:rPr>
          <w:b/>
          <w:bCs/>
        </w:rPr>
      </w:pPr>
      <w:r>
        <w:rPr>
          <w:b/>
          <w:bCs/>
        </w:rPr>
        <w:tab/>
        <w:t xml:space="preserve">  No____________</w:t>
      </w:r>
    </w:p>
    <w:p w14:paraId="754B89FA" w14:textId="77777777" w:rsidR="009C25A8" w:rsidRDefault="009C25A8" w:rsidP="009C25A8">
      <w:pPr>
        <w:jc w:val="center"/>
        <w:rPr>
          <w:b/>
          <w:bCs/>
        </w:rPr>
      </w:pPr>
    </w:p>
    <w:p w14:paraId="6DF9307B" w14:textId="77777777" w:rsidR="009C25A8" w:rsidRDefault="009C25A8" w:rsidP="009C25A8">
      <w:pPr>
        <w:jc w:val="both"/>
        <w:rPr>
          <w:sz w:val="16"/>
          <w:szCs w:val="16"/>
        </w:rPr>
      </w:pPr>
      <w:r>
        <w:rPr>
          <w:sz w:val="16"/>
          <w:szCs w:val="16"/>
        </w:rPr>
        <w:t>This Contract is entered into on [insert date] between the United Nations Development Programme (hereinafter referred to as “UNDP”) and ___________________________________ (hereinafter referred to as “the Individual Contractor”) whose address is ________________________________________________________________________.</w:t>
      </w:r>
    </w:p>
    <w:p w14:paraId="0BC5D7D9" w14:textId="77777777" w:rsidR="009C25A8" w:rsidRDefault="009C25A8" w:rsidP="009C25A8">
      <w:pPr>
        <w:jc w:val="both"/>
        <w:rPr>
          <w:sz w:val="16"/>
          <w:szCs w:val="16"/>
        </w:rPr>
      </w:pPr>
    </w:p>
    <w:p w14:paraId="3FF6485E" w14:textId="77777777" w:rsidR="009C25A8" w:rsidRDefault="009C25A8" w:rsidP="009C25A8">
      <w:pPr>
        <w:jc w:val="both"/>
        <w:rPr>
          <w:sz w:val="16"/>
          <w:szCs w:val="16"/>
        </w:rPr>
      </w:pPr>
      <w:r>
        <w:rPr>
          <w:sz w:val="16"/>
          <w:szCs w:val="16"/>
        </w:rPr>
        <w:t>WHEREAS UNDP desires to engage the services of the Individual Contractor on the terms and conditions hereinafter set forth, and:</w:t>
      </w:r>
    </w:p>
    <w:p w14:paraId="66432240" w14:textId="77777777" w:rsidR="009C25A8" w:rsidRDefault="009C25A8" w:rsidP="009C25A8">
      <w:pPr>
        <w:jc w:val="both"/>
        <w:rPr>
          <w:sz w:val="16"/>
          <w:szCs w:val="16"/>
        </w:rPr>
      </w:pPr>
    </w:p>
    <w:p w14:paraId="3885E4DD" w14:textId="77777777" w:rsidR="009C25A8" w:rsidRDefault="009C25A8" w:rsidP="009C25A8">
      <w:pPr>
        <w:jc w:val="both"/>
        <w:rPr>
          <w:sz w:val="16"/>
          <w:szCs w:val="16"/>
        </w:rPr>
      </w:pPr>
      <w:r>
        <w:rPr>
          <w:sz w:val="16"/>
          <w:szCs w:val="16"/>
        </w:rPr>
        <w:t xml:space="preserve">WHEREAS the Individual Contractor is ready and willing to accept this Contract with UNDP on the said terms and conditions, </w:t>
      </w:r>
    </w:p>
    <w:p w14:paraId="03A9D68B" w14:textId="77777777" w:rsidR="009C25A8" w:rsidRDefault="009C25A8" w:rsidP="009C25A8">
      <w:pPr>
        <w:jc w:val="both"/>
        <w:rPr>
          <w:sz w:val="16"/>
          <w:szCs w:val="16"/>
        </w:rPr>
      </w:pPr>
    </w:p>
    <w:p w14:paraId="25984753" w14:textId="77777777" w:rsidR="009C25A8" w:rsidRDefault="009C25A8" w:rsidP="009C25A8">
      <w:pPr>
        <w:jc w:val="both"/>
        <w:rPr>
          <w:sz w:val="16"/>
          <w:szCs w:val="16"/>
        </w:rPr>
      </w:pPr>
      <w:r>
        <w:rPr>
          <w:sz w:val="16"/>
          <w:szCs w:val="16"/>
        </w:rPr>
        <w:t>NOW, THEREFORE, the Parties hereby agree as follows:</w:t>
      </w:r>
    </w:p>
    <w:p w14:paraId="5DF4F0CD" w14:textId="77777777" w:rsidR="009C25A8" w:rsidRDefault="009C25A8" w:rsidP="009C25A8">
      <w:pPr>
        <w:jc w:val="both"/>
        <w:rPr>
          <w:sz w:val="16"/>
          <w:szCs w:val="16"/>
        </w:rPr>
      </w:pPr>
    </w:p>
    <w:p w14:paraId="18C6C46A" w14:textId="77777777" w:rsidR="009C25A8" w:rsidRDefault="009C25A8" w:rsidP="009C25A8">
      <w:pPr>
        <w:numPr>
          <w:ilvl w:val="0"/>
          <w:numId w:val="1"/>
        </w:numPr>
        <w:jc w:val="both"/>
        <w:rPr>
          <w:b/>
          <w:bCs/>
          <w:sz w:val="16"/>
          <w:szCs w:val="16"/>
        </w:rPr>
      </w:pPr>
      <w:r>
        <w:rPr>
          <w:b/>
          <w:bCs/>
          <w:sz w:val="16"/>
          <w:szCs w:val="16"/>
        </w:rPr>
        <w:t>Nature of services</w:t>
      </w:r>
    </w:p>
    <w:p w14:paraId="1C69C51E" w14:textId="77777777" w:rsidR="009C25A8" w:rsidRDefault="009C25A8" w:rsidP="009C25A8">
      <w:pPr>
        <w:jc w:val="both"/>
        <w:rPr>
          <w:sz w:val="16"/>
          <w:szCs w:val="16"/>
        </w:rPr>
      </w:pPr>
      <w:r>
        <w:rPr>
          <w:sz w:val="16"/>
          <w:szCs w:val="16"/>
        </w:rPr>
        <w:t xml:space="preserve">The Individual Contractor shall perform the services as described in the Terms of References which form an integral part of this Contract and are attached hereto as </w:t>
      </w:r>
      <w:r w:rsidRPr="00DE2A5E">
        <w:rPr>
          <w:i/>
          <w:iCs/>
          <w:sz w:val="16"/>
          <w:szCs w:val="16"/>
        </w:rPr>
        <w:t>Annex I</w:t>
      </w:r>
      <w:r>
        <w:rPr>
          <w:sz w:val="16"/>
          <w:szCs w:val="16"/>
        </w:rPr>
        <w:t xml:space="preserve"> in the following Duty Station(s): ________________________________________________________.</w:t>
      </w:r>
    </w:p>
    <w:p w14:paraId="20BBC2A1" w14:textId="77777777" w:rsidR="009C25A8" w:rsidRDefault="009C25A8" w:rsidP="009C25A8">
      <w:pPr>
        <w:jc w:val="both"/>
        <w:rPr>
          <w:sz w:val="16"/>
          <w:szCs w:val="16"/>
        </w:rPr>
      </w:pPr>
    </w:p>
    <w:p w14:paraId="5E264CD7" w14:textId="77777777" w:rsidR="009C25A8" w:rsidRDefault="009C25A8" w:rsidP="009C25A8">
      <w:pPr>
        <w:numPr>
          <w:ilvl w:val="0"/>
          <w:numId w:val="1"/>
        </w:numPr>
        <w:jc w:val="both"/>
        <w:rPr>
          <w:b/>
          <w:bCs/>
          <w:sz w:val="16"/>
          <w:szCs w:val="16"/>
        </w:rPr>
      </w:pPr>
      <w:r>
        <w:rPr>
          <w:b/>
          <w:bCs/>
          <w:sz w:val="16"/>
          <w:szCs w:val="16"/>
        </w:rPr>
        <w:t xml:space="preserve">Duration </w:t>
      </w:r>
    </w:p>
    <w:p w14:paraId="7E5EB057" w14:textId="77777777" w:rsidR="009C25A8" w:rsidRDefault="009C25A8" w:rsidP="009C25A8">
      <w:pPr>
        <w:jc w:val="both"/>
        <w:rPr>
          <w:sz w:val="16"/>
          <w:szCs w:val="16"/>
        </w:rPr>
      </w:pPr>
      <w:r>
        <w:rPr>
          <w:sz w:val="16"/>
          <w:szCs w:val="16"/>
        </w:rPr>
        <w:t xml:space="preserve">This Individual Contract shall commence on [insert date], and shall expire upon satisfactory completion of the services described </w:t>
      </w:r>
      <w:r w:rsidRPr="00FA4FB3">
        <w:rPr>
          <w:sz w:val="16"/>
          <w:szCs w:val="16"/>
        </w:rPr>
        <w:t xml:space="preserve">in the Terms of Reference mentioned </w:t>
      </w:r>
      <w:r>
        <w:rPr>
          <w:sz w:val="16"/>
          <w:szCs w:val="16"/>
        </w:rPr>
        <w:t xml:space="preserve">above, but not later than [insert date], unless sooner terminated in accordance with the terms of this Contract. This Contract is subject to </w:t>
      </w:r>
      <w:r w:rsidRPr="00EF7AA4">
        <w:rPr>
          <w:sz w:val="16"/>
          <w:szCs w:val="16"/>
        </w:rPr>
        <w:t>the General Conditions of Contract for Individual Contractors</w:t>
      </w:r>
      <w:r>
        <w:rPr>
          <w:sz w:val="16"/>
          <w:szCs w:val="16"/>
        </w:rPr>
        <w:t xml:space="preserve"> which are available on UNDP website at www.undp.org/procurement and are attached hereto as </w:t>
      </w:r>
      <w:hyperlink r:id="rId14" w:history="1">
        <w:r w:rsidRPr="00D52212">
          <w:rPr>
            <w:rStyle w:val="Hyperlink"/>
            <w:i/>
            <w:sz w:val="16"/>
            <w:szCs w:val="16"/>
          </w:rPr>
          <w:t>Annex II.</w:t>
        </w:r>
      </w:hyperlink>
    </w:p>
    <w:p w14:paraId="119FEA73" w14:textId="77777777" w:rsidR="009C25A8" w:rsidRDefault="009C25A8" w:rsidP="009C25A8">
      <w:pPr>
        <w:jc w:val="both"/>
        <w:rPr>
          <w:sz w:val="16"/>
          <w:szCs w:val="16"/>
        </w:rPr>
      </w:pPr>
    </w:p>
    <w:p w14:paraId="3EF20688" w14:textId="77777777" w:rsidR="009C25A8" w:rsidRDefault="009C25A8" w:rsidP="009C25A8">
      <w:pPr>
        <w:numPr>
          <w:ilvl w:val="0"/>
          <w:numId w:val="1"/>
        </w:numPr>
        <w:jc w:val="both"/>
        <w:rPr>
          <w:b/>
          <w:bCs/>
          <w:sz w:val="16"/>
          <w:szCs w:val="16"/>
        </w:rPr>
      </w:pPr>
      <w:r>
        <w:rPr>
          <w:b/>
          <w:bCs/>
          <w:sz w:val="16"/>
          <w:szCs w:val="16"/>
        </w:rPr>
        <w:t>Consideration</w:t>
      </w:r>
    </w:p>
    <w:p w14:paraId="65F1778E" w14:textId="77777777" w:rsidR="009C25A8" w:rsidRDefault="009C25A8" w:rsidP="009C25A8">
      <w:pPr>
        <w:jc w:val="both"/>
        <w:rPr>
          <w:sz w:val="16"/>
          <w:szCs w:val="16"/>
        </w:rPr>
      </w:pPr>
      <w:r>
        <w:rPr>
          <w:sz w:val="16"/>
          <w:szCs w:val="16"/>
        </w:rPr>
        <w:t xml:space="preserve">As full consideration for the services performed by the Individual Contractor under the terms of this Contract, including, </w:t>
      </w:r>
      <w:r w:rsidRPr="00FA4FB3">
        <w:rPr>
          <w:sz w:val="16"/>
          <w:szCs w:val="16"/>
        </w:rPr>
        <w:t>unless otherwise specified</w:t>
      </w:r>
      <w:r>
        <w:rPr>
          <w:sz w:val="16"/>
          <w:szCs w:val="16"/>
        </w:rPr>
        <w:t xml:space="preserve">, his/her travel to and from the Duty </w:t>
      </w:r>
      <w:r>
        <w:rPr>
          <w:sz w:val="16"/>
          <w:szCs w:val="16"/>
        </w:rPr>
        <w:lastRenderedPageBreak/>
        <w:t>Station(s), any other travel required in the fulfillment of the Terms of Reference in Annex I, and living expenses in the Duty Station(s), UNDP shall pay the Individual Contractor a total of [currency] ________ in accordance with the table set forth below</w:t>
      </w:r>
      <w:r>
        <w:rPr>
          <w:rStyle w:val="FootnoteReference"/>
          <w:sz w:val="16"/>
          <w:szCs w:val="16"/>
        </w:rPr>
        <w:footnoteReference w:id="1"/>
      </w:r>
      <w:r>
        <w:rPr>
          <w:sz w:val="16"/>
          <w:szCs w:val="16"/>
        </w:rPr>
        <w:t>.  Payments shall be made following certification by UNDP that the services related to each Deliverable, as described below, have been satisfactorily performed</w:t>
      </w:r>
      <w:r w:rsidRPr="006D29EE">
        <w:rPr>
          <w:sz w:val="16"/>
          <w:szCs w:val="16"/>
        </w:rPr>
        <w:t xml:space="preserve"> </w:t>
      </w:r>
      <w:r>
        <w:rPr>
          <w:sz w:val="16"/>
          <w:szCs w:val="16"/>
        </w:rPr>
        <w:t>and the Deliverables have been achieved by or before the due dates specified below, if any.</w:t>
      </w:r>
    </w:p>
    <w:p w14:paraId="7B846EDB" w14:textId="77777777" w:rsidR="009C25A8" w:rsidRDefault="009C25A8" w:rsidP="009C25A8">
      <w:pPr>
        <w:jc w:val="both"/>
        <w:rPr>
          <w:sz w:val="16"/>
          <w:szCs w:val="1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6"/>
        <w:gridCol w:w="1330"/>
        <w:gridCol w:w="1974"/>
      </w:tblGrid>
      <w:tr w:rsidR="009C25A8" w14:paraId="13429376" w14:textId="77777777" w:rsidTr="004E4A91">
        <w:trPr>
          <w:trHeight w:val="180"/>
        </w:trPr>
        <w:tc>
          <w:tcPr>
            <w:tcW w:w="6056" w:type="dxa"/>
          </w:tcPr>
          <w:p w14:paraId="229DB375" w14:textId="77777777" w:rsidR="009C25A8" w:rsidRDefault="009C25A8" w:rsidP="004E4A91">
            <w:pPr>
              <w:jc w:val="center"/>
              <w:rPr>
                <w:sz w:val="16"/>
                <w:szCs w:val="16"/>
              </w:rPr>
            </w:pPr>
            <w:r>
              <w:rPr>
                <w:sz w:val="16"/>
                <w:szCs w:val="16"/>
              </w:rPr>
              <w:t>DELIVERABLE</w:t>
            </w:r>
          </w:p>
        </w:tc>
        <w:tc>
          <w:tcPr>
            <w:tcW w:w="1330" w:type="dxa"/>
          </w:tcPr>
          <w:p w14:paraId="16FA5890" w14:textId="77777777" w:rsidR="009C25A8" w:rsidRDefault="009C25A8" w:rsidP="004E4A91">
            <w:pPr>
              <w:jc w:val="center"/>
              <w:rPr>
                <w:sz w:val="16"/>
                <w:szCs w:val="16"/>
              </w:rPr>
            </w:pPr>
            <w:r>
              <w:rPr>
                <w:sz w:val="16"/>
                <w:szCs w:val="16"/>
              </w:rPr>
              <w:t>DUE DATE</w:t>
            </w:r>
          </w:p>
        </w:tc>
        <w:tc>
          <w:tcPr>
            <w:tcW w:w="1974" w:type="dxa"/>
          </w:tcPr>
          <w:p w14:paraId="1D24439D" w14:textId="77777777" w:rsidR="009C25A8" w:rsidRDefault="009C25A8" w:rsidP="004E4A91">
            <w:pPr>
              <w:jc w:val="center"/>
              <w:rPr>
                <w:sz w:val="16"/>
                <w:szCs w:val="16"/>
              </w:rPr>
            </w:pPr>
            <w:r>
              <w:rPr>
                <w:sz w:val="16"/>
                <w:szCs w:val="16"/>
              </w:rPr>
              <w:t>AMOUNT IN  [CURRENCY]</w:t>
            </w:r>
          </w:p>
        </w:tc>
      </w:tr>
      <w:tr w:rsidR="009C25A8" w14:paraId="08718F31" w14:textId="77777777" w:rsidTr="004E4A91">
        <w:trPr>
          <w:trHeight w:val="180"/>
        </w:trPr>
        <w:tc>
          <w:tcPr>
            <w:tcW w:w="6056" w:type="dxa"/>
          </w:tcPr>
          <w:p w14:paraId="7C1FDCE5" w14:textId="77777777" w:rsidR="009C25A8" w:rsidRDefault="009C25A8" w:rsidP="004E4A91">
            <w:pPr>
              <w:jc w:val="center"/>
              <w:rPr>
                <w:sz w:val="16"/>
                <w:szCs w:val="16"/>
              </w:rPr>
            </w:pPr>
          </w:p>
        </w:tc>
        <w:tc>
          <w:tcPr>
            <w:tcW w:w="1330" w:type="dxa"/>
          </w:tcPr>
          <w:p w14:paraId="6D6A44E2" w14:textId="77777777" w:rsidR="009C25A8" w:rsidRDefault="009C25A8" w:rsidP="004E4A91">
            <w:pPr>
              <w:jc w:val="center"/>
              <w:rPr>
                <w:sz w:val="16"/>
                <w:szCs w:val="16"/>
              </w:rPr>
            </w:pPr>
          </w:p>
        </w:tc>
        <w:tc>
          <w:tcPr>
            <w:tcW w:w="1974" w:type="dxa"/>
          </w:tcPr>
          <w:p w14:paraId="20E19082" w14:textId="77777777" w:rsidR="009C25A8" w:rsidRDefault="009C25A8" w:rsidP="004E4A91">
            <w:pPr>
              <w:jc w:val="center"/>
              <w:rPr>
                <w:sz w:val="16"/>
                <w:szCs w:val="16"/>
              </w:rPr>
            </w:pPr>
          </w:p>
        </w:tc>
      </w:tr>
      <w:tr w:rsidR="009C25A8" w14:paraId="71B040D4" w14:textId="77777777" w:rsidTr="004E4A91">
        <w:trPr>
          <w:trHeight w:val="180"/>
        </w:trPr>
        <w:tc>
          <w:tcPr>
            <w:tcW w:w="6056" w:type="dxa"/>
          </w:tcPr>
          <w:p w14:paraId="078EF49D" w14:textId="77777777" w:rsidR="009C25A8" w:rsidRDefault="009C25A8" w:rsidP="004E4A91">
            <w:pPr>
              <w:jc w:val="center"/>
              <w:rPr>
                <w:sz w:val="16"/>
                <w:szCs w:val="16"/>
              </w:rPr>
            </w:pPr>
          </w:p>
        </w:tc>
        <w:tc>
          <w:tcPr>
            <w:tcW w:w="1330" w:type="dxa"/>
          </w:tcPr>
          <w:p w14:paraId="124AEC27" w14:textId="77777777" w:rsidR="009C25A8" w:rsidRDefault="009C25A8" w:rsidP="004E4A91">
            <w:pPr>
              <w:jc w:val="center"/>
              <w:rPr>
                <w:sz w:val="16"/>
                <w:szCs w:val="16"/>
              </w:rPr>
            </w:pPr>
          </w:p>
        </w:tc>
        <w:tc>
          <w:tcPr>
            <w:tcW w:w="1974" w:type="dxa"/>
          </w:tcPr>
          <w:p w14:paraId="5F5241B9" w14:textId="77777777" w:rsidR="009C25A8" w:rsidRDefault="009C25A8" w:rsidP="004E4A91">
            <w:pPr>
              <w:jc w:val="center"/>
              <w:rPr>
                <w:sz w:val="16"/>
                <w:szCs w:val="16"/>
              </w:rPr>
            </w:pPr>
          </w:p>
        </w:tc>
      </w:tr>
      <w:tr w:rsidR="009C25A8" w14:paraId="2549A2EF" w14:textId="77777777" w:rsidTr="004E4A91">
        <w:trPr>
          <w:trHeight w:val="180"/>
        </w:trPr>
        <w:tc>
          <w:tcPr>
            <w:tcW w:w="6056" w:type="dxa"/>
          </w:tcPr>
          <w:p w14:paraId="11B3F111" w14:textId="77777777" w:rsidR="009C25A8" w:rsidRDefault="009C25A8" w:rsidP="004E4A91">
            <w:pPr>
              <w:jc w:val="center"/>
              <w:rPr>
                <w:sz w:val="16"/>
                <w:szCs w:val="16"/>
              </w:rPr>
            </w:pPr>
          </w:p>
        </w:tc>
        <w:tc>
          <w:tcPr>
            <w:tcW w:w="1330" w:type="dxa"/>
          </w:tcPr>
          <w:p w14:paraId="3F33C9F4" w14:textId="77777777" w:rsidR="009C25A8" w:rsidRDefault="009C25A8" w:rsidP="004E4A91">
            <w:pPr>
              <w:jc w:val="center"/>
              <w:rPr>
                <w:sz w:val="16"/>
                <w:szCs w:val="16"/>
              </w:rPr>
            </w:pPr>
          </w:p>
        </w:tc>
        <w:tc>
          <w:tcPr>
            <w:tcW w:w="1974" w:type="dxa"/>
          </w:tcPr>
          <w:p w14:paraId="40D778FF" w14:textId="77777777" w:rsidR="009C25A8" w:rsidRDefault="009C25A8" w:rsidP="004E4A91">
            <w:pPr>
              <w:jc w:val="center"/>
              <w:rPr>
                <w:sz w:val="16"/>
                <w:szCs w:val="16"/>
              </w:rPr>
            </w:pPr>
          </w:p>
        </w:tc>
      </w:tr>
      <w:tr w:rsidR="009C25A8" w14:paraId="0601AEFF" w14:textId="77777777" w:rsidTr="004E4A91">
        <w:trPr>
          <w:trHeight w:val="180"/>
        </w:trPr>
        <w:tc>
          <w:tcPr>
            <w:tcW w:w="6056" w:type="dxa"/>
          </w:tcPr>
          <w:p w14:paraId="14FC6B91" w14:textId="77777777" w:rsidR="009C25A8" w:rsidRDefault="009C25A8" w:rsidP="004E4A91">
            <w:pPr>
              <w:jc w:val="center"/>
              <w:rPr>
                <w:sz w:val="16"/>
                <w:szCs w:val="16"/>
              </w:rPr>
            </w:pPr>
          </w:p>
        </w:tc>
        <w:tc>
          <w:tcPr>
            <w:tcW w:w="1330" w:type="dxa"/>
          </w:tcPr>
          <w:p w14:paraId="32B74AC1" w14:textId="77777777" w:rsidR="009C25A8" w:rsidRDefault="009C25A8" w:rsidP="004E4A91">
            <w:pPr>
              <w:jc w:val="center"/>
              <w:rPr>
                <w:sz w:val="16"/>
                <w:szCs w:val="16"/>
              </w:rPr>
            </w:pPr>
          </w:p>
        </w:tc>
        <w:tc>
          <w:tcPr>
            <w:tcW w:w="1974" w:type="dxa"/>
          </w:tcPr>
          <w:p w14:paraId="3CBBA6FB" w14:textId="77777777" w:rsidR="009C25A8" w:rsidRDefault="009C25A8" w:rsidP="004E4A91">
            <w:pPr>
              <w:jc w:val="center"/>
              <w:rPr>
                <w:sz w:val="16"/>
                <w:szCs w:val="16"/>
              </w:rPr>
            </w:pPr>
          </w:p>
        </w:tc>
      </w:tr>
    </w:tbl>
    <w:p w14:paraId="09A32EE1" w14:textId="77777777" w:rsidR="009C25A8" w:rsidRDefault="009C25A8" w:rsidP="009C25A8">
      <w:pPr>
        <w:jc w:val="both"/>
        <w:rPr>
          <w:sz w:val="16"/>
          <w:szCs w:val="16"/>
        </w:rPr>
      </w:pPr>
    </w:p>
    <w:p w14:paraId="544A10BB" w14:textId="77777777" w:rsidR="009C25A8" w:rsidRDefault="009C25A8" w:rsidP="009C25A8">
      <w:pPr>
        <w:jc w:val="both"/>
        <w:rPr>
          <w:sz w:val="16"/>
          <w:szCs w:val="16"/>
        </w:rPr>
      </w:pPr>
      <w:r>
        <w:rPr>
          <w:sz w:val="16"/>
          <w:szCs w:val="16"/>
        </w:rPr>
        <w:t xml:space="preserve">If unforeseen travel outside the Duty Station not required by the Terms of Reference is requested by UNDP, and upon prior written agreement, such travel </w:t>
      </w:r>
      <w:r w:rsidRPr="00FA4FB3">
        <w:rPr>
          <w:sz w:val="16"/>
          <w:szCs w:val="16"/>
        </w:rPr>
        <w:t>shall</w:t>
      </w:r>
      <w:r>
        <w:rPr>
          <w:sz w:val="16"/>
          <w:szCs w:val="16"/>
        </w:rPr>
        <w:t xml:space="preserve"> be at UNDP’s expense and the Individual Contractor </w:t>
      </w:r>
      <w:r w:rsidRPr="00FA4FB3">
        <w:rPr>
          <w:sz w:val="16"/>
          <w:szCs w:val="16"/>
        </w:rPr>
        <w:t>shall</w:t>
      </w:r>
      <w:r>
        <w:rPr>
          <w:sz w:val="16"/>
          <w:szCs w:val="16"/>
        </w:rPr>
        <w:t xml:space="preserve"> receive a </w:t>
      </w:r>
      <w:r>
        <w:rPr>
          <w:i/>
          <w:sz w:val="16"/>
          <w:szCs w:val="16"/>
        </w:rPr>
        <w:t xml:space="preserve">per diem </w:t>
      </w:r>
      <w:r>
        <w:rPr>
          <w:sz w:val="16"/>
          <w:szCs w:val="16"/>
        </w:rPr>
        <w:t>not to exceed United Nations daily subsistence allowance rate in such other location(s).</w:t>
      </w:r>
    </w:p>
    <w:p w14:paraId="3870A91B" w14:textId="77777777" w:rsidR="009C25A8" w:rsidRDefault="009C25A8" w:rsidP="009C25A8">
      <w:pPr>
        <w:jc w:val="both"/>
        <w:rPr>
          <w:sz w:val="16"/>
          <w:szCs w:val="16"/>
        </w:rPr>
      </w:pPr>
    </w:p>
    <w:p w14:paraId="55143C1C" w14:textId="77777777" w:rsidR="009C25A8" w:rsidRDefault="009C25A8" w:rsidP="009C25A8">
      <w:pPr>
        <w:jc w:val="both"/>
        <w:rPr>
          <w:sz w:val="16"/>
          <w:szCs w:val="16"/>
        </w:rPr>
      </w:pPr>
      <w:r>
        <w:rPr>
          <w:sz w:val="16"/>
          <w:szCs w:val="16"/>
        </w:rPr>
        <w:t>Where two currencies are involved, the rate of exchange shall be the official rate applied by the United Nations on the day the UNDP instructs its bank to effect the payment(s).</w:t>
      </w:r>
    </w:p>
    <w:p w14:paraId="0452ED12" w14:textId="77777777" w:rsidR="009C25A8" w:rsidRDefault="009C25A8" w:rsidP="009C25A8">
      <w:pPr>
        <w:jc w:val="both"/>
        <w:rPr>
          <w:sz w:val="16"/>
          <w:szCs w:val="16"/>
        </w:rPr>
      </w:pPr>
    </w:p>
    <w:p w14:paraId="7C5D786B" w14:textId="77777777" w:rsidR="009C25A8" w:rsidRDefault="009C25A8" w:rsidP="009C25A8">
      <w:pPr>
        <w:numPr>
          <w:ilvl w:val="0"/>
          <w:numId w:val="1"/>
        </w:numPr>
        <w:jc w:val="both"/>
        <w:rPr>
          <w:b/>
          <w:bCs/>
          <w:sz w:val="16"/>
          <w:szCs w:val="16"/>
        </w:rPr>
      </w:pPr>
      <w:r>
        <w:rPr>
          <w:b/>
          <w:bCs/>
          <w:sz w:val="16"/>
          <w:szCs w:val="16"/>
        </w:rPr>
        <w:t>Rights and Obligations of the Individual contractor</w:t>
      </w:r>
    </w:p>
    <w:p w14:paraId="28E19982" w14:textId="77777777" w:rsidR="009C25A8" w:rsidRDefault="009C25A8" w:rsidP="009C25A8">
      <w:pPr>
        <w:jc w:val="both"/>
        <w:rPr>
          <w:sz w:val="16"/>
          <w:szCs w:val="16"/>
        </w:rPr>
      </w:pPr>
      <w:r>
        <w:rPr>
          <w:sz w:val="16"/>
          <w:szCs w:val="16"/>
        </w:rPr>
        <w:t>The rights and obligations of the Individual Contractor are strictly limited to the terms and conditions of this Contract, including its Annexes. Accordingly, the Individual Contractor shall not be entitled to any benefit, payment, subsidy, compensation or entitlement, except as expressly provided in this Contract. The Individual Contractor shall be solely liable for claims by third parties arising from the Individual Contractor’s own acts or omissions in the course of performing this Contract, and under no circumstances shall UNDP be held liable for such claims by third parties.</w:t>
      </w:r>
    </w:p>
    <w:p w14:paraId="71CAD4C9" w14:textId="77777777" w:rsidR="009C25A8" w:rsidRDefault="009C25A8" w:rsidP="009C25A8">
      <w:pPr>
        <w:jc w:val="both"/>
        <w:rPr>
          <w:sz w:val="16"/>
          <w:szCs w:val="16"/>
        </w:rPr>
      </w:pPr>
    </w:p>
    <w:p w14:paraId="0D520494" w14:textId="77777777" w:rsidR="009C25A8" w:rsidRDefault="009C25A8" w:rsidP="009C25A8">
      <w:pPr>
        <w:numPr>
          <w:ilvl w:val="0"/>
          <w:numId w:val="1"/>
        </w:numPr>
        <w:jc w:val="both"/>
        <w:rPr>
          <w:b/>
          <w:bCs/>
          <w:sz w:val="16"/>
          <w:szCs w:val="16"/>
        </w:rPr>
      </w:pPr>
      <w:r>
        <w:rPr>
          <w:b/>
          <w:bCs/>
          <w:sz w:val="16"/>
          <w:szCs w:val="16"/>
        </w:rPr>
        <w:t>Beneficiary</w:t>
      </w:r>
    </w:p>
    <w:p w14:paraId="1E86686D" w14:textId="77777777" w:rsidR="009C25A8" w:rsidRPr="00BC354C" w:rsidRDefault="009C25A8" w:rsidP="009C25A8">
      <w:pPr>
        <w:tabs>
          <w:tab w:val="left" w:pos="720"/>
          <w:tab w:val="left" w:pos="900"/>
          <w:tab w:val="left" w:pos="1080"/>
          <w:tab w:val="left" w:pos="1260"/>
          <w:tab w:val="left" w:pos="1440"/>
        </w:tabs>
        <w:jc w:val="both"/>
        <w:rPr>
          <w:bCs/>
          <w:sz w:val="16"/>
          <w:szCs w:val="16"/>
        </w:rPr>
      </w:pPr>
      <w:r>
        <w:rPr>
          <w:bCs/>
          <w:sz w:val="16"/>
          <w:szCs w:val="16"/>
        </w:rPr>
        <w:t xml:space="preserve">The Individual Contractor selects ___________________ as beneficiary of any amounts owed under this Contract in the event of death of the Individual Contractor while performing services hereunder. </w:t>
      </w:r>
      <w:r w:rsidRPr="00BC354C">
        <w:rPr>
          <w:bCs/>
          <w:sz w:val="16"/>
          <w:szCs w:val="16"/>
        </w:rPr>
        <w:t>This includes the payment of any service-incurred liability insurance attributable to the performa</w:t>
      </w:r>
      <w:r>
        <w:rPr>
          <w:bCs/>
          <w:sz w:val="16"/>
          <w:szCs w:val="16"/>
        </w:rPr>
        <w:t>nce of the services for UNDP.</w:t>
      </w:r>
    </w:p>
    <w:p w14:paraId="2560DC17" w14:textId="77777777" w:rsidR="009C25A8" w:rsidRPr="00BC354C" w:rsidRDefault="009C25A8" w:rsidP="009C25A8">
      <w:pPr>
        <w:tabs>
          <w:tab w:val="left" w:pos="720"/>
          <w:tab w:val="left" w:pos="900"/>
          <w:tab w:val="left" w:pos="1080"/>
          <w:tab w:val="left" w:pos="1260"/>
          <w:tab w:val="left" w:pos="1440"/>
        </w:tabs>
        <w:jc w:val="both"/>
        <w:rPr>
          <w:bCs/>
          <w:sz w:val="16"/>
          <w:szCs w:val="16"/>
        </w:rPr>
      </w:pPr>
    </w:p>
    <w:p w14:paraId="0FE82491" w14:textId="77777777" w:rsidR="009C25A8" w:rsidRPr="00BC354C" w:rsidRDefault="009C25A8" w:rsidP="009C25A8">
      <w:pPr>
        <w:tabs>
          <w:tab w:val="left" w:pos="720"/>
          <w:tab w:val="left" w:pos="900"/>
          <w:tab w:val="left" w:pos="1080"/>
          <w:tab w:val="left" w:pos="1260"/>
          <w:tab w:val="left" w:pos="1440"/>
        </w:tabs>
        <w:rPr>
          <w:bCs/>
          <w:sz w:val="16"/>
          <w:szCs w:val="16"/>
        </w:rPr>
      </w:pPr>
      <w:r w:rsidRPr="00BC354C">
        <w:rPr>
          <w:bCs/>
          <w:sz w:val="16"/>
          <w:szCs w:val="16"/>
        </w:rPr>
        <w:lastRenderedPageBreak/>
        <w:t>Mailing address, email address and phone number of beneficiary: ______________________________________________________________________________________</w:t>
      </w:r>
      <w:r>
        <w:rPr>
          <w:bCs/>
          <w:sz w:val="16"/>
          <w:szCs w:val="16"/>
        </w:rPr>
        <w:t>______________________</w:t>
      </w:r>
    </w:p>
    <w:p w14:paraId="57CF89B8" w14:textId="77777777" w:rsidR="009C25A8" w:rsidRPr="00BC354C" w:rsidRDefault="009C25A8" w:rsidP="009C25A8">
      <w:pPr>
        <w:tabs>
          <w:tab w:val="left" w:pos="720"/>
          <w:tab w:val="left" w:pos="900"/>
          <w:tab w:val="left" w:pos="1080"/>
          <w:tab w:val="left" w:pos="1260"/>
          <w:tab w:val="left" w:pos="1440"/>
        </w:tabs>
        <w:jc w:val="both"/>
        <w:rPr>
          <w:bCs/>
          <w:sz w:val="16"/>
          <w:szCs w:val="16"/>
        </w:rPr>
      </w:pPr>
      <w:r w:rsidRPr="00BC354C">
        <w:rPr>
          <w:bCs/>
          <w:sz w:val="16"/>
          <w:szCs w:val="16"/>
        </w:rPr>
        <w:t>______________________________________________________________________________________</w:t>
      </w:r>
      <w:r>
        <w:rPr>
          <w:bCs/>
          <w:sz w:val="16"/>
          <w:szCs w:val="16"/>
        </w:rPr>
        <w:t>__________</w:t>
      </w:r>
    </w:p>
    <w:p w14:paraId="4FE336C7" w14:textId="77777777" w:rsidR="009C25A8" w:rsidRPr="00BC354C" w:rsidRDefault="009C25A8" w:rsidP="009C25A8">
      <w:pPr>
        <w:tabs>
          <w:tab w:val="left" w:pos="720"/>
          <w:tab w:val="left" w:pos="900"/>
          <w:tab w:val="left" w:pos="1080"/>
          <w:tab w:val="left" w:pos="1260"/>
          <w:tab w:val="left" w:pos="1440"/>
        </w:tabs>
        <w:jc w:val="both"/>
        <w:rPr>
          <w:bCs/>
          <w:sz w:val="16"/>
          <w:szCs w:val="16"/>
        </w:rPr>
      </w:pPr>
    </w:p>
    <w:p w14:paraId="5AB94F73" w14:textId="77777777" w:rsidR="009C25A8" w:rsidRDefault="009C25A8" w:rsidP="009C25A8">
      <w:pPr>
        <w:tabs>
          <w:tab w:val="left" w:pos="720"/>
          <w:tab w:val="left" w:pos="900"/>
          <w:tab w:val="left" w:pos="1080"/>
          <w:tab w:val="left" w:pos="1260"/>
          <w:tab w:val="left" w:pos="1440"/>
        </w:tabs>
        <w:rPr>
          <w:bCs/>
          <w:sz w:val="16"/>
          <w:szCs w:val="16"/>
        </w:rPr>
      </w:pPr>
      <w:r w:rsidRPr="00BC354C">
        <w:rPr>
          <w:bCs/>
          <w:sz w:val="16"/>
          <w:szCs w:val="16"/>
        </w:rPr>
        <w:t>Mailing address, email address and phone number of emergency contact (</w:t>
      </w:r>
      <w:r>
        <w:rPr>
          <w:bCs/>
          <w:sz w:val="16"/>
          <w:szCs w:val="16"/>
        </w:rPr>
        <w:t>if different from beneficiary):</w:t>
      </w:r>
    </w:p>
    <w:p w14:paraId="1229E2D8" w14:textId="77777777" w:rsidR="009C25A8" w:rsidRPr="00BC354C" w:rsidRDefault="009C25A8" w:rsidP="009C25A8">
      <w:pPr>
        <w:tabs>
          <w:tab w:val="left" w:pos="720"/>
          <w:tab w:val="left" w:pos="900"/>
          <w:tab w:val="left" w:pos="1080"/>
          <w:tab w:val="left" w:pos="1260"/>
          <w:tab w:val="left" w:pos="1440"/>
        </w:tabs>
        <w:rPr>
          <w:bCs/>
          <w:sz w:val="16"/>
          <w:szCs w:val="16"/>
        </w:rPr>
      </w:pPr>
      <w:r w:rsidRPr="00BC354C">
        <w:rPr>
          <w:bCs/>
          <w:sz w:val="16"/>
          <w:szCs w:val="16"/>
        </w:rPr>
        <w:t>______________________________________________________________________________________</w:t>
      </w:r>
      <w:r>
        <w:rPr>
          <w:bCs/>
          <w:sz w:val="16"/>
          <w:szCs w:val="16"/>
        </w:rPr>
        <w:t>______________________</w:t>
      </w:r>
    </w:p>
    <w:p w14:paraId="6BF039CE" w14:textId="77777777" w:rsidR="009C25A8" w:rsidRPr="00BC354C" w:rsidRDefault="009C25A8" w:rsidP="009C25A8">
      <w:pPr>
        <w:tabs>
          <w:tab w:val="left" w:pos="720"/>
          <w:tab w:val="left" w:pos="900"/>
          <w:tab w:val="left" w:pos="1080"/>
          <w:tab w:val="left" w:pos="1260"/>
          <w:tab w:val="left" w:pos="1440"/>
        </w:tabs>
        <w:rPr>
          <w:bCs/>
          <w:sz w:val="16"/>
          <w:szCs w:val="16"/>
        </w:rPr>
      </w:pPr>
      <w:r w:rsidRPr="00BC354C">
        <w:rPr>
          <w:bCs/>
          <w:sz w:val="16"/>
          <w:szCs w:val="16"/>
        </w:rPr>
        <w:t>______________________________________________________________________________________</w:t>
      </w:r>
      <w:r>
        <w:rPr>
          <w:bCs/>
          <w:sz w:val="16"/>
          <w:szCs w:val="16"/>
        </w:rPr>
        <w:t>______________________</w:t>
      </w:r>
    </w:p>
    <w:p w14:paraId="79E67CA8" w14:textId="77777777" w:rsidR="009C25A8" w:rsidRDefault="009C25A8" w:rsidP="009C25A8">
      <w:pPr>
        <w:tabs>
          <w:tab w:val="left" w:pos="720"/>
          <w:tab w:val="left" w:pos="900"/>
          <w:tab w:val="left" w:pos="1080"/>
          <w:tab w:val="left" w:pos="1260"/>
          <w:tab w:val="left" w:pos="1440"/>
        </w:tabs>
        <w:jc w:val="both"/>
        <w:rPr>
          <w:bCs/>
          <w:sz w:val="16"/>
          <w:szCs w:val="16"/>
        </w:rPr>
      </w:pPr>
    </w:p>
    <w:p w14:paraId="1A493DBB" w14:textId="77777777" w:rsidR="009C25A8" w:rsidRDefault="009C25A8" w:rsidP="009C25A8">
      <w:pPr>
        <w:jc w:val="both"/>
        <w:rPr>
          <w:sz w:val="16"/>
          <w:szCs w:val="16"/>
        </w:rPr>
      </w:pPr>
      <w:r>
        <w:rPr>
          <w:sz w:val="16"/>
          <w:szCs w:val="16"/>
        </w:rPr>
        <w:t>IN WITNESS WHEREOF, the Parties hereto have executed this Contract.</w:t>
      </w:r>
    </w:p>
    <w:p w14:paraId="06D1FCCA" w14:textId="77777777" w:rsidR="009C25A8" w:rsidRDefault="009C25A8" w:rsidP="009C25A8">
      <w:pPr>
        <w:jc w:val="both"/>
        <w:rPr>
          <w:sz w:val="16"/>
          <w:szCs w:val="16"/>
        </w:rPr>
      </w:pPr>
    </w:p>
    <w:p w14:paraId="40DB7A4B" w14:textId="77777777" w:rsidR="009C25A8" w:rsidRDefault="009C25A8" w:rsidP="009C25A8">
      <w:pPr>
        <w:jc w:val="both"/>
        <w:rPr>
          <w:b/>
          <w:sz w:val="16"/>
          <w:szCs w:val="16"/>
        </w:rPr>
      </w:pPr>
      <w:r w:rsidRPr="002119C6">
        <w:rPr>
          <w:b/>
          <w:sz w:val="16"/>
          <w:szCs w:val="16"/>
          <w:highlight w:val="yellow"/>
        </w:rPr>
        <w:t xml:space="preserve">By signing below, I, the Individual Contractor, acknowledge and agree that I have read and accept the terms of this Contract, including the General Conditions of Contracts for Individual contractors available on UNDP website at </w:t>
      </w:r>
      <w:r w:rsidRPr="002119C6">
        <w:rPr>
          <w:sz w:val="16"/>
          <w:szCs w:val="16"/>
          <w:highlight w:val="yellow"/>
        </w:rPr>
        <w:t>www.undp.org/procurement</w:t>
      </w:r>
      <w:r w:rsidRPr="002119C6">
        <w:rPr>
          <w:b/>
          <w:sz w:val="16"/>
          <w:szCs w:val="16"/>
          <w:highlight w:val="yellow"/>
        </w:rPr>
        <w:t xml:space="preserve"> and attached hereto in Annex II which form an integral part of this Contract, and that I have read and understood, and agree to abide by the standards of conduct set forth in the Secretary-General’s bulletins ST/SGB/2003/13 of 9 October 2003, entitled “Special Measures for Protection from Sexual Exploitation and Sexual Abuse”</w:t>
      </w:r>
      <w:r>
        <w:rPr>
          <w:b/>
          <w:sz w:val="16"/>
          <w:szCs w:val="16"/>
          <w:highlight w:val="yellow"/>
        </w:rPr>
        <w:t xml:space="preserve"> </w:t>
      </w:r>
      <w:r w:rsidRPr="002119C6">
        <w:rPr>
          <w:b/>
          <w:sz w:val="16"/>
          <w:szCs w:val="16"/>
          <w:highlight w:val="yellow"/>
        </w:rPr>
        <w:t>and ST/SGB/2002/9 of 18 June 2002, entitled “Regulations Governing the Status, Basic Rights and Duties of Officials other than Secretariat Officials, and Experts on Mission”</w:t>
      </w:r>
      <w:r>
        <w:rPr>
          <w:b/>
          <w:sz w:val="16"/>
          <w:szCs w:val="16"/>
          <w:highlight w:val="yellow"/>
        </w:rPr>
        <w:t>, and UNDP’s policy on “Harassment, Sexual Harassment, Discrimination and Abuse of Authority” set forth in the Programme and Operations Policies and Procedures</w:t>
      </w:r>
      <w:r w:rsidRPr="002119C6">
        <w:rPr>
          <w:b/>
          <w:sz w:val="16"/>
          <w:szCs w:val="16"/>
          <w:highlight w:val="yellow"/>
        </w:rPr>
        <w:t>.</w:t>
      </w:r>
    </w:p>
    <w:p w14:paraId="3EEF6FD4" w14:textId="77777777" w:rsidR="009C25A8" w:rsidRDefault="009C25A8" w:rsidP="009C25A8">
      <w:pPr>
        <w:jc w:val="both"/>
        <w:rPr>
          <w:b/>
          <w:sz w:val="16"/>
          <w:szCs w:val="16"/>
        </w:rPr>
      </w:pPr>
    </w:p>
    <w:p w14:paraId="02A1F707" w14:textId="77777777" w:rsidR="009C25A8" w:rsidRDefault="009C25A8" w:rsidP="009C25A8">
      <w:pPr>
        <w:jc w:val="both"/>
        <w:rPr>
          <w:sz w:val="16"/>
          <w:szCs w:val="16"/>
        </w:rPr>
      </w:pPr>
      <w:r>
        <w:rPr>
          <w:sz w:val="16"/>
          <w:szCs w:val="16"/>
        </w:rPr>
        <w:t>□ The Individual Contractor has submitted a Statement of Good Health and confirmation of immunization.</w:t>
      </w:r>
    </w:p>
    <w:p w14:paraId="1A8E874F" w14:textId="77777777" w:rsidR="009C25A8" w:rsidRDefault="009C25A8" w:rsidP="009C25A8">
      <w:pPr>
        <w:jc w:val="both"/>
        <w:rPr>
          <w:sz w:val="16"/>
          <w:szCs w:val="16"/>
        </w:rPr>
      </w:pPr>
    </w:p>
    <w:p w14:paraId="68E9AB47" w14:textId="77777777" w:rsidR="009C25A8" w:rsidRDefault="009C25A8" w:rsidP="009C25A8">
      <w:pPr>
        <w:jc w:val="both"/>
        <w:rPr>
          <w:b/>
          <w:sz w:val="16"/>
          <w:szCs w:val="16"/>
        </w:rPr>
      </w:pPr>
      <w:r>
        <w:rPr>
          <w:b/>
          <w:sz w:val="16"/>
          <w:szCs w:val="16"/>
        </w:rPr>
        <w:t>AUTHORIZING OFFICER:</w:t>
      </w:r>
      <w:r>
        <w:rPr>
          <w:b/>
          <w:sz w:val="16"/>
          <w:szCs w:val="16"/>
        </w:rPr>
        <w:tab/>
      </w:r>
      <w:r>
        <w:rPr>
          <w:b/>
          <w:sz w:val="16"/>
          <w:szCs w:val="16"/>
        </w:rPr>
        <w:tab/>
      </w:r>
      <w:r>
        <w:rPr>
          <w:b/>
          <w:sz w:val="16"/>
          <w:szCs w:val="16"/>
        </w:rPr>
        <w:tab/>
      </w:r>
      <w:r>
        <w:rPr>
          <w:b/>
          <w:sz w:val="16"/>
          <w:szCs w:val="16"/>
        </w:rPr>
        <w:tab/>
      </w:r>
      <w:r>
        <w:rPr>
          <w:b/>
          <w:sz w:val="16"/>
          <w:szCs w:val="16"/>
        </w:rPr>
        <w:tab/>
        <w:t>INDIVIDUAL CONTRACTOR:</w:t>
      </w:r>
    </w:p>
    <w:p w14:paraId="675CC1DF" w14:textId="77777777" w:rsidR="009C25A8" w:rsidRDefault="009C25A8" w:rsidP="009C25A8">
      <w:pPr>
        <w:jc w:val="both"/>
        <w:rPr>
          <w:b/>
          <w:sz w:val="16"/>
          <w:szCs w:val="16"/>
        </w:rPr>
      </w:pPr>
      <w:r>
        <w:rPr>
          <w:b/>
          <w:sz w:val="16"/>
          <w:szCs w:val="16"/>
        </w:rPr>
        <w:t xml:space="preserve">United Nations Development Programme </w:t>
      </w:r>
    </w:p>
    <w:p w14:paraId="6C86643F" w14:textId="77777777" w:rsidR="009C25A8" w:rsidRDefault="009C25A8" w:rsidP="009C25A8">
      <w:pPr>
        <w:rPr>
          <w:b/>
          <w:sz w:val="16"/>
          <w:szCs w:val="16"/>
        </w:rPr>
      </w:pPr>
    </w:p>
    <w:p w14:paraId="7AC0B5BA" w14:textId="77777777" w:rsidR="009C25A8" w:rsidRDefault="009C25A8" w:rsidP="009C25A8">
      <w:pPr>
        <w:rPr>
          <w:b/>
          <w:sz w:val="16"/>
          <w:szCs w:val="16"/>
        </w:rPr>
      </w:pPr>
    </w:p>
    <w:p w14:paraId="4E088FB0" w14:textId="77777777" w:rsidR="009C25A8" w:rsidRDefault="009C25A8" w:rsidP="009C25A8">
      <w:pPr>
        <w:rPr>
          <w:b/>
          <w:sz w:val="16"/>
          <w:szCs w:val="16"/>
        </w:rPr>
      </w:pPr>
      <w:r>
        <w:rPr>
          <w:b/>
          <w:sz w:val="16"/>
          <w:szCs w:val="16"/>
        </w:rPr>
        <w:t>Name; _______________________________</w:t>
      </w:r>
      <w:r>
        <w:rPr>
          <w:b/>
          <w:sz w:val="16"/>
          <w:szCs w:val="16"/>
        </w:rPr>
        <w:tab/>
      </w:r>
      <w:r>
        <w:rPr>
          <w:b/>
          <w:sz w:val="16"/>
          <w:szCs w:val="16"/>
        </w:rPr>
        <w:tab/>
      </w:r>
      <w:r>
        <w:rPr>
          <w:b/>
          <w:sz w:val="16"/>
          <w:szCs w:val="16"/>
        </w:rPr>
        <w:tab/>
        <w:t>Name; _____________________________</w:t>
      </w:r>
    </w:p>
    <w:p w14:paraId="397D3B2A" w14:textId="77777777" w:rsidR="009C25A8" w:rsidRDefault="009C25A8" w:rsidP="009C25A8">
      <w:pPr>
        <w:rPr>
          <w:b/>
          <w:sz w:val="16"/>
          <w:szCs w:val="16"/>
        </w:rPr>
      </w:pPr>
    </w:p>
    <w:p w14:paraId="14538723" w14:textId="77777777" w:rsidR="009C25A8" w:rsidRDefault="009C25A8" w:rsidP="009C25A8">
      <w:pPr>
        <w:rPr>
          <w:b/>
          <w:sz w:val="16"/>
          <w:szCs w:val="16"/>
        </w:rPr>
      </w:pPr>
    </w:p>
    <w:p w14:paraId="63740B20" w14:textId="77777777" w:rsidR="009C25A8" w:rsidRDefault="009C25A8" w:rsidP="009C25A8">
      <w:pPr>
        <w:rPr>
          <w:b/>
          <w:sz w:val="16"/>
          <w:szCs w:val="16"/>
        </w:rPr>
      </w:pPr>
      <w:r>
        <w:rPr>
          <w:b/>
          <w:sz w:val="16"/>
          <w:szCs w:val="16"/>
        </w:rPr>
        <w:t>Signature; ___________________________</w:t>
      </w:r>
      <w:r>
        <w:rPr>
          <w:b/>
          <w:sz w:val="16"/>
          <w:szCs w:val="16"/>
        </w:rPr>
        <w:tab/>
      </w:r>
      <w:r>
        <w:rPr>
          <w:b/>
          <w:sz w:val="16"/>
          <w:szCs w:val="16"/>
        </w:rPr>
        <w:tab/>
      </w:r>
      <w:r>
        <w:rPr>
          <w:b/>
          <w:sz w:val="16"/>
          <w:szCs w:val="16"/>
        </w:rPr>
        <w:tab/>
        <w:t>Signature; __________________________</w:t>
      </w:r>
    </w:p>
    <w:p w14:paraId="75DBBA6A" w14:textId="77777777" w:rsidR="009C25A8" w:rsidRDefault="009C25A8" w:rsidP="009C25A8">
      <w:pPr>
        <w:rPr>
          <w:b/>
          <w:sz w:val="16"/>
          <w:szCs w:val="16"/>
        </w:rPr>
      </w:pPr>
    </w:p>
    <w:p w14:paraId="098B7503" w14:textId="77777777" w:rsidR="009C25A8" w:rsidRDefault="009C25A8" w:rsidP="009C25A8">
      <w:pPr>
        <w:rPr>
          <w:b/>
          <w:sz w:val="16"/>
          <w:szCs w:val="16"/>
        </w:rPr>
      </w:pPr>
    </w:p>
    <w:p w14:paraId="4614BB59" w14:textId="77777777" w:rsidR="009C25A8" w:rsidRDefault="009C25A8" w:rsidP="009C25A8">
      <w:pPr>
        <w:rPr>
          <w:b/>
          <w:sz w:val="16"/>
          <w:szCs w:val="16"/>
        </w:rPr>
      </w:pPr>
      <w:r>
        <w:rPr>
          <w:b/>
          <w:sz w:val="16"/>
          <w:szCs w:val="16"/>
        </w:rPr>
        <w:t>Date; _______________________________</w:t>
      </w:r>
      <w:r>
        <w:rPr>
          <w:b/>
          <w:sz w:val="16"/>
          <w:szCs w:val="16"/>
        </w:rPr>
        <w:tab/>
      </w:r>
      <w:r>
        <w:rPr>
          <w:b/>
          <w:sz w:val="16"/>
          <w:szCs w:val="16"/>
        </w:rPr>
        <w:tab/>
      </w:r>
      <w:r>
        <w:rPr>
          <w:b/>
          <w:sz w:val="16"/>
          <w:szCs w:val="16"/>
        </w:rPr>
        <w:tab/>
        <w:t>Date; ______________________________</w:t>
      </w:r>
    </w:p>
    <w:p w14:paraId="24641535" w14:textId="77777777" w:rsidR="009C25A8" w:rsidRDefault="009C25A8" w:rsidP="009C25A8">
      <w:pPr>
        <w:rPr>
          <w:b/>
          <w:sz w:val="16"/>
          <w:szCs w:val="16"/>
        </w:rPr>
      </w:pPr>
    </w:p>
    <w:p w14:paraId="2E8E5DDC" w14:textId="77777777" w:rsidR="009C25A8" w:rsidRDefault="009C25A8" w:rsidP="009C25A8">
      <w:pPr>
        <w:rPr>
          <w:b/>
          <w:sz w:val="16"/>
          <w:szCs w:val="16"/>
        </w:rPr>
      </w:pPr>
    </w:p>
    <w:p w14:paraId="26B37EF7" w14:textId="77777777" w:rsidR="009C25A8" w:rsidRDefault="009C25A8" w:rsidP="009C25A8">
      <w:pPr>
        <w:rPr>
          <w:b/>
          <w:sz w:val="16"/>
          <w:szCs w:val="16"/>
        </w:rPr>
      </w:pPr>
    </w:p>
    <w:p w14:paraId="4F1A8C7E" w14:textId="77777777" w:rsidR="009C25A8" w:rsidRDefault="009C25A8" w:rsidP="009C25A8">
      <w:pPr>
        <w:rPr>
          <w:b/>
          <w:sz w:val="16"/>
          <w:szCs w:val="16"/>
        </w:rPr>
      </w:pPr>
    </w:p>
    <w:p w14:paraId="488C918B" w14:textId="77777777" w:rsidR="009C25A8" w:rsidRDefault="009C25A8" w:rsidP="009C25A8">
      <w:pPr>
        <w:rPr>
          <w:b/>
          <w:sz w:val="16"/>
          <w:szCs w:val="16"/>
        </w:rPr>
      </w:pPr>
    </w:p>
    <w:p w14:paraId="53B85E2E" w14:textId="77777777" w:rsidR="009C25A8" w:rsidRDefault="009C25A8" w:rsidP="009C25A8">
      <w:pPr>
        <w:rPr>
          <w:b/>
          <w:sz w:val="16"/>
          <w:szCs w:val="16"/>
        </w:rPr>
      </w:pPr>
    </w:p>
    <w:p w14:paraId="6301FEFF" w14:textId="77777777" w:rsidR="009C25A8" w:rsidRDefault="009C25A8" w:rsidP="009C25A8">
      <w:pPr>
        <w:rPr>
          <w:b/>
          <w:sz w:val="16"/>
          <w:szCs w:val="16"/>
        </w:rPr>
      </w:pPr>
    </w:p>
    <w:p w14:paraId="5EA0793E" w14:textId="77777777" w:rsidR="009C25A8" w:rsidRDefault="009C25A8" w:rsidP="009C25A8">
      <w:pPr>
        <w:rPr>
          <w:b/>
          <w:sz w:val="16"/>
          <w:szCs w:val="16"/>
        </w:rPr>
      </w:pPr>
    </w:p>
    <w:p w14:paraId="4D581BFC" w14:textId="77777777" w:rsidR="009C25A8" w:rsidRDefault="009C25A8" w:rsidP="009C25A8">
      <w:pPr>
        <w:keepNext/>
      </w:pPr>
    </w:p>
    <w:p w14:paraId="483671EE" w14:textId="77777777" w:rsidR="009C25A8" w:rsidRPr="007B1322" w:rsidRDefault="009C25A8" w:rsidP="009C25A8">
      <w:pPr>
        <w:pStyle w:val="Caption"/>
        <w:rPr>
          <w:b w:val="0"/>
        </w:rPr>
      </w:pPr>
      <w:r w:rsidRPr="007B1322">
        <w:rPr>
          <w:b w:val="0"/>
        </w:rPr>
        <w:t>Annex II -</w:t>
      </w:r>
      <w:r w:rsidRPr="00D52212">
        <w:rPr>
          <w:b w:val="0"/>
        </w:rPr>
        <w:t>IC GTCs</w:t>
      </w:r>
    </w:p>
    <w:p w14:paraId="6BBD9A10" w14:textId="77777777" w:rsidR="009C25A8" w:rsidRDefault="00A62103" w:rsidP="009C25A8">
      <w:pPr>
        <w:rPr>
          <w:b/>
          <w:sz w:val="16"/>
          <w:szCs w:val="16"/>
        </w:rPr>
      </w:pPr>
      <w:hyperlink r:id="rId15" w:history="1">
        <w:r w:rsidR="009C25A8">
          <w:rPr>
            <w:rFonts w:asciiTheme="minorHAnsi" w:hAnsiTheme="minorHAnsi"/>
            <w:sz w:val="22"/>
            <w:szCs w:val="22"/>
          </w:rPr>
          <w:object w:dxaOrig="1531" w:dyaOrig="990" w14:anchorId="37964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nex II -IC GTCs" style="width:75.75pt;height:49.5pt" o:ole="">
              <v:imagedata r:id="rId16" o:title=""/>
            </v:shape>
            <o:OLEObject Type="Embed" ProgID="AcroExch.Document.DC" ShapeID="_x0000_i1025" DrawAspect="Icon" ObjectID="_1615711003" r:id="rId17"/>
          </w:object>
        </w:r>
      </w:hyperlink>
    </w:p>
    <w:p w14:paraId="4A02F687" w14:textId="3E9364FF" w:rsidR="00DE2A5E" w:rsidRPr="009C25A8" w:rsidRDefault="00DE2A5E" w:rsidP="009C25A8"/>
    <w:sectPr w:rsidR="00DE2A5E" w:rsidRPr="009C25A8" w:rsidSect="00DC26F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C4534" w14:textId="77777777" w:rsidR="00306928" w:rsidRDefault="00306928" w:rsidP="00521CB0">
      <w:r>
        <w:separator/>
      </w:r>
    </w:p>
  </w:endnote>
  <w:endnote w:type="continuationSeparator" w:id="0">
    <w:p w14:paraId="78B3DF12" w14:textId="77777777" w:rsidR="00306928" w:rsidRDefault="00306928" w:rsidP="0052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06932"/>
      <w:docPartObj>
        <w:docPartGallery w:val="Page Numbers (Bottom of Page)"/>
        <w:docPartUnique/>
      </w:docPartObj>
    </w:sdtPr>
    <w:sdtEndPr/>
    <w:sdtContent>
      <w:p w14:paraId="459087C4" w14:textId="77777777" w:rsidR="00DC26F5" w:rsidRDefault="00EF5BD9">
        <w:pPr>
          <w:pStyle w:val="Footer"/>
          <w:jc w:val="right"/>
        </w:pPr>
        <w:r>
          <w:fldChar w:fldCharType="begin"/>
        </w:r>
        <w:r>
          <w:instrText xml:space="preserve"> PAGE   \* MERGEFORMAT </w:instrText>
        </w:r>
        <w:r>
          <w:fldChar w:fldCharType="separate"/>
        </w:r>
        <w:r w:rsidR="00A62103">
          <w:rPr>
            <w:noProof/>
          </w:rPr>
          <w:t>2</w:t>
        </w:r>
        <w:r>
          <w:rPr>
            <w:noProof/>
          </w:rPr>
          <w:fldChar w:fldCharType="end"/>
        </w:r>
      </w:p>
    </w:sdtContent>
  </w:sdt>
  <w:p w14:paraId="459087C5" w14:textId="16979719" w:rsidR="00DC26F5" w:rsidRPr="00CC28B0" w:rsidRDefault="00CC28B0">
    <w:pPr>
      <w:pStyle w:val="Footer"/>
      <w:rPr>
        <w:sz w:val="20"/>
        <w:szCs w:val="20"/>
      </w:rPr>
    </w:pPr>
    <w:r w:rsidRPr="00CC28B0">
      <w:rPr>
        <w:sz w:val="20"/>
        <w:szCs w:val="20"/>
      </w:rPr>
      <w:t>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4F044" w14:textId="77777777" w:rsidR="00306928" w:rsidRDefault="00306928" w:rsidP="00521CB0">
      <w:r>
        <w:separator/>
      </w:r>
    </w:p>
  </w:footnote>
  <w:footnote w:type="continuationSeparator" w:id="0">
    <w:p w14:paraId="1C509533" w14:textId="77777777" w:rsidR="00306928" w:rsidRDefault="00306928" w:rsidP="00521CB0">
      <w:r>
        <w:continuationSeparator/>
      </w:r>
    </w:p>
  </w:footnote>
  <w:footnote w:id="1">
    <w:p w14:paraId="6ABFC1B2" w14:textId="77777777" w:rsidR="009C25A8" w:rsidRDefault="009C25A8" w:rsidP="009C25A8">
      <w:pPr>
        <w:pStyle w:val="FootnoteText"/>
      </w:pPr>
      <w:r>
        <w:rPr>
          <w:rStyle w:val="FootnoteReference"/>
        </w:rPr>
        <w:footnoteRef/>
      </w:r>
      <w:r>
        <w:t xml:space="preserve"> </w:t>
      </w:r>
      <w:r w:rsidRPr="005C41D0">
        <w:rPr>
          <w:sz w:val="16"/>
          <w:szCs w:val="16"/>
        </w:rPr>
        <w:t xml:space="preserve">For payments which are </w:t>
      </w:r>
      <w:r>
        <w:rPr>
          <w:sz w:val="16"/>
          <w:szCs w:val="16"/>
        </w:rPr>
        <w:t>not output-based lump sum</w:t>
      </w:r>
      <w:r w:rsidRPr="005C41D0">
        <w:rPr>
          <w:sz w:val="16"/>
          <w:szCs w:val="16"/>
        </w:rPr>
        <w:t>, indicate the maximum number of working days/hours/units, any out of pocket expense (travel, per diem…) and the corresponding fee</w:t>
      </w:r>
      <w:r>
        <w:rPr>
          <w:sz w:val="16"/>
          <w:szCs w:val="16"/>
        </w:rPr>
        <w:t>/cost</w:t>
      </w:r>
      <w:r w:rsidRPr="005C41D0">
        <w:rPr>
          <w:sz w:val="16"/>
          <w:szCs w:val="16"/>
        </w:rPr>
        <w:t xml:space="preserve"> in the Deliverable </w:t>
      </w:r>
      <w:r>
        <w:rPr>
          <w:sz w:val="16"/>
          <w:szCs w:val="16"/>
        </w:rPr>
        <w:t xml:space="preserve">(s) </w:t>
      </w:r>
      <w:r w:rsidRPr="005C41D0">
        <w:rPr>
          <w:sz w:val="16"/>
          <w:szCs w:val="16"/>
        </w:rPr>
        <w:t>table.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5E91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120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1EA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1A6F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A4D8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940F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2B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81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DE0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D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F349B"/>
    <w:multiLevelType w:val="hybridMultilevel"/>
    <w:tmpl w:val="A96AE2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0C"/>
    <w:rsid w:val="00001F30"/>
    <w:rsid w:val="00026D73"/>
    <w:rsid w:val="00056B5E"/>
    <w:rsid w:val="000A3134"/>
    <w:rsid w:val="00150CAE"/>
    <w:rsid w:val="00153B91"/>
    <w:rsid w:val="0016465E"/>
    <w:rsid w:val="00165A91"/>
    <w:rsid w:val="001C1B5F"/>
    <w:rsid w:val="001C6C24"/>
    <w:rsid w:val="002228A7"/>
    <w:rsid w:val="00261899"/>
    <w:rsid w:val="002D096E"/>
    <w:rsid w:val="00306928"/>
    <w:rsid w:val="00324027"/>
    <w:rsid w:val="0033261C"/>
    <w:rsid w:val="004013F4"/>
    <w:rsid w:val="0043215F"/>
    <w:rsid w:val="004B1B3B"/>
    <w:rsid w:val="004D26C2"/>
    <w:rsid w:val="004E7945"/>
    <w:rsid w:val="004F4743"/>
    <w:rsid w:val="005108B8"/>
    <w:rsid w:val="00521CB0"/>
    <w:rsid w:val="00522FD8"/>
    <w:rsid w:val="005302F3"/>
    <w:rsid w:val="0053412E"/>
    <w:rsid w:val="0055483A"/>
    <w:rsid w:val="005C41D0"/>
    <w:rsid w:val="006124ED"/>
    <w:rsid w:val="0061619E"/>
    <w:rsid w:val="00650537"/>
    <w:rsid w:val="006B562C"/>
    <w:rsid w:val="006D29EE"/>
    <w:rsid w:val="006F3334"/>
    <w:rsid w:val="00710AF3"/>
    <w:rsid w:val="0075306C"/>
    <w:rsid w:val="007532A9"/>
    <w:rsid w:val="00783285"/>
    <w:rsid w:val="008714F0"/>
    <w:rsid w:val="00887428"/>
    <w:rsid w:val="008C3906"/>
    <w:rsid w:val="00922BAE"/>
    <w:rsid w:val="009878E1"/>
    <w:rsid w:val="009C25A8"/>
    <w:rsid w:val="009D15C4"/>
    <w:rsid w:val="00A62103"/>
    <w:rsid w:val="00A74DD6"/>
    <w:rsid w:val="00A94E25"/>
    <w:rsid w:val="00AB289C"/>
    <w:rsid w:val="00AD3FB5"/>
    <w:rsid w:val="00B566E4"/>
    <w:rsid w:val="00B7456B"/>
    <w:rsid w:val="00B91991"/>
    <w:rsid w:val="00C13F1B"/>
    <w:rsid w:val="00C470A4"/>
    <w:rsid w:val="00C61F31"/>
    <w:rsid w:val="00C71A0D"/>
    <w:rsid w:val="00CA7A98"/>
    <w:rsid w:val="00CB3CB9"/>
    <w:rsid w:val="00CC28B0"/>
    <w:rsid w:val="00CD350C"/>
    <w:rsid w:val="00CE3EC4"/>
    <w:rsid w:val="00D16EC8"/>
    <w:rsid w:val="00D275EE"/>
    <w:rsid w:val="00D3042E"/>
    <w:rsid w:val="00D71BB2"/>
    <w:rsid w:val="00D9144F"/>
    <w:rsid w:val="00DC2361"/>
    <w:rsid w:val="00DC26F5"/>
    <w:rsid w:val="00DE2A5E"/>
    <w:rsid w:val="00E137E5"/>
    <w:rsid w:val="00E762AC"/>
    <w:rsid w:val="00EC1B41"/>
    <w:rsid w:val="00EE13ED"/>
    <w:rsid w:val="00EF5BD9"/>
    <w:rsid w:val="00F8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908770"/>
  <w15:docId w15:val="{38F281CB-7A0B-42DC-AABD-EA68DCA9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3F1B"/>
    <w:pPr>
      <w:jc w:val="center"/>
    </w:pPr>
    <w:rPr>
      <w:b/>
      <w:bCs/>
      <w:sz w:val="28"/>
    </w:rPr>
  </w:style>
  <w:style w:type="paragraph" w:styleId="BalloonText">
    <w:name w:val="Balloon Text"/>
    <w:basedOn w:val="Normal"/>
    <w:semiHidden/>
    <w:rsid w:val="00C13F1B"/>
    <w:rPr>
      <w:rFonts w:ascii="Tahoma" w:hAnsi="Tahoma" w:cs="Tahoma"/>
      <w:sz w:val="16"/>
      <w:szCs w:val="16"/>
    </w:rPr>
  </w:style>
  <w:style w:type="character" w:styleId="Hyperlink">
    <w:name w:val="Hyperlink"/>
    <w:basedOn w:val="DefaultParagraphFont"/>
    <w:rsid w:val="00A94E25"/>
    <w:rPr>
      <w:color w:val="0000FF"/>
      <w:u w:val="single"/>
    </w:rPr>
  </w:style>
  <w:style w:type="character" w:styleId="CommentReference">
    <w:name w:val="annotation reference"/>
    <w:basedOn w:val="DefaultParagraphFont"/>
    <w:rsid w:val="00056B5E"/>
    <w:rPr>
      <w:sz w:val="16"/>
      <w:szCs w:val="16"/>
    </w:rPr>
  </w:style>
  <w:style w:type="paragraph" w:styleId="CommentText">
    <w:name w:val="annotation text"/>
    <w:basedOn w:val="Normal"/>
    <w:link w:val="CommentTextChar"/>
    <w:rsid w:val="00056B5E"/>
    <w:rPr>
      <w:sz w:val="20"/>
      <w:szCs w:val="20"/>
    </w:rPr>
  </w:style>
  <w:style w:type="character" w:customStyle="1" w:styleId="CommentTextChar">
    <w:name w:val="Comment Text Char"/>
    <w:basedOn w:val="DefaultParagraphFont"/>
    <w:link w:val="CommentText"/>
    <w:rsid w:val="00056B5E"/>
  </w:style>
  <w:style w:type="paragraph" w:styleId="CommentSubject">
    <w:name w:val="annotation subject"/>
    <w:basedOn w:val="CommentText"/>
    <w:next w:val="CommentText"/>
    <w:link w:val="CommentSubjectChar"/>
    <w:rsid w:val="00056B5E"/>
    <w:rPr>
      <w:b/>
      <w:bCs/>
    </w:rPr>
  </w:style>
  <w:style w:type="character" w:customStyle="1" w:styleId="CommentSubjectChar">
    <w:name w:val="Comment Subject Char"/>
    <w:basedOn w:val="CommentTextChar"/>
    <w:link w:val="CommentSubject"/>
    <w:rsid w:val="00056B5E"/>
    <w:rPr>
      <w:b/>
      <w:bCs/>
    </w:rPr>
  </w:style>
  <w:style w:type="paragraph" w:styleId="FootnoteText">
    <w:name w:val="footnote text"/>
    <w:basedOn w:val="Normal"/>
    <w:link w:val="FootnoteTextChar"/>
    <w:rsid w:val="00521CB0"/>
    <w:rPr>
      <w:sz w:val="20"/>
      <w:szCs w:val="20"/>
    </w:rPr>
  </w:style>
  <w:style w:type="character" w:customStyle="1" w:styleId="FootnoteTextChar">
    <w:name w:val="Footnote Text Char"/>
    <w:basedOn w:val="DefaultParagraphFont"/>
    <w:link w:val="FootnoteText"/>
    <w:rsid w:val="00521CB0"/>
  </w:style>
  <w:style w:type="character" w:styleId="FootnoteReference">
    <w:name w:val="footnote reference"/>
    <w:basedOn w:val="DefaultParagraphFont"/>
    <w:rsid w:val="00521CB0"/>
    <w:rPr>
      <w:vertAlign w:val="superscript"/>
    </w:rPr>
  </w:style>
  <w:style w:type="paragraph" w:styleId="Header">
    <w:name w:val="header"/>
    <w:basedOn w:val="Normal"/>
    <w:link w:val="HeaderChar"/>
    <w:rsid w:val="00DC26F5"/>
    <w:pPr>
      <w:tabs>
        <w:tab w:val="center" w:pos="4680"/>
        <w:tab w:val="right" w:pos="9360"/>
      </w:tabs>
    </w:pPr>
  </w:style>
  <w:style w:type="character" w:customStyle="1" w:styleId="HeaderChar">
    <w:name w:val="Header Char"/>
    <w:basedOn w:val="DefaultParagraphFont"/>
    <w:link w:val="Header"/>
    <w:rsid w:val="00DC26F5"/>
    <w:rPr>
      <w:sz w:val="24"/>
      <w:szCs w:val="24"/>
    </w:rPr>
  </w:style>
  <w:style w:type="paragraph" w:styleId="Footer">
    <w:name w:val="footer"/>
    <w:basedOn w:val="Normal"/>
    <w:link w:val="FooterChar"/>
    <w:uiPriority w:val="99"/>
    <w:rsid w:val="00DC26F5"/>
    <w:pPr>
      <w:tabs>
        <w:tab w:val="center" w:pos="4680"/>
        <w:tab w:val="right" w:pos="9360"/>
      </w:tabs>
    </w:pPr>
  </w:style>
  <w:style w:type="character" w:customStyle="1" w:styleId="FooterChar">
    <w:name w:val="Footer Char"/>
    <w:basedOn w:val="DefaultParagraphFont"/>
    <w:link w:val="Footer"/>
    <w:uiPriority w:val="99"/>
    <w:rsid w:val="00DC26F5"/>
    <w:rPr>
      <w:sz w:val="24"/>
      <w:szCs w:val="24"/>
    </w:rPr>
  </w:style>
  <w:style w:type="paragraph" w:styleId="Caption">
    <w:name w:val="caption"/>
    <w:basedOn w:val="Normal"/>
    <w:next w:val="Normal"/>
    <w:unhideWhenUsed/>
    <w:qFormat/>
    <w:rsid w:val="00DE2A5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node/4761"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4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Individual Contract</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POPP-11-1760</_dlc_DocId>
    <_dlc_DocIdUrl xmlns="8264c5cc-ec60-4b56-8111-ce635d3d139a">
      <Url>https://popp.undp.org/_layouts/15/DocIdRedir.aspx?ID=POPP-11-1760</Url>
      <Description>POPP-11-1760</Description>
    </_dlc_DocIdUrl>
    <UNDP_POPP_REFITEM_VERSION xmlns="8264c5cc-ec60-4b56-8111-ce635d3d139a">2</UNDP_POPP_REFITEM_VERSION>
    <DLCPolicyLabelLock xmlns="e560140e-7b2f-4392-90df-e7567e3021a3" xsi:nil="true"/>
    <DLCPolicyLabelClientValue xmlns="e560140e-7b2f-4392-90df-e7567e3021a3">Effective Date: {Effective Date}                                                Version #: 2.0</DLCPolicyLabelClientValue>
    <UNDP_POPP_LASTMODIFIED xmlns="8264c5cc-ec60-4b56-8111-ce635d3d139a" xsi:nil="true"/>
    <DLCPolicyLabelValue xmlns="e560140e-7b2f-4392-90df-e7567e3021a3">Effective Date: {Effective Date}                                                Version #: 2</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6F21-200A-4291-9A69-7F4A999D6CEE}">
  <ds:schemaRefs>
    <ds:schemaRef ds:uri="http://schemas.microsoft.com/sharepoint/events"/>
  </ds:schemaRefs>
</ds:datastoreItem>
</file>

<file path=customXml/itemProps2.xml><?xml version="1.0" encoding="utf-8"?>
<ds:datastoreItem xmlns:ds="http://schemas.openxmlformats.org/officeDocument/2006/customXml" ds:itemID="{6D8069AB-8B29-45E3-B714-9D2AE9EA94C7}">
  <ds:schemaRefs>
    <ds:schemaRef ds:uri="office.server.policy"/>
  </ds:schemaRefs>
</ds:datastoreItem>
</file>

<file path=customXml/itemProps3.xml><?xml version="1.0" encoding="utf-8"?>
<ds:datastoreItem xmlns:ds="http://schemas.openxmlformats.org/officeDocument/2006/customXml" ds:itemID="{605792D1-6412-4EBF-8078-93C5754119EF}"/>
</file>

<file path=customXml/itemProps4.xml><?xml version="1.0" encoding="utf-8"?>
<ds:datastoreItem xmlns:ds="http://schemas.openxmlformats.org/officeDocument/2006/customXml" ds:itemID="{F39C05BD-9C44-4A17-958F-98111EF69C08}">
  <ds:schemaRefs>
    <ds:schemaRef ds:uri="http://schemas.microsoft.com/sharepoint/v3/contenttype/forms"/>
  </ds:schemaRefs>
</ds:datastoreItem>
</file>

<file path=customXml/itemProps5.xml><?xml version="1.0" encoding="utf-8"?>
<ds:datastoreItem xmlns:ds="http://schemas.openxmlformats.org/officeDocument/2006/customXml" ds:itemID="{DD7E8C79-9AA9-4525-A42C-CF536DEC0CB3}">
  <ds:schemaRefs>
    <ds:schemaRef ds:uri="http://purl.org/dc/terms/"/>
    <ds:schemaRef ds:uri="8264c5cc-ec60-4b56-8111-ce635d3d139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e560140e-7b2f-4392-90df-e7567e3021a3"/>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353BCB4B-B92F-4F83-93AE-F07041EF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5235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IC - Contract English</vt:lpstr>
    </vt:vector>
  </TitlesOfParts>
  <Company>UNDP</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 Contract English</dc:title>
  <dc:creator>olps</dc:creator>
  <cp:lastModifiedBy>Jane Ashley Gagne</cp:lastModifiedBy>
  <cp:revision>5</cp:revision>
  <cp:lastPrinted>2011-01-05T21:19:00Z</cp:lastPrinted>
  <dcterms:created xsi:type="dcterms:W3CDTF">2016-06-06T15:42:00Z</dcterms:created>
  <dcterms:modified xsi:type="dcterms:W3CDTF">2019-04-02T16:50:00Z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8b84a055-4fd5-4607-b88b-20d8efd433ad</vt:lpwstr>
  </property>
  <property fmtid="{D5CDD505-2E9C-101B-9397-08002B2CF9AE}" pid="4" name="_dlc_DocId">
    <vt:lpwstr>UNDPGBL-604-47</vt:lpwstr>
  </property>
  <property fmtid="{D5CDD505-2E9C-101B-9397-08002B2CF9AE}" pid="5" name="_dlc_DocIdUrl">
    <vt:lpwstr>https://intranet.undp.org/global/documents/_layouts/DocIdRedir.aspx?ID=UNDPGBL-604-47, UNDPGBL-604-47</vt:lpwstr>
  </property>
  <property fmtid="{D5CDD505-2E9C-101B-9397-08002B2CF9AE}" pid="6" name="UNDPPOPPKeywords">
    <vt:lpwstr>484;#IC|69a1b925-ab55-4393-a73c-e90307ecf9a8</vt:lpwstr>
  </property>
  <property fmtid="{D5CDD505-2E9C-101B-9397-08002B2CF9AE}" pid="7" name="POPPBusinessProcess">
    <vt:lpwstr/>
  </property>
  <property fmtid="{D5CDD505-2E9C-101B-9397-08002B2CF9AE}" pid="8" name="UNDP_POPP_BUSINESSUNIT">
    <vt:lpwstr>355;#Procurement|254a9f96-b883-476a-8ef8-e81f93a2b38d</vt:lpwstr>
  </property>
</Properties>
</file>