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BFB34" w14:textId="77777777" w:rsidR="00C825AA" w:rsidRPr="00545429" w:rsidRDefault="00C825AA" w:rsidP="00C825AA">
      <w:pPr>
        <w:numPr>
          <w:ilvl w:val="12"/>
          <w:numId w:val="0"/>
        </w:numPr>
        <w:tabs>
          <w:tab w:val="center" w:pos="0"/>
          <w:tab w:val="left" w:pos="720"/>
          <w:tab w:val="left" w:pos="1080"/>
        </w:tabs>
        <w:suppressAutoHyphens/>
        <w:jc w:val="right"/>
        <w:rPr>
          <w:rFonts w:ascii="Myriad Pro" w:hAnsi="Myriad Pro" w:cs="Arial"/>
          <w:spacing w:val="-3"/>
        </w:rPr>
      </w:pPr>
      <w:r w:rsidRPr="00545429">
        <w:rPr>
          <w:rFonts w:ascii="Myriad Pro" w:hAnsi="Myriad Pro" w:cs="Arial"/>
          <w:spacing w:val="-3"/>
        </w:rPr>
        <w:t>Rev: Feb 2019</w:t>
      </w:r>
    </w:p>
    <w:p w14:paraId="2A20DBF9" w14:textId="7FBB14DA" w:rsidR="00C825AA" w:rsidRDefault="00E2778E" w:rsidP="00C825AA">
      <w:pPr>
        <w:numPr>
          <w:ilvl w:val="12"/>
          <w:numId w:val="0"/>
        </w:numPr>
        <w:tabs>
          <w:tab w:val="center" w:pos="0"/>
          <w:tab w:val="left" w:pos="720"/>
          <w:tab w:val="left" w:pos="1080"/>
        </w:tabs>
        <w:suppressAutoHyphens/>
        <w:jc w:val="right"/>
        <w:rPr>
          <w:rFonts w:ascii="Arial" w:hAnsi="Arial" w:cs="Arial"/>
          <w:b/>
          <w:spacing w:val="-3"/>
        </w:rPr>
      </w:pPr>
      <w:r w:rsidRPr="00012BF2">
        <w:rPr>
          <w:noProof/>
          <w:spacing w:val="-3"/>
        </w:rPr>
        <w:drawing>
          <wp:anchor distT="0" distB="0" distL="114300" distR="114300" simplePos="0" relativeHeight="251659264" behindDoc="0" locked="0" layoutInCell="1" allowOverlap="1" wp14:anchorId="66B073FE" wp14:editId="65443A61">
            <wp:simplePos x="6324600" y="3609975"/>
            <wp:positionH relativeFrom="column">
              <wp:align>right</wp:align>
            </wp:positionH>
            <wp:positionV relativeFrom="paragraph">
              <wp:align>top</wp:align>
            </wp:positionV>
            <wp:extent cx="533400" cy="8458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5461"/>
                    <a:stretch/>
                  </pic:blipFill>
                  <pic:spPr bwMode="auto">
                    <a:xfrm>
                      <a:off x="0" y="0"/>
                      <a:ext cx="533400" cy="84582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9A3B061" w14:textId="30030A9E" w:rsidR="00C825AA" w:rsidRDefault="00C825AA" w:rsidP="00C825AA">
      <w:pPr>
        <w:numPr>
          <w:ilvl w:val="12"/>
          <w:numId w:val="0"/>
        </w:numPr>
        <w:tabs>
          <w:tab w:val="center" w:pos="0"/>
          <w:tab w:val="left" w:pos="720"/>
          <w:tab w:val="left" w:pos="1080"/>
        </w:tabs>
        <w:suppressAutoHyphens/>
        <w:rPr>
          <w:rFonts w:ascii="Arial" w:hAnsi="Arial" w:cs="Arial"/>
          <w:b/>
          <w:spacing w:val="-3"/>
        </w:rPr>
      </w:pPr>
      <w:r>
        <w:rPr>
          <w:rFonts w:ascii="Arial" w:hAnsi="Arial" w:cs="Arial"/>
          <w:b/>
          <w:spacing w:val="-3"/>
        </w:rPr>
        <w:br w:type="textWrapping" w:clear="all"/>
      </w:r>
    </w:p>
    <w:p w14:paraId="27B259AC" w14:textId="77777777" w:rsidR="00C825AA" w:rsidRDefault="00C825AA" w:rsidP="00C825AA">
      <w:pPr>
        <w:numPr>
          <w:ilvl w:val="12"/>
          <w:numId w:val="0"/>
        </w:numPr>
        <w:tabs>
          <w:tab w:val="center" w:pos="0"/>
          <w:tab w:val="left" w:pos="720"/>
          <w:tab w:val="left" w:pos="1080"/>
        </w:tabs>
        <w:suppressAutoHyphens/>
        <w:jc w:val="center"/>
        <w:rPr>
          <w:rFonts w:ascii="Myriad Pro" w:hAnsi="Myriad Pro" w:cs="Arial"/>
          <w:b/>
          <w:spacing w:val="-3"/>
        </w:rPr>
      </w:pPr>
    </w:p>
    <w:p w14:paraId="0026EC90" w14:textId="77777777" w:rsidR="00C825AA" w:rsidRPr="000735EE" w:rsidRDefault="00C825AA" w:rsidP="00C825AA">
      <w:pPr>
        <w:numPr>
          <w:ilvl w:val="12"/>
          <w:numId w:val="0"/>
        </w:numPr>
        <w:tabs>
          <w:tab w:val="center" w:pos="0"/>
          <w:tab w:val="left" w:pos="720"/>
          <w:tab w:val="left" w:pos="1080"/>
        </w:tabs>
        <w:suppressAutoHyphens/>
        <w:jc w:val="center"/>
        <w:rPr>
          <w:rFonts w:ascii="Myriad Pro" w:hAnsi="Myriad Pro"/>
          <w:b/>
          <w:spacing w:val="-3"/>
        </w:rPr>
      </w:pPr>
      <w:r>
        <w:rPr>
          <w:rFonts w:ascii="Myriad Pro" w:hAnsi="Myriad Pro" w:cs="Arial"/>
          <w:b/>
          <w:spacing w:val="-3"/>
          <w:szCs w:val="24"/>
        </w:rPr>
        <w:t xml:space="preserve">LOW VALUE </w:t>
      </w:r>
      <w:r w:rsidRPr="000735EE">
        <w:rPr>
          <w:rFonts w:ascii="Myriad Pro" w:hAnsi="Myriad Pro"/>
          <w:b/>
          <w:spacing w:val="-3"/>
        </w:rPr>
        <w:t>GRANT AGREEMENT</w:t>
      </w:r>
    </w:p>
    <w:p w14:paraId="704DF1F4" w14:textId="77777777" w:rsidR="00C825AA" w:rsidRPr="00A61DB8" w:rsidRDefault="00C825AA" w:rsidP="00C825AA">
      <w:pPr>
        <w:numPr>
          <w:ilvl w:val="12"/>
          <w:numId w:val="0"/>
        </w:numPr>
        <w:tabs>
          <w:tab w:val="center" w:pos="0"/>
          <w:tab w:val="left" w:pos="720"/>
          <w:tab w:val="left" w:pos="1080"/>
        </w:tabs>
        <w:suppressAutoHyphens/>
        <w:jc w:val="center"/>
        <w:rPr>
          <w:rFonts w:ascii="Myriad Pro" w:hAnsi="Myriad Pro" w:cs="Arial"/>
          <w:b/>
          <w:spacing w:val="-3"/>
          <w:szCs w:val="24"/>
        </w:rPr>
      </w:pPr>
    </w:p>
    <w:p w14:paraId="79480CD5" w14:textId="77777777" w:rsidR="00C825AA" w:rsidRPr="00A61DB8" w:rsidRDefault="00C825AA" w:rsidP="00C825AA">
      <w:pPr>
        <w:numPr>
          <w:ilvl w:val="12"/>
          <w:numId w:val="0"/>
        </w:numPr>
        <w:tabs>
          <w:tab w:val="center" w:pos="0"/>
          <w:tab w:val="left" w:pos="720"/>
          <w:tab w:val="left" w:pos="1080"/>
        </w:tabs>
        <w:suppressAutoHyphens/>
        <w:jc w:val="center"/>
        <w:rPr>
          <w:rFonts w:ascii="Myriad Pro" w:hAnsi="Myriad Pro" w:cs="Arial"/>
          <w:b/>
          <w:spacing w:val="-3"/>
          <w:szCs w:val="24"/>
        </w:rPr>
      </w:pPr>
    </w:p>
    <w:p w14:paraId="5C2144E2" w14:textId="77777777" w:rsidR="00C825AA" w:rsidRPr="00A61DB8" w:rsidRDefault="00C825AA" w:rsidP="00C825AA">
      <w:pPr>
        <w:numPr>
          <w:ilvl w:val="12"/>
          <w:numId w:val="0"/>
        </w:numPr>
        <w:tabs>
          <w:tab w:val="center" w:pos="0"/>
          <w:tab w:val="left" w:pos="720"/>
          <w:tab w:val="left" w:pos="1080"/>
        </w:tabs>
        <w:suppressAutoHyphens/>
        <w:jc w:val="center"/>
        <w:rPr>
          <w:rFonts w:ascii="Myriad Pro" w:hAnsi="Myriad Pro" w:cs="Arial"/>
          <w:b/>
          <w:spacing w:val="-3"/>
          <w:szCs w:val="24"/>
        </w:rPr>
      </w:pPr>
      <w:r w:rsidRPr="00A61DB8">
        <w:rPr>
          <w:rFonts w:ascii="Myriad Pro" w:hAnsi="Myriad Pro" w:cs="Arial"/>
          <w:b/>
          <w:spacing w:val="-3"/>
          <w:szCs w:val="24"/>
        </w:rPr>
        <w:t xml:space="preserve">Between United Nations Development </w:t>
      </w:r>
      <w:proofErr w:type="spellStart"/>
      <w:r w:rsidRPr="00A61DB8">
        <w:rPr>
          <w:rFonts w:ascii="Myriad Pro" w:hAnsi="Myriad Pro" w:cs="Arial"/>
          <w:b/>
          <w:spacing w:val="-3"/>
          <w:szCs w:val="24"/>
        </w:rPr>
        <w:t>Programme</w:t>
      </w:r>
      <w:proofErr w:type="spellEnd"/>
      <w:r w:rsidRPr="00A61DB8">
        <w:rPr>
          <w:rFonts w:ascii="Myriad Pro" w:hAnsi="Myriad Pro" w:cs="Arial"/>
          <w:b/>
          <w:spacing w:val="-3"/>
          <w:szCs w:val="24"/>
        </w:rPr>
        <w:t xml:space="preserve"> and a </w:t>
      </w:r>
      <w:r>
        <w:rPr>
          <w:rFonts w:ascii="Myriad Pro" w:hAnsi="Myriad Pro" w:cs="Arial"/>
          <w:b/>
          <w:spacing w:val="-3"/>
          <w:szCs w:val="24"/>
        </w:rPr>
        <w:t>Recipient Institut</w:t>
      </w:r>
      <w:r w:rsidRPr="00A61DB8">
        <w:rPr>
          <w:rFonts w:ascii="Myriad Pro" w:hAnsi="Myriad Pro" w:cs="Arial"/>
          <w:b/>
          <w:spacing w:val="-3"/>
          <w:szCs w:val="24"/>
        </w:rPr>
        <w:t>ion</w:t>
      </w:r>
    </w:p>
    <w:p w14:paraId="035C7589" w14:textId="77777777" w:rsidR="00C825AA" w:rsidRDefault="00C825AA" w:rsidP="00C825AA">
      <w:pPr>
        <w:numPr>
          <w:ilvl w:val="12"/>
          <w:numId w:val="0"/>
        </w:numPr>
        <w:tabs>
          <w:tab w:val="center" w:pos="0"/>
          <w:tab w:val="left" w:pos="720"/>
          <w:tab w:val="left" w:pos="1080"/>
        </w:tabs>
        <w:suppressAutoHyphens/>
        <w:rPr>
          <w:rFonts w:ascii="Myriad Pro" w:hAnsi="Myriad Pro" w:cs="Arial"/>
          <w:b/>
          <w:spacing w:val="-3"/>
        </w:rPr>
      </w:pPr>
    </w:p>
    <w:p w14:paraId="0D15BDAC" w14:textId="77777777" w:rsidR="00C825AA" w:rsidRPr="007A5FA0" w:rsidRDefault="00C825AA" w:rsidP="00C825AA">
      <w:pPr>
        <w:numPr>
          <w:ilvl w:val="12"/>
          <w:numId w:val="0"/>
        </w:numPr>
        <w:tabs>
          <w:tab w:val="center" w:pos="0"/>
          <w:tab w:val="left" w:pos="720"/>
          <w:tab w:val="left" w:pos="1080"/>
        </w:tabs>
        <w:suppressAutoHyphens/>
        <w:rPr>
          <w:rFonts w:ascii="Myriad Pro" w:hAnsi="Myriad Pro" w:cs="Arial"/>
          <w:b/>
          <w:spacing w:val="-3"/>
        </w:rPr>
      </w:pPr>
    </w:p>
    <w:p w14:paraId="161A2C1B" w14:textId="77777777" w:rsidR="00C825AA" w:rsidRPr="00884DD2" w:rsidRDefault="00C825AA" w:rsidP="00C825AA">
      <w:pPr>
        <w:spacing w:after="120"/>
        <w:jc w:val="center"/>
        <w:rPr>
          <w:rFonts w:ascii="Myriad Pro" w:hAnsi="Myriad Pro"/>
          <w:b/>
          <w:bdr w:val="single" w:sz="4" w:space="0" w:color="auto"/>
        </w:rPr>
      </w:pPr>
      <w:r w:rsidRPr="00884DD2">
        <w:rPr>
          <w:rFonts w:ascii="Myriad Pro" w:hAnsi="Myriad Pro"/>
          <w:b/>
          <w:bdr w:val="single" w:sz="4" w:space="0" w:color="auto"/>
        </w:rPr>
        <w:t>HOW TO USE THIS AGREEMENT</w:t>
      </w:r>
    </w:p>
    <w:p w14:paraId="051AB944" w14:textId="77777777" w:rsidR="00C825AA" w:rsidRPr="00884DD2" w:rsidRDefault="00C825AA" w:rsidP="00C825AA">
      <w:pPr>
        <w:spacing w:after="120"/>
        <w:jc w:val="center"/>
        <w:rPr>
          <w:rFonts w:ascii="Myriad Pro" w:hAnsi="Myriad Pro"/>
          <w:b/>
        </w:rPr>
      </w:pPr>
      <w:r w:rsidRPr="00884DD2">
        <w:rPr>
          <w:rFonts w:ascii="Myriad Pro" w:hAnsi="Myriad Pro"/>
          <w:b/>
          <w:bdr w:val="single" w:sz="4" w:space="0" w:color="auto"/>
        </w:rPr>
        <w:t xml:space="preserve">    </w:t>
      </w:r>
    </w:p>
    <w:p w14:paraId="6D4214AE" w14:textId="77777777" w:rsidR="00C825AA" w:rsidRPr="000735EE" w:rsidRDefault="00C825AA" w:rsidP="00C825AA">
      <w:pPr>
        <w:numPr>
          <w:ilvl w:val="0"/>
          <w:numId w:val="6"/>
        </w:numPr>
        <w:pBdr>
          <w:top w:val="single" w:sz="4" w:space="1" w:color="auto"/>
          <w:left w:val="single" w:sz="4" w:space="4" w:color="auto"/>
          <w:bottom w:val="single" w:sz="4" w:space="7" w:color="auto"/>
          <w:right w:val="single" w:sz="4" w:space="4" w:color="auto"/>
        </w:pBdr>
        <w:tabs>
          <w:tab w:val="clear" w:pos="2610"/>
          <w:tab w:val="num" w:pos="0"/>
          <w:tab w:val="num" w:pos="360"/>
        </w:tabs>
        <w:spacing w:after="120"/>
        <w:ind w:left="0" w:firstLine="0"/>
        <w:jc w:val="both"/>
        <w:rPr>
          <w:rFonts w:ascii="Myriad Pro" w:hAnsi="Myriad Pro"/>
        </w:rPr>
      </w:pPr>
      <w:r w:rsidRPr="000735EE">
        <w:rPr>
          <w:rFonts w:ascii="Myriad Pro" w:hAnsi="Myriad Pro"/>
        </w:rPr>
        <w:t xml:space="preserve">This </w:t>
      </w:r>
      <w:r w:rsidRPr="00563DAE">
        <w:rPr>
          <w:rFonts w:ascii="Myriad Pro" w:hAnsi="Myriad Pro"/>
        </w:rPr>
        <w:t>template</w:t>
      </w:r>
      <w:r w:rsidRPr="000735EE">
        <w:rPr>
          <w:rFonts w:ascii="Myriad Pro" w:hAnsi="Myriad Pro"/>
        </w:rPr>
        <w:t xml:space="preserve"> is provided as a tool that can be adapted to the specific needs of a particular </w:t>
      </w:r>
      <w:r>
        <w:rPr>
          <w:rFonts w:ascii="Myriad Pro" w:hAnsi="Myriad Pro"/>
        </w:rPr>
        <w:t>project</w:t>
      </w:r>
      <w:r w:rsidRPr="000735EE">
        <w:rPr>
          <w:rFonts w:ascii="Myriad Pro" w:hAnsi="Myriad Pro"/>
        </w:rPr>
        <w:t xml:space="preserve">.  </w:t>
      </w:r>
      <w:r>
        <w:rPr>
          <w:rFonts w:ascii="Myriad Pro" w:hAnsi="Myriad Pro"/>
        </w:rPr>
        <w:t xml:space="preserve">Low Value </w:t>
      </w:r>
      <w:r w:rsidRPr="000735EE">
        <w:rPr>
          <w:rFonts w:ascii="Myriad Pro" w:hAnsi="Myriad Pro"/>
        </w:rPr>
        <w:t xml:space="preserve">Grant Agreements should be approved by an independent mechanism such as a </w:t>
      </w:r>
      <w:r>
        <w:rPr>
          <w:rFonts w:ascii="Myriad Pro" w:hAnsi="Myriad Pro"/>
        </w:rPr>
        <w:t>Steering Committee/Project Board or a selection committee nominated by the Project Board</w:t>
      </w:r>
      <w:r w:rsidRPr="000735EE">
        <w:rPr>
          <w:rFonts w:ascii="Myriad Pro" w:hAnsi="Myriad Pro"/>
        </w:rPr>
        <w:t xml:space="preserve">. </w:t>
      </w:r>
      <w:r w:rsidRPr="00563DAE">
        <w:rPr>
          <w:rFonts w:ascii="Myriad Pro" w:hAnsi="Myriad Pro"/>
        </w:rPr>
        <w:t>The</w:t>
      </w:r>
      <w:r w:rsidRPr="000735EE">
        <w:rPr>
          <w:rFonts w:ascii="Myriad Pro" w:hAnsi="Myriad Pro"/>
        </w:rPr>
        <w:t xml:space="preserve"> agreement serves to register the commitments and results that the </w:t>
      </w:r>
      <w:r w:rsidRPr="00563DAE">
        <w:rPr>
          <w:rFonts w:ascii="Myriad Pro" w:hAnsi="Myriad Pro"/>
        </w:rPr>
        <w:t>Recipient Institution</w:t>
      </w:r>
      <w:r w:rsidRPr="000735EE">
        <w:rPr>
          <w:rFonts w:ascii="Myriad Pro" w:hAnsi="Myriad Pro"/>
        </w:rPr>
        <w:t xml:space="preserve"> has agreed to produce.</w:t>
      </w:r>
      <w:r w:rsidRPr="00563DAE">
        <w:rPr>
          <w:rFonts w:ascii="Myriad Pro" w:hAnsi="Myriad Pro"/>
        </w:rPr>
        <w:t xml:space="preserve"> </w:t>
      </w:r>
      <w:r w:rsidRPr="000735EE">
        <w:rPr>
          <w:rFonts w:ascii="Myriad Pro" w:hAnsi="Myriad Pro"/>
        </w:rPr>
        <w:t xml:space="preserve"> It is recommended that funds be released in tranches, based on </w:t>
      </w:r>
      <w:r>
        <w:rPr>
          <w:rFonts w:ascii="Myriad Pro" w:hAnsi="Myriad Pro"/>
        </w:rPr>
        <w:t xml:space="preserve">demonstrated achievement of </w:t>
      </w:r>
      <w:r w:rsidRPr="000735EE">
        <w:rPr>
          <w:rFonts w:ascii="Myriad Pro" w:hAnsi="Myriad Pro"/>
        </w:rPr>
        <w:t>results</w:t>
      </w:r>
      <w:r>
        <w:rPr>
          <w:rFonts w:ascii="Myriad Pro" w:hAnsi="Myriad Pro"/>
        </w:rPr>
        <w:t>, however grants may also be given in one tranche</w:t>
      </w:r>
      <w:r w:rsidRPr="000735EE">
        <w:rPr>
          <w:rFonts w:ascii="Myriad Pro" w:hAnsi="Myriad Pro"/>
        </w:rPr>
        <w:t xml:space="preserve">.  </w:t>
      </w:r>
      <w:r>
        <w:rPr>
          <w:rFonts w:ascii="Myriad Pro" w:hAnsi="Myriad Pro"/>
        </w:rPr>
        <w:t>The terms</w:t>
      </w:r>
      <w:r w:rsidRPr="000735EE">
        <w:rPr>
          <w:rFonts w:ascii="Myriad Pro" w:hAnsi="Myriad Pro"/>
        </w:rPr>
        <w:t xml:space="preserve"> should be clearly specified s</w:t>
      </w:r>
      <w:r>
        <w:rPr>
          <w:rFonts w:ascii="Myriad Pro" w:hAnsi="Myriad Pro"/>
        </w:rPr>
        <w:t>o</w:t>
      </w:r>
      <w:r w:rsidRPr="000735EE">
        <w:rPr>
          <w:rFonts w:ascii="Myriad Pro" w:hAnsi="Myriad Pro"/>
        </w:rPr>
        <w:t xml:space="preserve"> that it is clear to all parties when a </w:t>
      </w:r>
      <w:r w:rsidRPr="00563DAE">
        <w:rPr>
          <w:rFonts w:ascii="Myriad Pro" w:hAnsi="Myriad Pro"/>
        </w:rPr>
        <w:t>Recipient Institution</w:t>
      </w:r>
      <w:r w:rsidRPr="000735EE">
        <w:rPr>
          <w:rFonts w:ascii="Myriad Pro" w:hAnsi="Myriad Pro"/>
        </w:rPr>
        <w:t xml:space="preserve"> qualifies for release of tranches of funds.</w:t>
      </w:r>
    </w:p>
    <w:p w14:paraId="1B205325" w14:textId="77777777" w:rsidR="00C825AA" w:rsidRPr="00563DAE" w:rsidRDefault="00C825AA" w:rsidP="00C825AA">
      <w:pPr>
        <w:numPr>
          <w:ilvl w:val="0"/>
          <w:numId w:val="6"/>
        </w:numPr>
        <w:pBdr>
          <w:top w:val="single" w:sz="4" w:space="1" w:color="auto"/>
          <w:left w:val="single" w:sz="4" w:space="4" w:color="auto"/>
          <w:bottom w:val="single" w:sz="4" w:space="7" w:color="auto"/>
          <w:right w:val="single" w:sz="4" w:space="4" w:color="auto"/>
        </w:pBdr>
        <w:tabs>
          <w:tab w:val="clear" w:pos="2610"/>
          <w:tab w:val="num" w:pos="0"/>
          <w:tab w:val="num" w:pos="360"/>
        </w:tabs>
        <w:spacing w:after="120"/>
        <w:ind w:left="0" w:firstLine="0"/>
        <w:jc w:val="both"/>
        <w:rPr>
          <w:rFonts w:ascii="Myriad Pro" w:hAnsi="Myriad Pro"/>
        </w:rPr>
      </w:pPr>
      <w:r w:rsidRPr="00563DAE">
        <w:rPr>
          <w:rFonts w:ascii="Myriad Pro" w:hAnsi="Myriad Pro"/>
        </w:rPr>
        <w:t xml:space="preserve">Please make sure to complete the face sheet with correct information.  </w:t>
      </w:r>
    </w:p>
    <w:p w14:paraId="422276B4" w14:textId="77777777" w:rsidR="00C825AA" w:rsidRPr="00563DAE" w:rsidRDefault="00C825AA" w:rsidP="00C825AA">
      <w:pPr>
        <w:numPr>
          <w:ilvl w:val="0"/>
          <w:numId w:val="6"/>
        </w:numPr>
        <w:pBdr>
          <w:top w:val="single" w:sz="4" w:space="1" w:color="auto"/>
          <w:left w:val="single" w:sz="4" w:space="4" w:color="auto"/>
          <w:bottom w:val="single" w:sz="4" w:space="7" w:color="auto"/>
          <w:right w:val="single" w:sz="4" w:space="4" w:color="auto"/>
        </w:pBdr>
        <w:tabs>
          <w:tab w:val="clear" w:pos="2610"/>
          <w:tab w:val="num" w:pos="0"/>
          <w:tab w:val="num" w:pos="360"/>
        </w:tabs>
        <w:spacing w:after="120"/>
        <w:ind w:left="0" w:firstLine="0"/>
        <w:jc w:val="both"/>
        <w:rPr>
          <w:rFonts w:ascii="Myriad Pro" w:hAnsi="Myriad Pro"/>
        </w:rPr>
      </w:pPr>
      <w:r w:rsidRPr="00563DAE">
        <w:rPr>
          <w:rFonts w:ascii="Myriad Pro" w:hAnsi="Myriad Pro"/>
        </w:rPr>
        <w:t>Please make sure to attach all the annexes listed on the face sheet.</w:t>
      </w:r>
    </w:p>
    <w:p w14:paraId="3F309D13" w14:textId="77777777" w:rsidR="00C825AA" w:rsidRPr="00563DAE" w:rsidRDefault="00C825AA" w:rsidP="00C825AA">
      <w:pPr>
        <w:numPr>
          <w:ilvl w:val="0"/>
          <w:numId w:val="6"/>
        </w:numPr>
        <w:pBdr>
          <w:top w:val="single" w:sz="4" w:space="1" w:color="auto"/>
          <w:left w:val="single" w:sz="4" w:space="4" w:color="auto"/>
          <w:bottom w:val="single" w:sz="4" w:space="7" w:color="auto"/>
          <w:right w:val="single" w:sz="4" w:space="4" w:color="auto"/>
        </w:pBdr>
        <w:tabs>
          <w:tab w:val="clear" w:pos="2610"/>
          <w:tab w:val="num" w:pos="0"/>
          <w:tab w:val="num" w:pos="360"/>
        </w:tabs>
        <w:spacing w:after="120"/>
        <w:ind w:left="0" w:firstLine="0"/>
        <w:jc w:val="both"/>
        <w:rPr>
          <w:rFonts w:ascii="Myriad Pro" w:hAnsi="Myriad Pro"/>
        </w:rPr>
      </w:pPr>
      <w:r w:rsidRPr="00563DAE">
        <w:rPr>
          <w:rFonts w:ascii="Myriad Pro" w:hAnsi="Myriad Pro"/>
        </w:rPr>
        <w:t xml:space="preserve">This instruction page, as well as all footnotes and any other instructions in this template, are only for the Business Unit’s guidance and should be deleted before the agreement is sent to the Recipient Institution for review and signature.  </w:t>
      </w:r>
    </w:p>
    <w:p w14:paraId="4706B8E5" w14:textId="77777777" w:rsidR="00C825AA" w:rsidRPr="00563DAE" w:rsidRDefault="00C825AA" w:rsidP="00C825AA">
      <w:pPr>
        <w:numPr>
          <w:ilvl w:val="0"/>
          <w:numId w:val="6"/>
        </w:numPr>
        <w:pBdr>
          <w:top w:val="single" w:sz="4" w:space="1" w:color="auto"/>
          <w:left w:val="single" w:sz="4" w:space="4" w:color="auto"/>
          <w:bottom w:val="single" w:sz="4" w:space="7" w:color="auto"/>
          <w:right w:val="single" w:sz="4" w:space="4" w:color="auto"/>
        </w:pBdr>
        <w:tabs>
          <w:tab w:val="clear" w:pos="2610"/>
          <w:tab w:val="num" w:pos="0"/>
          <w:tab w:val="num" w:pos="360"/>
        </w:tabs>
        <w:spacing w:after="120"/>
        <w:ind w:left="0" w:firstLine="0"/>
        <w:jc w:val="both"/>
        <w:rPr>
          <w:rFonts w:ascii="Myriad Pro" w:hAnsi="Myriad Pro"/>
        </w:rPr>
      </w:pPr>
      <w:r w:rsidRPr="00563DAE">
        <w:rPr>
          <w:rFonts w:ascii="Myriad Pro" w:hAnsi="Myriad Pro"/>
        </w:rPr>
        <w:t xml:space="preserve">Any substantive changes to the provisions in this template agreement must be cleared with the Legal Office, Bureau </w:t>
      </w:r>
      <w:r>
        <w:rPr>
          <w:rFonts w:ascii="Myriad Pro" w:hAnsi="Myriad Pro"/>
        </w:rPr>
        <w:t>for</w:t>
      </w:r>
      <w:r w:rsidRPr="00563DAE">
        <w:rPr>
          <w:rFonts w:ascii="Myriad Pro" w:hAnsi="Myriad Pro"/>
        </w:rPr>
        <w:t xml:space="preserve"> Management</w:t>
      </w:r>
      <w:r>
        <w:rPr>
          <w:rFonts w:ascii="Myriad Pro" w:hAnsi="Myriad Pro"/>
        </w:rPr>
        <w:t xml:space="preserve"> Services</w:t>
      </w:r>
      <w:r w:rsidRPr="00563DAE">
        <w:rPr>
          <w:rFonts w:ascii="Myriad Pro" w:hAnsi="Myriad Pro"/>
        </w:rPr>
        <w:t>, UNDP.</w:t>
      </w:r>
    </w:p>
    <w:p w14:paraId="67EFFE9C" w14:textId="77777777" w:rsidR="00C825AA" w:rsidRPr="000735EE" w:rsidRDefault="00C825AA" w:rsidP="00C825AA">
      <w:pPr>
        <w:numPr>
          <w:ilvl w:val="0"/>
          <w:numId w:val="6"/>
        </w:numPr>
        <w:pBdr>
          <w:top w:val="single" w:sz="4" w:space="1" w:color="auto"/>
          <w:left w:val="single" w:sz="4" w:space="4" w:color="auto"/>
          <w:bottom w:val="single" w:sz="4" w:space="7" w:color="auto"/>
          <w:right w:val="single" w:sz="4" w:space="4" w:color="auto"/>
        </w:pBdr>
        <w:tabs>
          <w:tab w:val="clear" w:pos="2610"/>
          <w:tab w:val="num" w:pos="0"/>
          <w:tab w:val="num" w:pos="360"/>
        </w:tabs>
        <w:spacing w:after="120"/>
        <w:ind w:left="0" w:firstLine="0"/>
        <w:jc w:val="both"/>
        <w:rPr>
          <w:rFonts w:ascii="Myriad Pro" w:hAnsi="Myriad Pro"/>
        </w:rPr>
      </w:pPr>
      <w:r w:rsidRPr="00563DAE">
        <w:rPr>
          <w:rFonts w:ascii="Myriad Pro" w:hAnsi="Myriad Pro"/>
        </w:rPr>
        <w:t xml:space="preserve">Please have two originals of this agreement signed.  After signature, UNDP keeps one original and provides the Recipient Institution with the other original. </w:t>
      </w:r>
    </w:p>
    <w:p w14:paraId="7D078334" w14:textId="77777777" w:rsidR="00C825AA" w:rsidRPr="00E27460" w:rsidRDefault="00C825AA" w:rsidP="00C825AA">
      <w:pPr>
        <w:ind w:left="720"/>
        <w:rPr>
          <w:rFonts w:ascii="Arial" w:hAnsi="Arial" w:cs="Arial"/>
        </w:rPr>
      </w:pPr>
    </w:p>
    <w:p w14:paraId="24416E9C" w14:textId="77777777" w:rsidR="00C825AA" w:rsidRPr="000735EE" w:rsidRDefault="00C825AA" w:rsidP="00C825AA">
      <w:pPr>
        <w:numPr>
          <w:ilvl w:val="12"/>
          <w:numId w:val="0"/>
        </w:numPr>
        <w:tabs>
          <w:tab w:val="center" w:pos="0"/>
          <w:tab w:val="left" w:pos="720"/>
          <w:tab w:val="left" w:pos="1080"/>
        </w:tabs>
        <w:suppressAutoHyphens/>
        <w:rPr>
          <w:rFonts w:ascii="Myriad Pro" w:hAnsi="Myriad Pro"/>
          <w:b/>
          <w:spacing w:val="-3"/>
        </w:rPr>
      </w:pPr>
    </w:p>
    <w:p w14:paraId="7D3D0EF1" w14:textId="77777777" w:rsidR="00C825AA" w:rsidRDefault="00C825AA" w:rsidP="00C825AA">
      <w:pPr>
        <w:pStyle w:val="Heading1"/>
        <w:jc w:val="right"/>
        <w:rPr>
          <w:rFonts w:ascii="Myriad Pro" w:hAnsi="Myriad Pro"/>
        </w:rPr>
        <w:sectPr w:rsidR="00C825AA" w:rsidSect="00AB309C">
          <w:headerReference w:type="default" r:id="rId13"/>
          <w:footerReference w:type="default" r:id="rId14"/>
          <w:footerReference w:type="first" r:id="rId15"/>
          <w:pgSz w:w="11909" w:h="16834" w:code="9"/>
          <w:pgMar w:top="839" w:right="1418" w:bottom="1418" w:left="1418" w:header="680" w:footer="680" w:gutter="0"/>
          <w:cols w:space="720"/>
          <w:docGrid w:linePitch="360"/>
        </w:sectPr>
      </w:pPr>
    </w:p>
    <w:p w14:paraId="2A731D34" w14:textId="77777777" w:rsidR="00C825AA" w:rsidRDefault="00C825AA" w:rsidP="00C825AA">
      <w:pPr>
        <w:pStyle w:val="Heading1"/>
        <w:jc w:val="right"/>
        <w:rPr>
          <w:rFonts w:ascii="Myriad Pro" w:hAnsi="Myriad Pro"/>
        </w:rPr>
      </w:pPr>
      <w:r w:rsidRPr="00012BF2">
        <w:rPr>
          <w:noProof/>
          <w:spacing w:val="-3"/>
        </w:rPr>
        <w:lastRenderedPageBreak/>
        <w:drawing>
          <wp:inline distT="0" distB="0" distL="0" distR="0" wp14:anchorId="4357D6AC" wp14:editId="1BD36D16">
            <wp:extent cx="533400" cy="1134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1134745"/>
                    </a:xfrm>
                    <a:prstGeom prst="rect">
                      <a:avLst/>
                    </a:prstGeom>
                    <a:noFill/>
                    <a:ln>
                      <a:noFill/>
                    </a:ln>
                  </pic:spPr>
                </pic:pic>
              </a:graphicData>
            </a:graphic>
          </wp:inline>
        </w:drawing>
      </w:r>
    </w:p>
    <w:p w14:paraId="1D340BDD" w14:textId="77777777" w:rsidR="00C825AA" w:rsidRDefault="00C825AA" w:rsidP="00C825AA">
      <w:pPr>
        <w:pStyle w:val="Heading1"/>
        <w:rPr>
          <w:rFonts w:ascii="Myriad Pro" w:hAnsi="Myriad Pro"/>
        </w:rPr>
      </w:pPr>
      <w:r>
        <w:rPr>
          <w:rFonts w:ascii="Myriad Pro" w:hAnsi="Myriad Pro"/>
        </w:rPr>
        <w:t>Low Value</w:t>
      </w:r>
      <w:r w:rsidRPr="000735EE">
        <w:rPr>
          <w:rFonts w:ascii="Myriad Pro" w:hAnsi="Myriad Pro"/>
        </w:rPr>
        <w:t xml:space="preserve"> Grant Agreement</w:t>
      </w:r>
    </w:p>
    <w:p w14:paraId="70B7EB0F" w14:textId="77777777" w:rsidR="00C825AA" w:rsidRPr="00012BF2" w:rsidRDefault="00C825AA" w:rsidP="00C825AA">
      <w:pPr>
        <w:spacing w:after="120"/>
        <w:jc w:val="center"/>
      </w:pPr>
      <w:r w:rsidRPr="001E3503" w:rsidDel="00F90486">
        <w:rPr>
          <w:rFonts w:ascii="Myriad Pro" w:hAnsi="Myriad Pro"/>
          <w:b/>
        </w:rPr>
        <w:t xml:space="preserve"> </w:t>
      </w:r>
      <w:r w:rsidRPr="003953EC">
        <w:rPr>
          <w:rFonts w:ascii="Myriad Pro" w:hAnsi="Myriad Pro"/>
        </w:rPr>
        <w:t>[</w:t>
      </w:r>
      <w:r w:rsidRPr="005A7FDB">
        <w:rPr>
          <w:rFonts w:ascii="Myriad Pro" w:hAnsi="Myriad Pro"/>
          <w:b/>
          <w:sz w:val="22"/>
          <w:szCs w:val="22"/>
        </w:rPr>
        <w:t>Reference No.</w:t>
      </w:r>
      <w:r w:rsidRPr="005A7FDB">
        <w:rPr>
          <w:rFonts w:ascii="Myriad Pro" w:hAnsi="Myriad Pro"/>
          <w:sz w:val="22"/>
          <w:szCs w:val="22"/>
        </w:rPr>
        <w:t xml:space="preserve"> </w:t>
      </w:r>
      <w:r w:rsidRPr="005A7FDB">
        <w:rPr>
          <w:rFonts w:ascii="Myriad Pro" w:hAnsi="Myriad Pro"/>
          <w:i/>
          <w:sz w:val="22"/>
          <w:szCs w:val="22"/>
        </w:rPr>
        <w:t>insert reference number, if any; if none, delete bracketed text</w:t>
      </w:r>
      <w:r w:rsidRPr="003953EC">
        <w:rPr>
          <w:rFonts w:ascii="Myriad Pro" w:hAnsi="Myriad Pro"/>
        </w:rPr>
        <w:t>]</w:t>
      </w:r>
    </w:p>
    <w:tbl>
      <w:tblPr>
        <w:tblW w:w="5300" w:type="pct"/>
        <w:tblInd w:w="-252" w:type="dxa"/>
        <w:tblCellMar>
          <w:top w:w="51" w:type="dxa"/>
          <w:bottom w:w="51" w:type="dxa"/>
        </w:tblCellMar>
        <w:tblLook w:val="0000" w:firstRow="0" w:lastRow="0" w:firstColumn="0" w:lastColumn="0" w:noHBand="0" w:noVBand="0"/>
      </w:tblPr>
      <w:tblGrid>
        <w:gridCol w:w="4568"/>
        <w:gridCol w:w="5041"/>
      </w:tblGrid>
      <w:tr w:rsidR="00C825AA" w:rsidRPr="00D209A6" w14:paraId="4E4F9CAD" w14:textId="77777777" w:rsidTr="006E36CC">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5AC18D1E" w14:textId="77777777" w:rsidR="00C825AA" w:rsidRPr="00D209A6" w:rsidRDefault="00C825AA" w:rsidP="006E36CC">
            <w:pPr>
              <w:pStyle w:val="Block"/>
              <w:rPr>
                <w:rFonts w:ascii="Myriad Pro" w:hAnsi="Myriad Pro"/>
              </w:rPr>
            </w:pPr>
            <w:r w:rsidRPr="00D209A6">
              <w:rPr>
                <w:rFonts w:ascii="Myriad Pro" w:hAnsi="Myriad Pro"/>
              </w:rPr>
              <w:t>1.</w:t>
            </w:r>
            <w:r w:rsidRPr="00D209A6">
              <w:rPr>
                <w:rFonts w:ascii="Myriad Pro" w:hAnsi="Myriad Pro"/>
              </w:rPr>
              <w:tab/>
              <w:t>Country:</w:t>
            </w:r>
            <w:bookmarkStart w:id="0" w:name="Block_1"/>
            <w:r w:rsidRPr="00D209A6">
              <w:rPr>
                <w:rFonts w:ascii="Myriad Pro" w:hAnsi="Myriad Pro"/>
              </w:rPr>
              <w:t xml:space="preserve"> </w:t>
            </w:r>
            <w:bookmarkEnd w:id="0"/>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Host Country name]</w:instrText>
            </w:r>
            <w:r w:rsidRPr="00D209A6">
              <w:rPr>
                <w:rFonts w:ascii="Myriad Pro" w:hAnsi="Myriad Pro"/>
              </w:rPr>
              <w:fldChar w:fldCharType="end"/>
            </w:r>
          </w:p>
        </w:tc>
      </w:tr>
      <w:tr w:rsidR="00C825AA" w:rsidRPr="00D209A6" w14:paraId="6211E74E" w14:textId="77777777" w:rsidTr="006E36CC">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5F3A7E73" w14:textId="77777777" w:rsidR="00C825AA" w:rsidRPr="00D209A6" w:rsidRDefault="00C825AA" w:rsidP="006E36CC">
            <w:pPr>
              <w:pStyle w:val="Block"/>
              <w:rPr>
                <w:rFonts w:ascii="Myriad Pro" w:hAnsi="Myriad Pro"/>
              </w:rPr>
            </w:pPr>
            <w:r w:rsidRPr="00D209A6">
              <w:rPr>
                <w:rFonts w:ascii="Myriad Pro" w:hAnsi="Myriad Pro"/>
              </w:rPr>
              <w:t>2.</w:t>
            </w:r>
            <w:r w:rsidRPr="00D209A6">
              <w:rPr>
                <w:rFonts w:ascii="Myriad Pro" w:hAnsi="Myriad Pro"/>
              </w:rPr>
              <w:tab/>
            </w:r>
            <w:r>
              <w:rPr>
                <w:rFonts w:ascii="Myriad Pro" w:hAnsi="Myriad Pro"/>
              </w:rPr>
              <w:t>Recipient Institution</w:t>
            </w:r>
            <w:r w:rsidRPr="00D209A6">
              <w:rPr>
                <w:rFonts w:ascii="Myriad Pro" w:hAnsi="Myriad Pro"/>
              </w:rPr>
              <w:t>:</w:t>
            </w:r>
            <w:bookmarkStart w:id="1" w:name="Block_2"/>
            <w:r w:rsidRPr="00D209A6">
              <w:rPr>
                <w:rFonts w:ascii="Myriad Pro" w:hAnsi="Myriad Pro"/>
              </w:rPr>
              <w:t xml:space="preserve"> </w:t>
            </w:r>
            <w:bookmarkEnd w:id="1"/>
            <w:r>
              <w:rPr>
                <w:rFonts w:ascii="Myriad Pro" w:hAnsi="Myriad Pro"/>
              </w:rPr>
              <w:fldChar w:fldCharType="begin"/>
            </w:r>
            <w:r>
              <w:rPr>
                <w:rFonts w:ascii="Myriad Pro" w:hAnsi="Myriad Pro"/>
              </w:rPr>
              <w:instrText xml:space="preserve"> MACROBUTTON  AcceptAllChangesInDocAndStopTracking "[Click here and enter full name of Recipient Institution]" </w:instrText>
            </w:r>
            <w:r>
              <w:rPr>
                <w:rFonts w:ascii="Myriad Pro" w:hAnsi="Myriad Pro"/>
              </w:rPr>
              <w:fldChar w:fldCharType="end"/>
            </w:r>
            <w:r>
              <w:rPr>
                <w:rFonts w:ascii="Myriad Pro" w:hAnsi="Myriad Pro"/>
              </w:rPr>
              <w:t xml:space="preserve"> incorporated under the laws of </w:t>
            </w:r>
            <w:r>
              <w:rPr>
                <w:rFonts w:ascii="Myriad Pro" w:hAnsi="Myriad Pro"/>
              </w:rPr>
              <w:fldChar w:fldCharType="begin"/>
            </w:r>
            <w:r>
              <w:rPr>
                <w:rFonts w:ascii="Myriad Pro" w:hAnsi="Myriad Pro"/>
              </w:rPr>
              <w:instrText xml:space="preserve"> MACROBUTTON  AcceptAllChangesInDocAndStopTracking "[Click here and enter jurisdiction of incorporation]" </w:instrText>
            </w:r>
            <w:r>
              <w:rPr>
                <w:rFonts w:ascii="Myriad Pro" w:hAnsi="Myriad Pro"/>
              </w:rPr>
              <w:fldChar w:fldCharType="end"/>
            </w:r>
            <w:r>
              <w:rPr>
                <w:rFonts w:ascii="Myriad Pro" w:hAnsi="Myriad Pro"/>
              </w:rPr>
              <w:t xml:space="preserve">with address at </w:t>
            </w:r>
            <w:r>
              <w:rPr>
                <w:rFonts w:ascii="Myriad Pro" w:hAnsi="Myriad Pro"/>
              </w:rPr>
              <w:fldChar w:fldCharType="begin"/>
            </w:r>
            <w:r>
              <w:rPr>
                <w:rFonts w:ascii="Myriad Pro" w:hAnsi="Myriad Pro"/>
              </w:rPr>
              <w:instrText xml:space="preserve"> MACROBUTTON  AcceptAllChangesInDocAndStopTracking "[Click here and enter full address of Recipient Institution]" </w:instrText>
            </w:r>
            <w:r>
              <w:rPr>
                <w:rFonts w:ascii="Myriad Pro" w:hAnsi="Myriad Pro"/>
              </w:rPr>
              <w:fldChar w:fldCharType="end"/>
            </w:r>
          </w:p>
        </w:tc>
      </w:tr>
      <w:tr w:rsidR="00C825AA" w:rsidRPr="00D209A6" w14:paraId="28C828E0" w14:textId="77777777" w:rsidTr="006E36CC">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63E379E5" w14:textId="77777777" w:rsidR="00C825AA" w:rsidRPr="00D209A6" w:rsidRDefault="00C825AA" w:rsidP="006E36CC">
            <w:pPr>
              <w:pStyle w:val="Block"/>
              <w:rPr>
                <w:rFonts w:ascii="Myriad Pro" w:hAnsi="Myriad Pro"/>
              </w:rPr>
            </w:pPr>
            <w:r w:rsidRPr="00D209A6">
              <w:rPr>
                <w:rFonts w:ascii="Myriad Pro" w:hAnsi="Myriad Pro"/>
              </w:rPr>
              <w:t>3.</w:t>
            </w:r>
            <w:r w:rsidRPr="00D209A6">
              <w:rPr>
                <w:rFonts w:ascii="Myriad Pro" w:hAnsi="Myriad Pro"/>
              </w:rPr>
              <w:tab/>
            </w:r>
            <w:r>
              <w:rPr>
                <w:rFonts w:ascii="Myriad Pro" w:hAnsi="Myriad Pro"/>
              </w:rPr>
              <w:t>Project</w:t>
            </w:r>
            <w:r w:rsidRPr="00D209A6">
              <w:rPr>
                <w:rFonts w:ascii="Myriad Pro" w:hAnsi="Myriad Pro"/>
              </w:rPr>
              <w:t xml:space="preserve"> </w:t>
            </w:r>
            <w:r>
              <w:rPr>
                <w:rFonts w:ascii="Myriad Pro" w:hAnsi="Myriad Pro"/>
              </w:rPr>
              <w:t xml:space="preserve">Number and </w:t>
            </w:r>
            <w:r w:rsidRPr="00D209A6">
              <w:rPr>
                <w:rFonts w:ascii="Myriad Pro" w:hAnsi="Myriad Pro"/>
              </w:rPr>
              <w:t>Title:</w:t>
            </w:r>
            <w:bookmarkStart w:id="2" w:name="Block_3"/>
            <w:r w:rsidRPr="00D209A6">
              <w:rPr>
                <w:rFonts w:ascii="Myriad Pro" w:hAnsi="Myriad Pro"/>
              </w:rPr>
              <w:t xml:space="preserve"> </w:t>
            </w:r>
            <w:bookmarkEnd w:id="2"/>
            <w:r>
              <w:rPr>
                <w:rFonts w:ascii="Myriad Pro" w:hAnsi="Myriad Pro"/>
              </w:rPr>
              <w:t xml:space="preserve"> </w:t>
            </w:r>
            <w:r>
              <w:rPr>
                <w:rFonts w:ascii="Myriad Pro" w:hAnsi="Myriad Pro"/>
              </w:rPr>
              <w:fldChar w:fldCharType="begin"/>
            </w:r>
            <w:r>
              <w:rPr>
                <w:rFonts w:ascii="Myriad Pro" w:hAnsi="Myriad Pro"/>
              </w:rPr>
              <w:instrText xml:space="preserve"> MACROBUTTON  AcceptAllChangesInDocAndStopTracking "[Click here and enter Project number (if any) and title]" </w:instrText>
            </w:r>
            <w:r>
              <w:rPr>
                <w:rFonts w:ascii="Myriad Pro" w:hAnsi="Myriad Pro"/>
              </w:rPr>
              <w:fldChar w:fldCharType="end"/>
            </w:r>
          </w:p>
        </w:tc>
      </w:tr>
      <w:tr w:rsidR="00C825AA" w:rsidRPr="00D209A6" w14:paraId="7D086A40" w14:textId="77777777" w:rsidTr="006E36CC">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21D4D552" w14:textId="77777777" w:rsidR="00C825AA" w:rsidRPr="00D209A6" w:rsidRDefault="00C825AA" w:rsidP="006E36CC">
            <w:pPr>
              <w:pStyle w:val="Block"/>
              <w:rPr>
                <w:rFonts w:ascii="Myriad Pro" w:hAnsi="Myriad Pro"/>
              </w:rPr>
            </w:pPr>
            <w:r>
              <w:rPr>
                <w:rFonts w:ascii="Myriad Pro" w:hAnsi="Myriad Pro"/>
              </w:rPr>
              <w:t>4</w:t>
            </w:r>
            <w:r w:rsidRPr="00D209A6">
              <w:rPr>
                <w:rFonts w:ascii="Myriad Pro" w:hAnsi="Myriad Pro"/>
              </w:rPr>
              <w:t>.</w:t>
            </w:r>
            <w:r w:rsidRPr="00D209A6">
              <w:rPr>
                <w:rFonts w:ascii="Myriad Pro" w:hAnsi="Myriad Pro"/>
              </w:rPr>
              <w:tab/>
            </w:r>
            <w:r>
              <w:rPr>
                <w:rFonts w:ascii="Myriad Pro" w:hAnsi="Myriad Pro"/>
              </w:rPr>
              <w:t>Implementation Period</w:t>
            </w:r>
            <w:r w:rsidRPr="00D209A6">
              <w:rPr>
                <w:rFonts w:ascii="Myriad Pro" w:hAnsi="Myriad Pro"/>
              </w:rPr>
              <w:t xml:space="preserve">: </w:t>
            </w:r>
            <w:r>
              <w:rPr>
                <w:rFonts w:ascii="Myriad Pro" w:hAnsi="Myriad Pro"/>
              </w:rPr>
              <w:t xml:space="preserve"> From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date]</w:instrText>
            </w:r>
            <w:r w:rsidRPr="00D209A6">
              <w:rPr>
                <w:rFonts w:ascii="Myriad Pro" w:hAnsi="Myriad Pro"/>
              </w:rPr>
              <w:fldChar w:fldCharType="end"/>
            </w:r>
            <w:r>
              <w:rPr>
                <w:rFonts w:ascii="Myriad Pro" w:hAnsi="Myriad Pro"/>
              </w:rPr>
              <w:t xml:space="preserve"> to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date]</w:instrText>
            </w:r>
            <w:r w:rsidRPr="00D209A6">
              <w:rPr>
                <w:rFonts w:ascii="Myriad Pro" w:hAnsi="Myriad Pro"/>
              </w:rPr>
              <w:fldChar w:fldCharType="end"/>
            </w:r>
          </w:p>
        </w:tc>
      </w:tr>
      <w:tr w:rsidR="00C825AA" w:rsidRPr="00D209A6" w14:paraId="43BCF2EC" w14:textId="77777777" w:rsidTr="006E36CC">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46E113AF" w14:textId="77777777" w:rsidR="00C825AA" w:rsidRPr="00D209A6" w:rsidRDefault="00C825AA" w:rsidP="006E36CC">
            <w:pPr>
              <w:pStyle w:val="Block"/>
              <w:rPr>
                <w:rFonts w:ascii="Myriad Pro" w:hAnsi="Myriad Pro"/>
              </w:rPr>
            </w:pPr>
            <w:r>
              <w:rPr>
                <w:rFonts w:ascii="Myriad Pro" w:hAnsi="Myriad Pro"/>
              </w:rPr>
              <w:t>5</w:t>
            </w:r>
            <w:r w:rsidRPr="00D209A6">
              <w:rPr>
                <w:rFonts w:ascii="Myriad Pro" w:hAnsi="Myriad Pro"/>
              </w:rPr>
              <w:t>.</w:t>
            </w:r>
            <w:r w:rsidRPr="00D209A6">
              <w:rPr>
                <w:rFonts w:ascii="Myriad Pro" w:hAnsi="Myriad Pro"/>
              </w:rPr>
              <w:tab/>
            </w:r>
            <w:r>
              <w:rPr>
                <w:rFonts w:ascii="Myriad Pro" w:hAnsi="Myriad Pro"/>
              </w:rPr>
              <w:t>Budget</w:t>
            </w:r>
            <w:r w:rsidRPr="00D209A6">
              <w:rPr>
                <w:rFonts w:ascii="Myriad Pro" w:hAnsi="Myriad Pro"/>
              </w:rPr>
              <w:t xml:space="preserve">: </w:t>
            </w:r>
            <w:r>
              <w:rPr>
                <w:rFonts w:ascii="Myriad Pro" w:hAnsi="Myriad Pro"/>
              </w:rPr>
              <w:t xml:space="preserve">Up to the amount of </w:t>
            </w:r>
            <w:r w:rsidRPr="00D209A6">
              <w:rPr>
                <w:rFonts w:ascii="Myriad Pro" w:hAnsi="Myriad Pro"/>
              </w:rPr>
              <w:fldChar w:fldCharType="begin"/>
            </w:r>
            <w:r w:rsidRPr="00D209A6">
              <w:rPr>
                <w:rFonts w:ascii="Myriad Pro" w:hAnsi="Myriad Pro"/>
              </w:rPr>
              <w:instrText xml:space="preserve"> AutoTextList  \s "CurrencySign" \t "Right-click to select Currency"</w:instrText>
            </w:r>
            <w:r w:rsidRPr="00D209A6">
              <w:rPr>
                <w:rFonts w:ascii="Myriad Pro" w:hAnsi="Myriad Pro"/>
              </w:rPr>
              <w:fldChar w:fldCharType="separate"/>
            </w:r>
            <w:r w:rsidRPr="00D209A6">
              <w:rPr>
                <w:rFonts w:ascii="Myriad Pro" w:hAnsi="Myriad Pro"/>
              </w:rPr>
              <w:t>US$</w:t>
            </w:r>
            <w:r w:rsidRPr="00D209A6">
              <w:rPr>
                <w:rFonts w:ascii="Myriad Pro" w:hAnsi="Myriad Pro"/>
              </w:rPr>
              <w:fldChar w:fldCharType="end"/>
            </w:r>
            <w:r w:rsidRPr="00D209A6">
              <w:rPr>
                <w:rFonts w:ascii="Myriad Pro" w:hAnsi="Myriad Pro"/>
              </w:rPr>
              <w:t xml:space="preserve">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amount]</w:instrText>
            </w:r>
            <w:r w:rsidRPr="00D209A6">
              <w:rPr>
                <w:rFonts w:ascii="Myriad Pro" w:hAnsi="Myriad Pro"/>
              </w:rPr>
              <w:fldChar w:fldCharType="end"/>
            </w:r>
            <w:r w:rsidRPr="00D209A6">
              <w:rPr>
                <w:rFonts w:ascii="Myriad Pro" w:hAnsi="Myriad Pro"/>
              </w:rPr>
              <w:t xml:space="preserve">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amount in words]</w:instrText>
            </w:r>
            <w:r w:rsidRPr="00D209A6">
              <w:rPr>
                <w:rFonts w:ascii="Myriad Pro" w:hAnsi="Myriad Pro"/>
              </w:rPr>
              <w:fldChar w:fldCharType="end"/>
            </w:r>
            <w:r>
              <w:rPr>
                <w:rFonts w:ascii="Myriad Pro" w:hAnsi="Myriad Pro"/>
              </w:rPr>
              <w:t xml:space="preserve"> United States Dollars)</w:t>
            </w:r>
          </w:p>
        </w:tc>
      </w:tr>
      <w:tr w:rsidR="00C825AA" w:rsidRPr="00D209A6" w14:paraId="314F7E7F" w14:textId="77777777" w:rsidTr="006E36CC">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42C0131D" w14:textId="77777777" w:rsidR="00C825AA" w:rsidRDefault="00C825AA" w:rsidP="006E36CC">
            <w:pPr>
              <w:pStyle w:val="Block"/>
              <w:rPr>
                <w:rFonts w:ascii="Myriad Pro" w:hAnsi="Myriad Pro"/>
              </w:rPr>
            </w:pPr>
            <w:r>
              <w:rPr>
                <w:rFonts w:ascii="Myriad Pro" w:hAnsi="Myriad Pro"/>
              </w:rPr>
              <w:t>6.    Schedule of Disbursement of Funds to Recipient Institution:</w:t>
            </w:r>
          </w:p>
          <w:p w14:paraId="5DAA0F08" w14:textId="77777777" w:rsidR="00C825AA" w:rsidRPr="009E6F25" w:rsidRDefault="00C825AA" w:rsidP="006E36CC">
            <w:pPr>
              <w:pStyle w:val="ListParagraph"/>
              <w:spacing w:after="120"/>
              <w:ind w:left="1080" w:firstLine="360"/>
              <w:jc w:val="both"/>
              <w:rPr>
                <w:rFonts w:ascii="Myriad Pro" w:hAnsi="Myriad Pro"/>
                <w:sz w:val="20"/>
              </w:rPr>
            </w:pPr>
            <w:r>
              <w:rPr>
                <w:rFonts w:ascii="Myriad Pro" w:hAnsi="Myriad Pro"/>
                <w:sz w:val="20"/>
                <w:u w:val="single"/>
              </w:rPr>
              <w:t>Disbursement Date/Milestone</w:t>
            </w:r>
            <w:r w:rsidRPr="009E6F25">
              <w:rPr>
                <w:rFonts w:ascii="Myriad Pro" w:hAnsi="Myriad Pro"/>
                <w:sz w:val="20"/>
              </w:rPr>
              <w:tab/>
            </w:r>
            <w:r w:rsidRPr="009E6F25">
              <w:rPr>
                <w:rFonts w:ascii="Myriad Pro" w:hAnsi="Myriad Pro"/>
                <w:sz w:val="20"/>
              </w:rPr>
              <w:tab/>
            </w:r>
            <w:r w:rsidRPr="009E6F25">
              <w:rPr>
                <w:rFonts w:ascii="Myriad Pro" w:hAnsi="Myriad Pro"/>
                <w:sz w:val="20"/>
              </w:rPr>
              <w:tab/>
            </w:r>
            <w:r w:rsidRPr="009E6F25">
              <w:rPr>
                <w:rFonts w:ascii="Myriad Pro" w:hAnsi="Myriad Pro"/>
                <w:sz w:val="20"/>
                <w:u w:val="single"/>
              </w:rPr>
              <w:t>Amount</w:t>
            </w:r>
            <w:r w:rsidRPr="009E6F25">
              <w:rPr>
                <w:rFonts w:ascii="Myriad Pro" w:hAnsi="Myriad Pro"/>
                <w:sz w:val="20"/>
              </w:rPr>
              <w:t xml:space="preserve"> </w:t>
            </w:r>
          </w:p>
          <w:p w14:paraId="600F9B64" w14:textId="77777777" w:rsidR="00C825AA" w:rsidRDefault="00C825AA" w:rsidP="006E36CC">
            <w:pPr>
              <w:pStyle w:val="Block"/>
              <w:rPr>
                <w:rFonts w:ascii="Myriad Pro" w:hAnsi="Myriad Pro"/>
              </w:rPr>
            </w:pPr>
            <w:r>
              <w:rPr>
                <w:rFonts w:ascii="Myriad Pro" w:hAnsi="Myriad Pro"/>
              </w:rPr>
              <w:t xml:space="preserve">                                  </w:t>
            </w:r>
            <w:r w:rsidRPr="009E6F25">
              <w:rPr>
                <w:rFonts w:ascii="Myriad Pro" w:hAnsi="Myriad Pro"/>
              </w:rPr>
              <w:t>[insert specific date</w:t>
            </w:r>
            <w:r>
              <w:rPr>
                <w:rFonts w:ascii="Myriad Pro" w:hAnsi="Myriad Pro"/>
              </w:rPr>
              <w:t>/milestone</w:t>
            </w:r>
            <w:r w:rsidRPr="009E6F25">
              <w:rPr>
                <w:rFonts w:ascii="Myriad Pro" w:hAnsi="Myriad Pro"/>
              </w:rPr>
              <w:t>]</w:t>
            </w:r>
            <w:r w:rsidRPr="009E6F25">
              <w:rPr>
                <w:rFonts w:ascii="Myriad Pro" w:hAnsi="Myriad Pro"/>
              </w:rPr>
              <w:tab/>
            </w:r>
            <w:r w:rsidRPr="009E6F25">
              <w:rPr>
                <w:rFonts w:ascii="Myriad Pro" w:hAnsi="Myriad Pro"/>
              </w:rPr>
              <w:tab/>
            </w:r>
            <w:r>
              <w:rPr>
                <w:rFonts w:ascii="Myriad Pro" w:hAnsi="Myriad Pro"/>
              </w:rPr>
              <w:t xml:space="preserve">                 </w:t>
            </w:r>
            <w:r w:rsidRPr="009E6F25">
              <w:rPr>
                <w:rFonts w:ascii="Myriad Pro" w:hAnsi="Myriad Pro"/>
              </w:rPr>
              <w:t>[specify amount]</w:t>
            </w:r>
          </w:p>
          <w:p w14:paraId="51C94456" w14:textId="77777777" w:rsidR="00C825AA" w:rsidRDefault="00C825AA" w:rsidP="006E36CC">
            <w:pPr>
              <w:pStyle w:val="Block"/>
              <w:rPr>
                <w:rFonts w:ascii="Myriad Pro" w:hAnsi="Myriad Pro"/>
              </w:rPr>
            </w:pPr>
          </w:p>
        </w:tc>
      </w:tr>
      <w:tr w:rsidR="00C825AA" w:rsidRPr="00D209A6" w14:paraId="0EEED78D" w14:textId="77777777" w:rsidTr="006E36CC">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51B48D27" w14:textId="77777777" w:rsidR="00C825AA" w:rsidRPr="00D209A6" w:rsidRDefault="00C825AA" w:rsidP="006E36CC">
            <w:pPr>
              <w:pStyle w:val="Block"/>
              <w:rPr>
                <w:rFonts w:ascii="Myriad Pro" w:hAnsi="Myriad Pro"/>
              </w:rPr>
            </w:pPr>
            <w:r>
              <w:rPr>
                <w:rFonts w:ascii="Myriad Pro" w:hAnsi="Myriad Pro"/>
              </w:rPr>
              <w:t>7</w:t>
            </w:r>
            <w:r w:rsidRPr="00D209A6">
              <w:rPr>
                <w:rFonts w:ascii="Myriad Pro" w:hAnsi="Myriad Pro"/>
              </w:rPr>
              <w:t>.</w:t>
            </w:r>
            <w:r w:rsidRPr="00D209A6">
              <w:rPr>
                <w:rFonts w:ascii="Myriad Pro" w:hAnsi="Myriad Pro"/>
              </w:rPr>
              <w:tab/>
              <w:t xml:space="preserve">Information for </w:t>
            </w:r>
            <w:r>
              <w:rPr>
                <w:rFonts w:ascii="Myriad Pro" w:hAnsi="Myriad Pro"/>
              </w:rPr>
              <w:t>Recipient Institution</w:t>
            </w:r>
            <w:r w:rsidRPr="00D209A6">
              <w:rPr>
                <w:rFonts w:ascii="Myriad Pro" w:hAnsi="Myriad Pro"/>
              </w:rPr>
              <w:t xml:space="preserve"> Bank Account into Which Funds Will Be Disbursed:</w:t>
            </w:r>
          </w:p>
          <w:p w14:paraId="1697E1CB" w14:textId="77777777" w:rsidR="00C825AA" w:rsidRPr="00D209A6" w:rsidRDefault="00C825AA" w:rsidP="006E36CC">
            <w:pPr>
              <w:pStyle w:val="Block"/>
              <w:rPr>
                <w:rFonts w:ascii="Myriad Pro" w:hAnsi="Myriad Pro"/>
              </w:rPr>
            </w:pPr>
            <w:r w:rsidRPr="00D209A6">
              <w:rPr>
                <w:rFonts w:ascii="Myriad Pro" w:hAnsi="Myriad Pro"/>
              </w:rPr>
              <w:tab/>
              <w:t>Account</w:t>
            </w:r>
            <w:r>
              <w:rPr>
                <w:rFonts w:ascii="Myriad Pro" w:hAnsi="Myriad Pro"/>
              </w:rPr>
              <w:t xml:space="preserve"> Name</w:t>
            </w:r>
            <w:r w:rsidRPr="00D209A6">
              <w:rPr>
                <w:rFonts w:ascii="Myriad Pro" w:hAnsi="Myriad Pro"/>
              </w:rPr>
              <w:t xml:space="preserve">: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Owner of Bank Account]</w:instrText>
            </w:r>
            <w:r w:rsidRPr="00D209A6">
              <w:rPr>
                <w:rFonts w:ascii="Myriad Pro" w:hAnsi="Myriad Pro"/>
              </w:rPr>
              <w:fldChar w:fldCharType="end"/>
            </w:r>
          </w:p>
          <w:p w14:paraId="5BBDED4E" w14:textId="77777777" w:rsidR="00C825AA" w:rsidRPr="00D209A6" w:rsidRDefault="00C825AA" w:rsidP="006E36CC">
            <w:pPr>
              <w:pStyle w:val="Block"/>
              <w:rPr>
                <w:rFonts w:ascii="Myriad Pro" w:hAnsi="Myriad Pro"/>
              </w:rPr>
            </w:pPr>
            <w:r w:rsidRPr="00D209A6">
              <w:rPr>
                <w:rFonts w:ascii="Myriad Pro" w:hAnsi="Myriad Pro"/>
              </w:rPr>
              <w:tab/>
              <w:t>Account Title:</w:t>
            </w:r>
            <w:bookmarkStart w:id="3" w:name="Block_10_1"/>
            <w:r w:rsidRPr="00D209A6">
              <w:rPr>
                <w:rFonts w:ascii="Myriad Pro" w:hAnsi="Myriad Pro"/>
              </w:rPr>
              <w:t xml:space="preserve"> </w:t>
            </w:r>
            <w:bookmarkEnd w:id="3"/>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Account Title]</w:instrText>
            </w:r>
            <w:r w:rsidRPr="00D209A6">
              <w:rPr>
                <w:rFonts w:ascii="Myriad Pro" w:hAnsi="Myriad Pro"/>
              </w:rPr>
              <w:fldChar w:fldCharType="end"/>
            </w:r>
          </w:p>
          <w:p w14:paraId="2045AAE5" w14:textId="77777777" w:rsidR="00C825AA" w:rsidRPr="00D209A6" w:rsidRDefault="00C825AA" w:rsidP="006E36CC">
            <w:pPr>
              <w:pStyle w:val="Block"/>
              <w:rPr>
                <w:rFonts w:ascii="Myriad Pro" w:hAnsi="Myriad Pro"/>
              </w:rPr>
            </w:pPr>
            <w:r w:rsidRPr="00D209A6">
              <w:rPr>
                <w:rFonts w:ascii="Myriad Pro" w:hAnsi="Myriad Pro"/>
              </w:rPr>
              <w:tab/>
              <w:t xml:space="preserve">Account </w:t>
            </w:r>
            <w:r>
              <w:rPr>
                <w:rFonts w:ascii="Myriad Pro" w:hAnsi="Myriad Pro"/>
              </w:rPr>
              <w:t>N</w:t>
            </w:r>
            <w:r w:rsidRPr="00D209A6">
              <w:rPr>
                <w:rFonts w:ascii="Myriad Pro" w:hAnsi="Myriad Pro"/>
              </w:rPr>
              <w:t>umber:</w:t>
            </w:r>
            <w:bookmarkStart w:id="4" w:name="Block_10_3"/>
            <w:r w:rsidRPr="00D209A6">
              <w:rPr>
                <w:rFonts w:ascii="Myriad Pro" w:hAnsi="Myriad Pro"/>
              </w:rPr>
              <w:t xml:space="preserve"> </w:t>
            </w:r>
            <w:bookmarkEnd w:id="4"/>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Account Number]</w:instrText>
            </w:r>
            <w:r w:rsidRPr="00D209A6">
              <w:rPr>
                <w:rFonts w:ascii="Myriad Pro" w:hAnsi="Myriad Pro"/>
              </w:rPr>
              <w:fldChar w:fldCharType="end"/>
            </w:r>
          </w:p>
          <w:p w14:paraId="2BB9D9B3" w14:textId="77777777" w:rsidR="00C825AA" w:rsidRPr="00D209A6" w:rsidRDefault="00C825AA" w:rsidP="006E36CC">
            <w:pPr>
              <w:pStyle w:val="Block"/>
              <w:rPr>
                <w:rFonts w:ascii="Myriad Pro" w:hAnsi="Myriad Pro"/>
              </w:rPr>
            </w:pPr>
            <w:r w:rsidRPr="00D209A6">
              <w:rPr>
                <w:rFonts w:ascii="Myriad Pro" w:hAnsi="Myriad Pro"/>
              </w:rPr>
              <w:tab/>
              <w:t xml:space="preserve">Bank </w:t>
            </w:r>
            <w:r>
              <w:rPr>
                <w:rFonts w:ascii="Myriad Pro" w:hAnsi="Myriad Pro"/>
              </w:rPr>
              <w:t>N</w:t>
            </w:r>
            <w:r w:rsidRPr="00D209A6">
              <w:rPr>
                <w:rFonts w:ascii="Myriad Pro" w:hAnsi="Myriad Pro"/>
              </w:rPr>
              <w:t>ame:</w:t>
            </w:r>
            <w:bookmarkStart w:id="5" w:name="Block_10_4"/>
            <w:r w:rsidRPr="00D209A6">
              <w:rPr>
                <w:rFonts w:ascii="Myriad Pro" w:hAnsi="Myriad Pro"/>
              </w:rPr>
              <w:t xml:space="preserve"> </w:t>
            </w:r>
            <w:bookmarkEnd w:id="5"/>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Bank name]</w:instrText>
            </w:r>
            <w:r w:rsidRPr="00D209A6">
              <w:rPr>
                <w:rFonts w:ascii="Myriad Pro" w:hAnsi="Myriad Pro"/>
              </w:rPr>
              <w:fldChar w:fldCharType="end"/>
            </w:r>
          </w:p>
          <w:p w14:paraId="13E17EF2" w14:textId="77777777" w:rsidR="00C825AA" w:rsidRPr="00D209A6" w:rsidRDefault="00C825AA" w:rsidP="006E36CC">
            <w:pPr>
              <w:pStyle w:val="Block"/>
              <w:rPr>
                <w:rFonts w:ascii="Myriad Pro" w:hAnsi="Myriad Pro"/>
              </w:rPr>
            </w:pPr>
            <w:r w:rsidRPr="00D209A6">
              <w:rPr>
                <w:rFonts w:ascii="Myriad Pro" w:hAnsi="Myriad Pro"/>
              </w:rPr>
              <w:tab/>
              <w:t xml:space="preserve">Bank </w:t>
            </w:r>
            <w:r>
              <w:rPr>
                <w:rFonts w:ascii="Myriad Pro" w:hAnsi="Myriad Pro"/>
              </w:rPr>
              <w:t>A</w:t>
            </w:r>
            <w:r w:rsidRPr="00D209A6">
              <w:rPr>
                <w:rFonts w:ascii="Myriad Pro" w:hAnsi="Myriad Pro"/>
              </w:rPr>
              <w:t xml:space="preserve">ddress: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Bank Address]</w:instrText>
            </w:r>
            <w:r w:rsidRPr="00D209A6">
              <w:rPr>
                <w:rFonts w:ascii="Myriad Pro" w:hAnsi="Myriad Pro"/>
              </w:rPr>
              <w:fldChar w:fldCharType="end"/>
            </w:r>
          </w:p>
          <w:p w14:paraId="4CCFD85D" w14:textId="77777777" w:rsidR="00C825AA" w:rsidRPr="00D209A6" w:rsidRDefault="00C825AA" w:rsidP="006E36CC">
            <w:pPr>
              <w:pStyle w:val="Block"/>
              <w:rPr>
                <w:rFonts w:ascii="Myriad Pro" w:hAnsi="Myriad Pro"/>
                <w:lang w:val="de-DE"/>
              </w:rPr>
            </w:pPr>
            <w:r w:rsidRPr="00D209A6">
              <w:rPr>
                <w:rFonts w:ascii="Myriad Pro" w:hAnsi="Myriad Pro"/>
              </w:rPr>
              <w:tab/>
            </w:r>
            <w:r w:rsidRPr="00D209A6">
              <w:rPr>
                <w:rFonts w:ascii="Myriad Pro" w:hAnsi="Myriad Pro"/>
                <w:lang w:val="de-DE"/>
              </w:rPr>
              <w:t>Bank SWIFT Code:</w:t>
            </w:r>
            <w:bookmarkStart w:id="6" w:name="Block_10_6"/>
            <w:r w:rsidRPr="00D209A6">
              <w:rPr>
                <w:rFonts w:ascii="Myriad Pro" w:hAnsi="Myriad Pro"/>
                <w:lang w:val="de-DE"/>
              </w:rPr>
              <w:t xml:space="preserve"> </w:t>
            </w:r>
            <w:bookmarkEnd w:id="6"/>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Bank SWIFT Code]</w:instrText>
            </w:r>
            <w:r w:rsidRPr="00D209A6">
              <w:rPr>
                <w:rFonts w:ascii="Myriad Pro" w:hAnsi="Myriad Pro"/>
              </w:rPr>
              <w:fldChar w:fldCharType="end"/>
            </w:r>
          </w:p>
          <w:p w14:paraId="5CAC4871" w14:textId="77777777" w:rsidR="00C825AA" w:rsidRPr="00D209A6" w:rsidRDefault="00C825AA" w:rsidP="006E36CC">
            <w:pPr>
              <w:pStyle w:val="Block"/>
              <w:rPr>
                <w:rFonts w:ascii="Myriad Pro" w:hAnsi="Myriad Pro"/>
                <w:lang w:val="de-DE"/>
              </w:rPr>
            </w:pPr>
            <w:r w:rsidRPr="00D209A6">
              <w:rPr>
                <w:rFonts w:ascii="Myriad Pro" w:hAnsi="Myriad Pro"/>
              </w:rPr>
              <w:tab/>
            </w:r>
            <w:r w:rsidRPr="00D209A6">
              <w:rPr>
                <w:rFonts w:ascii="Myriad Pro" w:hAnsi="Myriad Pro"/>
                <w:lang w:val="de-DE"/>
              </w:rPr>
              <w:t>Bank Code:</w:t>
            </w:r>
            <w:bookmarkStart w:id="7" w:name="Block_10_7"/>
            <w:r w:rsidRPr="00D209A6">
              <w:rPr>
                <w:rFonts w:ascii="Myriad Pro" w:hAnsi="Myriad Pro"/>
                <w:lang w:val="de-DE"/>
              </w:rPr>
              <w:t xml:space="preserve"> </w:t>
            </w:r>
            <w:bookmarkEnd w:id="7"/>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Bank Code]</w:instrText>
            </w:r>
            <w:r w:rsidRPr="00D209A6">
              <w:rPr>
                <w:rFonts w:ascii="Myriad Pro" w:hAnsi="Myriad Pro"/>
              </w:rPr>
              <w:fldChar w:fldCharType="end"/>
            </w:r>
          </w:p>
          <w:p w14:paraId="5863FD07" w14:textId="77777777" w:rsidR="00C825AA" w:rsidRPr="00D209A6" w:rsidRDefault="00C825AA" w:rsidP="006E36CC">
            <w:pPr>
              <w:pStyle w:val="Block"/>
              <w:rPr>
                <w:rFonts w:ascii="Myriad Pro" w:hAnsi="Myriad Pro"/>
              </w:rPr>
            </w:pPr>
            <w:r w:rsidRPr="00D209A6">
              <w:rPr>
                <w:rFonts w:ascii="Myriad Pro" w:hAnsi="Myriad Pro"/>
              </w:rPr>
              <w:tab/>
              <w:t>Routing instructions for disbursements:</w:t>
            </w:r>
            <w:bookmarkStart w:id="8" w:name="Block_10_8"/>
            <w:r w:rsidRPr="00D209A6">
              <w:rPr>
                <w:rFonts w:ascii="Myriad Pro" w:hAnsi="Myriad Pro"/>
              </w:rPr>
              <w:t xml:space="preserve"> </w:t>
            </w:r>
            <w:bookmarkEnd w:id="8"/>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any additional instructions]</w:instrText>
            </w:r>
            <w:r w:rsidRPr="00D209A6">
              <w:rPr>
                <w:rFonts w:ascii="Myriad Pro" w:hAnsi="Myriad Pro"/>
              </w:rPr>
              <w:fldChar w:fldCharType="end"/>
            </w:r>
          </w:p>
        </w:tc>
      </w:tr>
      <w:tr w:rsidR="00C825AA" w:rsidRPr="00D209A6" w14:paraId="1A2C876C" w14:textId="77777777" w:rsidTr="006E36CC">
        <w:trPr>
          <w:cantSplit/>
        </w:trPr>
        <w:tc>
          <w:tcPr>
            <w:tcW w:w="2377" w:type="pct"/>
            <w:tcBorders>
              <w:top w:val="single" w:sz="3" w:space="0" w:color="000000"/>
              <w:left w:val="single" w:sz="3" w:space="0" w:color="000000"/>
              <w:bottom w:val="single" w:sz="3" w:space="0" w:color="000000"/>
              <w:right w:val="single" w:sz="3" w:space="0" w:color="000000"/>
            </w:tcBorders>
          </w:tcPr>
          <w:p w14:paraId="7BD0062C" w14:textId="77777777" w:rsidR="00C825AA" w:rsidRPr="00D209A6" w:rsidRDefault="00C825AA" w:rsidP="006E36CC">
            <w:pPr>
              <w:pStyle w:val="Block"/>
              <w:rPr>
                <w:rFonts w:ascii="Myriad Pro" w:hAnsi="Myriad Pro"/>
              </w:rPr>
            </w:pPr>
            <w:r>
              <w:rPr>
                <w:rFonts w:ascii="Myriad Pro" w:hAnsi="Myriad Pro"/>
              </w:rPr>
              <w:t>8</w:t>
            </w:r>
            <w:r w:rsidRPr="00D209A6">
              <w:rPr>
                <w:rFonts w:ascii="Myriad Pro" w:hAnsi="Myriad Pro"/>
              </w:rPr>
              <w:t>.</w:t>
            </w:r>
            <w:r w:rsidRPr="00D209A6">
              <w:rPr>
                <w:rFonts w:ascii="Myriad Pro" w:hAnsi="Myriad Pro"/>
              </w:rPr>
              <w:tab/>
              <w:t xml:space="preserve">Notices to </w:t>
            </w:r>
            <w:r>
              <w:rPr>
                <w:rFonts w:ascii="Myriad Pro" w:hAnsi="Myriad Pro"/>
              </w:rPr>
              <w:t>Recipient Institution</w:t>
            </w:r>
            <w:r w:rsidRPr="00D209A6">
              <w:rPr>
                <w:rFonts w:ascii="Myriad Pro" w:hAnsi="Myriad Pro"/>
              </w:rPr>
              <w:t>:</w:t>
            </w:r>
          </w:p>
          <w:p w14:paraId="7689D0E6" w14:textId="77777777" w:rsidR="00C825AA" w:rsidRDefault="00C825AA" w:rsidP="006E36CC">
            <w:pPr>
              <w:pStyle w:val="Block"/>
              <w:rPr>
                <w:rFonts w:ascii="Myriad Pro" w:hAnsi="Myriad Pro"/>
              </w:rPr>
            </w:pPr>
            <w:r>
              <w:rPr>
                <w:rFonts w:ascii="Myriad Pro" w:hAnsi="Myriad Pro"/>
              </w:rPr>
              <w:t>Name:</w:t>
            </w:r>
          </w:p>
          <w:p w14:paraId="201FFEC5" w14:textId="77777777" w:rsidR="00C825AA" w:rsidRDefault="00C825AA" w:rsidP="006E36CC">
            <w:pPr>
              <w:pStyle w:val="Block"/>
              <w:rPr>
                <w:rFonts w:ascii="Myriad Pro" w:hAnsi="Myriad Pro"/>
              </w:rPr>
            </w:pPr>
            <w:r>
              <w:rPr>
                <w:rFonts w:ascii="Myriad Pro" w:hAnsi="Myriad Pro"/>
              </w:rPr>
              <w:t>Address:</w:t>
            </w:r>
          </w:p>
          <w:p w14:paraId="067D7EBF" w14:textId="77777777" w:rsidR="00C825AA" w:rsidRDefault="00C825AA" w:rsidP="006E36CC">
            <w:pPr>
              <w:pStyle w:val="Block"/>
              <w:rPr>
                <w:rFonts w:ascii="Myriad Pro" w:hAnsi="Myriad Pro"/>
              </w:rPr>
            </w:pPr>
          </w:p>
          <w:p w14:paraId="17741B30" w14:textId="77777777" w:rsidR="00C825AA" w:rsidRDefault="00C825AA" w:rsidP="006E36CC">
            <w:pPr>
              <w:pStyle w:val="Block"/>
              <w:rPr>
                <w:rFonts w:ascii="Myriad Pro" w:hAnsi="Myriad Pro"/>
              </w:rPr>
            </w:pPr>
          </w:p>
          <w:p w14:paraId="5C43C3F2" w14:textId="77777777" w:rsidR="00C825AA" w:rsidRDefault="00C825AA" w:rsidP="006E36CC">
            <w:pPr>
              <w:pStyle w:val="Block"/>
              <w:rPr>
                <w:rFonts w:ascii="Myriad Pro" w:hAnsi="Myriad Pro"/>
              </w:rPr>
            </w:pPr>
            <w:r>
              <w:rPr>
                <w:rFonts w:ascii="Myriad Pro" w:hAnsi="Myriad Pro"/>
              </w:rPr>
              <w:t>Tel:</w:t>
            </w:r>
          </w:p>
          <w:p w14:paraId="2EC10E01" w14:textId="77777777" w:rsidR="00C825AA" w:rsidRDefault="00C825AA" w:rsidP="006E36CC">
            <w:pPr>
              <w:pStyle w:val="Block"/>
              <w:rPr>
                <w:rFonts w:ascii="Myriad Pro" w:hAnsi="Myriad Pro"/>
              </w:rPr>
            </w:pPr>
            <w:r>
              <w:rPr>
                <w:rFonts w:ascii="Myriad Pro" w:hAnsi="Myriad Pro"/>
              </w:rPr>
              <w:t>Fax:</w:t>
            </w:r>
          </w:p>
          <w:p w14:paraId="3F431634" w14:textId="77777777" w:rsidR="00C825AA" w:rsidRDefault="00C825AA" w:rsidP="006E36CC">
            <w:pPr>
              <w:pStyle w:val="Block"/>
              <w:rPr>
                <w:rFonts w:ascii="Myriad Pro" w:hAnsi="Myriad Pro"/>
              </w:rPr>
            </w:pPr>
            <w:r>
              <w:rPr>
                <w:rFonts w:ascii="Myriad Pro" w:hAnsi="Myriad Pro"/>
              </w:rPr>
              <w:t>Email:</w:t>
            </w:r>
          </w:p>
          <w:p w14:paraId="0BB79A91" w14:textId="77777777" w:rsidR="00C825AA" w:rsidRPr="00E66D72" w:rsidRDefault="00C825AA" w:rsidP="006E36CC"/>
          <w:p w14:paraId="1DB15FB4" w14:textId="77777777" w:rsidR="00C825AA" w:rsidRPr="00E66D72" w:rsidRDefault="00C825AA" w:rsidP="006E36CC"/>
          <w:p w14:paraId="38B14A9E" w14:textId="77777777" w:rsidR="00C825AA" w:rsidRPr="00E66D72" w:rsidRDefault="00C825AA" w:rsidP="006E36CC"/>
          <w:p w14:paraId="04885B28" w14:textId="77777777" w:rsidR="00C825AA" w:rsidRPr="00E66D72" w:rsidRDefault="00C825AA" w:rsidP="006E36CC"/>
          <w:p w14:paraId="7E1DB324" w14:textId="77777777" w:rsidR="00C825AA" w:rsidRPr="00E66D72" w:rsidRDefault="00C825AA" w:rsidP="006E36CC"/>
          <w:p w14:paraId="546E7353" w14:textId="77777777" w:rsidR="00C825AA" w:rsidRPr="00E66D72" w:rsidRDefault="00C825AA" w:rsidP="006E36CC"/>
        </w:tc>
        <w:tc>
          <w:tcPr>
            <w:tcW w:w="2623" w:type="pct"/>
            <w:tcBorders>
              <w:top w:val="single" w:sz="3" w:space="0" w:color="000000"/>
              <w:left w:val="single" w:sz="3" w:space="0" w:color="000000"/>
              <w:bottom w:val="single" w:sz="3" w:space="0" w:color="000000"/>
              <w:right w:val="single" w:sz="3" w:space="0" w:color="000000"/>
            </w:tcBorders>
          </w:tcPr>
          <w:p w14:paraId="2C4B0BBF" w14:textId="77777777" w:rsidR="00C825AA" w:rsidRPr="00D209A6" w:rsidRDefault="00C825AA" w:rsidP="006E36CC">
            <w:pPr>
              <w:pStyle w:val="Block"/>
              <w:rPr>
                <w:rFonts w:ascii="Myriad Pro" w:hAnsi="Myriad Pro"/>
              </w:rPr>
            </w:pPr>
            <w:r>
              <w:rPr>
                <w:rFonts w:ascii="Myriad Pro" w:hAnsi="Myriad Pro"/>
              </w:rPr>
              <w:t>9</w:t>
            </w:r>
            <w:r w:rsidRPr="00D209A6">
              <w:rPr>
                <w:rFonts w:ascii="Myriad Pro" w:hAnsi="Myriad Pro"/>
              </w:rPr>
              <w:t>.</w:t>
            </w:r>
            <w:r w:rsidRPr="00D209A6">
              <w:rPr>
                <w:rFonts w:ascii="Myriad Pro" w:hAnsi="Myriad Pro"/>
              </w:rPr>
              <w:tab/>
              <w:t xml:space="preserve">Notices to </w:t>
            </w:r>
            <w:r>
              <w:rPr>
                <w:rFonts w:ascii="Myriad Pro" w:hAnsi="Myriad Pro"/>
              </w:rPr>
              <w:t>UNDP</w:t>
            </w:r>
            <w:r w:rsidRPr="00D209A6">
              <w:rPr>
                <w:rFonts w:ascii="Myriad Pro" w:hAnsi="Myriad Pro"/>
              </w:rPr>
              <w:t>:</w:t>
            </w:r>
          </w:p>
          <w:p w14:paraId="560E7AFF" w14:textId="77777777" w:rsidR="00C825AA" w:rsidRDefault="00C825AA" w:rsidP="006E36CC">
            <w:pPr>
              <w:pStyle w:val="Block"/>
              <w:rPr>
                <w:rFonts w:ascii="Myriad Pro" w:hAnsi="Myriad Pro"/>
              </w:rPr>
            </w:pPr>
            <w:r>
              <w:rPr>
                <w:rFonts w:ascii="Myriad Pro" w:hAnsi="Myriad Pro"/>
              </w:rPr>
              <w:t>Name:</w:t>
            </w:r>
          </w:p>
          <w:p w14:paraId="049175F6" w14:textId="77777777" w:rsidR="00C825AA" w:rsidRDefault="00C825AA" w:rsidP="006E36CC">
            <w:pPr>
              <w:pStyle w:val="Block"/>
              <w:rPr>
                <w:rFonts w:ascii="Myriad Pro" w:hAnsi="Myriad Pro"/>
              </w:rPr>
            </w:pPr>
            <w:r>
              <w:rPr>
                <w:rFonts w:ascii="Myriad Pro" w:hAnsi="Myriad Pro"/>
              </w:rPr>
              <w:t>Address:</w:t>
            </w:r>
          </w:p>
          <w:p w14:paraId="5B67125E" w14:textId="77777777" w:rsidR="00C825AA" w:rsidRDefault="00C825AA" w:rsidP="006E36CC">
            <w:pPr>
              <w:pStyle w:val="Block"/>
              <w:rPr>
                <w:rFonts w:ascii="Myriad Pro" w:hAnsi="Myriad Pro"/>
              </w:rPr>
            </w:pPr>
          </w:p>
          <w:p w14:paraId="1C387C3D" w14:textId="77777777" w:rsidR="00C825AA" w:rsidRDefault="00C825AA" w:rsidP="006E36CC">
            <w:pPr>
              <w:pStyle w:val="Block"/>
              <w:rPr>
                <w:rFonts w:ascii="Myriad Pro" w:hAnsi="Myriad Pro"/>
              </w:rPr>
            </w:pPr>
          </w:p>
          <w:p w14:paraId="3E02ECB4" w14:textId="77777777" w:rsidR="00C825AA" w:rsidRDefault="00C825AA" w:rsidP="006E36CC">
            <w:pPr>
              <w:pStyle w:val="Block"/>
              <w:rPr>
                <w:rFonts w:ascii="Myriad Pro" w:hAnsi="Myriad Pro"/>
              </w:rPr>
            </w:pPr>
            <w:r>
              <w:rPr>
                <w:rFonts w:ascii="Myriad Pro" w:hAnsi="Myriad Pro"/>
              </w:rPr>
              <w:t>Tel:</w:t>
            </w:r>
          </w:p>
          <w:p w14:paraId="113F863E" w14:textId="77777777" w:rsidR="00C825AA" w:rsidRDefault="00C825AA" w:rsidP="006E36CC">
            <w:pPr>
              <w:pStyle w:val="Block"/>
              <w:rPr>
                <w:rFonts w:ascii="Myriad Pro" w:hAnsi="Myriad Pro"/>
              </w:rPr>
            </w:pPr>
            <w:r>
              <w:rPr>
                <w:rFonts w:ascii="Myriad Pro" w:hAnsi="Myriad Pro"/>
              </w:rPr>
              <w:t>Fax:</w:t>
            </w:r>
          </w:p>
          <w:p w14:paraId="4D0DABA0" w14:textId="77777777" w:rsidR="00C825AA" w:rsidRPr="00D209A6" w:rsidRDefault="00C825AA" w:rsidP="006E36CC">
            <w:pPr>
              <w:pStyle w:val="Block"/>
              <w:rPr>
                <w:rFonts w:ascii="Myriad Pro" w:hAnsi="Myriad Pro"/>
              </w:rPr>
            </w:pPr>
            <w:r>
              <w:rPr>
                <w:rFonts w:ascii="Myriad Pro" w:hAnsi="Myriad Pro"/>
              </w:rPr>
              <w:t>Email:</w:t>
            </w:r>
          </w:p>
          <w:p w14:paraId="207DEE52" w14:textId="77777777" w:rsidR="00C825AA" w:rsidRPr="00D209A6" w:rsidRDefault="00C825AA" w:rsidP="006E36CC">
            <w:pPr>
              <w:pStyle w:val="Block"/>
              <w:ind w:left="0" w:firstLine="0"/>
              <w:rPr>
                <w:rFonts w:ascii="Myriad Pro" w:hAnsi="Myriad Pro"/>
                <w:lang w:val="fr-FR"/>
              </w:rPr>
            </w:pPr>
          </w:p>
        </w:tc>
      </w:tr>
      <w:tr w:rsidR="00C825AA" w:rsidRPr="00D209A6" w14:paraId="42811379" w14:textId="77777777" w:rsidTr="006E36CC">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39540696" w14:textId="77777777" w:rsidR="00C825AA" w:rsidRPr="00D209A6" w:rsidRDefault="00C825AA" w:rsidP="006E36CC">
            <w:pPr>
              <w:pStyle w:val="Block"/>
              <w:rPr>
                <w:rFonts w:ascii="Myriad Pro" w:hAnsi="Myriad Pro"/>
              </w:rPr>
            </w:pPr>
            <w:r>
              <w:rPr>
                <w:rFonts w:ascii="Myriad Pro" w:hAnsi="Myriad Pro"/>
              </w:rPr>
              <w:t>10</w:t>
            </w:r>
            <w:r w:rsidRPr="00D209A6">
              <w:rPr>
                <w:rFonts w:ascii="Myriad Pro" w:hAnsi="Myriad Pro"/>
              </w:rPr>
              <w:t>.</w:t>
            </w:r>
            <w:bookmarkStart w:id="9" w:name="OLE_LINK1"/>
            <w:bookmarkStart w:id="10" w:name="OLE_LINK2"/>
            <w:r w:rsidRPr="00D209A6">
              <w:rPr>
                <w:rFonts w:ascii="Myriad Pro" w:hAnsi="Myriad Pro"/>
              </w:rPr>
              <w:tab/>
            </w:r>
            <w:bookmarkEnd w:id="9"/>
            <w:bookmarkEnd w:id="10"/>
            <w:r w:rsidRPr="00D209A6">
              <w:rPr>
                <w:rFonts w:ascii="Myriad Pro" w:hAnsi="Myriad Pro"/>
              </w:rPr>
              <w:t xml:space="preserve">Signed for </w:t>
            </w:r>
            <w:r w:rsidRPr="004556E1">
              <w:rPr>
                <w:rFonts w:ascii="Myriad Pro" w:hAnsi="Myriad Pro"/>
                <w:b/>
              </w:rPr>
              <w:fldChar w:fldCharType="begin"/>
            </w:r>
            <w:r w:rsidRPr="004556E1">
              <w:rPr>
                <w:rFonts w:ascii="Myriad Pro" w:hAnsi="Myriad Pro"/>
                <w:b/>
              </w:rPr>
              <w:instrText xml:space="preserve"> MACROBUTTON  AcceptAllChangesInDocAndStopTracking "[Click here and enter Recipient Institution name]" </w:instrText>
            </w:r>
            <w:r w:rsidRPr="004556E1">
              <w:rPr>
                <w:rFonts w:ascii="Myriad Pro" w:hAnsi="Myriad Pro"/>
                <w:b/>
              </w:rPr>
              <w:fldChar w:fldCharType="end"/>
            </w:r>
            <w:r w:rsidRPr="00D209A6">
              <w:rPr>
                <w:rFonts w:ascii="Myriad Pro" w:hAnsi="Myriad Pro"/>
              </w:rPr>
              <w:t>by its Authorized Representative</w:t>
            </w:r>
          </w:p>
          <w:p w14:paraId="678D85DA" w14:textId="77777777" w:rsidR="00C825AA" w:rsidRPr="00D209A6" w:rsidRDefault="00C825AA" w:rsidP="006E36CC">
            <w:pPr>
              <w:pStyle w:val="Blocksignature"/>
              <w:rPr>
                <w:rFonts w:ascii="Myriad Pro" w:hAnsi="Myriad Pro"/>
              </w:rPr>
            </w:pPr>
            <w:r w:rsidRPr="00D209A6">
              <w:rPr>
                <w:rFonts w:ascii="Myriad Pro" w:hAnsi="Myriad Pro"/>
              </w:rPr>
              <w:t xml:space="preserve">Date: </w:t>
            </w:r>
            <w:r w:rsidRPr="00D209A6">
              <w:rPr>
                <w:rFonts w:ascii="Myriad Pro" w:hAnsi="Myriad Pro"/>
              </w:rPr>
              <w:tab/>
            </w:r>
            <w:r w:rsidRPr="00D209A6">
              <w:rPr>
                <w:rFonts w:ascii="Myriad Pro" w:hAnsi="Myriad Pro"/>
              </w:rPr>
              <w:tab/>
              <w:t xml:space="preserve">Signature: </w:t>
            </w:r>
            <w:bookmarkStart w:id="11" w:name="Block_15_1"/>
            <w:r w:rsidRPr="00D209A6">
              <w:rPr>
                <w:rFonts w:ascii="Myriad Pro" w:hAnsi="Myriad Pro"/>
              </w:rPr>
              <w:tab/>
            </w:r>
          </w:p>
          <w:bookmarkEnd w:id="11"/>
          <w:p w14:paraId="3B54E279" w14:textId="77777777" w:rsidR="00C825AA" w:rsidRPr="00D209A6" w:rsidRDefault="00C825AA" w:rsidP="006E36CC">
            <w:pPr>
              <w:pStyle w:val="Block"/>
              <w:rPr>
                <w:rFonts w:ascii="Myriad Pro" w:hAnsi="Myriad Pro"/>
              </w:rPr>
            </w:pPr>
            <w:r>
              <w:rPr>
                <w:rFonts w:ascii="Myriad Pro" w:hAnsi="Myriad Pro"/>
              </w:rPr>
              <w:t>Name: _______________________                                          Title: _________________________________________</w:t>
            </w:r>
          </w:p>
        </w:tc>
      </w:tr>
      <w:tr w:rsidR="00C825AA" w:rsidRPr="00D209A6" w14:paraId="4D87D98C" w14:textId="77777777" w:rsidTr="006E36CC">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6CD4E8CA" w14:textId="77777777" w:rsidR="00C825AA" w:rsidRPr="00D209A6" w:rsidRDefault="00C825AA" w:rsidP="006E36CC">
            <w:pPr>
              <w:pStyle w:val="Block"/>
              <w:rPr>
                <w:rFonts w:ascii="Myriad Pro" w:hAnsi="Myriad Pro"/>
              </w:rPr>
            </w:pPr>
            <w:r>
              <w:rPr>
                <w:rFonts w:ascii="Myriad Pro" w:hAnsi="Myriad Pro"/>
              </w:rPr>
              <w:lastRenderedPageBreak/>
              <w:t>11</w:t>
            </w:r>
            <w:r w:rsidRPr="00D209A6">
              <w:rPr>
                <w:rFonts w:ascii="Myriad Pro" w:hAnsi="Myriad Pro"/>
              </w:rPr>
              <w:t>.</w:t>
            </w:r>
            <w:r w:rsidRPr="00D209A6">
              <w:rPr>
                <w:rFonts w:ascii="Myriad Pro" w:hAnsi="Myriad Pro"/>
              </w:rPr>
              <w:tab/>
              <w:t xml:space="preserve">Signed for </w:t>
            </w:r>
            <w:r>
              <w:rPr>
                <w:rFonts w:ascii="Myriad Pro" w:hAnsi="Myriad Pro"/>
              </w:rPr>
              <w:t xml:space="preserve">the </w:t>
            </w:r>
            <w:r w:rsidRPr="00497667">
              <w:rPr>
                <w:rFonts w:ascii="Myriad Pro" w:hAnsi="Myriad Pro"/>
                <w:b/>
              </w:rPr>
              <w:t xml:space="preserve">United Nations Development </w:t>
            </w:r>
            <w:proofErr w:type="spellStart"/>
            <w:r w:rsidRPr="00497667">
              <w:rPr>
                <w:rFonts w:ascii="Myriad Pro" w:hAnsi="Myriad Pro"/>
                <w:b/>
              </w:rPr>
              <w:t>Programme</w:t>
            </w:r>
            <w:proofErr w:type="spellEnd"/>
            <w:r w:rsidRPr="00D209A6">
              <w:rPr>
                <w:rFonts w:ascii="Myriad Pro" w:hAnsi="Myriad Pro"/>
              </w:rPr>
              <w:t xml:space="preserve"> by its Authorized Representative</w:t>
            </w:r>
          </w:p>
          <w:p w14:paraId="3EF37370" w14:textId="77777777" w:rsidR="00C825AA" w:rsidRPr="00D209A6" w:rsidRDefault="00C825AA" w:rsidP="006E36CC">
            <w:pPr>
              <w:pStyle w:val="Blocksignature"/>
              <w:rPr>
                <w:rFonts w:ascii="Myriad Pro" w:hAnsi="Myriad Pro"/>
              </w:rPr>
            </w:pPr>
            <w:r w:rsidRPr="00D209A6">
              <w:rPr>
                <w:rFonts w:ascii="Myriad Pro" w:hAnsi="Myriad Pro"/>
              </w:rPr>
              <w:t xml:space="preserve">Date: </w:t>
            </w:r>
            <w:r w:rsidRPr="00D209A6">
              <w:rPr>
                <w:rFonts w:ascii="Myriad Pro" w:hAnsi="Myriad Pro"/>
              </w:rPr>
              <w:tab/>
            </w:r>
            <w:r w:rsidRPr="00D209A6">
              <w:rPr>
                <w:rFonts w:ascii="Myriad Pro" w:hAnsi="Myriad Pro"/>
              </w:rPr>
              <w:tab/>
              <w:t xml:space="preserve">Signature: </w:t>
            </w:r>
            <w:r w:rsidRPr="00D209A6">
              <w:rPr>
                <w:rFonts w:ascii="Myriad Pro" w:hAnsi="Myriad Pro"/>
              </w:rPr>
              <w:tab/>
            </w:r>
          </w:p>
          <w:p w14:paraId="1CA05273" w14:textId="77777777" w:rsidR="00C825AA" w:rsidRPr="00D209A6" w:rsidRDefault="00C825AA" w:rsidP="006E36CC">
            <w:pPr>
              <w:pStyle w:val="Block"/>
              <w:rPr>
                <w:rFonts w:ascii="Myriad Pro" w:hAnsi="Myriad Pro"/>
              </w:rPr>
            </w:pPr>
            <w:r>
              <w:rPr>
                <w:rFonts w:ascii="Myriad Pro" w:hAnsi="Myriad Pro"/>
              </w:rPr>
              <w:t>Name: _________________________                                      Title: _________________________________________</w:t>
            </w:r>
          </w:p>
        </w:tc>
      </w:tr>
      <w:tr w:rsidR="00C825AA" w:rsidRPr="00D209A6" w14:paraId="01219099" w14:textId="77777777" w:rsidTr="006E36CC">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6FB1AC8B" w14:textId="77777777" w:rsidR="00C825AA" w:rsidRPr="00D209A6" w:rsidRDefault="00C825AA" w:rsidP="006E36CC">
            <w:pPr>
              <w:pStyle w:val="Blockboldmiddletab"/>
              <w:tabs>
                <w:tab w:val="clear" w:pos="360"/>
              </w:tabs>
              <w:ind w:left="0" w:firstLine="0"/>
              <w:rPr>
                <w:rFonts w:ascii="Myriad Pro" w:hAnsi="Myriad Pro"/>
              </w:rPr>
            </w:pPr>
            <w:r w:rsidRPr="009E6F25">
              <w:rPr>
                <w:rFonts w:ascii="Myriad Pro" w:hAnsi="Myriad Pro"/>
              </w:rPr>
              <w:t xml:space="preserve">The following documents constitute the entire </w:t>
            </w:r>
            <w:r>
              <w:rPr>
                <w:rFonts w:ascii="Myriad Pro" w:hAnsi="Myriad Pro"/>
              </w:rPr>
              <w:t>A</w:t>
            </w:r>
            <w:r w:rsidRPr="009E6F25">
              <w:rPr>
                <w:rFonts w:ascii="Myriad Pro" w:hAnsi="Myriad Pro"/>
              </w:rPr>
              <w:t>greement between the Parties and supersedes all prior agreements, understandings, communications and representations concerning the subject matter</w:t>
            </w:r>
            <w:r w:rsidRPr="00D209A6">
              <w:rPr>
                <w:rFonts w:ascii="Myriad Pro" w:hAnsi="Myriad Pro"/>
              </w:rPr>
              <w:t>:</w:t>
            </w:r>
          </w:p>
          <w:p w14:paraId="0E3544CA" w14:textId="77777777" w:rsidR="00C825AA" w:rsidRDefault="00C825AA" w:rsidP="006E36CC">
            <w:pPr>
              <w:pStyle w:val="Blockboldmiddletab"/>
              <w:ind w:left="0" w:firstLine="0"/>
              <w:rPr>
                <w:rFonts w:ascii="Myriad Pro" w:hAnsi="Myriad Pro"/>
              </w:rPr>
            </w:pPr>
            <w:r>
              <w:rPr>
                <w:rFonts w:ascii="Myriad Pro" w:hAnsi="Myriad Pro"/>
              </w:rPr>
              <w:t>this face sheet (“Face Sheet”)</w:t>
            </w:r>
          </w:p>
          <w:p w14:paraId="2C9CA943" w14:textId="77777777" w:rsidR="00C825AA" w:rsidRPr="00D209A6" w:rsidRDefault="00C825AA" w:rsidP="006E36CC">
            <w:pPr>
              <w:pStyle w:val="Blockboldmiddletab"/>
              <w:rPr>
                <w:rFonts w:ascii="Myriad Pro" w:hAnsi="Myriad Pro"/>
              </w:rPr>
            </w:pPr>
            <w:r w:rsidRPr="00D209A6">
              <w:rPr>
                <w:rFonts w:ascii="Myriad Pro" w:hAnsi="Myriad Pro"/>
              </w:rPr>
              <w:t>Standard Terms and Conditions</w:t>
            </w:r>
            <w:r w:rsidRPr="00D209A6">
              <w:rPr>
                <w:rFonts w:ascii="Myriad Pro" w:hAnsi="Myriad Pro"/>
              </w:rPr>
              <w:tab/>
            </w:r>
          </w:p>
          <w:p w14:paraId="11164BCE" w14:textId="77777777" w:rsidR="00C825AA" w:rsidRDefault="00C825AA" w:rsidP="006E36CC">
            <w:pPr>
              <w:pStyle w:val="Blockboldmiddletab"/>
              <w:tabs>
                <w:tab w:val="clear" w:pos="360"/>
                <w:tab w:val="left" w:pos="0"/>
              </w:tabs>
              <w:ind w:left="0" w:firstLine="0"/>
              <w:rPr>
                <w:rFonts w:ascii="Myriad Pro" w:hAnsi="Myriad Pro"/>
              </w:rPr>
            </w:pPr>
            <w:r w:rsidRPr="00D209A6">
              <w:rPr>
                <w:rFonts w:ascii="Myriad Pro" w:hAnsi="Myriad Pro"/>
              </w:rPr>
              <w:t>Annex A – </w:t>
            </w:r>
            <w:r>
              <w:rPr>
                <w:rFonts w:ascii="Myriad Pro" w:hAnsi="Myriad Pro"/>
              </w:rPr>
              <w:t xml:space="preserve">Accepted Grant Proposal </w:t>
            </w:r>
          </w:p>
          <w:p w14:paraId="1F66D6DC" w14:textId="77777777" w:rsidR="00C825AA" w:rsidRDefault="00C825AA" w:rsidP="006E36CC">
            <w:pPr>
              <w:pStyle w:val="Blockboldmiddletab"/>
              <w:tabs>
                <w:tab w:val="clear" w:pos="360"/>
                <w:tab w:val="left" w:pos="0"/>
              </w:tabs>
              <w:ind w:left="0" w:firstLine="0"/>
              <w:rPr>
                <w:rFonts w:ascii="Myriad Pro" w:hAnsi="Myriad Pro"/>
              </w:rPr>
            </w:pPr>
            <w:r>
              <w:rPr>
                <w:rFonts w:ascii="Myriad Pro" w:hAnsi="Myriad Pro"/>
              </w:rPr>
              <w:t>Annex B – Reporting Format</w:t>
            </w:r>
          </w:p>
          <w:p w14:paraId="474D722A" w14:textId="77777777" w:rsidR="00C825AA" w:rsidRPr="00D209A6" w:rsidRDefault="00C825AA" w:rsidP="006E36CC">
            <w:pPr>
              <w:pStyle w:val="Blockboldmiddletab"/>
              <w:tabs>
                <w:tab w:val="clear" w:pos="360"/>
                <w:tab w:val="left" w:pos="0"/>
              </w:tabs>
              <w:ind w:left="0" w:firstLine="0"/>
              <w:rPr>
                <w:rFonts w:ascii="Myriad Pro" w:hAnsi="Myriad Pro"/>
              </w:rPr>
            </w:pPr>
            <w:r>
              <w:rPr>
                <w:rFonts w:ascii="Myriad Pro" w:hAnsi="Myriad Pro"/>
              </w:rPr>
              <w:t>Annex C – Project Document for the Project funding this Grant Agreement</w:t>
            </w:r>
          </w:p>
        </w:tc>
      </w:tr>
    </w:tbl>
    <w:p w14:paraId="7FB5012A" w14:textId="77777777" w:rsidR="00C825AA" w:rsidRDefault="00C825AA" w:rsidP="00C825AA">
      <w:pPr>
        <w:rPr>
          <w:rFonts w:ascii="Myriad Pro" w:hAnsi="Myriad Pro"/>
        </w:rPr>
      </w:pPr>
    </w:p>
    <w:p w14:paraId="5DFAA251" w14:textId="77777777" w:rsidR="00C825AA" w:rsidRDefault="00C825AA" w:rsidP="00C825AA">
      <w:pPr>
        <w:rPr>
          <w:rFonts w:ascii="Myriad Pro" w:hAnsi="Myriad Pro"/>
        </w:rPr>
      </w:pPr>
    </w:p>
    <w:p w14:paraId="7331DEC1" w14:textId="77777777" w:rsidR="00C825AA" w:rsidRDefault="00C825AA" w:rsidP="00C825AA">
      <w:pPr>
        <w:rPr>
          <w:rFonts w:ascii="Myriad Pro" w:hAnsi="Myriad Pro"/>
        </w:rPr>
      </w:pPr>
    </w:p>
    <w:p w14:paraId="5B3B9071" w14:textId="77777777" w:rsidR="00C825AA" w:rsidRDefault="00C825AA" w:rsidP="00C825AA">
      <w:pPr>
        <w:rPr>
          <w:rFonts w:ascii="Myriad Pro" w:hAnsi="Myriad Pro"/>
        </w:rPr>
      </w:pPr>
    </w:p>
    <w:p w14:paraId="1721227C" w14:textId="77777777" w:rsidR="00C825AA" w:rsidRDefault="00C825AA" w:rsidP="00C825AA">
      <w:pPr>
        <w:rPr>
          <w:rFonts w:ascii="Myriad Pro" w:hAnsi="Myriad Pro"/>
        </w:rPr>
        <w:sectPr w:rsidR="00C825AA" w:rsidSect="00AB309C">
          <w:footerReference w:type="default" r:id="rId16"/>
          <w:pgSz w:w="11909" w:h="16834" w:code="9"/>
          <w:pgMar w:top="839" w:right="1418" w:bottom="1418" w:left="1418" w:header="680" w:footer="680" w:gutter="0"/>
          <w:pgNumType w:start="1"/>
          <w:cols w:space="720"/>
          <w:docGrid w:linePitch="360"/>
        </w:sectPr>
      </w:pPr>
    </w:p>
    <w:p w14:paraId="6D34A3F2" w14:textId="77777777" w:rsidR="00C825AA" w:rsidRPr="00A64600" w:rsidRDefault="00C825AA" w:rsidP="00C825AA">
      <w:pPr>
        <w:jc w:val="center"/>
        <w:rPr>
          <w:rFonts w:ascii="Myriad Pro" w:hAnsi="Myriad Pro" w:cs="Arial"/>
          <w:b/>
          <w:sz w:val="22"/>
          <w:szCs w:val="22"/>
          <w:u w:val="single"/>
        </w:rPr>
      </w:pPr>
      <w:r w:rsidRPr="00A64600">
        <w:rPr>
          <w:rFonts w:ascii="Myriad Pro" w:hAnsi="Myriad Pro" w:cs="Arial"/>
          <w:b/>
          <w:sz w:val="22"/>
          <w:szCs w:val="22"/>
          <w:u w:val="single"/>
        </w:rPr>
        <w:lastRenderedPageBreak/>
        <w:t>STANDARD TERMS AND CONDITIONS</w:t>
      </w:r>
    </w:p>
    <w:p w14:paraId="17825DE6" w14:textId="77777777" w:rsidR="00C825AA" w:rsidRDefault="00C825AA" w:rsidP="00C825AA">
      <w:pPr>
        <w:jc w:val="both"/>
        <w:rPr>
          <w:rFonts w:ascii="Myriad Pro" w:hAnsi="Myriad Pro" w:cs="Arial"/>
          <w:sz w:val="22"/>
          <w:szCs w:val="22"/>
        </w:rPr>
      </w:pPr>
    </w:p>
    <w:p w14:paraId="7F58F214" w14:textId="77777777" w:rsidR="00C825AA" w:rsidRPr="0035001B" w:rsidRDefault="00C825AA" w:rsidP="00C825AA">
      <w:pPr>
        <w:jc w:val="both"/>
        <w:rPr>
          <w:rFonts w:ascii="Myriad Pro" w:hAnsi="Myriad Pro" w:cs="Arial"/>
          <w:sz w:val="22"/>
          <w:szCs w:val="22"/>
        </w:rPr>
      </w:pPr>
      <w:r>
        <w:rPr>
          <w:rFonts w:ascii="Myriad Pro" w:hAnsi="Myriad Pro" w:cs="Arial"/>
          <w:sz w:val="22"/>
          <w:szCs w:val="22"/>
        </w:rPr>
        <w:t xml:space="preserve">This </w:t>
      </w:r>
      <w:r>
        <w:rPr>
          <w:rFonts w:ascii="Myriad Pro" w:hAnsi="Myriad Pro"/>
          <w:b/>
          <w:sz w:val="22"/>
        </w:rPr>
        <w:t>Low Value Grant</w:t>
      </w:r>
      <w:r w:rsidRPr="000735EE">
        <w:rPr>
          <w:rFonts w:ascii="Myriad Pro" w:hAnsi="Myriad Pro"/>
          <w:b/>
          <w:sz w:val="22"/>
        </w:rPr>
        <w:t xml:space="preserve"> Agreement</w:t>
      </w:r>
      <w:r w:rsidRPr="000735EE">
        <w:rPr>
          <w:rFonts w:ascii="Myriad Pro" w:hAnsi="Myriad Pro"/>
          <w:sz w:val="22"/>
        </w:rPr>
        <w:t xml:space="preserve"> (hereinafter referred to as the “</w:t>
      </w:r>
      <w:r w:rsidRPr="0035001B">
        <w:rPr>
          <w:rFonts w:ascii="Myriad Pro" w:hAnsi="Myriad Pro" w:cs="Arial"/>
          <w:sz w:val="22"/>
          <w:szCs w:val="22"/>
        </w:rPr>
        <w:t>Agreement</w:t>
      </w:r>
      <w:r>
        <w:rPr>
          <w:rFonts w:ascii="Myriad Pro" w:hAnsi="Myriad Pro" w:cs="Arial"/>
          <w:sz w:val="22"/>
          <w:szCs w:val="22"/>
        </w:rPr>
        <w:t>”</w:t>
      </w:r>
      <w:r w:rsidRPr="0035001B">
        <w:rPr>
          <w:rFonts w:ascii="Myriad Pro" w:hAnsi="Myriad Pro" w:cs="Arial"/>
          <w:sz w:val="22"/>
          <w:szCs w:val="22"/>
        </w:rPr>
        <w:t xml:space="preserve">) </w:t>
      </w:r>
      <w:r>
        <w:rPr>
          <w:rFonts w:ascii="Myriad Pro" w:hAnsi="Myriad Pro" w:cs="Arial"/>
          <w:sz w:val="22"/>
          <w:szCs w:val="22"/>
        </w:rPr>
        <w:t>is</w:t>
      </w:r>
      <w:r w:rsidRPr="000735EE">
        <w:rPr>
          <w:rFonts w:ascii="Myriad Pro" w:hAnsi="Myriad Pro"/>
          <w:sz w:val="22"/>
        </w:rPr>
        <w:t xml:space="preserve"> made between the </w:t>
      </w:r>
      <w:r w:rsidRPr="00674E9E">
        <w:rPr>
          <w:rFonts w:ascii="Myriad Pro" w:hAnsi="Myriad Pro"/>
          <w:spacing w:val="-3"/>
          <w:sz w:val="22"/>
          <w:szCs w:val="22"/>
        </w:rPr>
        <w:t xml:space="preserve">United Nations Development </w:t>
      </w:r>
      <w:proofErr w:type="spellStart"/>
      <w:r w:rsidRPr="00674E9E">
        <w:rPr>
          <w:rFonts w:ascii="Myriad Pro" w:hAnsi="Myriad Pro"/>
          <w:spacing w:val="-3"/>
          <w:sz w:val="22"/>
          <w:szCs w:val="22"/>
        </w:rPr>
        <w:t>Programme</w:t>
      </w:r>
      <w:proofErr w:type="spellEnd"/>
      <w:r w:rsidRPr="00674E9E">
        <w:rPr>
          <w:rFonts w:ascii="Myriad Pro" w:hAnsi="Myriad Pro"/>
          <w:spacing w:val="-3"/>
          <w:sz w:val="22"/>
          <w:szCs w:val="22"/>
        </w:rPr>
        <w:t>, a subsidiary organ of the United Nations established by the General Assembly of the United Nations (hereinafter “UNDP”)</w:t>
      </w:r>
      <w:r>
        <w:rPr>
          <w:rFonts w:ascii="Myriad Pro" w:hAnsi="Myriad Pro"/>
          <w:spacing w:val="-3"/>
          <w:sz w:val="22"/>
          <w:szCs w:val="22"/>
        </w:rPr>
        <w:t>,</w:t>
      </w:r>
      <w:r w:rsidRPr="0035001B">
        <w:rPr>
          <w:rFonts w:ascii="Myriad Pro" w:hAnsi="Myriad Pro" w:cs="Arial"/>
          <w:sz w:val="22"/>
          <w:szCs w:val="22"/>
        </w:rPr>
        <w:t xml:space="preserve"> and the Recipient Institution</w:t>
      </w:r>
      <w:r>
        <w:rPr>
          <w:rFonts w:ascii="Myriad Pro" w:hAnsi="Myriad Pro" w:cs="Arial"/>
          <w:sz w:val="22"/>
          <w:szCs w:val="22"/>
        </w:rPr>
        <w:t xml:space="preserve"> named in block 2 of the Face Sheet (the “Recipient Institution,” and to</w:t>
      </w:r>
      <w:r w:rsidRPr="0035001B">
        <w:rPr>
          <w:rFonts w:ascii="Myriad Pro" w:hAnsi="Myriad Pro" w:cs="Arial"/>
          <w:sz w:val="22"/>
          <w:szCs w:val="22"/>
        </w:rPr>
        <w:t>gether</w:t>
      </w:r>
      <w:r>
        <w:rPr>
          <w:rFonts w:ascii="Myriad Pro" w:hAnsi="Myriad Pro" w:cs="Arial"/>
          <w:sz w:val="22"/>
          <w:szCs w:val="22"/>
        </w:rPr>
        <w:t xml:space="preserve"> with UNDP</w:t>
      </w:r>
      <w:r w:rsidRPr="0035001B">
        <w:rPr>
          <w:rFonts w:ascii="Myriad Pro" w:hAnsi="Myriad Pro" w:cs="Arial"/>
          <w:sz w:val="22"/>
          <w:szCs w:val="22"/>
        </w:rPr>
        <w:t>, the “Parties”).</w:t>
      </w:r>
    </w:p>
    <w:p w14:paraId="124BEBF2" w14:textId="77777777" w:rsidR="00C825AA" w:rsidRPr="000735EE" w:rsidRDefault="00C825AA" w:rsidP="00C825AA">
      <w:pPr>
        <w:jc w:val="both"/>
        <w:rPr>
          <w:rFonts w:ascii="Myriad Pro" w:hAnsi="Myriad Pro"/>
          <w:sz w:val="22"/>
        </w:rPr>
      </w:pPr>
    </w:p>
    <w:p w14:paraId="05A74E00" w14:textId="77777777" w:rsidR="00C825AA" w:rsidRPr="000735EE" w:rsidRDefault="00C825AA" w:rsidP="00C825AA">
      <w:pPr>
        <w:jc w:val="both"/>
        <w:rPr>
          <w:rFonts w:ascii="Myriad Pro" w:hAnsi="Myriad Pro"/>
          <w:sz w:val="22"/>
        </w:rPr>
      </w:pPr>
      <w:r w:rsidRPr="000735EE">
        <w:rPr>
          <w:rFonts w:ascii="Myriad Pro" w:hAnsi="Myriad Pro"/>
          <w:sz w:val="22"/>
        </w:rPr>
        <w:t>WHEREAS</w:t>
      </w:r>
      <w:r>
        <w:rPr>
          <w:rFonts w:ascii="Myriad Pro" w:hAnsi="Myriad Pro" w:cs="Arial"/>
          <w:sz w:val="22"/>
          <w:szCs w:val="22"/>
        </w:rPr>
        <w:t>,</w:t>
      </w:r>
      <w:r w:rsidRPr="0035001B">
        <w:rPr>
          <w:rFonts w:ascii="Myriad Pro" w:hAnsi="Myriad Pro" w:cs="Arial"/>
          <w:sz w:val="22"/>
          <w:szCs w:val="22"/>
        </w:rPr>
        <w:t xml:space="preserve"> </w:t>
      </w:r>
      <w:r>
        <w:rPr>
          <w:rFonts w:ascii="Myriad Pro" w:hAnsi="Myriad Pro" w:cs="Arial"/>
          <w:sz w:val="22"/>
          <w:szCs w:val="22"/>
        </w:rPr>
        <w:t>UNDP</w:t>
      </w:r>
      <w:r w:rsidRPr="0035001B">
        <w:rPr>
          <w:rFonts w:ascii="Myriad Pro" w:hAnsi="Myriad Pro" w:cs="Arial"/>
          <w:sz w:val="22"/>
          <w:szCs w:val="22"/>
        </w:rPr>
        <w:t xml:space="preserve"> </w:t>
      </w:r>
      <w:r>
        <w:rPr>
          <w:rFonts w:ascii="Myriad Pro" w:hAnsi="Myriad Pro" w:cs="Arial"/>
          <w:sz w:val="22"/>
          <w:szCs w:val="22"/>
        </w:rPr>
        <w:t>[</w:t>
      </w:r>
      <w:r w:rsidRPr="0035001B">
        <w:rPr>
          <w:rFonts w:ascii="Myriad Pro" w:hAnsi="Myriad Pro" w:cs="Arial"/>
          <w:sz w:val="22"/>
          <w:szCs w:val="22"/>
        </w:rPr>
        <w:t xml:space="preserve">is the </w:t>
      </w:r>
      <w:r w:rsidRPr="000735EE">
        <w:rPr>
          <w:rFonts w:ascii="Myriad Pro" w:hAnsi="Myriad Pro"/>
          <w:sz w:val="22"/>
        </w:rPr>
        <w:t>Implementing Partner</w:t>
      </w:r>
      <w:r>
        <w:rPr>
          <w:rFonts w:ascii="Myriad Pro" w:hAnsi="Myriad Pro"/>
          <w:sz w:val="22"/>
        </w:rPr>
        <w:t xml:space="preserve">] </w:t>
      </w:r>
      <w:r w:rsidRPr="00223D02">
        <w:rPr>
          <w:rFonts w:ascii="Myriad Pro" w:hAnsi="Myriad Pro"/>
          <w:i/>
          <w:sz w:val="22"/>
        </w:rPr>
        <w:t>or</w:t>
      </w:r>
      <w:r>
        <w:rPr>
          <w:rFonts w:ascii="Myriad Pro" w:hAnsi="Myriad Pro"/>
          <w:sz w:val="22"/>
        </w:rPr>
        <w:t xml:space="preserve"> [provides support services to {name of partner}, the Implementing Partner]</w:t>
      </w:r>
      <w:r>
        <w:rPr>
          <w:rStyle w:val="FootnoteReference"/>
          <w:rFonts w:ascii="Myriad Pro" w:eastAsiaTheme="minorHAnsi" w:hAnsi="Myriad Pro"/>
          <w:sz w:val="22"/>
        </w:rPr>
        <w:footnoteReference w:id="1"/>
      </w:r>
      <w:r w:rsidRPr="000735EE">
        <w:rPr>
          <w:rFonts w:ascii="Myriad Pro" w:hAnsi="Myriad Pro"/>
          <w:sz w:val="22"/>
        </w:rPr>
        <w:t xml:space="preserve"> </w:t>
      </w:r>
      <w:r w:rsidRPr="0035001B">
        <w:rPr>
          <w:rFonts w:ascii="Myriad Pro" w:hAnsi="Myriad Pro" w:cs="Arial"/>
          <w:sz w:val="22"/>
          <w:szCs w:val="22"/>
        </w:rPr>
        <w:t>of</w:t>
      </w:r>
      <w:r w:rsidRPr="000735EE">
        <w:rPr>
          <w:rFonts w:ascii="Myriad Pro" w:hAnsi="Myriad Pro"/>
          <w:sz w:val="22"/>
        </w:rPr>
        <w:t xml:space="preserve"> the project </w:t>
      </w:r>
      <w:r>
        <w:rPr>
          <w:rFonts w:ascii="Myriad Pro" w:hAnsi="Myriad Pro" w:cs="Arial"/>
          <w:sz w:val="22"/>
          <w:szCs w:val="22"/>
        </w:rPr>
        <w:t xml:space="preserve">named in block 3 of the Face Sheet </w:t>
      </w:r>
      <w:r w:rsidRPr="0035001B">
        <w:rPr>
          <w:rFonts w:ascii="Myriad Pro" w:hAnsi="Myriad Pro" w:cs="Arial"/>
          <w:sz w:val="22"/>
          <w:szCs w:val="22"/>
        </w:rPr>
        <w:t>(hereinafter referred to as “the Project”)</w:t>
      </w:r>
      <w:r>
        <w:rPr>
          <w:rFonts w:ascii="Myriad Pro" w:hAnsi="Myriad Pro" w:cs="Arial"/>
          <w:sz w:val="22"/>
          <w:szCs w:val="22"/>
        </w:rPr>
        <w:t xml:space="preserve"> and more specifically described</w:t>
      </w:r>
      <w:r w:rsidRPr="0035001B">
        <w:rPr>
          <w:rFonts w:ascii="Myriad Pro" w:hAnsi="Myriad Pro" w:cs="Arial"/>
          <w:sz w:val="22"/>
          <w:szCs w:val="22"/>
        </w:rPr>
        <w:t xml:space="preserve"> in </w:t>
      </w:r>
      <w:r>
        <w:rPr>
          <w:rFonts w:ascii="Myriad Pro" w:hAnsi="Myriad Pro" w:cs="Arial"/>
          <w:sz w:val="22"/>
          <w:szCs w:val="22"/>
        </w:rPr>
        <w:t xml:space="preserve">the </w:t>
      </w:r>
      <w:r w:rsidRPr="000735EE">
        <w:rPr>
          <w:rFonts w:ascii="Myriad Pro" w:hAnsi="Myriad Pro"/>
          <w:sz w:val="22"/>
        </w:rPr>
        <w:t xml:space="preserve">project document [Insert project number and title] </w:t>
      </w:r>
      <w:r>
        <w:rPr>
          <w:rFonts w:ascii="Myriad Pro" w:hAnsi="Myriad Pro" w:cs="Arial"/>
          <w:sz w:val="22"/>
          <w:szCs w:val="22"/>
        </w:rPr>
        <w:t>attached</w:t>
      </w:r>
      <w:r w:rsidRPr="000735EE">
        <w:rPr>
          <w:rFonts w:ascii="Myriad Pro" w:hAnsi="Myriad Pro"/>
          <w:sz w:val="22"/>
        </w:rPr>
        <w:t xml:space="preserve"> as </w:t>
      </w:r>
      <w:r w:rsidRPr="00D1635E">
        <w:rPr>
          <w:rFonts w:ascii="Myriad Pro" w:hAnsi="Myriad Pro" w:cs="Arial"/>
          <w:b/>
          <w:sz w:val="22"/>
          <w:szCs w:val="22"/>
        </w:rPr>
        <w:t xml:space="preserve">Annex </w:t>
      </w:r>
      <w:r>
        <w:rPr>
          <w:rFonts w:ascii="Myriad Pro" w:hAnsi="Myriad Pro" w:cs="Arial"/>
          <w:b/>
          <w:sz w:val="22"/>
          <w:szCs w:val="22"/>
        </w:rPr>
        <w:t>C</w:t>
      </w:r>
      <w:r>
        <w:rPr>
          <w:rFonts w:ascii="Myriad Pro" w:hAnsi="Myriad Pro" w:cs="Arial"/>
          <w:sz w:val="22"/>
          <w:szCs w:val="22"/>
        </w:rPr>
        <w:t xml:space="preserve"> (</w:t>
      </w:r>
      <w:r w:rsidRPr="000735EE">
        <w:rPr>
          <w:rFonts w:ascii="Myriad Pro" w:hAnsi="Myriad Pro"/>
          <w:sz w:val="22"/>
        </w:rPr>
        <w:t xml:space="preserve">the </w:t>
      </w:r>
      <w:r>
        <w:rPr>
          <w:rFonts w:ascii="Myriad Pro" w:hAnsi="Myriad Pro" w:cs="Arial"/>
          <w:sz w:val="22"/>
          <w:szCs w:val="22"/>
        </w:rPr>
        <w:t>“</w:t>
      </w:r>
      <w:r w:rsidRPr="000735EE">
        <w:rPr>
          <w:rFonts w:ascii="Myriad Pro" w:hAnsi="Myriad Pro"/>
          <w:sz w:val="22"/>
        </w:rPr>
        <w:t>Project</w:t>
      </w:r>
      <w:r>
        <w:rPr>
          <w:rFonts w:ascii="Myriad Pro" w:hAnsi="Myriad Pro" w:cs="Arial"/>
          <w:sz w:val="22"/>
          <w:szCs w:val="22"/>
        </w:rPr>
        <w:t xml:space="preserve"> Document</w:t>
      </w:r>
      <w:r w:rsidRPr="000735EE">
        <w:rPr>
          <w:rFonts w:ascii="Myriad Pro" w:hAnsi="Myriad Pro"/>
          <w:sz w:val="22"/>
        </w:rPr>
        <w:t xml:space="preserve">”), implemented at the request of the Government of </w:t>
      </w:r>
      <w:r>
        <w:rPr>
          <w:rFonts w:ascii="Myriad Pro" w:hAnsi="Myriad Pro" w:cs="Arial"/>
          <w:sz w:val="22"/>
          <w:szCs w:val="22"/>
        </w:rPr>
        <w:t>the</w:t>
      </w:r>
      <w:r w:rsidRPr="000735EE">
        <w:rPr>
          <w:rFonts w:ascii="Myriad Pro" w:hAnsi="Myriad Pro"/>
          <w:sz w:val="22"/>
        </w:rPr>
        <w:t xml:space="preserve"> country</w:t>
      </w:r>
      <w:r>
        <w:rPr>
          <w:rFonts w:ascii="Myriad Pro" w:hAnsi="Myriad Pro" w:cs="Arial"/>
          <w:sz w:val="22"/>
          <w:szCs w:val="22"/>
        </w:rPr>
        <w:t xml:space="preserve"> named in block 1 of the Face Sheet;</w:t>
      </w:r>
    </w:p>
    <w:p w14:paraId="7E681A7B" w14:textId="77777777" w:rsidR="00C825AA" w:rsidRPr="000735EE" w:rsidRDefault="00C825AA" w:rsidP="00C825AA">
      <w:pPr>
        <w:jc w:val="both"/>
        <w:rPr>
          <w:rFonts w:ascii="Myriad Pro" w:hAnsi="Myriad Pro"/>
          <w:sz w:val="22"/>
        </w:rPr>
      </w:pPr>
    </w:p>
    <w:p w14:paraId="7ACCE1A2" w14:textId="77777777" w:rsidR="00C825AA" w:rsidRPr="000735EE" w:rsidRDefault="00C825AA" w:rsidP="00C825AA">
      <w:pPr>
        <w:jc w:val="both"/>
        <w:rPr>
          <w:rFonts w:ascii="Myriad Pro" w:hAnsi="Myriad Pro"/>
          <w:sz w:val="22"/>
        </w:rPr>
      </w:pPr>
      <w:r w:rsidRPr="000735EE">
        <w:rPr>
          <w:rFonts w:ascii="Myriad Pro" w:hAnsi="Myriad Pro"/>
          <w:sz w:val="22"/>
        </w:rPr>
        <w:t>WHEREAS</w:t>
      </w:r>
      <w:r>
        <w:rPr>
          <w:rFonts w:ascii="Myriad Pro" w:hAnsi="Myriad Pro" w:cs="Arial"/>
          <w:sz w:val="22"/>
          <w:szCs w:val="22"/>
        </w:rPr>
        <w:t>,</w:t>
      </w:r>
      <w:r w:rsidRPr="0035001B">
        <w:rPr>
          <w:rFonts w:ascii="Myriad Pro" w:hAnsi="Myriad Pro" w:cs="Arial"/>
          <w:sz w:val="22"/>
          <w:szCs w:val="22"/>
        </w:rPr>
        <w:t xml:space="preserve"> UNDP desires</w:t>
      </w:r>
      <w:r w:rsidRPr="000735EE">
        <w:rPr>
          <w:rFonts w:ascii="Myriad Pro" w:hAnsi="Myriad Pro"/>
          <w:sz w:val="22"/>
        </w:rPr>
        <w:t xml:space="preserve"> to provide fund</w:t>
      </w:r>
      <w:r>
        <w:rPr>
          <w:rFonts w:ascii="Myriad Pro" w:hAnsi="Myriad Pro"/>
          <w:sz w:val="22"/>
        </w:rPr>
        <w:t>s</w:t>
      </w:r>
      <w:r w:rsidRPr="000735EE">
        <w:rPr>
          <w:rFonts w:ascii="Myriad Pro" w:hAnsi="Myriad Pro"/>
          <w:sz w:val="22"/>
        </w:rPr>
        <w:t xml:space="preserve"> to the </w:t>
      </w:r>
      <w:r>
        <w:rPr>
          <w:rFonts w:ascii="Myriad Pro" w:hAnsi="Myriad Pro" w:cs="Arial"/>
          <w:sz w:val="22"/>
          <w:szCs w:val="22"/>
        </w:rPr>
        <w:t>Recipient Institution</w:t>
      </w:r>
      <w:r w:rsidRPr="000735EE">
        <w:rPr>
          <w:rFonts w:ascii="Myriad Pro" w:hAnsi="Myriad Pro"/>
          <w:sz w:val="22"/>
        </w:rPr>
        <w:t xml:space="preserve"> in the context of </w:t>
      </w:r>
      <w:r>
        <w:rPr>
          <w:rFonts w:ascii="Myriad Pro" w:hAnsi="Myriad Pro" w:cs="Arial"/>
          <w:sz w:val="22"/>
          <w:szCs w:val="22"/>
        </w:rPr>
        <w:t>the</w:t>
      </w:r>
      <w:r w:rsidRPr="000735EE">
        <w:rPr>
          <w:rFonts w:ascii="Myriad Pro" w:hAnsi="Myriad Pro"/>
          <w:sz w:val="22"/>
        </w:rPr>
        <w:t xml:space="preserve"> Project </w:t>
      </w:r>
      <w:r>
        <w:rPr>
          <w:rFonts w:ascii="Myriad Pro" w:hAnsi="Myriad Pro"/>
          <w:sz w:val="22"/>
        </w:rPr>
        <w:t>for the purposes of undertaking the activities in the accepted Grant</w:t>
      </w:r>
      <w:r w:rsidRPr="000735EE">
        <w:rPr>
          <w:rFonts w:ascii="Myriad Pro" w:hAnsi="Myriad Pro"/>
          <w:sz w:val="22"/>
        </w:rPr>
        <w:t xml:space="preserve"> </w:t>
      </w:r>
      <w:r>
        <w:rPr>
          <w:rFonts w:ascii="Myriad Pro" w:hAnsi="Myriad Pro"/>
          <w:sz w:val="22"/>
        </w:rPr>
        <w:t xml:space="preserve">Proposal (the “Funds”), </w:t>
      </w:r>
      <w:r w:rsidRPr="000735EE">
        <w:rPr>
          <w:rFonts w:ascii="Myriad Pro" w:hAnsi="Myriad Pro"/>
          <w:sz w:val="22"/>
        </w:rPr>
        <w:t>and on the terms and conditions hereinafter set forth</w:t>
      </w:r>
      <w:r>
        <w:rPr>
          <w:rFonts w:ascii="Myriad Pro" w:hAnsi="Myriad Pro" w:cs="Arial"/>
          <w:sz w:val="22"/>
          <w:szCs w:val="22"/>
        </w:rPr>
        <w:t>;</w:t>
      </w:r>
      <w:r w:rsidRPr="000735EE">
        <w:rPr>
          <w:rFonts w:ascii="Myriad Pro" w:hAnsi="Myriad Pro"/>
          <w:sz w:val="22"/>
        </w:rPr>
        <w:t xml:space="preserve"> and</w:t>
      </w:r>
    </w:p>
    <w:p w14:paraId="20F8F4EC" w14:textId="77777777" w:rsidR="00C825AA" w:rsidRPr="000735EE" w:rsidRDefault="00C825AA" w:rsidP="00C825AA">
      <w:pPr>
        <w:jc w:val="both"/>
        <w:rPr>
          <w:rFonts w:ascii="Myriad Pro" w:hAnsi="Myriad Pro"/>
          <w:sz w:val="22"/>
        </w:rPr>
      </w:pPr>
    </w:p>
    <w:p w14:paraId="09D8B8F6" w14:textId="77777777" w:rsidR="00C825AA" w:rsidRPr="000735EE" w:rsidRDefault="00C825AA" w:rsidP="00C825AA">
      <w:pPr>
        <w:jc w:val="both"/>
        <w:rPr>
          <w:rFonts w:ascii="Myriad Pro" w:hAnsi="Myriad Pro"/>
          <w:sz w:val="22"/>
        </w:rPr>
      </w:pPr>
      <w:r w:rsidRPr="000735EE">
        <w:rPr>
          <w:rFonts w:ascii="Myriad Pro" w:hAnsi="Myriad Pro"/>
          <w:sz w:val="22"/>
        </w:rPr>
        <w:t>WHEREAS</w:t>
      </w:r>
      <w:r>
        <w:rPr>
          <w:rFonts w:ascii="Myriad Pro" w:hAnsi="Myriad Pro" w:cs="Arial"/>
          <w:sz w:val="22"/>
          <w:szCs w:val="22"/>
        </w:rPr>
        <w:t>,</w:t>
      </w:r>
      <w:r w:rsidRPr="000735EE">
        <w:rPr>
          <w:rFonts w:ascii="Myriad Pro" w:hAnsi="Myriad Pro"/>
          <w:sz w:val="22"/>
        </w:rPr>
        <w:t xml:space="preserve"> the </w:t>
      </w:r>
      <w:r>
        <w:rPr>
          <w:rFonts w:ascii="Myriad Pro" w:hAnsi="Myriad Pro" w:cs="Arial"/>
          <w:sz w:val="22"/>
          <w:szCs w:val="22"/>
        </w:rPr>
        <w:t>Recipient Institution</w:t>
      </w:r>
      <w:r w:rsidRPr="000735EE">
        <w:rPr>
          <w:rFonts w:ascii="Myriad Pro" w:hAnsi="Myriad Pro"/>
          <w:b/>
          <w:sz w:val="22"/>
        </w:rPr>
        <w:t xml:space="preserve"> </w:t>
      </w:r>
      <w:r w:rsidRPr="000735EE">
        <w:rPr>
          <w:rFonts w:ascii="Myriad Pro" w:hAnsi="Myriad Pro"/>
          <w:sz w:val="22"/>
        </w:rPr>
        <w:t xml:space="preserve">is ready and willing to accept such </w:t>
      </w:r>
      <w:r>
        <w:rPr>
          <w:rFonts w:ascii="Myriad Pro" w:hAnsi="Myriad Pro"/>
          <w:sz w:val="22"/>
        </w:rPr>
        <w:t>F</w:t>
      </w:r>
      <w:r w:rsidRPr="000735EE">
        <w:rPr>
          <w:rFonts w:ascii="Myriad Pro" w:hAnsi="Myriad Pro"/>
          <w:sz w:val="22"/>
        </w:rPr>
        <w:t xml:space="preserve">unds from </w:t>
      </w:r>
      <w:r w:rsidRPr="0035001B">
        <w:rPr>
          <w:rFonts w:ascii="Myriad Pro" w:hAnsi="Myriad Pro" w:cs="Arial"/>
          <w:sz w:val="22"/>
          <w:szCs w:val="22"/>
        </w:rPr>
        <w:t>UNDP for the</w:t>
      </w:r>
      <w:r w:rsidRPr="000735EE">
        <w:rPr>
          <w:rFonts w:ascii="Myriad Pro" w:hAnsi="Myriad Pro"/>
          <w:sz w:val="22"/>
        </w:rPr>
        <w:t xml:space="preserve"> activities </w:t>
      </w:r>
      <w:r>
        <w:rPr>
          <w:rFonts w:ascii="Myriad Pro" w:hAnsi="Myriad Pro" w:cs="Arial"/>
          <w:sz w:val="22"/>
          <w:szCs w:val="22"/>
        </w:rPr>
        <w:t xml:space="preserve">(the “Activities”) described in the accepted Grant Proposal in </w:t>
      </w:r>
      <w:r w:rsidRPr="00D1635E">
        <w:rPr>
          <w:rFonts w:ascii="Myriad Pro" w:hAnsi="Myriad Pro" w:cs="Arial"/>
          <w:b/>
          <w:sz w:val="22"/>
          <w:szCs w:val="22"/>
        </w:rPr>
        <w:t xml:space="preserve">Annex </w:t>
      </w:r>
      <w:r>
        <w:rPr>
          <w:rFonts w:ascii="Myriad Pro" w:hAnsi="Myriad Pro" w:cs="Arial"/>
          <w:b/>
          <w:sz w:val="22"/>
          <w:szCs w:val="22"/>
        </w:rPr>
        <w:t>A</w:t>
      </w:r>
      <w:r>
        <w:rPr>
          <w:rFonts w:ascii="Myriad Pro" w:hAnsi="Myriad Pro" w:cs="Arial"/>
          <w:sz w:val="22"/>
          <w:szCs w:val="22"/>
        </w:rPr>
        <w:t xml:space="preserve"> (the “Proposal”) </w:t>
      </w:r>
      <w:r w:rsidRPr="000735EE">
        <w:rPr>
          <w:rFonts w:ascii="Myriad Pro" w:hAnsi="Myriad Pro"/>
          <w:sz w:val="22"/>
        </w:rPr>
        <w:t>on the terms and conditions</w:t>
      </w:r>
      <w:r>
        <w:rPr>
          <w:rFonts w:ascii="Myriad Pro" w:hAnsi="Myriad Pro" w:cs="Arial"/>
          <w:sz w:val="22"/>
          <w:szCs w:val="22"/>
        </w:rPr>
        <w:t xml:space="preserve"> hereinafter set forth</w:t>
      </w:r>
      <w:r w:rsidRPr="006A1980">
        <w:rPr>
          <w:rFonts w:ascii="Myriad Pro" w:hAnsi="Myriad Pro"/>
          <w:sz w:val="22"/>
        </w:rPr>
        <w:t xml:space="preserve"> </w:t>
      </w:r>
      <w:r>
        <w:rPr>
          <w:rFonts w:ascii="Myriad Pro" w:hAnsi="Myriad Pro"/>
          <w:sz w:val="22"/>
        </w:rPr>
        <w:t>in this agreement;</w:t>
      </w:r>
    </w:p>
    <w:p w14:paraId="5A3C63D2" w14:textId="77777777" w:rsidR="00C825AA" w:rsidRPr="000735EE" w:rsidRDefault="00C825AA" w:rsidP="00C825AA">
      <w:pPr>
        <w:jc w:val="both"/>
        <w:rPr>
          <w:rFonts w:ascii="Myriad Pro" w:hAnsi="Myriad Pro"/>
          <w:sz w:val="22"/>
        </w:rPr>
      </w:pPr>
    </w:p>
    <w:p w14:paraId="59CE60CE" w14:textId="77777777" w:rsidR="00C825AA" w:rsidRPr="000735EE" w:rsidRDefault="00C825AA" w:rsidP="00C825AA">
      <w:pPr>
        <w:jc w:val="both"/>
        <w:rPr>
          <w:rFonts w:ascii="Myriad Pro" w:hAnsi="Myriad Pro"/>
          <w:sz w:val="22"/>
        </w:rPr>
      </w:pPr>
      <w:r w:rsidRPr="000735EE">
        <w:rPr>
          <w:rFonts w:ascii="Myriad Pro" w:hAnsi="Myriad Pro"/>
          <w:sz w:val="22"/>
        </w:rPr>
        <w:t xml:space="preserve">NOW, </w:t>
      </w:r>
      <w:r>
        <w:rPr>
          <w:rFonts w:ascii="Myriad Pro" w:hAnsi="Myriad Pro" w:cs="Arial"/>
          <w:sz w:val="22"/>
          <w:szCs w:val="22"/>
        </w:rPr>
        <w:t>THEREFORE</w:t>
      </w:r>
      <w:r w:rsidRPr="000735EE">
        <w:rPr>
          <w:rFonts w:ascii="Myriad Pro" w:hAnsi="Myriad Pro"/>
          <w:sz w:val="22"/>
        </w:rPr>
        <w:t xml:space="preserve">, the </w:t>
      </w:r>
      <w:r>
        <w:rPr>
          <w:rFonts w:ascii="Myriad Pro" w:hAnsi="Myriad Pro" w:cs="Arial"/>
          <w:sz w:val="22"/>
          <w:szCs w:val="22"/>
        </w:rPr>
        <w:t>P</w:t>
      </w:r>
      <w:r w:rsidRPr="0035001B">
        <w:rPr>
          <w:rFonts w:ascii="Myriad Pro" w:hAnsi="Myriad Pro" w:cs="Arial"/>
          <w:sz w:val="22"/>
          <w:szCs w:val="22"/>
        </w:rPr>
        <w:t>arties</w:t>
      </w:r>
      <w:r w:rsidRPr="000735EE">
        <w:rPr>
          <w:rFonts w:ascii="Myriad Pro" w:hAnsi="Myriad Pro"/>
          <w:sz w:val="22"/>
        </w:rPr>
        <w:t xml:space="preserve"> hereto agree as follows:</w:t>
      </w:r>
    </w:p>
    <w:p w14:paraId="5D649FCB" w14:textId="77777777" w:rsidR="00C825AA" w:rsidRPr="000735EE" w:rsidRDefault="00C825AA" w:rsidP="00C825AA">
      <w:pPr>
        <w:jc w:val="both"/>
        <w:rPr>
          <w:rFonts w:ascii="Myriad Pro" w:hAnsi="Myriad Pro"/>
          <w:sz w:val="22"/>
        </w:rPr>
      </w:pPr>
    </w:p>
    <w:p w14:paraId="78530A3B" w14:textId="77777777" w:rsidR="00C825AA" w:rsidRPr="000735EE" w:rsidRDefault="00C825AA" w:rsidP="00C825AA">
      <w:pPr>
        <w:jc w:val="both"/>
        <w:rPr>
          <w:rFonts w:ascii="Myriad Pro" w:hAnsi="Myriad Pro"/>
          <w:sz w:val="22"/>
        </w:rPr>
      </w:pPr>
      <w:r>
        <w:rPr>
          <w:rFonts w:ascii="Myriad Pro" w:hAnsi="Myriad Pro" w:cs="Arial"/>
          <w:b/>
          <w:sz w:val="22"/>
          <w:szCs w:val="22"/>
        </w:rPr>
        <w:t>1</w:t>
      </w:r>
      <w:r w:rsidRPr="0035001B">
        <w:rPr>
          <w:rFonts w:ascii="Myriad Pro" w:hAnsi="Myriad Pro" w:cs="Arial"/>
          <w:b/>
          <w:sz w:val="22"/>
          <w:szCs w:val="22"/>
        </w:rPr>
        <w:t>.</w:t>
      </w:r>
      <w:r>
        <w:rPr>
          <w:rFonts w:ascii="Myriad Pro" w:hAnsi="Myriad Pro" w:cs="Arial"/>
          <w:b/>
          <w:sz w:val="22"/>
          <w:szCs w:val="22"/>
        </w:rPr>
        <w:t>0</w:t>
      </w:r>
      <w:r w:rsidRPr="000735EE">
        <w:rPr>
          <w:rFonts w:ascii="Myriad Pro" w:hAnsi="Myriad Pro"/>
          <w:b/>
          <w:sz w:val="22"/>
        </w:rPr>
        <w:tab/>
        <w:t xml:space="preserve">Responsibilities of the </w:t>
      </w:r>
      <w:r w:rsidRPr="00BE3F41">
        <w:rPr>
          <w:rFonts w:ascii="Myriad Pro" w:hAnsi="Myriad Pro" w:cs="Arial"/>
          <w:b/>
          <w:sz w:val="22"/>
          <w:szCs w:val="22"/>
        </w:rPr>
        <w:t>Recipient Institution</w:t>
      </w:r>
    </w:p>
    <w:p w14:paraId="24BC7152" w14:textId="77777777" w:rsidR="00C825AA" w:rsidRPr="000735EE" w:rsidRDefault="00C825AA" w:rsidP="00C825AA">
      <w:pPr>
        <w:jc w:val="both"/>
        <w:rPr>
          <w:rFonts w:ascii="Myriad Pro" w:hAnsi="Myriad Pro"/>
          <w:sz w:val="22"/>
        </w:rPr>
      </w:pPr>
    </w:p>
    <w:p w14:paraId="6C54223D" w14:textId="77777777" w:rsidR="00C825AA" w:rsidRPr="000735EE" w:rsidRDefault="00C825AA" w:rsidP="00C825AA">
      <w:pPr>
        <w:jc w:val="both"/>
        <w:rPr>
          <w:rFonts w:ascii="Myriad Pro" w:hAnsi="Myriad Pro"/>
          <w:sz w:val="22"/>
        </w:rPr>
      </w:pPr>
      <w:r w:rsidRPr="000735EE">
        <w:rPr>
          <w:rFonts w:ascii="Myriad Pro" w:hAnsi="Myriad Pro"/>
          <w:sz w:val="22"/>
        </w:rPr>
        <w:t>1.1</w:t>
      </w:r>
      <w:r w:rsidRPr="000735EE">
        <w:rPr>
          <w:rFonts w:ascii="Myriad Pro" w:hAnsi="Myriad Pro"/>
          <w:sz w:val="22"/>
        </w:rPr>
        <w:tab/>
      </w:r>
      <w:r w:rsidRPr="00DB4F51">
        <w:rPr>
          <w:rFonts w:ascii="Myriad Pro" w:hAnsi="Myriad Pro"/>
          <w:sz w:val="22"/>
          <w:szCs w:val="22"/>
        </w:rPr>
        <w:t xml:space="preserve">The Recipient Institution agrees to undertake the </w:t>
      </w:r>
      <w:r>
        <w:rPr>
          <w:rFonts w:ascii="Myriad Pro" w:hAnsi="Myriad Pro"/>
          <w:sz w:val="22"/>
          <w:szCs w:val="22"/>
        </w:rPr>
        <w:t>A</w:t>
      </w:r>
      <w:r w:rsidRPr="00DB4F51">
        <w:rPr>
          <w:rFonts w:ascii="Myriad Pro" w:hAnsi="Myriad Pro"/>
          <w:sz w:val="22"/>
          <w:szCs w:val="22"/>
        </w:rPr>
        <w:t xml:space="preserve">ctivities and achieve the deliverables described in the accepted Proposal (Annex A) </w:t>
      </w:r>
      <w:r w:rsidRPr="00DB4F51">
        <w:rPr>
          <w:rFonts w:ascii="Myriad Pro" w:hAnsi="Myriad Pro"/>
          <w:spacing w:val="-3"/>
          <w:sz w:val="22"/>
          <w:szCs w:val="22"/>
        </w:rPr>
        <w:t xml:space="preserve">with due diligence and efficiency, pursuant to the schedule set forth in the Proposal, and in accordance with the terms and conditions of this Agreement. The Activities must be </w:t>
      </w:r>
      <w:r>
        <w:rPr>
          <w:rFonts w:ascii="Myriad Pro" w:hAnsi="Myriad Pro"/>
          <w:spacing w:val="-3"/>
          <w:sz w:val="22"/>
          <w:szCs w:val="22"/>
        </w:rPr>
        <w:t xml:space="preserve">undertaken in a manner </w:t>
      </w:r>
      <w:r w:rsidRPr="00DB4F51">
        <w:rPr>
          <w:rFonts w:ascii="Myriad Pro" w:hAnsi="Myriad Pro"/>
          <w:spacing w:val="-3"/>
          <w:sz w:val="22"/>
          <w:szCs w:val="22"/>
        </w:rPr>
        <w:t>consistent with the regulations, rules, policies and procedures of UNDP</w:t>
      </w:r>
      <w:r>
        <w:rPr>
          <w:rFonts w:ascii="Myriad Pro" w:hAnsi="Myriad Pro"/>
          <w:spacing w:val="-3"/>
          <w:sz w:val="22"/>
          <w:szCs w:val="22"/>
        </w:rPr>
        <w:t>, and</w:t>
      </w:r>
      <w:r>
        <w:rPr>
          <w:rFonts w:ascii="Myriad Pro" w:hAnsi="Myriad Pro" w:cs="Arial"/>
          <w:sz w:val="22"/>
          <w:szCs w:val="22"/>
        </w:rPr>
        <w:t xml:space="preserve"> in accordance with the Project Document </w:t>
      </w:r>
      <w:r w:rsidRPr="007A5FA0">
        <w:rPr>
          <w:rFonts w:ascii="Myriad Pro" w:hAnsi="Myriad Pro" w:cs="Arial"/>
          <w:spacing w:val="-3"/>
          <w:sz w:val="22"/>
          <w:szCs w:val="22"/>
        </w:rPr>
        <w:t>which form</w:t>
      </w:r>
      <w:r>
        <w:rPr>
          <w:rFonts w:ascii="Myriad Pro" w:hAnsi="Myriad Pro" w:cs="Arial"/>
          <w:spacing w:val="-3"/>
          <w:sz w:val="22"/>
          <w:szCs w:val="22"/>
        </w:rPr>
        <w:t>s</w:t>
      </w:r>
      <w:r w:rsidRPr="007A5FA0">
        <w:rPr>
          <w:rFonts w:ascii="Myriad Pro" w:hAnsi="Myriad Pro" w:cs="Arial"/>
          <w:spacing w:val="-3"/>
          <w:sz w:val="22"/>
          <w:szCs w:val="22"/>
        </w:rPr>
        <w:t xml:space="preserve"> an integral part of </w:t>
      </w:r>
      <w:r>
        <w:rPr>
          <w:rFonts w:ascii="Myriad Pro" w:hAnsi="Myriad Pro" w:cs="Arial"/>
          <w:spacing w:val="-3"/>
          <w:sz w:val="22"/>
          <w:szCs w:val="22"/>
        </w:rPr>
        <w:t>this</w:t>
      </w:r>
      <w:r w:rsidRPr="007A5FA0">
        <w:rPr>
          <w:rFonts w:ascii="Myriad Pro" w:hAnsi="Myriad Pro" w:cs="Arial"/>
          <w:spacing w:val="-3"/>
          <w:sz w:val="22"/>
          <w:szCs w:val="22"/>
        </w:rPr>
        <w:t xml:space="preserve"> Agreement</w:t>
      </w:r>
      <w:r>
        <w:rPr>
          <w:rFonts w:ascii="Myriad Pro" w:hAnsi="Myriad Pro" w:cs="Arial"/>
          <w:sz w:val="22"/>
          <w:szCs w:val="22"/>
        </w:rPr>
        <w:t>.</w:t>
      </w:r>
      <w:r w:rsidRPr="000735EE">
        <w:rPr>
          <w:rFonts w:ascii="Myriad Pro" w:hAnsi="Myriad Pro"/>
          <w:sz w:val="22"/>
        </w:rPr>
        <w:t xml:space="preserve"> Funds provided pursuant to this Agreement shall be </w:t>
      </w:r>
      <w:r>
        <w:rPr>
          <w:rFonts w:ascii="Myriad Pro" w:hAnsi="Myriad Pro" w:cs="Arial"/>
          <w:sz w:val="22"/>
          <w:szCs w:val="22"/>
        </w:rPr>
        <w:t xml:space="preserve">prudently managed by the Recipient Institution and </w:t>
      </w:r>
      <w:r w:rsidRPr="000735EE">
        <w:rPr>
          <w:rFonts w:ascii="Myriad Pro" w:hAnsi="Myriad Pro"/>
          <w:sz w:val="22"/>
        </w:rPr>
        <w:t xml:space="preserve">used </w:t>
      </w:r>
      <w:r>
        <w:rPr>
          <w:rFonts w:ascii="Myriad Pro" w:hAnsi="Myriad Pro" w:cs="Arial"/>
          <w:sz w:val="22"/>
          <w:szCs w:val="22"/>
        </w:rPr>
        <w:t xml:space="preserve">solely </w:t>
      </w:r>
      <w:r w:rsidRPr="000735EE">
        <w:rPr>
          <w:rFonts w:ascii="Myriad Pro" w:hAnsi="Myriad Pro"/>
          <w:sz w:val="22"/>
        </w:rPr>
        <w:t xml:space="preserve">for </w:t>
      </w:r>
      <w:r>
        <w:rPr>
          <w:rFonts w:ascii="Myriad Pro" w:hAnsi="Myriad Pro" w:cs="Arial"/>
          <w:sz w:val="22"/>
          <w:szCs w:val="22"/>
        </w:rPr>
        <w:t>the Activities</w:t>
      </w:r>
      <w:r w:rsidRPr="000735EE">
        <w:rPr>
          <w:rFonts w:ascii="Myriad Pro" w:hAnsi="Myriad Pro"/>
          <w:sz w:val="22"/>
        </w:rPr>
        <w:t xml:space="preserve"> to </w:t>
      </w:r>
      <w:r w:rsidRPr="0035001B">
        <w:rPr>
          <w:rFonts w:ascii="Myriad Pro" w:hAnsi="Myriad Pro" w:cs="Arial"/>
          <w:sz w:val="22"/>
          <w:szCs w:val="22"/>
        </w:rPr>
        <w:t>produc</w:t>
      </w:r>
      <w:r>
        <w:rPr>
          <w:rFonts w:ascii="Myriad Pro" w:hAnsi="Myriad Pro" w:cs="Arial"/>
          <w:sz w:val="22"/>
          <w:szCs w:val="22"/>
        </w:rPr>
        <w:t>e</w:t>
      </w:r>
      <w:r w:rsidRPr="000735EE">
        <w:rPr>
          <w:rFonts w:ascii="Myriad Pro" w:hAnsi="Myriad Pro"/>
          <w:sz w:val="22"/>
        </w:rPr>
        <w:t xml:space="preserve"> results specified in </w:t>
      </w:r>
      <w:r>
        <w:rPr>
          <w:rFonts w:ascii="Myriad Pro" w:hAnsi="Myriad Pro"/>
          <w:sz w:val="22"/>
        </w:rPr>
        <w:t xml:space="preserve">the Proposal. </w:t>
      </w:r>
    </w:p>
    <w:p w14:paraId="72B27AFD" w14:textId="77777777" w:rsidR="00C825AA" w:rsidRPr="000735EE" w:rsidRDefault="00C825AA" w:rsidP="00C825AA">
      <w:pPr>
        <w:ind w:left="720"/>
        <w:jc w:val="both"/>
        <w:rPr>
          <w:rFonts w:ascii="Myriad Pro" w:hAnsi="Myriad Pro"/>
          <w:sz w:val="22"/>
        </w:rPr>
      </w:pPr>
    </w:p>
    <w:p w14:paraId="44252D6D" w14:textId="77777777" w:rsidR="00C825AA" w:rsidRPr="000735EE" w:rsidRDefault="00C825AA" w:rsidP="00C825AA">
      <w:pPr>
        <w:jc w:val="both"/>
        <w:rPr>
          <w:rFonts w:ascii="Myriad Pro" w:hAnsi="Myriad Pro"/>
          <w:sz w:val="22"/>
        </w:rPr>
      </w:pPr>
      <w:r>
        <w:rPr>
          <w:rFonts w:ascii="Myriad Pro" w:hAnsi="Myriad Pro" w:cs="Arial"/>
          <w:sz w:val="22"/>
          <w:szCs w:val="22"/>
        </w:rPr>
        <w:t>1.2</w:t>
      </w:r>
      <w:r>
        <w:rPr>
          <w:rFonts w:ascii="Myriad Pro" w:hAnsi="Myriad Pro" w:cs="Arial"/>
          <w:sz w:val="22"/>
          <w:szCs w:val="22"/>
        </w:rPr>
        <w:tab/>
      </w:r>
      <w:r w:rsidRPr="000735EE">
        <w:rPr>
          <w:rFonts w:ascii="Myriad Pro" w:hAnsi="Myriad Pro"/>
          <w:sz w:val="22"/>
        </w:rPr>
        <w:t xml:space="preserve">The </w:t>
      </w:r>
      <w:r>
        <w:rPr>
          <w:rFonts w:ascii="Myriad Pro" w:hAnsi="Myriad Pro" w:cs="Arial"/>
          <w:sz w:val="22"/>
          <w:szCs w:val="22"/>
        </w:rPr>
        <w:t>Recipient Institution</w:t>
      </w:r>
      <w:r w:rsidRPr="000735EE">
        <w:rPr>
          <w:rFonts w:ascii="Myriad Pro" w:hAnsi="Myriad Pro"/>
          <w:sz w:val="22"/>
        </w:rPr>
        <w:t xml:space="preserve"> agrees to reach the</w:t>
      </w:r>
      <w:r>
        <w:rPr>
          <w:rFonts w:ascii="Myriad Pro" w:hAnsi="Myriad Pro"/>
          <w:sz w:val="22"/>
        </w:rPr>
        <w:t xml:space="preserve"> performance targets (the “Performance Targets”) as indicated in the accepted Proposal</w:t>
      </w:r>
      <w:r>
        <w:rPr>
          <w:rFonts w:ascii="Myriad Pro" w:hAnsi="Myriad Pro" w:cs="Arial"/>
          <w:sz w:val="22"/>
          <w:szCs w:val="22"/>
        </w:rPr>
        <w:t>.</w:t>
      </w:r>
      <w:r w:rsidRPr="0035001B">
        <w:rPr>
          <w:rFonts w:ascii="Myriad Pro" w:hAnsi="Myriad Pro" w:cs="Arial"/>
          <w:sz w:val="22"/>
          <w:szCs w:val="22"/>
        </w:rPr>
        <w:t xml:space="preserve">  If the </w:t>
      </w:r>
      <w:r>
        <w:rPr>
          <w:rFonts w:ascii="Myriad Pro" w:hAnsi="Myriad Pro" w:cs="Arial"/>
          <w:sz w:val="22"/>
          <w:szCs w:val="22"/>
        </w:rPr>
        <w:t>Recipient Institution</w:t>
      </w:r>
      <w:r w:rsidRPr="000735EE">
        <w:rPr>
          <w:rFonts w:ascii="Myriad Pro" w:hAnsi="Myriad Pro"/>
          <w:sz w:val="22"/>
        </w:rPr>
        <w:t xml:space="preserve"> fails to meet its responsibilities outlined in </w:t>
      </w:r>
      <w:r>
        <w:rPr>
          <w:rFonts w:ascii="Myriad Pro" w:hAnsi="Myriad Pro" w:cs="Arial"/>
          <w:sz w:val="22"/>
          <w:szCs w:val="22"/>
        </w:rPr>
        <w:t>this Agreement</w:t>
      </w:r>
      <w:r w:rsidRPr="000735EE">
        <w:rPr>
          <w:rFonts w:ascii="Myriad Pro" w:hAnsi="Myriad Pro"/>
          <w:sz w:val="22"/>
        </w:rPr>
        <w:t xml:space="preserve">, or to attain at least 70% of any one </w:t>
      </w:r>
      <w:r>
        <w:rPr>
          <w:rFonts w:ascii="Myriad Pro" w:hAnsi="Myriad Pro" w:cs="Arial"/>
          <w:sz w:val="22"/>
          <w:szCs w:val="22"/>
        </w:rPr>
        <w:t>P</w:t>
      </w:r>
      <w:r w:rsidRPr="0035001B">
        <w:rPr>
          <w:rFonts w:ascii="Myriad Pro" w:hAnsi="Myriad Pro" w:cs="Arial"/>
          <w:sz w:val="22"/>
          <w:szCs w:val="22"/>
        </w:rPr>
        <w:t xml:space="preserve">erformance </w:t>
      </w:r>
      <w:r>
        <w:rPr>
          <w:rFonts w:ascii="Myriad Pro" w:hAnsi="Myriad Pro" w:cs="Arial"/>
          <w:sz w:val="22"/>
          <w:szCs w:val="22"/>
        </w:rPr>
        <w:t>T</w:t>
      </w:r>
      <w:r w:rsidRPr="0035001B">
        <w:rPr>
          <w:rFonts w:ascii="Myriad Pro" w:hAnsi="Myriad Pro" w:cs="Arial"/>
          <w:sz w:val="22"/>
          <w:szCs w:val="22"/>
        </w:rPr>
        <w:t>arget</w:t>
      </w:r>
      <w:r w:rsidRPr="000735EE">
        <w:rPr>
          <w:rFonts w:ascii="Myriad Pro" w:hAnsi="Myriad Pro"/>
          <w:sz w:val="22"/>
        </w:rPr>
        <w:t xml:space="preserve"> for any given year, then this will be considered grounds to suspend any further </w:t>
      </w:r>
      <w:r>
        <w:rPr>
          <w:rFonts w:ascii="Myriad Pro" w:hAnsi="Myriad Pro"/>
          <w:sz w:val="22"/>
        </w:rPr>
        <w:t>disbursement of Funds</w:t>
      </w:r>
      <w:r w:rsidRPr="000735EE">
        <w:rPr>
          <w:rFonts w:ascii="Myriad Pro" w:hAnsi="Myriad Pro"/>
          <w:sz w:val="22"/>
        </w:rPr>
        <w:t xml:space="preserve">. The suspension shall remain in effect until the </w:t>
      </w:r>
      <w:r>
        <w:rPr>
          <w:rFonts w:ascii="Myriad Pro" w:hAnsi="Myriad Pro" w:cs="Arial"/>
          <w:sz w:val="22"/>
          <w:szCs w:val="22"/>
        </w:rPr>
        <w:t>Recipient Institution</w:t>
      </w:r>
      <w:r w:rsidRPr="000735EE">
        <w:rPr>
          <w:rFonts w:ascii="Myriad Pro" w:hAnsi="Myriad Pro"/>
          <w:sz w:val="22"/>
        </w:rPr>
        <w:t xml:space="preserve"> has achieved the </w:t>
      </w:r>
      <w:r>
        <w:rPr>
          <w:rFonts w:ascii="Myriad Pro" w:hAnsi="Myriad Pro" w:cs="Arial"/>
          <w:sz w:val="22"/>
          <w:szCs w:val="22"/>
        </w:rPr>
        <w:t>relevant Performance T</w:t>
      </w:r>
      <w:r w:rsidRPr="0035001B">
        <w:rPr>
          <w:rFonts w:ascii="Myriad Pro" w:hAnsi="Myriad Pro" w:cs="Arial"/>
          <w:sz w:val="22"/>
          <w:szCs w:val="22"/>
        </w:rPr>
        <w:t>arget</w:t>
      </w:r>
      <w:r>
        <w:rPr>
          <w:rFonts w:ascii="Myriad Pro" w:hAnsi="Myriad Pro" w:cs="Arial"/>
          <w:sz w:val="22"/>
          <w:szCs w:val="22"/>
        </w:rPr>
        <w:t>s</w:t>
      </w:r>
      <w:r w:rsidRPr="0035001B">
        <w:rPr>
          <w:rFonts w:ascii="Myriad Pro" w:hAnsi="Myriad Pro" w:cs="Arial"/>
          <w:sz w:val="22"/>
          <w:szCs w:val="22"/>
        </w:rPr>
        <w:t>.</w:t>
      </w:r>
      <w:r w:rsidRPr="000735EE">
        <w:rPr>
          <w:rFonts w:ascii="Myriad Pro" w:hAnsi="Myriad Pro"/>
          <w:sz w:val="22"/>
        </w:rPr>
        <w:t xml:space="preserve">  </w:t>
      </w:r>
    </w:p>
    <w:p w14:paraId="614C8FA1" w14:textId="77777777" w:rsidR="00C825AA" w:rsidRPr="000735EE" w:rsidRDefault="00C825AA" w:rsidP="00C825AA">
      <w:pPr>
        <w:jc w:val="both"/>
        <w:rPr>
          <w:rFonts w:ascii="Myriad Pro" w:hAnsi="Myriad Pro"/>
          <w:sz w:val="22"/>
        </w:rPr>
      </w:pPr>
    </w:p>
    <w:p w14:paraId="512EF5F1" w14:textId="77777777" w:rsidR="00C825AA" w:rsidRPr="000735EE" w:rsidRDefault="00C825AA" w:rsidP="00C825AA">
      <w:pPr>
        <w:jc w:val="both"/>
        <w:rPr>
          <w:rFonts w:ascii="Myriad Pro" w:hAnsi="Myriad Pro"/>
          <w:sz w:val="22"/>
        </w:rPr>
      </w:pPr>
      <w:r>
        <w:rPr>
          <w:rFonts w:ascii="Myriad Pro" w:hAnsi="Myriad Pro" w:cs="Arial"/>
          <w:sz w:val="22"/>
          <w:szCs w:val="22"/>
        </w:rPr>
        <w:t>1.3</w:t>
      </w:r>
      <w:r>
        <w:rPr>
          <w:rFonts w:ascii="Myriad Pro" w:hAnsi="Myriad Pro" w:cs="Arial"/>
          <w:sz w:val="22"/>
          <w:szCs w:val="22"/>
        </w:rPr>
        <w:tab/>
      </w:r>
      <w:r w:rsidRPr="000735EE">
        <w:rPr>
          <w:rFonts w:ascii="Myriad Pro" w:hAnsi="Myriad Pro"/>
          <w:sz w:val="22"/>
        </w:rPr>
        <w:t xml:space="preserve">The </w:t>
      </w:r>
      <w:r>
        <w:rPr>
          <w:rFonts w:ascii="Myriad Pro" w:hAnsi="Myriad Pro" w:cs="Arial"/>
          <w:sz w:val="22"/>
          <w:szCs w:val="22"/>
        </w:rPr>
        <w:t>Recipient Institution</w:t>
      </w:r>
      <w:r w:rsidRPr="0035001B">
        <w:rPr>
          <w:rFonts w:ascii="Myriad Pro" w:hAnsi="Myriad Pro" w:cs="Arial"/>
          <w:sz w:val="22"/>
          <w:szCs w:val="22"/>
        </w:rPr>
        <w:t xml:space="preserve"> </w:t>
      </w:r>
      <w:r>
        <w:rPr>
          <w:rFonts w:ascii="Myriad Pro" w:hAnsi="Myriad Pro" w:cs="Arial"/>
          <w:sz w:val="22"/>
          <w:szCs w:val="22"/>
        </w:rPr>
        <w:t>shall</w:t>
      </w:r>
      <w:r w:rsidRPr="0035001B">
        <w:rPr>
          <w:rFonts w:ascii="Myriad Pro" w:hAnsi="Myriad Pro" w:cs="Arial"/>
          <w:sz w:val="22"/>
          <w:szCs w:val="22"/>
        </w:rPr>
        <w:t xml:space="preserve"> </w:t>
      </w:r>
      <w:r w:rsidRPr="000735EE">
        <w:rPr>
          <w:rFonts w:ascii="Myriad Pro" w:hAnsi="Myriad Pro"/>
          <w:sz w:val="22"/>
        </w:rPr>
        <w:t xml:space="preserve">inform </w:t>
      </w:r>
      <w:r>
        <w:rPr>
          <w:rFonts w:ascii="Myriad Pro" w:hAnsi="Myriad Pro"/>
          <w:sz w:val="22"/>
        </w:rPr>
        <w:t>UNDP</w:t>
      </w:r>
      <w:r w:rsidRPr="000735EE">
        <w:rPr>
          <w:rFonts w:ascii="Myriad Pro" w:hAnsi="Myriad Pro"/>
          <w:sz w:val="22"/>
        </w:rPr>
        <w:t xml:space="preserve"> about any problems it may face in attaining the objectives agreed upon.</w:t>
      </w:r>
    </w:p>
    <w:p w14:paraId="119E1251" w14:textId="77777777" w:rsidR="00C825AA" w:rsidRPr="000735EE" w:rsidRDefault="00C825AA" w:rsidP="00C825AA">
      <w:pPr>
        <w:pStyle w:val="BodyText"/>
        <w:rPr>
          <w:rFonts w:ascii="Myriad Pro" w:hAnsi="Myriad Pro"/>
        </w:rPr>
      </w:pPr>
    </w:p>
    <w:p w14:paraId="78317940" w14:textId="77777777" w:rsidR="00C825AA" w:rsidRPr="000735EE" w:rsidRDefault="00C825AA" w:rsidP="00C825AA">
      <w:pPr>
        <w:jc w:val="both"/>
        <w:rPr>
          <w:rFonts w:ascii="Myriad Pro" w:hAnsi="Myriad Pro"/>
          <w:sz w:val="22"/>
        </w:rPr>
      </w:pPr>
      <w:r>
        <w:rPr>
          <w:rFonts w:ascii="Myriad Pro" w:hAnsi="Myriad Pro" w:cs="Arial"/>
          <w:b/>
          <w:sz w:val="22"/>
          <w:szCs w:val="22"/>
        </w:rPr>
        <w:t>2</w:t>
      </w:r>
      <w:r w:rsidRPr="0035001B">
        <w:rPr>
          <w:rFonts w:ascii="Myriad Pro" w:hAnsi="Myriad Pro" w:cs="Arial"/>
          <w:b/>
          <w:sz w:val="22"/>
          <w:szCs w:val="22"/>
        </w:rPr>
        <w:t>.</w:t>
      </w:r>
      <w:r>
        <w:rPr>
          <w:rFonts w:ascii="Myriad Pro" w:hAnsi="Myriad Pro" w:cs="Arial"/>
          <w:b/>
          <w:sz w:val="22"/>
          <w:szCs w:val="22"/>
        </w:rPr>
        <w:t>0</w:t>
      </w:r>
      <w:r w:rsidRPr="000735EE">
        <w:rPr>
          <w:rFonts w:ascii="Myriad Pro" w:hAnsi="Myriad Pro"/>
          <w:b/>
          <w:sz w:val="22"/>
        </w:rPr>
        <w:tab/>
        <w:t>Duration</w:t>
      </w:r>
      <w:r w:rsidRPr="000735EE">
        <w:rPr>
          <w:rFonts w:ascii="Myriad Pro" w:hAnsi="Myriad Pro"/>
          <w:sz w:val="22"/>
          <w:u w:val="single"/>
        </w:rPr>
        <w:t xml:space="preserve"> </w:t>
      </w:r>
    </w:p>
    <w:p w14:paraId="1D058590" w14:textId="77777777" w:rsidR="00C825AA" w:rsidRPr="000735EE" w:rsidRDefault="00C825AA" w:rsidP="00C825AA">
      <w:pPr>
        <w:jc w:val="both"/>
        <w:rPr>
          <w:rFonts w:ascii="Myriad Pro" w:hAnsi="Myriad Pro"/>
          <w:sz w:val="22"/>
        </w:rPr>
      </w:pPr>
    </w:p>
    <w:p w14:paraId="77E19BC8" w14:textId="77777777" w:rsidR="00C825AA" w:rsidRPr="0035001B" w:rsidRDefault="00C825AA" w:rsidP="00C825AA">
      <w:pPr>
        <w:jc w:val="both"/>
        <w:rPr>
          <w:rFonts w:ascii="Myriad Pro" w:hAnsi="Myriad Pro" w:cs="Arial"/>
          <w:sz w:val="22"/>
          <w:szCs w:val="22"/>
        </w:rPr>
      </w:pPr>
      <w:r w:rsidRPr="0035001B">
        <w:rPr>
          <w:rFonts w:ascii="Myriad Pro" w:hAnsi="Myriad Pro" w:cs="Arial"/>
          <w:sz w:val="22"/>
          <w:szCs w:val="22"/>
        </w:rPr>
        <w:t>2.1</w:t>
      </w:r>
      <w:r w:rsidRPr="0035001B">
        <w:rPr>
          <w:rFonts w:ascii="Myriad Pro" w:hAnsi="Myriad Pro" w:cs="Arial"/>
          <w:sz w:val="22"/>
          <w:szCs w:val="22"/>
        </w:rPr>
        <w:tab/>
      </w:r>
      <w:r>
        <w:rPr>
          <w:rFonts w:ascii="Myriad Pro" w:hAnsi="Myriad Pro" w:cs="Arial"/>
          <w:spacing w:val="-3"/>
          <w:sz w:val="22"/>
          <w:szCs w:val="22"/>
        </w:rPr>
        <w:t xml:space="preserve">This Agreement, prepared in two originals, shall become effective on the date of its signature by both the Recipient Institution and UNDP, acting through their duly Authorized Representatives, indicated in blocks 10 and 11 of the Face Sheet, </w:t>
      </w:r>
      <w:r w:rsidRPr="00674E9E">
        <w:rPr>
          <w:rFonts w:ascii="Myriad Pro" w:hAnsi="Myriad Pro"/>
          <w:spacing w:val="-3"/>
          <w:sz w:val="22"/>
          <w:szCs w:val="22"/>
        </w:rPr>
        <w:t xml:space="preserve">and </w:t>
      </w:r>
      <w:r>
        <w:rPr>
          <w:rFonts w:ascii="Myriad Pro" w:hAnsi="Myriad Pro"/>
          <w:spacing w:val="-3"/>
          <w:sz w:val="22"/>
          <w:szCs w:val="22"/>
        </w:rPr>
        <w:t>expire</w:t>
      </w:r>
      <w:r w:rsidRPr="00674E9E">
        <w:rPr>
          <w:rFonts w:ascii="Myriad Pro" w:hAnsi="Myriad Pro"/>
          <w:spacing w:val="-3"/>
          <w:sz w:val="22"/>
          <w:szCs w:val="22"/>
        </w:rPr>
        <w:t xml:space="preserve"> on the </w:t>
      </w:r>
      <w:r>
        <w:rPr>
          <w:rFonts w:ascii="Myriad Pro" w:hAnsi="Myriad Pro"/>
          <w:spacing w:val="-3"/>
          <w:sz w:val="22"/>
          <w:szCs w:val="22"/>
        </w:rPr>
        <w:t>Implementation Period end date</w:t>
      </w:r>
      <w:r w:rsidRPr="00674E9E">
        <w:rPr>
          <w:rFonts w:ascii="Myriad Pro" w:hAnsi="Myriad Pro"/>
          <w:spacing w:val="-3"/>
          <w:sz w:val="22"/>
          <w:szCs w:val="22"/>
        </w:rPr>
        <w:t xml:space="preserve"> indicated in </w:t>
      </w:r>
      <w:r>
        <w:rPr>
          <w:rFonts w:ascii="Myriad Pro" w:hAnsi="Myriad Pro"/>
          <w:spacing w:val="-3"/>
          <w:sz w:val="22"/>
          <w:szCs w:val="22"/>
        </w:rPr>
        <w:t>block 4</w:t>
      </w:r>
      <w:r w:rsidRPr="00674E9E">
        <w:rPr>
          <w:rFonts w:ascii="Myriad Pro" w:hAnsi="Myriad Pro"/>
          <w:spacing w:val="-3"/>
          <w:sz w:val="22"/>
          <w:szCs w:val="22"/>
        </w:rPr>
        <w:t xml:space="preserve"> of the </w:t>
      </w:r>
      <w:r>
        <w:rPr>
          <w:rFonts w:ascii="Myriad Pro" w:hAnsi="Myriad Pro"/>
          <w:spacing w:val="-3"/>
          <w:sz w:val="22"/>
          <w:szCs w:val="22"/>
        </w:rPr>
        <w:t>F</w:t>
      </w:r>
      <w:r w:rsidRPr="00674E9E">
        <w:rPr>
          <w:rFonts w:ascii="Myriad Pro" w:hAnsi="Myriad Pro"/>
          <w:spacing w:val="-3"/>
          <w:sz w:val="22"/>
          <w:szCs w:val="22"/>
        </w:rPr>
        <w:t xml:space="preserve">ace </w:t>
      </w:r>
      <w:r>
        <w:rPr>
          <w:rFonts w:ascii="Myriad Pro" w:hAnsi="Myriad Pro"/>
          <w:spacing w:val="-3"/>
          <w:sz w:val="22"/>
          <w:szCs w:val="22"/>
        </w:rPr>
        <w:t>S</w:t>
      </w:r>
      <w:r w:rsidRPr="00674E9E">
        <w:rPr>
          <w:rFonts w:ascii="Myriad Pro" w:hAnsi="Myriad Pro"/>
          <w:spacing w:val="-3"/>
          <w:sz w:val="22"/>
          <w:szCs w:val="22"/>
        </w:rPr>
        <w:t>heet</w:t>
      </w:r>
      <w:r>
        <w:rPr>
          <w:rFonts w:ascii="Myriad Pro" w:hAnsi="Myriad Pro"/>
          <w:spacing w:val="-3"/>
          <w:sz w:val="22"/>
          <w:szCs w:val="22"/>
        </w:rPr>
        <w:t>, unless earlier terminated pursuant to Article 6.4 or 7.9 below</w:t>
      </w:r>
      <w:r w:rsidRPr="00674E9E">
        <w:rPr>
          <w:rFonts w:ascii="Myriad Pro" w:hAnsi="Myriad Pro"/>
          <w:spacing w:val="-3"/>
          <w:sz w:val="22"/>
          <w:szCs w:val="22"/>
        </w:rPr>
        <w:t>.</w:t>
      </w:r>
      <w:r>
        <w:rPr>
          <w:rFonts w:ascii="Myriad Pro" w:hAnsi="Myriad Pro"/>
          <w:spacing w:val="-3"/>
          <w:sz w:val="22"/>
          <w:szCs w:val="22"/>
        </w:rPr>
        <w:t xml:space="preserve">  </w:t>
      </w:r>
    </w:p>
    <w:p w14:paraId="252249E2" w14:textId="77777777" w:rsidR="00C825AA" w:rsidRPr="0035001B" w:rsidRDefault="00C825AA" w:rsidP="00C825AA">
      <w:pPr>
        <w:jc w:val="both"/>
        <w:rPr>
          <w:rFonts w:ascii="Myriad Pro" w:hAnsi="Myriad Pro" w:cs="Arial"/>
          <w:sz w:val="22"/>
          <w:szCs w:val="22"/>
        </w:rPr>
      </w:pPr>
    </w:p>
    <w:p w14:paraId="2F793141" w14:textId="77777777" w:rsidR="00C825AA" w:rsidRPr="000735EE" w:rsidRDefault="00C825AA" w:rsidP="00C825AA">
      <w:pPr>
        <w:jc w:val="both"/>
        <w:rPr>
          <w:rFonts w:ascii="Myriad Pro" w:hAnsi="Myriad Pro"/>
          <w:sz w:val="22"/>
        </w:rPr>
      </w:pPr>
      <w:r>
        <w:rPr>
          <w:rFonts w:ascii="Myriad Pro" w:hAnsi="Myriad Pro" w:cs="Arial"/>
          <w:b/>
          <w:sz w:val="22"/>
          <w:szCs w:val="22"/>
        </w:rPr>
        <w:t>3</w:t>
      </w:r>
      <w:r w:rsidRPr="0035001B">
        <w:rPr>
          <w:rFonts w:ascii="Myriad Pro" w:hAnsi="Myriad Pro" w:cs="Arial"/>
          <w:b/>
          <w:sz w:val="22"/>
          <w:szCs w:val="22"/>
        </w:rPr>
        <w:t>.</w:t>
      </w:r>
      <w:r>
        <w:rPr>
          <w:rFonts w:ascii="Myriad Pro" w:hAnsi="Myriad Pro" w:cs="Arial"/>
          <w:b/>
          <w:sz w:val="22"/>
          <w:szCs w:val="22"/>
        </w:rPr>
        <w:t>0</w:t>
      </w:r>
      <w:r w:rsidRPr="000735EE">
        <w:rPr>
          <w:rFonts w:ascii="Myriad Pro" w:hAnsi="Myriad Pro"/>
          <w:b/>
          <w:sz w:val="22"/>
        </w:rPr>
        <w:tab/>
        <w:t>Payments</w:t>
      </w:r>
    </w:p>
    <w:p w14:paraId="57634F65" w14:textId="77777777" w:rsidR="00C825AA" w:rsidRPr="000735EE" w:rsidRDefault="00C825AA" w:rsidP="00C825AA">
      <w:pPr>
        <w:jc w:val="both"/>
        <w:rPr>
          <w:rFonts w:ascii="Myriad Pro" w:hAnsi="Myriad Pro"/>
          <w:sz w:val="22"/>
        </w:rPr>
      </w:pPr>
    </w:p>
    <w:p w14:paraId="17E9CC28" w14:textId="77777777" w:rsidR="00C825AA" w:rsidRPr="000735EE" w:rsidRDefault="00C825AA" w:rsidP="00C825AA">
      <w:pPr>
        <w:jc w:val="both"/>
        <w:rPr>
          <w:rFonts w:ascii="Myriad Pro" w:hAnsi="Myriad Pro"/>
          <w:sz w:val="22"/>
        </w:rPr>
      </w:pPr>
      <w:r w:rsidRPr="0035001B">
        <w:rPr>
          <w:rFonts w:ascii="Myriad Pro" w:hAnsi="Myriad Pro" w:cs="Arial"/>
          <w:sz w:val="22"/>
          <w:szCs w:val="22"/>
        </w:rPr>
        <w:t>3.1</w:t>
      </w:r>
      <w:r w:rsidRPr="0035001B">
        <w:rPr>
          <w:rFonts w:ascii="Myriad Pro" w:hAnsi="Myriad Pro" w:cs="Arial"/>
          <w:sz w:val="22"/>
          <w:szCs w:val="22"/>
        </w:rPr>
        <w:tab/>
      </w:r>
      <w:r>
        <w:rPr>
          <w:rFonts w:ascii="Myriad Pro" w:hAnsi="Myriad Pro"/>
          <w:sz w:val="22"/>
        </w:rPr>
        <w:t xml:space="preserve">Subject to the express terms of this Agreement, </w:t>
      </w:r>
      <w:r w:rsidRPr="000735EE">
        <w:rPr>
          <w:rFonts w:ascii="Myriad Pro" w:hAnsi="Myriad Pro"/>
          <w:sz w:val="22"/>
        </w:rPr>
        <w:t xml:space="preserve">UNDP shall provide </w:t>
      </w:r>
      <w:r>
        <w:rPr>
          <w:rFonts w:ascii="Myriad Pro" w:hAnsi="Myriad Pro"/>
          <w:sz w:val="22"/>
        </w:rPr>
        <w:t>F</w:t>
      </w:r>
      <w:r w:rsidRPr="000735EE">
        <w:rPr>
          <w:rFonts w:ascii="Myriad Pro" w:hAnsi="Myriad Pro"/>
          <w:sz w:val="22"/>
        </w:rPr>
        <w:t xml:space="preserve">unds to the </w:t>
      </w:r>
      <w:r>
        <w:rPr>
          <w:rFonts w:ascii="Myriad Pro" w:hAnsi="Myriad Pro" w:cs="Arial"/>
          <w:sz w:val="22"/>
          <w:szCs w:val="22"/>
        </w:rPr>
        <w:t>Recipient Institution</w:t>
      </w:r>
      <w:r w:rsidRPr="000735EE">
        <w:rPr>
          <w:rFonts w:ascii="Myriad Pro" w:hAnsi="Myriad Pro"/>
          <w:sz w:val="22"/>
        </w:rPr>
        <w:t xml:space="preserve"> in an amount </w:t>
      </w:r>
      <w:r>
        <w:rPr>
          <w:rFonts w:ascii="Myriad Pro" w:hAnsi="Myriad Pro" w:cs="Arial"/>
          <w:sz w:val="22"/>
          <w:szCs w:val="22"/>
        </w:rPr>
        <w:t>not</w:t>
      </w:r>
      <w:r w:rsidRPr="000735EE">
        <w:rPr>
          <w:rFonts w:ascii="Myriad Pro" w:hAnsi="Myriad Pro"/>
          <w:sz w:val="22"/>
        </w:rPr>
        <w:t xml:space="preserve"> to </w:t>
      </w:r>
      <w:r>
        <w:rPr>
          <w:rFonts w:ascii="Myriad Pro" w:hAnsi="Myriad Pro" w:cs="Arial"/>
          <w:sz w:val="22"/>
          <w:szCs w:val="22"/>
        </w:rPr>
        <w:t>exceed the amount set forth in block 5 of the Face Sheet</w:t>
      </w:r>
      <w:r w:rsidRPr="000735EE">
        <w:rPr>
          <w:rFonts w:ascii="Myriad Pro" w:hAnsi="Myriad Pro"/>
          <w:sz w:val="22"/>
        </w:rPr>
        <w:t xml:space="preserve"> according to the </w:t>
      </w:r>
      <w:r w:rsidRPr="000735EE">
        <w:rPr>
          <w:rFonts w:ascii="Myriad Pro" w:hAnsi="Myriad Pro"/>
          <w:sz w:val="22"/>
        </w:rPr>
        <w:lastRenderedPageBreak/>
        <w:t xml:space="preserve">schedule set out </w:t>
      </w:r>
      <w:r>
        <w:rPr>
          <w:rFonts w:ascii="Myriad Pro" w:hAnsi="Myriad Pro" w:cs="Arial"/>
          <w:sz w:val="22"/>
          <w:szCs w:val="22"/>
        </w:rPr>
        <w:t>in block 6 of the Face Sheet</w:t>
      </w:r>
      <w:r w:rsidRPr="0035001B">
        <w:rPr>
          <w:rFonts w:ascii="Myriad Pro" w:hAnsi="Myriad Pro" w:cs="Arial"/>
          <w:sz w:val="22"/>
          <w:szCs w:val="22"/>
        </w:rPr>
        <w:t xml:space="preserve">.  </w:t>
      </w:r>
      <w:r w:rsidRPr="000735EE">
        <w:rPr>
          <w:rFonts w:ascii="Myriad Pro" w:hAnsi="Myriad Pro"/>
          <w:sz w:val="22"/>
        </w:rPr>
        <w:t xml:space="preserve">Payments are subject to the </w:t>
      </w:r>
      <w:r>
        <w:rPr>
          <w:rFonts w:ascii="Myriad Pro" w:hAnsi="Myriad Pro" w:cs="Arial"/>
          <w:sz w:val="22"/>
          <w:szCs w:val="22"/>
        </w:rPr>
        <w:t>Recipient Institution</w:t>
      </w:r>
      <w:r w:rsidRPr="000735EE">
        <w:rPr>
          <w:rFonts w:ascii="Myriad Pro" w:hAnsi="Myriad Pro"/>
          <w:sz w:val="22"/>
        </w:rPr>
        <w:t xml:space="preserve"> meeting the Performance Targets</w:t>
      </w:r>
      <w:r w:rsidRPr="0035001B">
        <w:rPr>
          <w:rFonts w:ascii="Myriad Pro" w:hAnsi="Myriad Pro" w:cs="Arial"/>
          <w:sz w:val="22"/>
          <w:szCs w:val="22"/>
        </w:rPr>
        <w:t>.</w:t>
      </w:r>
    </w:p>
    <w:p w14:paraId="7F49D4AC" w14:textId="77777777" w:rsidR="00C825AA" w:rsidRPr="000735EE" w:rsidRDefault="00C825AA" w:rsidP="00C825AA">
      <w:pPr>
        <w:ind w:left="720"/>
        <w:jc w:val="both"/>
        <w:rPr>
          <w:rFonts w:ascii="Myriad Pro" w:hAnsi="Myriad Pro"/>
          <w:b/>
          <w:sz w:val="22"/>
        </w:rPr>
      </w:pPr>
    </w:p>
    <w:p w14:paraId="4E70C8E3" w14:textId="77777777" w:rsidR="00C825AA" w:rsidRPr="000735EE" w:rsidRDefault="00C825AA" w:rsidP="00C825AA">
      <w:pPr>
        <w:jc w:val="both"/>
        <w:rPr>
          <w:rFonts w:ascii="Myriad Pro" w:hAnsi="Myriad Pro"/>
          <w:sz w:val="22"/>
        </w:rPr>
      </w:pPr>
      <w:r w:rsidRPr="000735EE">
        <w:rPr>
          <w:rFonts w:ascii="Myriad Pro" w:hAnsi="Myriad Pro"/>
          <w:sz w:val="22"/>
        </w:rPr>
        <w:t>3.2</w:t>
      </w:r>
      <w:r w:rsidRPr="000735EE">
        <w:rPr>
          <w:rFonts w:ascii="Myriad Pro" w:hAnsi="Myriad Pro"/>
          <w:sz w:val="22"/>
        </w:rPr>
        <w:tab/>
        <w:t xml:space="preserve">All payments shall be deposited into the </w:t>
      </w:r>
      <w:r>
        <w:rPr>
          <w:rFonts w:ascii="Myriad Pro" w:hAnsi="Myriad Pro" w:cs="Arial"/>
          <w:sz w:val="22"/>
          <w:szCs w:val="22"/>
        </w:rPr>
        <w:t>Recipient Institution’s</w:t>
      </w:r>
      <w:r w:rsidRPr="000735EE">
        <w:rPr>
          <w:rFonts w:ascii="Myriad Pro" w:hAnsi="Myriad Pro"/>
          <w:sz w:val="22"/>
        </w:rPr>
        <w:t xml:space="preserve"> bank account</w:t>
      </w:r>
      <w:r>
        <w:rPr>
          <w:rFonts w:ascii="Myriad Pro" w:hAnsi="Myriad Pro"/>
          <w:sz w:val="22"/>
        </w:rPr>
        <w:t>,</w:t>
      </w:r>
      <w:r w:rsidRPr="000735EE">
        <w:rPr>
          <w:rFonts w:ascii="Myriad Pro" w:hAnsi="Myriad Pro"/>
          <w:sz w:val="22"/>
        </w:rPr>
        <w:t xml:space="preserve"> the details </w:t>
      </w:r>
      <w:r>
        <w:rPr>
          <w:rFonts w:ascii="Myriad Pro" w:hAnsi="Myriad Pro" w:cs="Arial"/>
          <w:sz w:val="22"/>
          <w:szCs w:val="22"/>
        </w:rPr>
        <w:t xml:space="preserve">of which </w:t>
      </w:r>
      <w:r w:rsidRPr="000735EE">
        <w:rPr>
          <w:rFonts w:ascii="Myriad Pro" w:hAnsi="Myriad Pro"/>
          <w:sz w:val="22"/>
        </w:rPr>
        <w:t xml:space="preserve">are </w:t>
      </w:r>
      <w:r>
        <w:rPr>
          <w:rFonts w:ascii="Myriad Pro" w:hAnsi="Myriad Pro" w:cs="Arial"/>
          <w:sz w:val="22"/>
          <w:szCs w:val="22"/>
        </w:rPr>
        <w:t>set forth in block 7 of the Face Sheet.</w:t>
      </w:r>
    </w:p>
    <w:p w14:paraId="57D796C9" w14:textId="77777777" w:rsidR="00C825AA" w:rsidRPr="000735EE" w:rsidRDefault="00C825AA" w:rsidP="00C825AA">
      <w:pPr>
        <w:jc w:val="both"/>
        <w:rPr>
          <w:rFonts w:ascii="Myriad Pro" w:hAnsi="Myriad Pro"/>
          <w:sz w:val="22"/>
        </w:rPr>
      </w:pPr>
    </w:p>
    <w:p w14:paraId="04C0938F" w14:textId="77777777" w:rsidR="00C825AA" w:rsidRPr="000735EE" w:rsidRDefault="00C825AA" w:rsidP="00C825AA">
      <w:pPr>
        <w:jc w:val="both"/>
        <w:rPr>
          <w:rFonts w:ascii="Myriad Pro" w:hAnsi="Myriad Pro"/>
          <w:b/>
          <w:sz w:val="22"/>
        </w:rPr>
      </w:pPr>
      <w:r w:rsidRPr="000735EE">
        <w:rPr>
          <w:rFonts w:ascii="Myriad Pro" w:hAnsi="Myriad Pro"/>
          <w:sz w:val="22"/>
        </w:rPr>
        <w:t>3.3</w:t>
      </w:r>
      <w:r w:rsidRPr="000735EE">
        <w:rPr>
          <w:rFonts w:ascii="Myriad Pro" w:hAnsi="Myriad Pro"/>
          <w:sz w:val="22"/>
        </w:rPr>
        <w:tab/>
        <w:t xml:space="preserve">The amount of payment of such </w:t>
      </w:r>
      <w:r>
        <w:rPr>
          <w:rFonts w:ascii="Myriad Pro" w:hAnsi="Myriad Pro"/>
          <w:sz w:val="22"/>
        </w:rPr>
        <w:t>F</w:t>
      </w:r>
      <w:r w:rsidRPr="000735EE">
        <w:rPr>
          <w:rFonts w:ascii="Myriad Pro" w:hAnsi="Myriad Pro"/>
          <w:sz w:val="22"/>
        </w:rPr>
        <w:t xml:space="preserve">unds is not subject to any adjustment or revision because of price or currency fluctuations or the actual costs incurred by the </w:t>
      </w:r>
      <w:r>
        <w:rPr>
          <w:rFonts w:ascii="Myriad Pro" w:hAnsi="Myriad Pro" w:cs="Arial"/>
          <w:sz w:val="22"/>
          <w:szCs w:val="22"/>
        </w:rPr>
        <w:t>Recipient Institution</w:t>
      </w:r>
      <w:r w:rsidRPr="000735EE">
        <w:rPr>
          <w:rFonts w:ascii="Myriad Pro" w:hAnsi="Myriad Pro"/>
          <w:b/>
          <w:sz w:val="22"/>
        </w:rPr>
        <w:t xml:space="preserve"> </w:t>
      </w:r>
      <w:r w:rsidRPr="000735EE">
        <w:rPr>
          <w:rFonts w:ascii="Myriad Pro" w:hAnsi="Myriad Pro"/>
          <w:sz w:val="22"/>
        </w:rPr>
        <w:t xml:space="preserve">in the performance of the </w:t>
      </w:r>
      <w:r w:rsidRPr="0035001B">
        <w:rPr>
          <w:rFonts w:ascii="Myriad Pro" w:hAnsi="Myriad Pro" w:cs="Arial"/>
          <w:sz w:val="22"/>
          <w:szCs w:val="22"/>
        </w:rPr>
        <w:t>Activities</w:t>
      </w:r>
      <w:r w:rsidRPr="000735EE">
        <w:rPr>
          <w:rFonts w:ascii="Myriad Pro" w:hAnsi="Myriad Pro"/>
          <w:sz w:val="22"/>
        </w:rPr>
        <w:t xml:space="preserve"> under this Agreement. </w:t>
      </w:r>
      <w:r w:rsidRPr="000735EE">
        <w:rPr>
          <w:rFonts w:ascii="Myriad Pro" w:hAnsi="Myriad Pro"/>
          <w:b/>
          <w:sz w:val="22"/>
        </w:rPr>
        <w:tab/>
      </w:r>
    </w:p>
    <w:p w14:paraId="6AE9960F" w14:textId="77777777" w:rsidR="00C825AA" w:rsidRPr="000735EE" w:rsidRDefault="00C825AA" w:rsidP="00C825AA">
      <w:pPr>
        <w:jc w:val="both"/>
        <w:rPr>
          <w:rFonts w:ascii="Myriad Pro" w:hAnsi="Myriad Pro"/>
          <w:b/>
          <w:sz w:val="22"/>
        </w:rPr>
      </w:pPr>
    </w:p>
    <w:p w14:paraId="1E2EB7BC" w14:textId="77777777" w:rsidR="00C825AA" w:rsidRPr="000735EE" w:rsidRDefault="00C825AA" w:rsidP="00C825AA">
      <w:pPr>
        <w:jc w:val="both"/>
        <w:rPr>
          <w:rFonts w:ascii="Myriad Pro" w:hAnsi="Myriad Pro"/>
          <w:sz w:val="22"/>
        </w:rPr>
      </w:pPr>
      <w:r>
        <w:rPr>
          <w:rFonts w:ascii="Myriad Pro" w:hAnsi="Myriad Pro" w:cs="Arial"/>
          <w:b/>
          <w:sz w:val="22"/>
          <w:szCs w:val="22"/>
        </w:rPr>
        <w:t>4</w:t>
      </w:r>
      <w:r w:rsidRPr="0035001B">
        <w:rPr>
          <w:rFonts w:ascii="Myriad Pro" w:hAnsi="Myriad Pro" w:cs="Arial"/>
          <w:b/>
          <w:sz w:val="22"/>
          <w:szCs w:val="22"/>
        </w:rPr>
        <w:t>.</w:t>
      </w:r>
      <w:r>
        <w:rPr>
          <w:rFonts w:ascii="Myriad Pro" w:hAnsi="Myriad Pro" w:cs="Arial"/>
          <w:b/>
          <w:sz w:val="22"/>
          <w:szCs w:val="22"/>
        </w:rPr>
        <w:t>0</w:t>
      </w:r>
      <w:r w:rsidRPr="000735EE">
        <w:rPr>
          <w:rFonts w:ascii="Myriad Pro" w:hAnsi="Myriad Pro"/>
          <w:b/>
          <w:sz w:val="22"/>
        </w:rPr>
        <w:tab/>
        <w:t>Records, Information and Reports</w:t>
      </w:r>
      <w:r w:rsidRPr="000735EE">
        <w:rPr>
          <w:rFonts w:ascii="Myriad Pro" w:hAnsi="Myriad Pro"/>
          <w:sz w:val="22"/>
        </w:rPr>
        <w:tab/>
      </w:r>
    </w:p>
    <w:p w14:paraId="014B6B90" w14:textId="77777777" w:rsidR="00C825AA" w:rsidRPr="000735EE" w:rsidRDefault="00C825AA" w:rsidP="00C825AA">
      <w:pPr>
        <w:jc w:val="both"/>
        <w:rPr>
          <w:rFonts w:ascii="Myriad Pro" w:hAnsi="Myriad Pro"/>
          <w:sz w:val="22"/>
        </w:rPr>
      </w:pPr>
    </w:p>
    <w:p w14:paraId="456A12A2" w14:textId="77777777" w:rsidR="00C825AA" w:rsidRPr="000735EE" w:rsidRDefault="00C825AA" w:rsidP="00C825AA">
      <w:pPr>
        <w:jc w:val="both"/>
        <w:rPr>
          <w:rFonts w:ascii="Myriad Pro" w:hAnsi="Myriad Pro"/>
          <w:sz w:val="22"/>
        </w:rPr>
      </w:pPr>
      <w:r w:rsidRPr="000735EE">
        <w:rPr>
          <w:rFonts w:ascii="Myriad Pro" w:hAnsi="Myriad Pro"/>
          <w:sz w:val="22"/>
        </w:rPr>
        <w:t>4.1</w:t>
      </w:r>
      <w:r w:rsidRPr="000735EE">
        <w:rPr>
          <w:rFonts w:ascii="Myriad Pro" w:hAnsi="Myriad Pro"/>
          <w:sz w:val="22"/>
        </w:rPr>
        <w:tab/>
        <w:t xml:space="preserve">The </w:t>
      </w:r>
      <w:r>
        <w:rPr>
          <w:rFonts w:ascii="Myriad Pro" w:hAnsi="Myriad Pro" w:cs="Arial"/>
          <w:sz w:val="22"/>
          <w:szCs w:val="22"/>
        </w:rPr>
        <w:t>Recipient Institution</w:t>
      </w:r>
      <w:r w:rsidRPr="000735EE">
        <w:rPr>
          <w:rFonts w:ascii="Myriad Pro" w:hAnsi="Myriad Pro"/>
          <w:b/>
          <w:sz w:val="22"/>
        </w:rPr>
        <w:t xml:space="preserve"> </w:t>
      </w:r>
      <w:r w:rsidRPr="000735EE">
        <w:rPr>
          <w:rFonts w:ascii="Myriad Pro" w:hAnsi="Myriad Pro"/>
          <w:sz w:val="22"/>
        </w:rPr>
        <w:t xml:space="preserve">shall maintain clear, accurate and complete records in respect of the </w:t>
      </w:r>
      <w:r>
        <w:rPr>
          <w:rFonts w:ascii="Myriad Pro" w:hAnsi="Myriad Pro"/>
          <w:sz w:val="22"/>
        </w:rPr>
        <w:t>F</w:t>
      </w:r>
      <w:r w:rsidRPr="000735EE">
        <w:rPr>
          <w:rFonts w:ascii="Myriad Pro" w:hAnsi="Myriad Pro"/>
          <w:sz w:val="22"/>
        </w:rPr>
        <w:t xml:space="preserve">unds received under this Agreement. </w:t>
      </w:r>
      <w:r>
        <w:rPr>
          <w:rFonts w:ascii="Myriad Pro" w:hAnsi="Myriad Pro" w:cs="Arial"/>
          <w:sz w:val="22"/>
          <w:szCs w:val="22"/>
        </w:rPr>
        <w:t xml:space="preserve"> </w:t>
      </w:r>
      <w:r w:rsidRPr="00674E9E">
        <w:rPr>
          <w:rFonts w:ascii="Myriad Pro" w:hAnsi="Myriad Pro"/>
          <w:spacing w:val="-3"/>
          <w:sz w:val="22"/>
          <w:szCs w:val="22"/>
        </w:rPr>
        <w:t xml:space="preserve">Upon completion of the Activities, or the termination of this Agreement, the </w:t>
      </w:r>
      <w:r>
        <w:rPr>
          <w:rFonts w:ascii="Myriad Pro" w:hAnsi="Myriad Pro"/>
          <w:spacing w:val="-3"/>
          <w:sz w:val="22"/>
          <w:szCs w:val="22"/>
        </w:rPr>
        <w:t>Recipient Institution</w:t>
      </w:r>
      <w:r w:rsidRPr="00674E9E">
        <w:rPr>
          <w:rFonts w:ascii="Myriad Pro" w:hAnsi="Myriad Pro"/>
          <w:spacing w:val="-3"/>
          <w:sz w:val="22"/>
          <w:szCs w:val="22"/>
        </w:rPr>
        <w:t xml:space="preserve"> shall maintain the records for a pe</w:t>
      </w:r>
      <w:r>
        <w:rPr>
          <w:rFonts w:ascii="Myriad Pro" w:hAnsi="Myriad Pro"/>
          <w:spacing w:val="-3"/>
          <w:sz w:val="22"/>
          <w:szCs w:val="22"/>
        </w:rPr>
        <w:t>riod of at least five (5) years</w:t>
      </w:r>
      <w:r w:rsidRPr="00674E9E">
        <w:rPr>
          <w:rFonts w:ascii="Myriad Pro" w:hAnsi="Myriad Pro"/>
          <w:spacing w:val="-3"/>
          <w:sz w:val="22"/>
          <w:szCs w:val="22"/>
        </w:rPr>
        <w:t>.</w:t>
      </w:r>
    </w:p>
    <w:p w14:paraId="1159A7D9" w14:textId="77777777" w:rsidR="00C825AA" w:rsidRPr="0035001B" w:rsidRDefault="00C825AA" w:rsidP="00C825AA">
      <w:pPr>
        <w:jc w:val="both"/>
        <w:rPr>
          <w:rFonts w:ascii="Myriad Pro" w:hAnsi="Myriad Pro" w:cs="Arial"/>
          <w:sz w:val="22"/>
          <w:szCs w:val="22"/>
        </w:rPr>
      </w:pPr>
    </w:p>
    <w:p w14:paraId="3788EA5A" w14:textId="77777777" w:rsidR="00C825AA" w:rsidRDefault="00C825AA" w:rsidP="00C825AA">
      <w:pPr>
        <w:jc w:val="both"/>
        <w:rPr>
          <w:rFonts w:ascii="Myriad Pro" w:hAnsi="Myriad Pro"/>
          <w:sz w:val="22"/>
        </w:rPr>
      </w:pPr>
      <w:r>
        <w:rPr>
          <w:rFonts w:ascii="Myriad Pro" w:hAnsi="Myriad Pro" w:cs="Arial"/>
          <w:sz w:val="22"/>
          <w:szCs w:val="22"/>
        </w:rPr>
        <w:t>4.2</w:t>
      </w:r>
      <w:r>
        <w:rPr>
          <w:rFonts w:ascii="Myriad Pro" w:hAnsi="Myriad Pro" w:cs="Arial"/>
          <w:sz w:val="22"/>
          <w:szCs w:val="22"/>
        </w:rPr>
        <w:tab/>
      </w:r>
      <w:r w:rsidRPr="000735EE">
        <w:rPr>
          <w:rFonts w:ascii="Myriad Pro" w:hAnsi="Myriad Pro"/>
          <w:sz w:val="22"/>
        </w:rPr>
        <w:t xml:space="preserve">The </w:t>
      </w:r>
      <w:r>
        <w:rPr>
          <w:rFonts w:ascii="Myriad Pro" w:hAnsi="Myriad Pro" w:cs="Arial"/>
          <w:sz w:val="22"/>
          <w:szCs w:val="22"/>
        </w:rPr>
        <w:t>Recipient Institution</w:t>
      </w:r>
      <w:r w:rsidRPr="000735EE">
        <w:rPr>
          <w:rFonts w:ascii="Myriad Pro" w:hAnsi="Myriad Pro"/>
          <w:b/>
          <w:sz w:val="22"/>
        </w:rPr>
        <w:t xml:space="preserve"> </w:t>
      </w:r>
      <w:r w:rsidRPr="000735EE">
        <w:rPr>
          <w:rFonts w:ascii="Myriad Pro" w:hAnsi="Myriad Pro"/>
          <w:sz w:val="22"/>
        </w:rPr>
        <w:t xml:space="preserve">shall furnish, compile and make available at all times to UNDP any records or information, oral or written, which UNDP may reasonably request in respect of the </w:t>
      </w:r>
      <w:r>
        <w:rPr>
          <w:rFonts w:ascii="Myriad Pro" w:hAnsi="Myriad Pro"/>
          <w:sz w:val="22"/>
        </w:rPr>
        <w:t>F</w:t>
      </w:r>
      <w:r w:rsidRPr="000735EE">
        <w:rPr>
          <w:rFonts w:ascii="Myriad Pro" w:hAnsi="Myriad Pro"/>
          <w:sz w:val="22"/>
        </w:rPr>
        <w:t xml:space="preserve">unds received by the </w:t>
      </w:r>
      <w:r>
        <w:rPr>
          <w:rFonts w:ascii="Myriad Pro" w:hAnsi="Myriad Pro" w:cs="Arial"/>
          <w:sz w:val="22"/>
          <w:szCs w:val="22"/>
        </w:rPr>
        <w:t>Recipient Institution</w:t>
      </w:r>
      <w:r w:rsidRPr="000735EE">
        <w:rPr>
          <w:rFonts w:ascii="Myriad Pro" w:hAnsi="Myriad Pro"/>
          <w:sz w:val="22"/>
        </w:rPr>
        <w:t>.</w:t>
      </w:r>
    </w:p>
    <w:p w14:paraId="1A935338" w14:textId="77777777" w:rsidR="00C825AA" w:rsidRPr="0035001B" w:rsidRDefault="00C825AA" w:rsidP="00C825AA">
      <w:pPr>
        <w:ind w:left="720"/>
        <w:jc w:val="both"/>
        <w:rPr>
          <w:rFonts w:ascii="Myriad Pro" w:hAnsi="Myriad Pro" w:cs="Arial"/>
          <w:sz w:val="22"/>
          <w:szCs w:val="22"/>
        </w:rPr>
      </w:pPr>
    </w:p>
    <w:p w14:paraId="20EC3AA0" w14:textId="77777777" w:rsidR="00C825AA" w:rsidRDefault="00C825AA" w:rsidP="00C825AA">
      <w:pPr>
        <w:jc w:val="both"/>
        <w:rPr>
          <w:rFonts w:ascii="Myriad Pro" w:hAnsi="Myriad Pro" w:cs="Arial"/>
          <w:sz w:val="22"/>
          <w:szCs w:val="22"/>
        </w:rPr>
      </w:pPr>
      <w:r>
        <w:rPr>
          <w:rFonts w:ascii="Myriad Pro" w:hAnsi="Myriad Pro" w:cs="Arial"/>
          <w:sz w:val="22"/>
          <w:szCs w:val="22"/>
        </w:rPr>
        <w:t>4.3</w:t>
      </w:r>
      <w:r>
        <w:rPr>
          <w:rFonts w:ascii="Myriad Pro" w:hAnsi="Myriad Pro" w:cs="Arial"/>
          <w:sz w:val="22"/>
          <w:szCs w:val="22"/>
        </w:rPr>
        <w:tab/>
        <w:t>The Recipient Institution shall</w:t>
      </w:r>
      <w:r w:rsidRPr="0035001B">
        <w:rPr>
          <w:rFonts w:ascii="Myriad Pro" w:hAnsi="Myriad Pro" w:cs="Arial"/>
          <w:sz w:val="22"/>
          <w:szCs w:val="22"/>
        </w:rPr>
        <w:t xml:space="preserve"> provide progress reports</w:t>
      </w:r>
      <w:r>
        <w:rPr>
          <w:rFonts w:ascii="Myriad Pro" w:hAnsi="Myriad Pro" w:cs="Arial"/>
          <w:sz w:val="22"/>
          <w:szCs w:val="22"/>
        </w:rPr>
        <w:t xml:space="preserve"> (“Performance Reports”) including financial and narrative information, </w:t>
      </w:r>
      <w:r w:rsidRPr="0035001B">
        <w:rPr>
          <w:rFonts w:ascii="Myriad Pro" w:hAnsi="Myriad Pro" w:cs="Arial"/>
          <w:sz w:val="22"/>
          <w:szCs w:val="22"/>
        </w:rPr>
        <w:t xml:space="preserve">to </w:t>
      </w:r>
      <w:r>
        <w:rPr>
          <w:rFonts w:ascii="Myriad Pro" w:hAnsi="Myriad Pro" w:cs="Arial"/>
          <w:sz w:val="22"/>
          <w:szCs w:val="22"/>
        </w:rPr>
        <w:t xml:space="preserve">UNDP at least 30 days before the expected release of the next tranche or at least annually within 30 days after the end of year until the activities have been completed. </w:t>
      </w:r>
      <w:r w:rsidRPr="007A0336">
        <w:rPr>
          <w:rFonts w:ascii="Myriad Pro" w:hAnsi="Myriad Pro" w:cs="Arial"/>
          <w:sz w:val="22"/>
          <w:szCs w:val="22"/>
        </w:rPr>
        <w:t xml:space="preserve">The </w:t>
      </w:r>
      <w:r>
        <w:rPr>
          <w:rFonts w:ascii="Myriad Pro" w:hAnsi="Myriad Pro" w:cs="Arial"/>
          <w:sz w:val="22"/>
          <w:szCs w:val="22"/>
        </w:rPr>
        <w:t>Performance Report</w:t>
      </w:r>
      <w:r w:rsidRPr="007A0336">
        <w:rPr>
          <w:rFonts w:ascii="Myriad Pro" w:hAnsi="Myriad Pro" w:cs="Arial"/>
          <w:sz w:val="22"/>
          <w:szCs w:val="22"/>
        </w:rPr>
        <w:t xml:space="preserve">, including the financial reporting component, </w:t>
      </w:r>
      <w:r>
        <w:rPr>
          <w:rFonts w:ascii="Myriad Pro" w:hAnsi="Myriad Pro" w:cs="Arial"/>
          <w:sz w:val="22"/>
          <w:szCs w:val="22"/>
        </w:rPr>
        <w:t>shall</w:t>
      </w:r>
      <w:r w:rsidRPr="007A0336">
        <w:rPr>
          <w:rFonts w:ascii="Myriad Pro" w:hAnsi="Myriad Pro" w:cs="Arial"/>
          <w:sz w:val="22"/>
          <w:szCs w:val="22"/>
        </w:rPr>
        <w:t xml:space="preserve"> follow the format in </w:t>
      </w:r>
      <w:r w:rsidRPr="007A0336">
        <w:rPr>
          <w:rFonts w:ascii="Myriad Pro" w:hAnsi="Myriad Pro" w:cs="Arial"/>
          <w:b/>
          <w:sz w:val="22"/>
          <w:szCs w:val="22"/>
        </w:rPr>
        <w:t xml:space="preserve">Annex </w:t>
      </w:r>
      <w:r>
        <w:rPr>
          <w:rFonts w:ascii="Myriad Pro" w:hAnsi="Myriad Pro" w:cs="Arial"/>
          <w:b/>
          <w:sz w:val="22"/>
          <w:szCs w:val="22"/>
        </w:rPr>
        <w:t>B</w:t>
      </w:r>
      <w:r w:rsidRPr="007A0336">
        <w:rPr>
          <w:rFonts w:ascii="Myriad Pro" w:hAnsi="Myriad Pro" w:cs="Arial"/>
          <w:sz w:val="22"/>
          <w:szCs w:val="22"/>
        </w:rPr>
        <w:t xml:space="preserve"> and </w:t>
      </w:r>
      <w:r>
        <w:rPr>
          <w:rFonts w:ascii="Myriad Pro" w:hAnsi="Myriad Pro" w:cs="Arial"/>
          <w:sz w:val="22"/>
          <w:szCs w:val="22"/>
        </w:rPr>
        <w:t>shall</w:t>
      </w:r>
      <w:r w:rsidRPr="007A0336">
        <w:rPr>
          <w:rFonts w:ascii="Myriad Pro" w:hAnsi="Myriad Pro" w:cs="Arial"/>
          <w:sz w:val="22"/>
          <w:szCs w:val="22"/>
        </w:rPr>
        <w:t xml:space="preserve"> include certification by the </w:t>
      </w:r>
      <w:r>
        <w:rPr>
          <w:rFonts w:ascii="Myriad Pro" w:hAnsi="Myriad Pro" w:cs="Arial"/>
          <w:sz w:val="22"/>
          <w:szCs w:val="22"/>
        </w:rPr>
        <w:t xml:space="preserve">Recipient Institution’s </w:t>
      </w:r>
      <w:r w:rsidRPr="007A0336">
        <w:rPr>
          <w:rFonts w:ascii="Myriad Pro" w:hAnsi="Myriad Pro" w:cs="Arial"/>
          <w:sz w:val="22"/>
          <w:szCs w:val="22"/>
        </w:rPr>
        <w:t>representative with institutional responsibility for financial reporting, including the certification date.</w:t>
      </w:r>
      <w:r w:rsidDel="00DB4F51">
        <w:rPr>
          <w:rFonts w:ascii="Myriad Pro" w:hAnsi="Myriad Pro" w:cs="Arial"/>
          <w:sz w:val="22"/>
          <w:szCs w:val="22"/>
        </w:rPr>
        <w:t xml:space="preserve"> </w:t>
      </w:r>
    </w:p>
    <w:p w14:paraId="2191D735" w14:textId="77777777" w:rsidR="00C825AA" w:rsidRDefault="00C825AA" w:rsidP="00C825AA">
      <w:pPr>
        <w:rPr>
          <w:sz w:val="22"/>
          <w:szCs w:val="22"/>
        </w:rPr>
      </w:pPr>
    </w:p>
    <w:p w14:paraId="72F9BFE0" w14:textId="77777777" w:rsidR="00C825AA" w:rsidRPr="000735EE" w:rsidRDefault="00C825AA" w:rsidP="00C825AA">
      <w:pPr>
        <w:jc w:val="both"/>
        <w:rPr>
          <w:rFonts w:ascii="Myriad Pro" w:hAnsi="Myriad Pro"/>
          <w:sz w:val="22"/>
        </w:rPr>
      </w:pPr>
      <w:r>
        <w:rPr>
          <w:rFonts w:ascii="Myriad Pro" w:hAnsi="Myriad Pro" w:cs="Arial"/>
          <w:sz w:val="22"/>
          <w:szCs w:val="22"/>
        </w:rPr>
        <w:t>4.5</w:t>
      </w:r>
      <w:r>
        <w:rPr>
          <w:rFonts w:ascii="Myriad Pro" w:hAnsi="Myriad Pro" w:cs="Arial"/>
          <w:sz w:val="22"/>
          <w:szCs w:val="22"/>
        </w:rPr>
        <w:tab/>
      </w:r>
      <w:r w:rsidRPr="000735EE">
        <w:rPr>
          <w:rFonts w:ascii="Myriad Pro" w:hAnsi="Myriad Pro"/>
          <w:sz w:val="22"/>
        </w:rPr>
        <w:t xml:space="preserve">Within </w:t>
      </w:r>
      <w:r>
        <w:rPr>
          <w:rFonts w:ascii="Myriad Pro" w:hAnsi="Myriad Pro"/>
          <w:sz w:val="22"/>
        </w:rPr>
        <w:t>[</w:t>
      </w:r>
      <w:r>
        <w:rPr>
          <w:rFonts w:ascii="Myriad Pro" w:hAnsi="Myriad Pro" w:cs="Arial"/>
          <w:sz w:val="22"/>
          <w:szCs w:val="22"/>
        </w:rPr>
        <w:t xml:space="preserve">X, but no more than 60] </w:t>
      </w:r>
      <w:r w:rsidRPr="000735EE">
        <w:rPr>
          <w:rFonts w:ascii="Myriad Pro" w:hAnsi="Myriad Pro"/>
          <w:sz w:val="22"/>
        </w:rPr>
        <w:t xml:space="preserve">days after completion of the </w:t>
      </w:r>
      <w:r w:rsidRPr="0035001B">
        <w:rPr>
          <w:rFonts w:ascii="Myriad Pro" w:hAnsi="Myriad Pro" w:cs="Arial"/>
          <w:sz w:val="22"/>
          <w:szCs w:val="22"/>
        </w:rPr>
        <w:t xml:space="preserve">Activities, the </w:t>
      </w:r>
      <w:r>
        <w:rPr>
          <w:rFonts w:ascii="Myriad Pro" w:hAnsi="Myriad Pro" w:cs="Arial"/>
          <w:sz w:val="22"/>
          <w:szCs w:val="22"/>
        </w:rPr>
        <w:t>Recipient Institution</w:t>
      </w:r>
      <w:r w:rsidRPr="000735EE">
        <w:rPr>
          <w:rFonts w:ascii="Myriad Pro" w:hAnsi="Myriad Pro"/>
          <w:sz w:val="22"/>
        </w:rPr>
        <w:t xml:space="preserve"> shall provide UNDP with a final </w:t>
      </w:r>
      <w:r>
        <w:rPr>
          <w:rFonts w:ascii="Myriad Pro" w:hAnsi="Myriad Pro"/>
          <w:sz w:val="22"/>
        </w:rPr>
        <w:t xml:space="preserve">financial and narrative </w:t>
      </w:r>
      <w:r w:rsidRPr="000735EE">
        <w:rPr>
          <w:rFonts w:ascii="Myriad Pro" w:hAnsi="Myriad Pro"/>
          <w:sz w:val="22"/>
        </w:rPr>
        <w:t xml:space="preserve">report with respect to all expenditures made from such </w:t>
      </w:r>
      <w:r>
        <w:rPr>
          <w:rFonts w:ascii="Myriad Pro" w:hAnsi="Myriad Pro"/>
          <w:sz w:val="22"/>
        </w:rPr>
        <w:t>F</w:t>
      </w:r>
      <w:r w:rsidRPr="000735EE">
        <w:rPr>
          <w:rFonts w:ascii="Myriad Pro" w:hAnsi="Myriad Pro"/>
          <w:sz w:val="22"/>
        </w:rPr>
        <w:t>unds and indicating the</w:t>
      </w:r>
      <w:r>
        <w:rPr>
          <w:rFonts w:ascii="Myriad Pro" w:hAnsi="Myriad Pro"/>
          <w:sz w:val="22"/>
        </w:rPr>
        <w:t xml:space="preserve"> results achieved</w:t>
      </w:r>
      <w:r w:rsidRPr="000735EE">
        <w:rPr>
          <w:rFonts w:ascii="Myriad Pro" w:hAnsi="Myriad Pro"/>
          <w:sz w:val="22"/>
        </w:rPr>
        <w:t xml:space="preserve">, utilizing the reporting format contained in </w:t>
      </w:r>
      <w:r w:rsidRPr="000735EE">
        <w:rPr>
          <w:rFonts w:ascii="Myriad Pro" w:hAnsi="Myriad Pro"/>
          <w:b/>
          <w:sz w:val="22"/>
        </w:rPr>
        <w:t xml:space="preserve">Annex </w:t>
      </w:r>
      <w:r>
        <w:rPr>
          <w:rFonts w:ascii="Myriad Pro" w:hAnsi="Myriad Pro" w:cs="Arial"/>
          <w:b/>
          <w:sz w:val="22"/>
          <w:szCs w:val="22"/>
        </w:rPr>
        <w:t>B</w:t>
      </w:r>
      <w:r w:rsidRPr="000735EE">
        <w:rPr>
          <w:rFonts w:ascii="Myriad Pro" w:hAnsi="Myriad Pro"/>
          <w:sz w:val="22"/>
        </w:rPr>
        <w:t xml:space="preserve">. </w:t>
      </w:r>
    </w:p>
    <w:p w14:paraId="7242FA58" w14:textId="77777777" w:rsidR="00C825AA" w:rsidRPr="0035001B" w:rsidRDefault="00C825AA" w:rsidP="00C825AA">
      <w:pPr>
        <w:ind w:firstLine="720"/>
        <w:jc w:val="both"/>
        <w:rPr>
          <w:rFonts w:ascii="Myriad Pro" w:hAnsi="Myriad Pro" w:cs="Arial"/>
          <w:sz w:val="22"/>
          <w:szCs w:val="22"/>
        </w:rPr>
      </w:pPr>
    </w:p>
    <w:p w14:paraId="0E8AF97C" w14:textId="77777777" w:rsidR="00C825AA" w:rsidRPr="000735EE" w:rsidRDefault="00C825AA" w:rsidP="00C825AA">
      <w:pPr>
        <w:jc w:val="both"/>
        <w:rPr>
          <w:rFonts w:ascii="Myriad Pro" w:hAnsi="Myriad Pro"/>
          <w:b/>
          <w:sz w:val="22"/>
        </w:rPr>
      </w:pPr>
      <w:r>
        <w:rPr>
          <w:rFonts w:ascii="Myriad Pro" w:hAnsi="Myriad Pro" w:cs="Arial"/>
          <w:sz w:val="22"/>
          <w:szCs w:val="22"/>
        </w:rPr>
        <w:t>4.6</w:t>
      </w:r>
      <w:r>
        <w:rPr>
          <w:rFonts w:ascii="Myriad Pro" w:hAnsi="Myriad Pro" w:cs="Arial"/>
          <w:sz w:val="22"/>
          <w:szCs w:val="22"/>
        </w:rPr>
        <w:tab/>
      </w:r>
      <w:r w:rsidRPr="000735EE">
        <w:rPr>
          <w:rFonts w:ascii="Myriad Pro" w:hAnsi="Myriad Pro"/>
          <w:sz w:val="22"/>
        </w:rPr>
        <w:t>All further correspondence regarding the implementation of this Agreement should be addressed to</w:t>
      </w:r>
      <w:r>
        <w:rPr>
          <w:rFonts w:ascii="Myriad Pro" w:hAnsi="Myriad Pro" w:cs="Arial"/>
          <w:sz w:val="22"/>
          <w:szCs w:val="22"/>
        </w:rPr>
        <w:t xml:space="preserve"> the addresses set forth in blocks 8 and 9 of the Face Sheet, as applicable.</w:t>
      </w:r>
      <w:r w:rsidRPr="000735EE">
        <w:rPr>
          <w:rFonts w:ascii="Myriad Pro" w:hAnsi="Myriad Pro"/>
          <w:sz w:val="22"/>
        </w:rPr>
        <w:t xml:space="preserve"> </w:t>
      </w:r>
      <w:r w:rsidRPr="000735EE">
        <w:rPr>
          <w:rFonts w:ascii="Myriad Pro" w:hAnsi="Myriad Pro"/>
          <w:b/>
          <w:sz w:val="22"/>
        </w:rPr>
        <w:tab/>
      </w:r>
    </w:p>
    <w:p w14:paraId="0491B2BD" w14:textId="77777777" w:rsidR="00C825AA" w:rsidRPr="000735EE" w:rsidRDefault="00C825AA" w:rsidP="00C825AA">
      <w:pPr>
        <w:jc w:val="both"/>
        <w:rPr>
          <w:rFonts w:ascii="Myriad Pro" w:hAnsi="Myriad Pro"/>
          <w:b/>
          <w:sz w:val="22"/>
        </w:rPr>
      </w:pPr>
    </w:p>
    <w:p w14:paraId="6482A1F9" w14:textId="77777777" w:rsidR="00C825AA" w:rsidRPr="0035001B" w:rsidRDefault="00C825AA" w:rsidP="00C825AA">
      <w:pPr>
        <w:jc w:val="both"/>
        <w:rPr>
          <w:rFonts w:ascii="Myriad Pro" w:hAnsi="Myriad Pro" w:cs="Arial"/>
          <w:b/>
          <w:sz w:val="22"/>
          <w:szCs w:val="22"/>
        </w:rPr>
      </w:pPr>
      <w:r>
        <w:rPr>
          <w:rFonts w:ascii="Myriad Pro" w:hAnsi="Myriad Pro" w:cs="Arial"/>
          <w:b/>
          <w:sz w:val="22"/>
          <w:szCs w:val="22"/>
        </w:rPr>
        <w:t>5</w:t>
      </w:r>
      <w:r w:rsidRPr="0035001B">
        <w:rPr>
          <w:rFonts w:ascii="Myriad Pro" w:hAnsi="Myriad Pro" w:cs="Arial"/>
          <w:b/>
          <w:sz w:val="22"/>
          <w:szCs w:val="22"/>
        </w:rPr>
        <w:t>.</w:t>
      </w:r>
      <w:r>
        <w:rPr>
          <w:rFonts w:ascii="Myriad Pro" w:hAnsi="Myriad Pro" w:cs="Arial"/>
          <w:b/>
          <w:sz w:val="22"/>
          <w:szCs w:val="22"/>
        </w:rPr>
        <w:t>0</w:t>
      </w:r>
      <w:r w:rsidRPr="0035001B">
        <w:rPr>
          <w:rFonts w:ascii="Myriad Pro" w:hAnsi="Myriad Pro" w:cs="Arial"/>
          <w:b/>
          <w:sz w:val="22"/>
          <w:szCs w:val="22"/>
        </w:rPr>
        <w:tab/>
      </w:r>
      <w:r w:rsidRPr="00072B33">
        <w:rPr>
          <w:rFonts w:ascii="Myriad Pro" w:hAnsi="Myriad Pro" w:cs="Arial"/>
          <w:b/>
          <w:sz w:val="22"/>
          <w:szCs w:val="22"/>
        </w:rPr>
        <w:t>Audits</w:t>
      </w:r>
      <w:r>
        <w:rPr>
          <w:rFonts w:ascii="Myriad Pro" w:hAnsi="Myriad Pro" w:cs="Arial"/>
          <w:b/>
          <w:sz w:val="22"/>
          <w:szCs w:val="22"/>
        </w:rPr>
        <w:t xml:space="preserve"> and Investigations</w:t>
      </w:r>
    </w:p>
    <w:p w14:paraId="028CB8D5" w14:textId="77777777" w:rsidR="00C825AA" w:rsidRPr="0035001B" w:rsidRDefault="00C825AA" w:rsidP="00C825AA">
      <w:pPr>
        <w:tabs>
          <w:tab w:val="left" w:pos="-720"/>
          <w:tab w:val="left" w:pos="720"/>
          <w:tab w:val="left" w:pos="1260"/>
        </w:tabs>
        <w:suppressAutoHyphens/>
        <w:jc w:val="both"/>
        <w:rPr>
          <w:rFonts w:ascii="Myriad Pro" w:hAnsi="Myriad Pro" w:cs="Arial"/>
          <w:spacing w:val="-3"/>
          <w:sz w:val="22"/>
          <w:szCs w:val="22"/>
        </w:rPr>
      </w:pPr>
    </w:p>
    <w:p w14:paraId="6B9B8204" w14:textId="77777777" w:rsidR="00C825AA" w:rsidRDefault="00C825AA" w:rsidP="00C825AA">
      <w:pPr>
        <w:jc w:val="both"/>
        <w:rPr>
          <w:rFonts w:ascii="Myriad Pro" w:hAnsi="Myriad Pro" w:cs="Arial"/>
          <w:spacing w:val="-3"/>
          <w:sz w:val="22"/>
          <w:szCs w:val="22"/>
        </w:rPr>
      </w:pPr>
      <w:r w:rsidRPr="0035001B">
        <w:rPr>
          <w:rFonts w:ascii="Myriad Pro" w:hAnsi="Myriad Pro" w:cs="Arial"/>
          <w:spacing w:val="-3"/>
          <w:sz w:val="22"/>
          <w:szCs w:val="22"/>
        </w:rPr>
        <w:t>5.</w:t>
      </w:r>
      <w:r>
        <w:rPr>
          <w:rFonts w:ascii="Myriad Pro" w:hAnsi="Myriad Pro" w:cs="Arial"/>
          <w:spacing w:val="-3"/>
          <w:sz w:val="22"/>
          <w:szCs w:val="22"/>
        </w:rPr>
        <w:t>1</w:t>
      </w:r>
      <w:r w:rsidRPr="0035001B">
        <w:rPr>
          <w:rFonts w:ascii="Myriad Pro" w:hAnsi="Myriad Pro" w:cs="Arial"/>
          <w:spacing w:val="-3"/>
          <w:sz w:val="22"/>
          <w:szCs w:val="22"/>
        </w:rPr>
        <w:tab/>
        <w:t xml:space="preserve">Notwithstanding the above, UNDP shall have the right to audit or review </w:t>
      </w:r>
      <w:r>
        <w:rPr>
          <w:rFonts w:ascii="Myriad Pro" w:hAnsi="Myriad Pro" w:cs="Arial"/>
          <w:spacing w:val="-3"/>
          <w:sz w:val="22"/>
          <w:szCs w:val="22"/>
        </w:rPr>
        <w:t xml:space="preserve">the Recipient Institution’s </w:t>
      </w:r>
      <w:r w:rsidRPr="0035001B">
        <w:rPr>
          <w:rFonts w:ascii="Myriad Pro" w:hAnsi="Myriad Pro" w:cs="Arial"/>
          <w:spacing w:val="-3"/>
          <w:sz w:val="22"/>
          <w:szCs w:val="22"/>
        </w:rPr>
        <w:t xml:space="preserve">related books and records as it may require, and to have access to the books and record of the </w:t>
      </w:r>
      <w:r>
        <w:rPr>
          <w:rFonts w:ascii="Myriad Pro" w:hAnsi="Myriad Pro" w:cs="Arial"/>
          <w:spacing w:val="-3"/>
          <w:sz w:val="22"/>
          <w:szCs w:val="22"/>
        </w:rPr>
        <w:t>Recipient Institution</w:t>
      </w:r>
      <w:r w:rsidRPr="0035001B">
        <w:rPr>
          <w:rFonts w:ascii="Myriad Pro" w:hAnsi="Myriad Pro" w:cs="Arial"/>
          <w:spacing w:val="-3"/>
          <w:sz w:val="22"/>
          <w:szCs w:val="22"/>
        </w:rPr>
        <w:t>, as necessary.</w:t>
      </w:r>
    </w:p>
    <w:p w14:paraId="47D7CDF7" w14:textId="77777777" w:rsidR="00C825AA" w:rsidRPr="009A2204" w:rsidRDefault="00C825AA" w:rsidP="00C825AA">
      <w:pPr>
        <w:tabs>
          <w:tab w:val="left" w:pos="-720"/>
          <w:tab w:val="left" w:pos="720"/>
          <w:tab w:val="left" w:pos="1260"/>
        </w:tabs>
        <w:suppressAutoHyphens/>
        <w:jc w:val="both"/>
        <w:rPr>
          <w:rFonts w:ascii="Myriad Pro" w:hAnsi="Myriad Pro" w:cs="Arial"/>
          <w:spacing w:val="-3"/>
          <w:sz w:val="22"/>
          <w:szCs w:val="22"/>
        </w:rPr>
      </w:pPr>
    </w:p>
    <w:p w14:paraId="3D054689" w14:textId="77777777" w:rsidR="00C825AA" w:rsidRDefault="00C825AA" w:rsidP="00C825AA">
      <w:pPr>
        <w:jc w:val="both"/>
        <w:rPr>
          <w:rFonts w:ascii="Myriad Pro" w:hAnsi="Myriad Pro" w:cs="Arial"/>
          <w:spacing w:val="-3"/>
          <w:sz w:val="22"/>
          <w:szCs w:val="22"/>
        </w:rPr>
      </w:pPr>
      <w:r w:rsidRPr="0035001B">
        <w:rPr>
          <w:rFonts w:ascii="Myriad Pro" w:hAnsi="Myriad Pro" w:cs="Arial"/>
          <w:spacing w:val="-3"/>
          <w:sz w:val="22"/>
          <w:szCs w:val="22"/>
        </w:rPr>
        <w:t>5.</w:t>
      </w:r>
      <w:r>
        <w:rPr>
          <w:rFonts w:ascii="Myriad Pro" w:hAnsi="Myriad Pro" w:cs="Arial"/>
          <w:spacing w:val="-3"/>
          <w:sz w:val="22"/>
          <w:szCs w:val="22"/>
        </w:rPr>
        <w:t>2</w:t>
      </w:r>
      <w:r w:rsidRPr="0035001B">
        <w:rPr>
          <w:rFonts w:ascii="Myriad Pro" w:hAnsi="Myriad Pro" w:cs="Arial"/>
          <w:spacing w:val="-3"/>
          <w:sz w:val="22"/>
          <w:szCs w:val="22"/>
        </w:rPr>
        <w:tab/>
        <w:t xml:space="preserve">The </w:t>
      </w:r>
      <w:r>
        <w:rPr>
          <w:rFonts w:ascii="Myriad Pro" w:hAnsi="Myriad Pro" w:cs="Arial"/>
          <w:spacing w:val="-3"/>
          <w:sz w:val="22"/>
          <w:szCs w:val="22"/>
        </w:rPr>
        <w:t>Recipient Institution</w:t>
      </w:r>
      <w:r w:rsidRPr="0035001B">
        <w:rPr>
          <w:rFonts w:ascii="Myriad Pro" w:hAnsi="Myriad Pro" w:cs="Arial"/>
          <w:spacing w:val="-3"/>
          <w:sz w:val="22"/>
          <w:szCs w:val="22"/>
        </w:rPr>
        <w:t xml:space="preserve"> acknowledges and agrees that, at any time, UNDP may conduct investigations relating to any aspect of the Agreement, the obligations performed under the Agreement, and the operations of the </w:t>
      </w:r>
      <w:r>
        <w:rPr>
          <w:rFonts w:ascii="Myriad Pro" w:hAnsi="Myriad Pro" w:cs="Arial"/>
          <w:spacing w:val="-3"/>
          <w:sz w:val="22"/>
          <w:szCs w:val="22"/>
        </w:rPr>
        <w:t>Recipient Institution</w:t>
      </w:r>
      <w:r w:rsidRPr="0035001B">
        <w:rPr>
          <w:rFonts w:ascii="Myriad Pro" w:hAnsi="Myriad Pro" w:cs="Arial"/>
          <w:spacing w:val="-3"/>
          <w:sz w:val="22"/>
          <w:szCs w:val="22"/>
        </w:rPr>
        <w:t xml:space="preserve"> generally.  The right of UNDP to conduct an investigation and the </w:t>
      </w:r>
      <w:r>
        <w:rPr>
          <w:rFonts w:ascii="Myriad Pro" w:hAnsi="Myriad Pro" w:cs="Arial"/>
          <w:spacing w:val="-3"/>
          <w:sz w:val="22"/>
          <w:szCs w:val="22"/>
        </w:rPr>
        <w:t>Recipient Institution</w:t>
      </w:r>
      <w:r w:rsidRPr="0035001B">
        <w:rPr>
          <w:rFonts w:ascii="Myriad Pro" w:hAnsi="Myriad Pro" w:cs="Arial"/>
          <w:spacing w:val="-3"/>
          <w:sz w:val="22"/>
          <w:szCs w:val="22"/>
        </w:rPr>
        <w:t xml:space="preserve">’s obligation to comply with such an investigation shall not lapse upon expiration or prior termination of the Agreement.  </w:t>
      </w:r>
    </w:p>
    <w:p w14:paraId="0E6FCC64" w14:textId="77777777" w:rsidR="00C825AA" w:rsidRDefault="00C825AA" w:rsidP="00C825AA">
      <w:pPr>
        <w:jc w:val="both"/>
        <w:rPr>
          <w:rFonts w:ascii="Myriad Pro" w:hAnsi="Myriad Pro" w:cs="Arial"/>
          <w:spacing w:val="-3"/>
          <w:sz w:val="22"/>
          <w:szCs w:val="22"/>
        </w:rPr>
      </w:pPr>
    </w:p>
    <w:p w14:paraId="7200CAE7" w14:textId="77777777" w:rsidR="00C825AA" w:rsidRDefault="00C825AA" w:rsidP="00C825AA">
      <w:pPr>
        <w:jc w:val="both"/>
        <w:rPr>
          <w:rFonts w:ascii="Myriad Pro" w:hAnsi="Myriad Pro" w:cs="Arial"/>
          <w:sz w:val="22"/>
          <w:szCs w:val="22"/>
        </w:rPr>
      </w:pPr>
      <w:r>
        <w:rPr>
          <w:rFonts w:ascii="Myriad Pro" w:hAnsi="Myriad Pro" w:cs="Arial"/>
          <w:spacing w:val="-3"/>
          <w:sz w:val="22"/>
          <w:szCs w:val="22"/>
        </w:rPr>
        <w:t>5.3</w:t>
      </w:r>
      <w:r>
        <w:rPr>
          <w:rFonts w:ascii="Myriad Pro" w:hAnsi="Myriad Pro" w:cs="Arial"/>
          <w:spacing w:val="-3"/>
          <w:sz w:val="22"/>
          <w:szCs w:val="22"/>
        </w:rPr>
        <w:tab/>
      </w:r>
      <w:r w:rsidRPr="0035001B">
        <w:rPr>
          <w:rFonts w:ascii="Myriad Pro" w:hAnsi="Myriad Pro" w:cs="Arial"/>
          <w:spacing w:val="-3"/>
          <w:sz w:val="22"/>
          <w:szCs w:val="22"/>
        </w:rPr>
        <w:t xml:space="preserve">The </w:t>
      </w:r>
      <w:r>
        <w:rPr>
          <w:rFonts w:ascii="Myriad Pro" w:hAnsi="Myriad Pro" w:cs="Arial"/>
          <w:spacing w:val="-3"/>
          <w:sz w:val="22"/>
          <w:szCs w:val="22"/>
        </w:rPr>
        <w:t>Recipient Institution</w:t>
      </w:r>
      <w:r w:rsidRPr="0035001B">
        <w:rPr>
          <w:rFonts w:ascii="Myriad Pro" w:hAnsi="Myriad Pro" w:cs="Arial"/>
          <w:spacing w:val="-3"/>
          <w:sz w:val="22"/>
          <w:szCs w:val="22"/>
        </w:rPr>
        <w:t xml:space="preserve"> shall provide its full and timely cooperation with any such inspections, audits or investigations.  Such cooperation shall include, but shall not be limited to, the </w:t>
      </w:r>
      <w:r>
        <w:rPr>
          <w:rFonts w:ascii="Myriad Pro" w:hAnsi="Myriad Pro" w:cs="Arial"/>
          <w:spacing w:val="-3"/>
          <w:sz w:val="22"/>
          <w:szCs w:val="22"/>
        </w:rPr>
        <w:t>Recipient Institution</w:t>
      </w:r>
      <w:r w:rsidRPr="0035001B">
        <w:rPr>
          <w:rFonts w:ascii="Myriad Pro" w:hAnsi="Myriad Pro" w:cs="Arial"/>
          <w:spacing w:val="-3"/>
          <w:sz w:val="22"/>
          <w:szCs w:val="22"/>
        </w:rPr>
        <w:t xml:space="preserve">’s obligation </w:t>
      </w:r>
      <w:r w:rsidRPr="009A2204">
        <w:rPr>
          <w:rFonts w:ascii="Myriad Pro" w:hAnsi="Myriad Pro" w:cs="Arial"/>
          <w:spacing w:val="-3"/>
          <w:sz w:val="22"/>
          <w:szCs w:val="22"/>
        </w:rPr>
        <w:t xml:space="preserve">to make available its personnel and any relevant documentation for such purposes at reasonable times and on reasonable conditions and to grant to UNDP access to the </w:t>
      </w:r>
      <w:r>
        <w:rPr>
          <w:rFonts w:ascii="Myriad Pro" w:hAnsi="Myriad Pro" w:cs="Arial"/>
          <w:spacing w:val="-3"/>
          <w:sz w:val="22"/>
          <w:szCs w:val="22"/>
        </w:rPr>
        <w:t>Recipient Institution</w:t>
      </w:r>
      <w:r w:rsidRPr="009A2204">
        <w:rPr>
          <w:rFonts w:ascii="Myriad Pro" w:hAnsi="Myriad Pro" w:cs="Arial"/>
          <w:spacing w:val="-3"/>
          <w:sz w:val="22"/>
          <w:szCs w:val="22"/>
        </w:rPr>
        <w:t>’s premises at reasonable times and on reasonable conditions in connection with such access to the Recipient Institution’s personnel and relevant documentation</w:t>
      </w:r>
      <w:r w:rsidRPr="0035001B">
        <w:rPr>
          <w:rFonts w:ascii="Myriad Pro" w:hAnsi="Myriad Pro" w:cs="Arial"/>
          <w:spacing w:val="-3"/>
          <w:sz w:val="22"/>
          <w:szCs w:val="22"/>
        </w:rPr>
        <w:t xml:space="preserve">. The </w:t>
      </w:r>
      <w:r>
        <w:rPr>
          <w:rFonts w:ascii="Myriad Pro" w:hAnsi="Myriad Pro" w:cs="Arial"/>
          <w:spacing w:val="-3"/>
          <w:sz w:val="22"/>
          <w:szCs w:val="22"/>
        </w:rPr>
        <w:t>Recipient Institution</w:t>
      </w:r>
      <w:r w:rsidRPr="0035001B">
        <w:rPr>
          <w:rFonts w:ascii="Myriad Pro" w:hAnsi="Myriad Pro" w:cs="Arial"/>
          <w:spacing w:val="-3"/>
          <w:sz w:val="22"/>
          <w:szCs w:val="22"/>
        </w:rPr>
        <w:t xml:space="preserve"> shall require its agents, including, but not limited to, the </w:t>
      </w:r>
      <w:r>
        <w:rPr>
          <w:rFonts w:ascii="Myriad Pro" w:hAnsi="Myriad Pro" w:cs="Arial"/>
          <w:spacing w:val="-3"/>
          <w:sz w:val="22"/>
          <w:szCs w:val="22"/>
        </w:rPr>
        <w:t>Recipient Institution</w:t>
      </w:r>
      <w:r w:rsidRPr="0035001B">
        <w:rPr>
          <w:rFonts w:ascii="Myriad Pro" w:hAnsi="Myriad Pro" w:cs="Arial"/>
          <w:spacing w:val="-3"/>
          <w:sz w:val="22"/>
          <w:szCs w:val="22"/>
        </w:rPr>
        <w:t>’s attorneys, accountants or other advisers, to reasonably cooperate with any in</w:t>
      </w:r>
      <w:r w:rsidRPr="0035001B">
        <w:rPr>
          <w:rFonts w:ascii="Myriad Pro" w:hAnsi="Myriad Pro" w:cs="Arial"/>
          <w:sz w:val="22"/>
          <w:szCs w:val="22"/>
        </w:rPr>
        <w:t>spections, audits or investigations carried out by UNDP hereunder.</w:t>
      </w:r>
    </w:p>
    <w:p w14:paraId="2374F110" w14:textId="77777777" w:rsidR="00C825AA" w:rsidRPr="0035001B" w:rsidRDefault="00C825AA" w:rsidP="00C825AA">
      <w:pPr>
        <w:jc w:val="both"/>
        <w:rPr>
          <w:rFonts w:ascii="Myriad Pro" w:hAnsi="Myriad Pro" w:cs="Arial"/>
          <w:sz w:val="22"/>
          <w:szCs w:val="22"/>
        </w:rPr>
      </w:pPr>
    </w:p>
    <w:p w14:paraId="5850B114" w14:textId="77777777" w:rsidR="00C825AA" w:rsidRPr="0035001B" w:rsidRDefault="00C825AA" w:rsidP="00C825AA">
      <w:pPr>
        <w:tabs>
          <w:tab w:val="left" w:pos="-720"/>
          <w:tab w:val="left" w:pos="720"/>
          <w:tab w:val="left" w:pos="1440"/>
        </w:tabs>
        <w:suppressAutoHyphens/>
        <w:jc w:val="both"/>
        <w:rPr>
          <w:rFonts w:ascii="Myriad Pro" w:hAnsi="Myriad Pro" w:cs="Arial"/>
          <w:spacing w:val="-3"/>
          <w:sz w:val="22"/>
          <w:szCs w:val="22"/>
        </w:rPr>
      </w:pPr>
      <w:r w:rsidRPr="0035001B">
        <w:rPr>
          <w:rFonts w:ascii="Myriad Pro" w:hAnsi="Myriad Pro" w:cs="Arial"/>
          <w:spacing w:val="-3"/>
          <w:sz w:val="22"/>
          <w:szCs w:val="22"/>
        </w:rPr>
        <w:t>5.</w:t>
      </w:r>
      <w:r>
        <w:rPr>
          <w:rFonts w:ascii="Myriad Pro" w:hAnsi="Myriad Pro" w:cs="Arial"/>
          <w:spacing w:val="-3"/>
          <w:sz w:val="22"/>
          <w:szCs w:val="22"/>
        </w:rPr>
        <w:t>4</w:t>
      </w:r>
      <w:r w:rsidRPr="0035001B">
        <w:rPr>
          <w:rFonts w:ascii="Myriad Pro" w:hAnsi="Myriad Pro" w:cs="Arial"/>
          <w:spacing w:val="-3"/>
          <w:sz w:val="22"/>
          <w:szCs w:val="22"/>
        </w:rPr>
        <w:tab/>
        <w:t xml:space="preserve">UNDP shall be entitled to a refund from the </w:t>
      </w:r>
      <w:r>
        <w:rPr>
          <w:rFonts w:ascii="Myriad Pro" w:hAnsi="Myriad Pro" w:cs="Arial"/>
          <w:spacing w:val="-3"/>
          <w:sz w:val="22"/>
          <w:szCs w:val="22"/>
        </w:rPr>
        <w:t>Recipient Institution</w:t>
      </w:r>
      <w:r w:rsidRPr="0035001B">
        <w:rPr>
          <w:rFonts w:ascii="Myriad Pro" w:hAnsi="Myriad Pro" w:cs="Arial"/>
          <w:spacing w:val="-3"/>
          <w:sz w:val="22"/>
          <w:szCs w:val="22"/>
        </w:rPr>
        <w:t xml:space="preserve"> for any amounts shown by such audits </w:t>
      </w:r>
      <w:r>
        <w:rPr>
          <w:rFonts w:ascii="Myriad Pro" w:hAnsi="Myriad Pro" w:cs="Arial"/>
          <w:spacing w:val="-3"/>
          <w:sz w:val="22"/>
          <w:szCs w:val="22"/>
        </w:rPr>
        <w:t xml:space="preserve">and investigations </w:t>
      </w:r>
      <w:r w:rsidRPr="0035001B">
        <w:rPr>
          <w:rFonts w:ascii="Myriad Pro" w:hAnsi="Myriad Pro" w:cs="Arial"/>
          <w:spacing w:val="-3"/>
          <w:sz w:val="22"/>
          <w:szCs w:val="22"/>
        </w:rPr>
        <w:t xml:space="preserve">to have been used by the </w:t>
      </w:r>
      <w:r>
        <w:rPr>
          <w:rFonts w:ascii="Myriad Pro" w:hAnsi="Myriad Pro" w:cs="Arial"/>
          <w:spacing w:val="-3"/>
          <w:sz w:val="22"/>
          <w:szCs w:val="22"/>
        </w:rPr>
        <w:t>Recipient Institution</w:t>
      </w:r>
      <w:r w:rsidRPr="0035001B">
        <w:rPr>
          <w:rFonts w:ascii="Myriad Pro" w:hAnsi="Myriad Pro" w:cs="Arial"/>
          <w:spacing w:val="-3"/>
          <w:sz w:val="22"/>
          <w:szCs w:val="22"/>
        </w:rPr>
        <w:t xml:space="preserve"> other than in accordance with the terms and conditions of the Agreement.</w:t>
      </w:r>
      <w:r>
        <w:rPr>
          <w:rFonts w:ascii="Myriad Pro" w:hAnsi="Myriad Pro" w:cs="Arial"/>
          <w:spacing w:val="-3"/>
          <w:sz w:val="22"/>
          <w:szCs w:val="22"/>
        </w:rPr>
        <w:t xml:space="preserve">  </w:t>
      </w:r>
      <w:r w:rsidRPr="00C2782A">
        <w:rPr>
          <w:rFonts w:ascii="Myriad Pro" w:hAnsi="Myriad Pro" w:cs="Arial"/>
          <w:spacing w:val="-3"/>
          <w:sz w:val="22"/>
          <w:szCs w:val="22"/>
        </w:rPr>
        <w:t xml:space="preserve">The </w:t>
      </w:r>
      <w:r>
        <w:rPr>
          <w:rFonts w:ascii="Myriad Pro" w:hAnsi="Myriad Pro" w:cs="Arial"/>
          <w:spacing w:val="-3"/>
          <w:sz w:val="22"/>
          <w:szCs w:val="22"/>
        </w:rPr>
        <w:t>Recipient Institution</w:t>
      </w:r>
      <w:r w:rsidRPr="00C2782A">
        <w:rPr>
          <w:rFonts w:ascii="Myriad Pro" w:hAnsi="Myriad Pro" w:cs="Arial"/>
          <w:spacing w:val="-3"/>
          <w:sz w:val="22"/>
          <w:szCs w:val="22"/>
        </w:rPr>
        <w:t xml:space="preserve"> also agrees that, where applicable, donors to UNDP whose funding is the source of, in whole or in part, the </w:t>
      </w:r>
      <w:r>
        <w:rPr>
          <w:rFonts w:ascii="Myriad Pro" w:hAnsi="Myriad Pro" w:cs="Arial"/>
          <w:spacing w:val="-3"/>
          <w:sz w:val="22"/>
          <w:szCs w:val="22"/>
        </w:rPr>
        <w:t>F</w:t>
      </w:r>
      <w:r w:rsidRPr="00C2782A">
        <w:rPr>
          <w:rFonts w:ascii="Myriad Pro" w:hAnsi="Myriad Pro" w:cs="Arial"/>
          <w:spacing w:val="-3"/>
          <w:sz w:val="22"/>
          <w:szCs w:val="22"/>
        </w:rPr>
        <w:t xml:space="preserve">unds for the </w:t>
      </w:r>
      <w:r>
        <w:rPr>
          <w:rFonts w:ascii="Myriad Pro" w:hAnsi="Myriad Pro" w:cs="Arial"/>
          <w:spacing w:val="-3"/>
          <w:sz w:val="22"/>
          <w:szCs w:val="22"/>
        </w:rPr>
        <w:t>Activities</w:t>
      </w:r>
      <w:r w:rsidRPr="00C2782A">
        <w:rPr>
          <w:rFonts w:ascii="Myriad Pro" w:hAnsi="Myriad Pro" w:cs="Arial"/>
          <w:spacing w:val="-3"/>
          <w:sz w:val="22"/>
          <w:szCs w:val="22"/>
        </w:rPr>
        <w:t xml:space="preserve">, shall have direct recourse to the Recipient Institution for the recovery of any </w:t>
      </w:r>
      <w:r>
        <w:rPr>
          <w:rFonts w:ascii="Myriad Pro" w:hAnsi="Myriad Pro" w:cs="Arial"/>
          <w:spacing w:val="-3"/>
          <w:sz w:val="22"/>
          <w:szCs w:val="22"/>
        </w:rPr>
        <w:t>F</w:t>
      </w:r>
      <w:r w:rsidRPr="00C2782A">
        <w:rPr>
          <w:rFonts w:ascii="Myriad Pro" w:hAnsi="Myriad Pro" w:cs="Arial"/>
          <w:spacing w:val="-3"/>
          <w:sz w:val="22"/>
          <w:szCs w:val="22"/>
        </w:rPr>
        <w:t>unds determined by UNDP to have been used in violation of or inconsistent with this Agreement</w:t>
      </w:r>
      <w:r>
        <w:rPr>
          <w:rFonts w:ascii="Myriad Pro" w:hAnsi="Myriad Pro" w:cs="Arial"/>
          <w:spacing w:val="-3"/>
          <w:sz w:val="22"/>
          <w:szCs w:val="22"/>
        </w:rPr>
        <w:t xml:space="preserve"> and/or the Proposal</w:t>
      </w:r>
      <w:r w:rsidRPr="00C2782A">
        <w:rPr>
          <w:rFonts w:ascii="Myriad Pro" w:hAnsi="Myriad Pro" w:cs="Arial"/>
          <w:spacing w:val="-3"/>
          <w:sz w:val="22"/>
          <w:szCs w:val="22"/>
        </w:rPr>
        <w:t>.</w:t>
      </w:r>
    </w:p>
    <w:p w14:paraId="2AA623EF" w14:textId="77777777" w:rsidR="00C825AA" w:rsidRDefault="00C825AA" w:rsidP="00C825AA">
      <w:pPr>
        <w:ind w:left="360" w:hanging="360"/>
        <w:jc w:val="both"/>
        <w:rPr>
          <w:rFonts w:ascii="Myriad Pro" w:hAnsi="Myriad Pro" w:cs="Arial"/>
          <w:sz w:val="22"/>
          <w:szCs w:val="22"/>
        </w:rPr>
      </w:pPr>
    </w:p>
    <w:p w14:paraId="42BD4F3B" w14:textId="77777777" w:rsidR="00C825AA" w:rsidRPr="0035001B" w:rsidRDefault="00C825AA" w:rsidP="00C825AA">
      <w:pPr>
        <w:jc w:val="both"/>
        <w:rPr>
          <w:rFonts w:ascii="Myriad Pro" w:hAnsi="Myriad Pro" w:cs="Arial"/>
          <w:b/>
          <w:sz w:val="22"/>
          <w:szCs w:val="22"/>
          <w:u w:val="single"/>
        </w:rPr>
      </w:pPr>
      <w:r>
        <w:rPr>
          <w:rFonts w:ascii="Myriad Pro" w:hAnsi="Myriad Pro" w:cs="Arial"/>
          <w:b/>
          <w:sz w:val="22"/>
          <w:szCs w:val="22"/>
        </w:rPr>
        <w:t>6</w:t>
      </w:r>
      <w:r w:rsidRPr="0035001B">
        <w:rPr>
          <w:rFonts w:ascii="Myriad Pro" w:hAnsi="Myriad Pro" w:cs="Arial"/>
          <w:b/>
          <w:sz w:val="22"/>
          <w:szCs w:val="22"/>
        </w:rPr>
        <w:t>.</w:t>
      </w:r>
      <w:r>
        <w:rPr>
          <w:rFonts w:ascii="Myriad Pro" w:hAnsi="Myriad Pro" w:cs="Arial"/>
          <w:b/>
          <w:sz w:val="22"/>
          <w:szCs w:val="22"/>
        </w:rPr>
        <w:t>0</w:t>
      </w:r>
      <w:r w:rsidRPr="0035001B">
        <w:rPr>
          <w:rFonts w:ascii="Myriad Pro" w:hAnsi="Myriad Pro" w:cs="Arial"/>
          <w:b/>
          <w:sz w:val="22"/>
          <w:szCs w:val="22"/>
        </w:rPr>
        <w:tab/>
      </w:r>
      <w:r w:rsidRPr="00DF1928">
        <w:rPr>
          <w:rFonts w:ascii="Myriad Pro" w:hAnsi="Myriad Pro" w:cs="Arial"/>
          <w:b/>
          <w:sz w:val="22"/>
          <w:szCs w:val="22"/>
        </w:rPr>
        <w:t>Representations and Warranties</w:t>
      </w:r>
    </w:p>
    <w:p w14:paraId="7395683E" w14:textId="77777777" w:rsidR="00C825AA" w:rsidRPr="0035001B" w:rsidRDefault="00C825AA" w:rsidP="00C825AA">
      <w:pPr>
        <w:ind w:left="360"/>
        <w:jc w:val="both"/>
        <w:rPr>
          <w:rFonts w:ascii="Myriad Pro" w:hAnsi="Myriad Pro" w:cs="Arial"/>
          <w:sz w:val="22"/>
          <w:szCs w:val="22"/>
        </w:rPr>
      </w:pPr>
    </w:p>
    <w:p w14:paraId="45CCFC3F" w14:textId="77777777" w:rsidR="00C825AA" w:rsidRPr="0035001B" w:rsidRDefault="00C825AA" w:rsidP="00C825AA">
      <w:pPr>
        <w:autoSpaceDE w:val="0"/>
        <w:autoSpaceDN w:val="0"/>
        <w:adjustRightInd w:val="0"/>
        <w:jc w:val="both"/>
        <w:rPr>
          <w:rFonts w:ascii="Myriad Pro" w:hAnsi="Myriad Pro" w:cs="Arial"/>
          <w:color w:val="000000"/>
          <w:sz w:val="22"/>
          <w:szCs w:val="22"/>
        </w:rPr>
      </w:pPr>
      <w:r>
        <w:rPr>
          <w:rFonts w:ascii="Myriad Pro" w:hAnsi="Myriad Pro" w:cs="Arial"/>
          <w:color w:val="000000"/>
          <w:sz w:val="22"/>
          <w:szCs w:val="22"/>
        </w:rPr>
        <w:t>6</w:t>
      </w:r>
      <w:r w:rsidRPr="0035001B">
        <w:rPr>
          <w:rFonts w:ascii="Myriad Pro" w:hAnsi="Myriad Pro" w:cs="Arial"/>
          <w:color w:val="000000"/>
          <w:sz w:val="22"/>
          <w:szCs w:val="22"/>
        </w:rPr>
        <w:t>.1</w:t>
      </w:r>
      <w:r w:rsidRPr="0035001B">
        <w:rPr>
          <w:rFonts w:ascii="Myriad Pro" w:hAnsi="Myriad Pro" w:cs="Arial"/>
          <w:color w:val="000000"/>
          <w:sz w:val="22"/>
          <w:szCs w:val="22"/>
        </w:rPr>
        <w:tab/>
        <w:t xml:space="preserve">The </w:t>
      </w:r>
      <w:r>
        <w:rPr>
          <w:rFonts w:ascii="Myriad Pro" w:hAnsi="Myriad Pro" w:cs="Arial"/>
          <w:sz w:val="22"/>
          <w:szCs w:val="22"/>
        </w:rPr>
        <w:t>Recipient Institution</w:t>
      </w:r>
      <w:r w:rsidRPr="0035001B">
        <w:rPr>
          <w:rFonts w:ascii="Myriad Pro" w:hAnsi="Myriad Pro" w:cs="Arial"/>
          <w:color w:val="000000"/>
          <w:sz w:val="22"/>
          <w:szCs w:val="22"/>
        </w:rPr>
        <w:t xml:space="preserve"> represents and warrants that:</w:t>
      </w:r>
    </w:p>
    <w:p w14:paraId="63F5E21D" w14:textId="77777777" w:rsidR="00C825AA" w:rsidRPr="0035001B" w:rsidRDefault="00C825AA" w:rsidP="00C825AA">
      <w:pPr>
        <w:autoSpaceDE w:val="0"/>
        <w:autoSpaceDN w:val="0"/>
        <w:adjustRightInd w:val="0"/>
        <w:ind w:left="360"/>
        <w:jc w:val="both"/>
        <w:rPr>
          <w:rFonts w:ascii="Myriad Pro" w:hAnsi="Myriad Pro" w:cs="Arial"/>
          <w:color w:val="000000"/>
          <w:sz w:val="22"/>
          <w:szCs w:val="22"/>
        </w:rPr>
      </w:pPr>
    </w:p>
    <w:p w14:paraId="6AF05B95" w14:textId="77777777" w:rsidR="00C825AA" w:rsidRPr="0035001B" w:rsidRDefault="00C825AA" w:rsidP="00C825AA">
      <w:pPr>
        <w:numPr>
          <w:ilvl w:val="0"/>
          <w:numId w:val="7"/>
        </w:numPr>
        <w:autoSpaceDE w:val="0"/>
        <w:autoSpaceDN w:val="0"/>
        <w:adjustRightInd w:val="0"/>
        <w:ind w:firstLine="720"/>
        <w:jc w:val="both"/>
        <w:rPr>
          <w:rFonts w:ascii="Myriad Pro" w:hAnsi="Myriad Pro" w:cs="Arial"/>
          <w:color w:val="000000"/>
          <w:sz w:val="22"/>
          <w:szCs w:val="22"/>
        </w:rPr>
      </w:pPr>
      <w:r w:rsidRPr="0035001B">
        <w:rPr>
          <w:rFonts w:ascii="Myriad Pro" w:hAnsi="Myriad Pro" w:cs="Arial"/>
          <w:color w:val="000000"/>
          <w:sz w:val="22"/>
          <w:szCs w:val="22"/>
        </w:rPr>
        <w:t xml:space="preserve">it has not and shall not offer any direct or indirect benefit arising from or related to the performance of the Agreement or the award thereof to any representative, official, employee, or other agent of UNDP. </w:t>
      </w:r>
    </w:p>
    <w:p w14:paraId="21F6564C" w14:textId="77777777" w:rsidR="00C825AA" w:rsidRPr="0035001B" w:rsidRDefault="00C825AA" w:rsidP="00C825AA">
      <w:pPr>
        <w:autoSpaceDE w:val="0"/>
        <w:autoSpaceDN w:val="0"/>
        <w:adjustRightInd w:val="0"/>
        <w:ind w:firstLine="720"/>
        <w:jc w:val="both"/>
        <w:rPr>
          <w:rFonts w:ascii="Myriad Pro" w:hAnsi="Myriad Pro" w:cs="Arial"/>
          <w:color w:val="000000"/>
          <w:sz w:val="22"/>
          <w:szCs w:val="22"/>
        </w:rPr>
      </w:pPr>
    </w:p>
    <w:p w14:paraId="02595C22" w14:textId="77777777" w:rsidR="00C825AA" w:rsidRPr="0035001B" w:rsidRDefault="00C825AA" w:rsidP="00C825AA">
      <w:pPr>
        <w:numPr>
          <w:ilvl w:val="0"/>
          <w:numId w:val="7"/>
        </w:numPr>
        <w:autoSpaceDE w:val="0"/>
        <w:autoSpaceDN w:val="0"/>
        <w:adjustRightInd w:val="0"/>
        <w:ind w:firstLine="720"/>
        <w:jc w:val="both"/>
        <w:rPr>
          <w:rFonts w:ascii="Myriad Pro" w:hAnsi="Myriad Pro" w:cs="Arial"/>
          <w:color w:val="000000"/>
          <w:sz w:val="22"/>
          <w:szCs w:val="22"/>
        </w:rPr>
      </w:pPr>
      <w:r w:rsidRPr="0035001B">
        <w:rPr>
          <w:rFonts w:ascii="Myriad Pro" w:hAnsi="Myriad Pro" w:cs="Arial"/>
          <w:color w:val="000000"/>
          <w:sz w:val="22"/>
          <w:szCs w:val="22"/>
        </w:rPr>
        <w:t xml:space="preserve">neither it, its parent entities (if any), nor any of the </w:t>
      </w:r>
      <w:r>
        <w:rPr>
          <w:rFonts w:ascii="Myriad Pro" w:hAnsi="Myriad Pro" w:cs="Arial"/>
          <w:sz w:val="22"/>
          <w:szCs w:val="22"/>
        </w:rPr>
        <w:t>Recipient Institution</w:t>
      </w:r>
      <w:r w:rsidRPr="0035001B">
        <w:rPr>
          <w:rFonts w:ascii="Myriad Pro" w:hAnsi="Myriad Pro" w:cs="Arial"/>
          <w:color w:val="000000"/>
          <w:sz w:val="22"/>
          <w:szCs w:val="22"/>
        </w:rPr>
        <w:t xml:space="preserve">’s subsidiary or affiliated entities (if any) is engaged in any practice inconsistent with the rights set forth in the Convention on the Rights of the Child, including Article 32 thereof, which, </w:t>
      </w:r>
      <w:r w:rsidRPr="0035001B">
        <w:rPr>
          <w:rFonts w:ascii="Myriad Pro" w:hAnsi="Myriad Pro" w:cs="Arial"/>
          <w:i/>
          <w:iCs/>
          <w:color w:val="000000"/>
          <w:sz w:val="22"/>
          <w:szCs w:val="22"/>
        </w:rPr>
        <w:t>inter alia</w:t>
      </w:r>
      <w:r w:rsidRPr="0035001B">
        <w:rPr>
          <w:rFonts w:ascii="Myriad Pro" w:hAnsi="Myriad Pro" w:cs="Arial"/>
          <w:color w:val="000000"/>
          <w:sz w:val="22"/>
          <w:szCs w:val="22"/>
        </w:rPr>
        <w:t xml:space="preserve">, requires that a child shall be protected from performing any work that is likely to be hazardous or to interfere with the child’s education, or to be harmful to the child’s health or physical, mental, spiritual, moral, or social development. </w:t>
      </w:r>
    </w:p>
    <w:p w14:paraId="39303282" w14:textId="77777777" w:rsidR="00C825AA" w:rsidRPr="0035001B" w:rsidRDefault="00C825AA" w:rsidP="00C825AA">
      <w:pPr>
        <w:ind w:firstLine="720"/>
        <w:rPr>
          <w:rFonts w:ascii="Myriad Pro" w:hAnsi="Myriad Pro" w:cs="Arial"/>
          <w:sz w:val="22"/>
          <w:szCs w:val="22"/>
        </w:rPr>
      </w:pPr>
    </w:p>
    <w:p w14:paraId="090E7AE0" w14:textId="77777777" w:rsidR="00C825AA" w:rsidRPr="0035001B" w:rsidRDefault="00C825AA" w:rsidP="00C825AA">
      <w:pPr>
        <w:numPr>
          <w:ilvl w:val="0"/>
          <w:numId w:val="7"/>
        </w:numPr>
        <w:autoSpaceDE w:val="0"/>
        <w:autoSpaceDN w:val="0"/>
        <w:adjustRightInd w:val="0"/>
        <w:ind w:firstLine="720"/>
        <w:jc w:val="both"/>
        <w:rPr>
          <w:rFonts w:ascii="Myriad Pro" w:hAnsi="Myriad Pro" w:cs="Arial"/>
          <w:color w:val="000000"/>
          <w:sz w:val="22"/>
          <w:szCs w:val="22"/>
        </w:rPr>
      </w:pPr>
      <w:r w:rsidRPr="0035001B">
        <w:rPr>
          <w:rFonts w:ascii="Myriad Pro" w:hAnsi="Myriad Pro" w:cs="Arial"/>
          <w:color w:val="000000"/>
          <w:sz w:val="22"/>
          <w:szCs w:val="22"/>
        </w:rPr>
        <w:t xml:space="preserve">neither it, its parent entities (if any), nor any of the </w:t>
      </w:r>
      <w:r>
        <w:rPr>
          <w:rFonts w:ascii="Myriad Pro" w:hAnsi="Myriad Pro" w:cs="Arial"/>
          <w:sz w:val="22"/>
          <w:szCs w:val="22"/>
        </w:rPr>
        <w:t>Recipient Institution</w:t>
      </w:r>
      <w:r w:rsidRPr="0035001B">
        <w:rPr>
          <w:rFonts w:ascii="Myriad Pro" w:hAnsi="Myriad Pro" w:cs="Arial"/>
          <w:color w:val="000000"/>
          <w:sz w:val="22"/>
          <w:szCs w:val="22"/>
        </w:rPr>
        <w:t>’s subsidiaries or affiliated entities (if any) is engaged in the sale or manufacture of anti-personnel mines or components utilized in the manufacture of anti-personnel mines.</w:t>
      </w:r>
    </w:p>
    <w:p w14:paraId="0B8C9F19" w14:textId="77777777" w:rsidR="00C825AA" w:rsidRPr="0035001B" w:rsidRDefault="00C825AA" w:rsidP="00C825AA">
      <w:pPr>
        <w:autoSpaceDE w:val="0"/>
        <w:autoSpaceDN w:val="0"/>
        <w:adjustRightInd w:val="0"/>
        <w:ind w:firstLine="720"/>
        <w:jc w:val="both"/>
        <w:rPr>
          <w:rFonts w:ascii="Myriad Pro" w:hAnsi="Myriad Pro" w:cs="Arial"/>
          <w:color w:val="000000"/>
          <w:sz w:val="22"/>
          <w:szCs w:val="22"/>
        </w:rPr>
      </w:pPr>
    </w:p>
    <w:p w14:paraId="2CC02CA5" w14:textId="77777777" w:rsidR="00C825AA" w:rsidRPr="0035001B" w:rsidRDefault="00C825AA" w:rsidP="00C825AA">
      <w:pPr>
        <w:numPr>
          <w:ilvl w:val="0"/>
          <w:numId w:val="7"/>
        </w:numPr>
        <w:autoSpaceDE w:val="0"/>
        <w:autoSpaceDN w:val="0"/>
        <w:adjustRightInd w:val="0"/>
        <w:ind w:firstLine="720"/>
        <w:jc w:val="both"/>
        <w:rPr>
          <w:rFonts w:ascii="Myriad Pro" w:hAnsi="Myriad Pro" w:cs="Arial"/>
          <w:color w:val="000000"/>
          <w:sz w:val="22"/>
          <w:szCs w:val="22"/>
        </w:rPr>
      </w:pPr>
      <w:r w:rsidRPr="0035001B">
        <w:rPr>
          <w:rFonts w:ascii="Myriad Pro" w:hAnsi="Myriad Pro" w:cs="Arial"/>
          <w:color w:val="000000"/>
          <w:sz w:val="22"/>
          <w:szCs w:val="22"/>
        </w:rPr>
        <w:t xml:space="preserve">it shall take all appropriate measures to prevent sexual exploitation or abuse of anyone by its employees or any other persons engaged and controlled by the </w:t>
      </w:r>
      <w:r>
        <w:rPr>
          <w:rFonts w:ascii="Myriad Pro" w:hAnsi="Myriad Pro" w:cs="Arial"/>
          <w:sz w:val="22"/>
          <w:szCs w:val="22"/>
        </w:rPr>
        <w:t>Recipient Institution</w:t>
      </w:r>
      <w:r w:rsidRPr="0035001B">
        <w:rPr>
          <w:rFonts w:ascii="Myriad Pro" w:hAnsi="Myriad Pro" w:cs="Arial"/>
          <w:color w:val="000000"/>
          <w:sz w:val="22"/>
          <w:szCs w:val="22"/>
        </w:rPr>
        <w:t xml:space="preserve"> to perform any services under the Agreement. For these purposes, sexual activity with any person less than eighteen years of age, regardless of any laws relating to consent, shall constitute the sexual exploitation and abuse of such person. In addition, the </w:t>
      </w:r>
      <w:r>
        <w:rPr>
          <w:rFonts w:ascii="Myriad Pro" w:hAnsi="Myriad Pro" w:cs="Arial"/>
          <w:sz w:val="22"/>
          <w:szCs w:val="22"/>
        </w:rPr>
        <w:t>Recipient Institution</w:t>
      </w:r>
      <w:r w:rsidRPr="0035001B">
        <w:rPr>
          <w:rFonts w:ascii="Myriad Pro" w:hAnsi="Myriad Pro" w:cs="Arial"/>
          <w:color w:val="000000"/>
          <w:sz w:val="22"/>
          <w:szCs w:val="22"/>
        </w:rPr>
        <w:t xml:space="preserve"> shall refrain from, and shall take all reasonable and appropriate measures to prohibit its employees or other persons engaged and controlled by it from exchanging any money, goods, services, or other things of value, for sexual favors or activities, or from engaging any sexual activities that are exploitive or degrading to any person. UNDP shall not apply the foregoing standard relating to age in any case in which the </w:t>
      </w:r>
      <w:r>
        <w:rPr>
          <w:rFonts w:ascii="Myriad Pro" w:hAnsi="Myriad Pro" w:cs="Arial"/>
          <w:sz w:val="22"/>
          <w:szCs w:val="22"/>
        </w:rPr>
        <w:t>Recipient Institution</w:t>
      </w:r>
      <w:r w:rsidRPr="0035001B">
        <w:rPr>
          <w:rFonts w:ascii="Myriad Pro" w:hAnsi="Myriad Pro" w:cs="Arial"/>
          <w:color w:val="000000"/>
          <w:sz w:val="22"/>
          <w:szCs w:val="22"/>
        </w:rPr>
        <w:t xml:space="preserve">’s personnel or any other person who may be engaged by the </w:t>
      </w:r>
      <w:r>
        <w:rPr>
          <w:rFonts w:ascii="Myriad Pro" w:hAnsi="Myriad Pro" w:cs="Arial"/>
          <w:sz w:val="22"/>
          <w:szCs w:val="22"/>
        </w:rPr>
        <w:t>Recipient Institution</w:t>
      </w:r>
      <w:r w:rsidRPr="0035001B">
        <w:rPr>
          <w:rFonts w:ascii="Myriad Pro" w:hAnsi="Myriad Pro" w:cs="Arial"/>
          <w:color w:val="000000"/>
          <w:sz w:val="22"/>
          <w:szCs w:val="22"/>
        </w:rPr>
        <w:t xml:space="preserve"> to perform any services under the Agreement is married to the person less than the age of eighteen years with whom sexual activity has occurred and in which such marriage is recognized as valid under the laws of the country of citizenship of such personnel or such other person who may be engaged by the </w:t>
      </w:r>
      <w:r>
        <w:rPr>
          <w:rFonts w:ascii="Myriad Pro" w:hAnsi="Myriad Pro" w:cs="Arial"/>
          <w:sz w:val="22"/>
          <w:szCs w:val="22"/>
        </w:rPr>
        <w:t>Recipient Institution</w:t>
      </w:r>
      <w:r w:rsidRPr="0035001B">
        <w:rPr>
          <w:rFonts w:ascii="Myriad Pro" w:hAnsi="Myriad Pro" w:cs="Arial"/>
          <w:color w:val="000000"/>
          <w:sz w:val="22"/>
          <w:szCs w:val="22"/>
        </w:rPr>
        <w:t xml:space="preserve"> to perform any services under the Agreement. </w:t>
      </w:r>
    </w:p>
    <w:p w14:paraId="637D7002" w14:textId="77777777" w:rsidR="00C825AA" w:rsidRPr="0035001B" w:rsidRDefault="00C825AA" w:rsidP="00C825AA">
      <w:pPr>
        <w:autoSpaceDE w:val="0"/>
        <w:autoSpaceDN w:val="0"/>
        <w:adjustRightInd w:val="0"/>
        <w:ind w:firstLine="720"/>
        <w:jc w:val="both"/>
        <w:rPr>
          <w:rFonts w:ascii="Myriad Pro" w:hAnsi="Myriad Pro" w:cs="Arial"/>
          <w:color w:val="000000"/>
          <w:sz w:val="22"/>
          <w:szCs w:val="22"/>
        </w:rPr>
      </w:pPr>
    </w:p>
    <w:p w14:paraId="5E3EF429" w14:textId="77777777" w:rsidR="00C825AA" w:rsidRPr="0035001B" w:rsidRDefault="00C825AA" w:rsidP="00C825AA">
      <w:pPr>
        <w:numPr>
          <w:ilvl w:val="0"/>
          <w:numId w:val="7"/>
        </w:numPr>
        <w:autoSpaceDE w:val="0"/>
        <w:autoSpaceDN w:val="0"/>
        <w:adjustRightInd w:val="0"/>
        <w:ind w:firstLine="720"/>
        <w:jc w:val="both"/>
        <w:rPr>
          <w:rFonts w:ascii="Myriad Pro" w:hAnsi="Myriad Pro" w:cs="Arial"/>
          <w:color w:val="000000"/>
          <w:sz w:val="22"/>
          <w:szCs w:val="22"/>
        </w:rPr>
      </w:pPr>
      <w:r w:rsidRPr="0035001B">
        <w:rPr>
          <w:rFonts w:ascii="Myriad Pro" w:hAnsi="Myriad Pro" w:cs="Arial"/>
          <w:color w:val="000000"/>
          <w:sz w:val="22"/>
          <w:szCs w:val="22"/>
        </w:rPr>
        <w:t xml:space="preserve">neither it, its parent entities (if any), nor any of the </w:t>
      </w:r>
      <w:r>
        <w:rPr>
          <w:rFonts w:ascii="Myriad Pro" w:hAnsi="Myriad Pro" w:cs="Arial"/>
          <w:sz w:val="22"/>
          <w:szCs w:val="22"/>
        </w:rPr>
        <w:t>Recipient Institution</w:t>
      </w:r>
      <w:r w:rsidRPr="0035001B">
        <w:rPr>
          <w:rFonts w:ascii="Myriad Pro" w:hAnsi="Myriad Pro" w:cs="Arial"/>
          <w:color w:val="000000"/>
          <w:sz w:val="22"/>
          <w:szCs w:val="22"/>
        </w:rPr>
        <w:t xml:space="preserve">’s subsidiary, affiliated entities (if any), suppliers and subcontractors is </w:t>
      </w:r>
      <w:r w:rsidRPr="0035001B">
        <w:rPr>
          <w:rFonts w:ascii="Myriad Pro" w:hAnsi="Myriad Pro" w:cs="Arial"/>
          <w:sz w:val="22"/>
          <w:szCs w:val="22"/>
          <w:lang w:eastAsia="en-GB"/>
        </w:rPr>
        <w:t xml:space="preserve">engaged in any transactions with, and/or the provision of resources and support to, individuals and organizations associated with, receiving any type of training for, or engaged in, any act or offense described in Article 2, Sections 1, 3, 4 or 5 of the International Convention for the Suppression of the Financing of Terrorism, adopted by the General Assembly of the United Nations in Resolution 54/109 of 9 December 1999.  </w:t>
      </w:r>
    </w:p>
    <w:p w14:paraId="3029B744" w14:textId="77777777" w:rsidR="00C825AA" w:rsidRPr="0035001B" w:rsidRDefault="00C825AA" w:rsidP="00C825AA">
      <w:pPr>
        <w:tabs>
          <w:tab w:val="left" w:pos="720"/>
          <w:tab w:val="left" w:pos="1260"/>
          <w:tab w:val="center" w:pos="4680"/>
        </w:tabs>
        <w:suppressAutoHyphens/>
        <w:jc w:val="center"/>
        <w:rPr>
          <w:rFonts w:ascii="Myriad Pro" w:hAnsi="Myriad Pro" w:cs="Arial"/>
          <w:b/>
          <w:spacing w:val="-3"/>
          <w:sz w:val="22"/>
          <w:szCs w:val="22"/>
          <w:u w:val="single"/>
        </w:rPr>
      </w:pPr>
    </w:p>
    <w:p w14:paraId="4B687488" w14:textId="77777777" w:rsidR="00C825AA" w:rsidRDefault="00C825AA" w:rsidP="00C825AA">
      <w:pPr>
        <w:tabs>
          <w:tab w:val="left" w:pos="-720"/>
          <w:tab w:val="left" w:pos="720"/>
          <w:tab w:val="left" w:pos="1260"/>
        </w:tabs>
        <w:suppressAutoHyphens/>
        <w:jc w:val="both"/>
        <w:rPr>
          <w:rFonts w:ascii="Myriad Pro" w:hAnsi="Myriad Pro" w:cs="Arial"/>
          <w:sz w:val="22"/>
          <w:szCs w:val="22"/>
        </w:rPr>
      </w:pPr>
      <w:r>
        <w:rPr>
          <w:rFonts w:ascii="Myriad Pro" w:hAnsi="Myriad Pro" w:cs="Arial"/>
          <w:sz w:val="22"/>
          <w:szCs w:val="22"/>
        </w:rPr>
        <w:t>6</w:t>
      </w:r>
      <w:r w:rsidRPr="0035001B">
        <w:rPr>
          <w:rFonts w:ascii="Myriad Pro" w:hAnsi="Myriad Pro" w:cs="Arial"/>
          <w:sz w:val="22"/>
          <w:szCs w:val="22"/>
        </w:rPr>
        <w:t>.</w:t>
      </w:r>
      <w:r>
        <w:rPr>
          <w:rFonts w:ascii="Myriad Pro" w:hAnsi="Myriad Pro" w:cs="Arial"/>
          <w:sz w:val="22"/>
          <w:szCs w:val="22"/>
        </w:rPr>
        <w:t>2</w:t>
      </w:r>
      <w:r w:rsidRPr="0035001B">
        <w:rPr>
          <w:rFonts w:ascii="Myriad Pro" w:hAnsi="Myriad Pro" w:cs="Arial"/>
          <w:sz w:val="22"/>
          <w:szCs w:val="22"/>
        </w:rPr>
        <w:tab/>
        <w:t xml:space="preserve">The </w:t>
      </w:r>
      <w:r>
        <w:rPr>
          <w:rFonts w:ascii="Myriad Pro" w:hAnsi="Myriad Pro" w:cs="Arial"/>
          <w:sz w:val="22"/>
          <w:szCs w:val="22"/>
        </w:rPr>
        <w:t>Recipient Institution</w:t>
      </w:r>
      <w:r w:rsidRPr="0035001B">
        <w:rPr>
          <w:rFonts w:ascii="Myriad Pro" w:hAnsi="Myriad Pro" w:cs="Arial"/>
          <w:sz w:val="22"/>
          <w:szCs w:val="22"/>
        </w:rPr>
        <w:t xml:space="preserve"> shall comply with all laws, ordinances, rules, and regulations bearing upon the performance of its obligations under the Agreement.</w:t>
      </w:r>
    </w:p>
    <w:p w14:paraId="014B7487" w14:textId="77777777" w:rsidR="00C825AA" w:rsidRDefault="00C825AA" w:rsidP="00C825AA">
      <w:pPr>
        <w:tabs>
          <w:tab w:val="left" w:pos="-720"/>
          <w:tab w:val="left" w:pos="720"/>
          <w:tab w:val="left" w:pos="1260"/>
        </w:tabs>
        <w:suppressAutoHyphens/>
        <w:jc w:val="both"/>
        <w:rPr>
          <w:rFonts w:ascii="Myriad Pro" w:hAnsi="Myriad Pro" w:cs="Arial"/>
          <w:sz w:val="22"/>
          <w:szCs w:val="22"/>
        </w:rPr>
      </w:pPr>
    </w:p>
    <w:p w14:paraId="46C220D4" w14:textId="77777777" w:rsidR="00C825AA" w:rsidRPr="000E3EF5" w:rsidRDefault="00C825AA" w:rsidP="00C825AA">
      <w:pPr>
        <w:jc w:val="both"/>
        <w:rPr>
          <w:rFonts w:ascii="Myriad Pro" w:hAnsi="Myriad Pro" w:cs="Arial"/>
          <w:sz w:val="22"/>
          <w:szCs w:val="22"/>
        </w:rPr>
      </w:pPr>
      <w:r w:rsidRPr="00120A77">
        <w:rPr>
          <w:rFonts w:ascii="Myriad Pro" w:hAnsi="Myriad Pro" w:cs="Arial"/>
          <w:sz w:val="22"/>
          <w:szCs w:val="22"/>
        </w:rPr>
        <w:lastRenderedPageBreak/>
        <w:t>6.3</w:t>
      </w:r>
      <w:r w:rsidRPr="00120A77">
        <w:rPr>
          <w:rFonts w:ascii="Myriad Pro" w:hAnsi="Myriad Pro" w:cs="Arial"/>
          <w:sz w:val="22"/>
          <w:szCs w:val="22"/>
        </w:rPr>
        <w:tab/>
      </w:r>
      <w:r w:rsidRPr="000E3EF5">
        <w:rPr>
          <w:rFonts w:ascii="Myriad Pro" w:hAnsi="Myriad Pro"/>
          <w:sz w:val="22"/>
          <w:szCs w:val="22"/>
        </w:rPr>
        <w:t xml:space="preserve">The Recipient Institution acknowledges that it has read the Project Document attached hereto as Annex </w:t>
      </w:r>
      <w:r>
        <w:rPr>
          <w:rFonts w:ascii="Myriad Pro" w:hAnsi="Myriad Pro"/>
          <w:sz w:val="22"/>
          <w:szCs w:val="22"/>
        </w:rPr>
        <w:t>C</w:t>
      </w:r>
      <w:r w:rsidRPr="000E3EF5">
        <w:rPr>
          <w:rFonts w:ascii="Myriad Pro" w:hAnsi="Myriad Pro"/>
          <w:sz w:val="22"/>
          <w:szCs w:val="22"/>
        </w:rPr>
        <w:t xml:space="preserve">, including the section entitled “Risk Management”.  The Recipient Institution hereby agrees that in undertaking the Activities in the Proposal, it will be bound, </w:t>
      </w:r>
      <w:r w:rsidRPr="000E3EF5">
        <w:rPr>
          <w:rFonts w:ascii="Myriad Pro" w:hAnsi="Myriad Pro"/>
          <w:i/>
          <w:sz w:val="22"/>
          <w:szCs w:val="22"/>
        </w:rPr>
        <w:t>mutatis mutandis</w:t>
      </w:r>
      <w:r w:rsidRPr="000E3EF5">
        <w:rPr>
          <w:rFonts w:ascii="Myriad Pro" w:hAnsi="Myriad Pro"/>
          <w:sz w:val="22"/>
          <w:szCs w:val="22"/>
        </w:rPr>
        <w:t>, by the obligations and agreements set forth in the Project Document as applicable to the Implementing Partner of the Project.</w:t>
      </w:r>
    </w:p>
    <w:p w14:paraId="2072514A" w14:textId="77777777" w:rsidR="00C825AA" w:rsidRDefault="00C825AA" w:rsidP="00C825AA">
      <w:pPr>
        <w:tabs>
          <w:tab w:val="left" w:pos="-720"/>
          <w:tab w:val="left" w:pos="720"/>
          <w:tab w:val="left" w:pos="1260"/>
        </w:tabs>
        <w:suppressAutoHyphens/>
        <w:jc w:val="both"/>
        <w:rPr>
          <w:rFonts w:ascii="Myriad Pro" w:hAnsi="Myriad Pro" w:cs="Arial"/>
          <w:sz w:val="22"/>
          <w:szCs w:val="22"/>
        </w:rPr>
      </w:pPr>
    </w:p>
    <w:p w14:paraId="5CA554E1" w14:textId="77777777" w:rsidR="00C825AA" w:rsidRPr="0035001B" w:rsidRDefault="00C825AA" w:rsidP="00C825AA">
      <w:pPr>
        <w:jc w:val="both"/>
        <w:rPr>
          <w:rFonts w:ascii="Myriad Pro" w:hAnsi="Myriad Pro" w:cs="Arial"/>
          <w:sz w:val="22"/>
          <w:szCs w:val="22"/>
        </w:rPr>
      </w:pPr>
      <w:r>
        <w:rPr>
          <w:rFonts w:ascii="Myriad Pro" w:hAnsi="Myriad Pro" w:cs="Arial"/>
          <w:sz w:val="22"/>
          <w:szCs w:val="22"/>
        </w:rPr>
        <w:t>6.4</w:t>
      </w:r>
      <w:r>
        <w:rPr>
          <w:rFonts w:ascii="Myriad Pro" w:hAnsi="Myriad Pro" w:cs="Arial"/>
          <w:sz w:val="22"/>
          <w:szCs w:val="22"/>
        </w:rPr>
        <w:tab/>
      </w:r>
      <w:r w:rsidRPr="0035001B">
        <w:rPr>
          <w:rFonts w:ascii="Myriad Pro" w:hAnsi="Myriad Pro" w:cs="Arial"/>
          <w:sz w:val="22"/>
          <w:szCs w:val="22"/>
        </w:rPr>
        <w:t xml:space="preserve">The </w:t>
      </w:r>
      <w:r>
        <w:rPr>
          <w:rFonts w:ascii="Myriad Pro" w:hAnsi="Myriad Pro" w:cs="Arial"/>
          <w:sz w:val="22"/>
          <w:szCs w:val="22"/>
        </w:rPr>
        <w:t>Recipient Institution</w:t>
      </w:r>
      <w:r w:rsidRPr="0035001B">
        <w:rPr>
          <w:rFonts w:ascii="Myriad Pro" w:hAnsi="Myriad Pro" w:cs="Arial"/>
          <w:sz w:val="22"/>
          <w:szCs w:val="22"/>
        </w:rPr>
        <w:t xml:space="preserve"> acknowledges and agrees that the provisions of this </w:t>
      </w:r>
      <w:r>
        <w:rPr>
          <w:rFonts w:ascii="Myriad Pro" w:hAnsi="Myriad Pro" w:cs="Arial"/>
          <w:sz w:val="22"/>
          <w:szCs w:val="22"/>
        </w:rPr>
        <w:t>Article</w:t>
      </w:r>
      <w:r w:rsidRPr="0035001B">
        <w:rPr>
          <w:rFonts w:ascii="Myriad Pro" w:hAnsi="Myriad Pro" w:cs="Arial"/>
          <w:sz w:val="22"/>
          <w:szCs w:val="22"/>
        </w:rPr>
        <w:t xml:space="preserve"> </w:t>
      </w:r>
      <w:r>
        <w:rPr>
          <w:rFonts w:ascii="Myriad Pro" w:hAnsi="Myriad Pro" w:cs="Arial"/>
          <w:sz w:val="22"/>
          <w:szCs w:val="22"/>
        </w:rPr>
        <w:t>6.0</w:t>
      </w:r>
      <w:r w:rsidRPr="0035001B">
        <w:rPr>
          <w:rFonts w:ascii="Myriad Pro" w:hAnsi="Myriad Pro" w:cs="Arial"/>
          <w:sz w:val="22"/>
          <w:szCs w:val="22"/>
        </w:rPr>
        <w:t xml:space="preserve"> constitute an essential term of the Agreement and that breach of any such representation and warranty </w:t>
      </w:r>
      <w:r>
        <w:rPr>
          <w:rFonts w:ascii="Myriad Pro" w:hAnsi="Myriad Pro" w:cs="Arial"/>
          <w:sz w:val="22"/>
          <w:szCs w:val="22"/>
        </w:rPr>
        <w:t xml:space="preserve">or covenant </w:t>
      </w:r>
      <w:r w:rsidRPr="0035001B">
        <w:rPr>
          <w:rFonts w:ascii="Myriad Pro" w:hAnsi="Myriad Pro" w:cs="Arial"/>
          <w:sz w:val="22"/>
          <w:szCs w:val="22"/>
        </w:rPr>
        <w:t xml:space="preserve">shall entitle UNDP to terminate the Agreement immediately upon notice to the </w:t>
      </w:r>
      <w:r>
        <w:rPr>
          <w:rFonts w:ascii="Myriad Pro" w:hAnsi="Myriad Pro" w:cs="Arial"/>
          <w:sz w:val="22"/>
          <w:szCs w:val="22"/>
        </w:rPr>
        <w:t>Recipient Institution</w:t>
      </w:r>
      <w:r w:rsidRPr="0035001B">
        <w:rPr>
          <w:rFonts w:ascii="Myriad Pro" w:hAnsi="Myriad Pro" w:cs="Arial"/>
          <w:sz w:val="22"/>
          <w:szCs w:val="22"/>
        </w:rPr>
        <w:t>, without any liability for termination charges or any other liability of any kind.</w:t>
      </w:r>
    </w:p>
    <w:p w14:paraId="4DB62324" w14:textId="77777777" w:rsidR="00C825AA" w:rsidRDefault="00C825AA" w:rsidP="00C825AA">
      <w:pPr>
        <w:jc w:val="both"/>
        <w:rPr>
          <w:rFonts w:ascii="Myriad Pro" w:hAnsi="Myriad Pro" w:cs="Arial"/>
          <w:b/>
          <w:sz w:val="22"/>
          <w:szCs w:val="22"/>
        </w:rPr>
      </w:pPr>
    </w:p>
    <w:p w14:paraId="5F6EE907" w14:textId="77777777" w:rsidR="00C825AA" w:rsidRPr="000735EE" w:rsidRDefault="00C825AA" w:rsidP="00C825AA">
      <w:pPr>
        <w:jc w:val="both"/>
        <w:rPr>
          <w:rFonts w:ascii="Myriad Pro" w:hAnsi="Myriad Pro"/>
          <w:b/>
          <w:sz w:val="22"/>
        </w:rPr>
      </w:pPr>
      <w:r w:rsidRPr="00A64600">
        <w:rPr>
          <w:rFonts w:ascii="Myriad Pro" w:hAnsi="Myriad Pro" w:cs="Arial"/>
          <w:b/>
          <w:sz w:val="22"/>
          <w:szCs w:val="22"/>
        </w:rPr>
        <w:t>7.0</w:t>
      </w:r>
      <w:r w:rsidRPr="000735EE">
        <w:rPr>
          <w:rFonts w:ascii="Myriad Pro" w:hAnsi="Myriad Pro"/>
          <w:b/>
          <w:sz w:val="22"/>
        </w:rPr>
        <w:tab/>
        <w:t>General Provisions</w:t>
      </w:r>
    </w:p>
    <w:p w14:paraId="3CEEA04A" w14:textId="77777777" w:rsidR="00C825AA" w:rsidRPr="000735EE" w:rsidRDefault="00C825AA" w:rsidP="00C825AA">
      <w:pPr>
        <w:jc w:val="both"/>
        <w:rPr>
          <w:rFonts w:ascii="Myriad Pro" w:hAnsi="Myriad Pro"/>
          <w:sz w:val="22"/>
        </w:rPr>
      </w:pPr>
    </w:p>
    <w:p w14:paraId="2987FC31" w14:textId="77777777" w:rsidR="00C825AA" w:rsidRPr="000735EE" w:rsidRDefault="00C825AA" w:rsidP="00C825AA">
      <w:pPr>
        <w:jc w:val="both"/>
        <w:rPr>
          <w:rFonts w:ascii="Myriad Pro" w:hAnsi="Myriad Pro"/>
          <w:sz w:val="22"/>
        </w:rPr>
      </w:pPr>
      <w:r>
        <w:rPr>
          <w:rFonts w:ascii="Myriad Pro" w:hAnsi="Myriad Pro" w:cs="Arial"/>
          <w:sz w:val="22"/>
          <w:szCs w:val="22"/>
        </w:rPr>
        <w:t>7</w:t>
      </w:r>
      <w:r w:rsidRPr="000735EE">
        <w:rPr>
          <w:rFonts w:ascii="Myriad Pro" w:hAnsi="Myriad Pro"/>
          <w:sz w:val="22"/>
        </w:rPr>
        <w:t>.1</w:t>
      </w:r>
      <w:r w:rsidRPr="000735EE">
        <w:rPr>
          <w:rFonts w:ascii="Myriad Pro" w:hAnsi="Myriad Pro"/>
          <w:sz w:val="22"/>
        </w:rPr>
        <w:tab/>
        <w:t xml:space="preserve">This Agreement and the Annexes attached hereto shall form the entire Agreement between </w:t>
      </w:r>
      <w:r w:rsidRPr="0035001B">
        <w:rPr>
          <w:rFonts w:ascii="Myriad Pro" w:hAnsi="Myriad Pro" w:cs="Arial"/>
          <w:sz w:val="22"/>
          <w:szCs w:val="22"/>
        </w:rPr>
        <w:t>the Parties</w:t>
      </w:r>
      <w:r w:rsidRPr="000735EE">
        <w:rPr>
          <w:rFonts w:ascii="Myriad Pro" w:hAnsi="Myriad Pro"/>
          <w:sz w:val="22"/>
        </w:rPr>
        <w:t>, superseding the contents of any other negotiations and/or agreements, whether oral or in writing, pertaining to the subject of this Agreement.</w:t>
      </w:r>
    </w:p>
    <w:p w14:paraId="60E2BE50" w14:textId="77777777" w:rsidR="00C825AA" w:rsidRPr="000735EE" w:rsidRDefault="00C825AA" w:rsidP="00C825AA">
      <w:pPr>
        <w:jc w:val="both"/>
        <w:rPr>
          <w:rFonts w:ascii="Myriad Pro" w:hAnsi="Myriad Pro"/>
          <w:sz w:val="22"/>
        </w:rPr>
      </w:pPr>
    </w:p>
    <w:p w14:paraId="75ABED15" w14:textId="77777777" w:rsidR="00C825AA" w:rsidRPr="000735EE" w:rsidRDefault="00C825AA" w:rsidP="00C825AA">
      <w:pPr>
        <w:jc w:val="both"/>
        <w:rPr>
          <w:rFonts w:ascii="Myriad Pro" w:hAnsi="Myriad Pro"/>
          <w:sz w:val="22"/>
        </w:rPr>
      </w:pPr>
      <w:r>
        <w:rPr>
          <w:rFonts w:ascii="Myriad Pro" w:hAnsi="Myriad Pro" w:cs="Arial"/>
          <w:sz w:val="22"/>
          <w:szCs w:val="22"/>
        </w:rPr>
        <w:t>7</w:t>
      </w:r>
      <w:r w:rsidRPr="000735EE">
        <w:rPr>
          <w:rFonts w:ascii="Myriad Pro" w:hAnsi="Myriad Pro"/>
          <w:sz w:val="22"/>
        </w:rPr>
        <w:t>.2</w:t>
      </w:r>
      <w:r w:rsidRPr="000735EE">
        <w:rPr>
          <w:rFonts w:ascii="Myriad Pro" w:hAnsi="Myriad Pro"/>
          <w:sz w:val="22"/>
        </w:rPr>
        <w:tab/>
        <w:t xml:space="preserve">The </w:t>
      </w:r>
      <w:r>
        <w:rPr>
          <w:rFonts w:ascii="Myriad Pro" w:hAnsi="Myriad Pro" w:cs="Arial"/>
          <w:sz w:val="22"/>
          <w:szCs w:val="22"/>
        </w:rPr>
        <w:t>Recipient Institution</w:t>
      </w:r>
      <w:r w:rsidRPr="000735EE">
        <w:rPr>
          <w:rFonts w:ascii="Myriad Pro" w:hAnsi="Myriad Pro"/>
          <w:b/>
          <w:sz w:val="22"/>
        </w:rPr>
        <w:t xml:space="preserve"> </w:t>
      </w:r>
      <w:r w:rsidRPr="000735EE">
        <w:rPr>
          <w:rFonts w:ascii="Myriad Pro" w:hAnsi="Myriad Pro"/>
          <w:sz w:val="22"/>
        </w:rPr>
        <w:t xml:space="preserve">shall carry out all </w:t>
      </w:r>
      <w:r w:rsidRPr="0035001B">
        <w:rPr>
          <w:rFonts w:ascii="Myriad Pro" w:hAnsi="Myriad Pro" w:cs="Arial"/>
          <w:sz w:val="22"/>
          <w:szCs w:val="22"/>
        </w:rPr>
        <w:t>Activities</w:t>
      </w:r>
      <w:r w:rsidRPr="000735EE">
        <w:rPr>
          <w:rFonts w:ascii="Myriad Pro" w:hAnsi="Myriad Pro"/>
          <w:sz w:val="22"/>
        </w:rPr>
        <w:t xml:space="preserve"> described in </w:t>
      </w:r>
      <w:r>
        <w:rPr>
          <w:rFonts w:ascii="Myriad Pro" w:hAnsi="Myriad Pro" w:cs="Arial"/>
          <w:sz w:val="22"/>
          <w:szCs w:val="22"/>
        </w:rPr>
        <w:t>the</w:t>
      </w:r>
      <w:r w:rsidRPr="0035001B">
        <w:rPr>
          <w:rFonts w:ascii="Myriad Pro" w:hAnsi="Myriad Pro" w:cs="Arial"/>
          <w:sz w:val="22"/>
          <w:szCs w:val="22"/>
        </w:rPr>
        <w:t xml:space="preserve"> </w:t>
      </w:r>
      <w:r>
        <w:rPr>
          <w:rFonts w:ascii="Myriad Pro" w:hAnsi="Myriad Pro" w:cs="Arial"/>
          <w:sz w:val="22"/>
          <w:szCs w:val="22"/>
        </w:rPr>
        <w:t>Proposal</w:t>
      </w:r>
      <w:r w:rsidRPr="000735EE">
        <w:rPr>
          <w:rFonts w:ascii="Myriad Pro" w:hAnsi="Myriad Pro"/>
          <w:sz w:val="22"/>
        </w:rPr>
        <w:t xml:space="preserve"> with due diligence and efficiency. Subject to the express terms of this Agreement, it is understood that the </w:t>
      </w:r>
      <w:r>
        <w:rPr>
          <w:rFonts w:ascii="Myriad Pro" w:hAnsi="Myriad Pro" w:cs="Arial"/>
          <w:sz w:val="22"/>
          <w:szCs w:val="22"/>
        </w:rPr>
        <w:t>Recipient Institution</w:t>
      </w:r>
      <w:r w:rsidRPr="000735EE">
        <w:rPr>
          <w:rFonts w:ascii="Myriad Pro" w:hAnsi="Myriad Pro"/>
          <w:b/>
          <w:sz w:val="22"/>
        </w:rPr>
        <w:t xml:space="preserve"> </w:t>
      </w:r>
      <w:r w:rsidRPr="000735EE">
        <w:rPr>
          <w:rFonts w:ascii="Myriad Pro" w:hAnsi="Myriad Pro"/>
          <w:sz w:val="22"/>
        </w:rPr>
        <w:t xml:space="preserve">shall have exclusive control over the administration and implementation of the </w:t>
      </w:r>
      <w:r w:rsidRPr="0035001B">
        <w:rPr>
          <w:rFonts w:ascii="Myriad Pro" w:hAnsi="Myriad Pro" w:cs="Arial"/>
          <w:sz w:val="22"/>
          <w:szCs w:val="22"/>
        </w:rPr>
        <w:t>Activities</w:t>
      </w:r>
      <w:r w:rsidRPr="000735EE">
        <w:rPr>
          <w:rFonts w:ascii="Myriad Pro" w:hAnsi="Myriad Pro"/>
          <w:sz w:val="22"/>
        </w:rPr>
        <w:t xml:space="preserve"> and that UNDP shall not interfere in the exercise of such control.  However, both the qualities of work and the progress being made toward successfully achieving the goals of </w:t>
      </w:r>
      <w:r>
        <w:rPr>
          <w:rFonts w:ascii="Myriad Pro" w:hAnsi="Myriad Pro" w:cs="Arial"/>
          <w:sz w:val="22"/>
          <w:szCs w:val="22"/>
        </w:rPr>
        <w:t>the</w:t>
      </w:r>
      <w:r w:rsidRPr="0035001B">
        <w:rPr>
          <w:rFonts w:ascii="Myriad Pro" w:hAnsi="Myriad Pro" w:cs="Arial"/>
          <w:sz w:val="22"/>
          <w:szCs w:val="22"/>
        </w:rPr>
        <w:t xml:space="preserve"> Activities</w:t>
      </w:r>
      <w:r w:rsidRPr="000735EE">
        <w:rPr>
          <w:rFonts w:ascii="Myriad Pro" w:hAnsi="Myriad Pro"/>
          <w:sz w:val="22"/>
        </w:rPr>
        <w:t xml:space="preserve"> shall be subject to review by the </w:t>
      </w:r>
      <w:r>
        <w:rPr>
          <w:rFonts w:ascii="Myriad Pro" w:hAnsi="Myriad Pro"/>
          <w:sz w:val="22"/>
        </w:rPr>
        <w:t xml:space="preserve">Project’s </w:t>
      </w:r>
      <w:r w:rsidRPr="000735EE">
        <w:rPr>
          <w:rFonts w:ascii="Myriad Pro" w:hAnsi="Myriad Pro"/>
          <w:sz w:val="22"/>
        </w:rPr>
        <w:t>Steering Committee</w:t>
      </w:r>
      <w:r>
        <w:rPr>
          <w:rFonts w:ascii="Myriad Pro" w:hAnsi="Myriad Pro"/>
          <w:sz w:val="22"/>
        </w:rPr>
        <w:t>/Project Board</w:t>
      </w:r>
      <w:r w:rsidRPr="000735EE">
        <w:rPr>
          <w:rFonts w:ascii="Myriad Pro" w:hAnsi="Myriad Pro"/>
          <w:sz w:val="22"/>
        </w:rPr>
        <w:t>.  If at any time the Steering Committee</w:t>
      </w:r>
      <w:r>
        <w:rPr>
          <w:rFonts w:ascii="Myriad Pro" w:hAnsi="Myriad Pro"/>
          <w:sz w:val="22"/>
        </w:rPr>
        <w:t>/Project Board</w:t>
      </w:r>
      <w:r w:rsidRPr="000735EE">
        <w:rPr>
          <w:rFonts w:ascii="Myriad Pro" w:hAnsi="Myriad Pro"/>
          <w:sz w:val="22"/>
        </w:rPr>
        <w:t xml:space="preserve"> is not satisfied with the quality of work or the progress being made toward achieving such goals, the Steering Committee</w:t>
      </w:r>
      <w:r>
        <w:rPr>
          <w:rFonts w:ascii="Myriad Pro" w:hAnsi="Myriad Pro"/>
          <w:sz w:val="22"/>
        </w:rPr>
        <w:t>/Project Board</w:t>
      </w:r>
      <w:r w:rsidRPr="000735EE">
        <w:rPr>
          <w:rFonts w:ascii="Myriad Pro" w:hAnsi="Myriad Pro"/>
          <w:sz w:val="22"/>
        </w:rPr>
        <w:t xml:space="preserve"> may advise </w:t>
      </w:r>
      <w:r>
        <w:rPr>
          <w:rFonts w:ascii="Myriad Pro" w:hAnsi="Myriad Pro" w:cs="Arial"/>
          <w:sz w:val="22"/>
          <w:szCs w:val="22"/>
        </w:rPr>
        <w:t>UNDP</w:t>
      </w:r>
      <w:r w:rsidRPr="000735EE">
        <w:rPr>
          <w:rFonts w:ascii="Myriad Pro" w:hAnsi="Myriad Pro"/>
          <w:sz w:val="22"/>
        </w:rPr>
        <w:t xml:space="preserve"> to: (</w:t>
      </w:r>
      <w:proofErr w:type="spellStart"/>
      <w:r w:rsidRPr="000735EE">
        <w:rPr>
          <w:rFonts w:ascii="Myriad Pro" w:hAnsi="Myriad Pro"/>
          <w:sz w:val="22"/>
        </w:rPr>
        <w:t>i</w:t>
      </w:r>
      <w:proofErr w:type="spellEnd"/>
      <w:r w:rsidRPr="000735EE">
        <w:rPr>
          <w:rFonts w:ascii="Myriad Pro" w:hAnsi="Myriad Pro"/>
          <w:sz w:val="22"/>
        </w:rPr>
        <w:t xml:space="preserve">) withhold payment of </w:t>
      </w:r>
      <w:r>
        <w:rPr>
          <w:rFonts w:ascii="Myriad Pro" w:hAnsi="Myriad Pro"/>
          <w:sz w:val="22"/>
        </w:rPr>
        <w:t>F</w:t>
      </w:r>
      <w:r w:rsidRPr="000735EE">
        <w:rPr>
          <w:rFonts w:ascii="Myriad Pro" w:hAnsi="Myriad Pro"/>
          <w:sz w:val="22"/>
        </w:rPr>
        <w:t xml:space="preserve">unds until in its opinion the situation has been corrected; or (ii) declare this Agreement terminated by written notice to the </w:t>
      </w:r>
      <w:r>
        <w:rPr>
          <w:rFonts w:ascii="Myriad Pro" w:hAnsi="Myriad Pro" w:cs="Arial"/>
          <w:sz w:val="22"/>
          <w:szCs w:val="22"/>
        </w:rPr>
        <w:t>Recipient Institution</w:t>
      </w:r>
      <w:r w:rsidRPr="000735EE">
        <w:rPr>
          <w:rFonts w:ascii="Myriad Pro" w:hAnsi="Myriad Pro"/>
          <w:b/>
          <w:sz w:val="22"/>
        </w:rPr>
        <w:t xml:space="preserve"> </w:t>
      </w:r>
      <w:r w:rsidRPr="000735EE">
        <w:rPr>
          <w:rFonts w:ascii="Myriad Pro" w:hAnsi="Myriad Pro"/>
          <w:sz w:val="22"/>
        </w:rPr>
        <w:t xml:space="preserve">as described in </w:t>
      </w:r>
      <w:r>
        <w:rPr>
          <w:rFonts w:ascii="Myriad Pro" w:hAnsi="Myriad Pro" w:cs="Arial"/>
          <w:sz w:val="22"/>
          <w:szCs w:val="22"/>
        </w:rPr>
        <w:t>Article</w:t>
      </w:r>
      <w:r w:rsidRPr="0035001B">
        <w:rPr>
          <w:rFonts w:ascii="Myriad Pro" w:hAnsi="Myriad Pro" w:cs="Arial"/>
          <w:sz w:val="22"/>
          <w:szCs w:val="22"/>
        </w:rPr>
        <w:t xml:space="preserve"> </w:t>
      </w:r>
      <w:r w:rsidRPr="000735EE">
        <w:rPr>
          <w:rFonts w:ascii="Myriad Pro" w:hAnsi="Myriad Pro"/>
          <w:sz w:val="22"/>
        </w:rPr>
        <w:t>7</w:t>
      </w:r>
      <w:r w:rsidRPr="0035001B">
        <w:rPr>
          <w:rFonts w:ascii="Myriad Pro" w:hAnsi="Myriad Pro" w:cs="Arial"/>
          <w:sz w:val="22"/>
          <w:szCs w:val="22"/>
        </w:rPr>
        <w:t>.9</w:t>
      </w:r>
      <w:r w:rsidRPr="000735EE">
        <w:rPr>
          <w:rFonts w:ascii="Myriad Pro" w:hAnsi="Myriad Pro"/>
          <w:sz w:val="22"/>
        </w:rPr>
        <w:t xml:space="preserve"> below; and/or seek any other remedy as may be necessary.  The Steering Committee</w:t>
      </w:r>
      <w:r>
        <w:rPr>
          <w:rFonts w:ascii="Myriad Pro" w:hAnsi="Myriad Pro"/>
          <w:sz w:val="22"/>
        </w:rPr>
        <w:t>/Project Board</w:t>
      </w:r>
      <w:r w:rsidRPr="000735EE">
        <w:rPr>
          <w:rFonts w:ascii="Myriad Pro" w:hAnsi="Myriad Pro"/>
          <w:sz w:val="22"/>
        </w:rPr>
        <w:t xml:space="preserve">'s determination as to the quality of work being performed and the progress being made toward such goals shall be final and shall be binding and conclusive upon the </w:t>
      </w:r>
      <w:r>
        <w:rPr>
          <w:rFonts w:ascii="Myriad Pro" w:hAnsi="Myriad Pro" w:cs="Arial"/>
          <w:sz w:val="22"/>
          <w:szCs w:val="22"/>
        </w:rPr>
        <w:t>Recipient Institution</w:t>
      </w:r>
      <w:r w:rsidRPr="000735EE">
        <w:rPr>
          <w:rFonts w:ascii="Myriad Pro" w:hAnsi="Myriad Pro"/>
          <w:sz w:val="22"/>
        </w:rPr>
        <w:t xml:space="preserve"> insofar as further payments are concerned.</w:t>
      </w:r>
    </w:p>
    <w:p w14:paraId="5FB33FA7" w14:textId="77777777" w:rsidR="00C825AA" w:rsidRPr="000735EE" w:rsidRDefault="00C825AA" w:rsidP="00C825AA">
      <w:pPr>
        <w:jc w:val="both"/>
        <w:rPr>
          <w:rFonts w:ascii="Myriad Pro" w:hAnsi="Myriad Pro"/>
          <w:sz w:val="22"/>
        </w:rPr>
      </w:pPr>
    </w:p>
    <w:p w14:paraId="7A9DE1C6" w14:textId="77777777" w:rsidR="00C825AA" w:rsidRPr="000735EE" w:rsidRDefault="00C825AA" w:rsidP="00C825AA">
      <w:pPr>
        <w:jc w:val="both"/>
        <w:rPr>
          <w:rFonts w:ascii="Myriad Pro" w:hAnsi="Myriad Pro"/>
          <w:sz w:val="22"/>
        </w:rPr>
      </w:pPr>
      <w:r>
        <w:rPr>
          <w:rFonts w:ascii="Myriad Pro" w:hAnsi="Myriad Pro" w:cs="Arial"/>
          <w:sz w:val="22"/>
          <w:szCs w:val="22"/>
        </w:rPr>
        <w:t>7</w:t>
      </w:r>
      <w:r w:rsidRPr="000735EE">
        <w:rPr>
          <w:rFonts w:ascii="Myriad Pro" w:hAnsi="Myriad Pro"/>
          <w:sz w:val="22"/>
        </w:rPr>
        <w:t>.3</w:t>
      </w:r>
      <w:r w:rsidRPr="000735EE">
        <w:rPr>
          <w:rFonts w:ascii="Myriad Pro" w:hAnsi="Myriad Pro"/>
          <w:sz w:val="22"/>
        </w:rPr>
        <w:tab/>
      </w:r>
      <w:r w:rsidRPr="0035001B">
        <w:rPr>
          <w:rFonts w:ascii="Myriad Pro" w:hAnsi="Myriad Pro" w:cs="Arial"/>
          <w:sz w:val="22"/>
          <w:szCs w:val="22"/>
        </w:rPr>
        <w:t xml:space="preserve">UNDP </w:t>
      </w:r>
      <w:r w:rsidRPr="000735EE">
        <w:rPr>
          <w:rFonts w:ascii="Myriad Pro" w:hAnsi="Myriad Pro"/>
          <w:sz w:val="22"/>
        </w:rPr>
        <w:t xml:space="preserve">undertakes no </w:t>
      </w:r>
      <w:r w:rsidRPr="0035001B">
        <w:rPr>
          <w:rFonts w:ascii="Myriad Pro" w:hAnsi="Myriad Pro" w:cs="Arial"/>
          <w:sz w:val="22"/>
          <w:szCs w:val="22"/>
        </w:rPr>
        <w:t>responsibility</w:t>
      </w:r>
      <w:r w:rsidRPr="000735EE">
        <w:rPr>
          <w:rFonts w:ascii="Myriad Pro" w:hAnsi="Myriad Pro"/>
          <w:sz w:val="22"/>
        </w:rPr>
        <w:t xml:space="preserve"> in respect of life, health, accident, travel or any other insurance coverage for any person which may be necessary or desirable for the purpose of this Agreement or for any personnel undertaking </w:t>
      </w:r>
      <w:r w:rsidRPr="0035001B">
        <w:rPr>
          <w:rFonts w:ascii="Myriad Pro" w:hAnsi="Myriad Pro" w:cs="Arial"/>
          <w:sz w:val="22"/>
          <w:szCs w:val="22"/>
        </w:rPr>
        <w:t>Activities</w:t>
      </w:r>
      <w:r w:rsidRPr="000735EE">
        <w:rPr>
          <w:rFonts w:ascii="Myriad Pro" w:hAnsi="Myriad Pro"/>
          <w:sz w:val="22"/>
        </w:rPr>
        <w:t xml:space="preserve"> under this Agreement. Such responsibilities shall be borne by the </w:t>
      </w:r>
      <w:r>
        <w:rPr>
          <w:rFonts w:ascii="Myriad Pro" w:hAnsi="Myriad Pro" w:cs="Arial"/>
          <w:sz w:val="22"/>
          <w:szCs w:val="22"/>
        </w:rPr>
        <w:t>Recipient Institution</w:t>
      </w:r>
      <w:r w:rsidRPr="000735EE">
        <w:rPr>
          <w:rFonts w:ascii="Myriad Pro" w:hAnsi="Myriad Pro"/>
          <w:sz w:val="22"/>
        </w:rPr>
        <w:t xml:space="preserve">. </w:t>
      </w:r>
    </w:p>
    <w:p w14:paraId="15EB6FA7" w14:textId="77777777" w:rsidR="00C825AA" w:rsidRPr="000735EE" w:rsidRDefault="00C825AA" w:rsidP="00C825AA">
      <w:pPr>
        <w:jc w:val="both"/>
        <w:rPr>
          <w:rFonts w:ascii="Myriad Pro" w:hAnsi="Myriad Pro"/>
          <w:sz w:val="22"/>
        </w:rPr>
      </w:pPr>
    </w:p>
    <w:p w14:paraId="042723ED" w14:textId="77777777" w:rsidR="00C825AA" w:rsidRPr="000735EE" w:rsidRDefault="00C825AA" w:rsidP="00C825AA">
      <w:pPr>
        <w:jc w:val="both"/>
        <w:rPr>
          <w:rFonts w:ascii="Myriad Pro" w:hAnsi="Myriad Pro"/>
          <w:sz w:val="22"/>
        </w:rPr>
      </w:pPr>
      <w:r>
        <w:rPr>
          <w:rFonts w:ascii="Myriad Pro" w:hAnsi="Myriad Pro" w:cs="Arial"/>
          <w:sz w:val="22"/>
          <w:szCs w:val="22"/>
        </w:rPr>
        <w:t>7</w:t>
      </w:r>
      <w:r w:rsidRPr="000735EE">
        <w:rPr>
          <w:rFonts w:ascii="Myriad Pro" w:hAnsi="Myriad Pro"/>
          <w:sz w:val="22"/>
        </w:rPr>
        <w:t>.4</w:t>
      </w:r>
      <w:r w:rsidRPr="000735EE">
        <w:rPr>
          <w:rFonts w:ascii="Myriad Pro" w:hAnsi="Myriad Pro"/>
          <w:sz w:val="22"/>
        </w:rPr>
        <w:tab/>
        <w:t>The rights and obligations of the</w:t>
      </w:r>
      <w:r w:rsidRPr="000735EE">
        <w:rPr>
          <w:rFonts w:ascii="Myriad Pro" w:hAnsi="Myriad Pro"/>
          <w:b/>
          <w:sz w:val="22"/>
        </w:rPr>
        <w:t xml:space="preserve"> </w:t>
      </w:r>
      <w:r>
        <w:rPr>
          <w:rFonts w:ascii="Myriad Pro" w:hAnsi="Myriad Pro" w:cs="Arial"/>
          <w:sz w:val="22"/>
          <w:szCs w:val="22"/>
        </w:rPr>
        <w:t>Recipient Institution</w:t>
      </w:r>
      <w:r w:rsidRPr="000735EE">
        <w:rPr>
          <w:rFonts w:ascii="Myriad Pro" w:hAnsi="Myriad Pro"/>
          <w:sz w:val="22"/>
        </w:rPr>
        <w:t xml:space="preserve"> are limited to the terms and conditions of this Agreement. Accordingly, the </w:t>
      </w:r>
      <w:r>
        <w:rPr>
          <w:rFonts w:ascii="Myriad Pro" w:hAnsi="Myriad Pro" w:cs="Arial"/>
          <w:sz w:val="22"/>
          <w:szCs w:val="22"/>
        </w:rPr>
        <w:t>Recipient Institution</w:t>
      </w:r>
      <w:r w:rsidRPr="000735EE">
        <w:rPr>
          <w:rFonts w:ascii="Myriad Pro" w:hAnsi="Myriad Pro"/>
          <w:sz w:val="22"/>
        </w:rPr>
        <w:t xml:space="preserve"> and personnel performing services on its behalf shall not be entitled to any benefit, payment, compensation or entitlement except as expressly provided in this Agreement.</w:t>
      </w:r>
    </w:p>
    <w:p w14:paraId="6C99EECC" w14:textId="77777777" w:rsidR="00C825AA" w:rsidRPr="000735EE" w:rsidRDefault="00C825AA" w:rsidP="00C825AA">
      <w:pPr>
        <w:jc w:val="both"/>
        <w:rPr>
          <w:rFonts w:ascii="Myriad Pro" w:hAnsi="Myriad Pro"/>
          <w:sz w:val="22"/>
        </w:rPr>
      </w:pPr>
    </w:p>
    <w:p w14:paraId="686AEEAF" w14:textId="77777777" w:rsidR="00C825AA" w:rsidRPr="0035001B" w:rsidRDefault="00C825AA" w:rsidP="00C825AA">
      <w:pPr>
        <w:jc w:val="both"/>
        <w:rPr>
          <w:rFonts w:ascii="Myriad Pro" w:hAnsi="Myriad Pro" w:cs="Arial"/>
          <w:spacing w:val="-3"/>
          <w:sz w:val="22"/>
          <w:szCs w:val="22"/>
        </w:rPr>
      </w:pPr>
      <w:r>
        <w:rPr>
          <w:rFonts w:ascii="Myriad Pro" w:hAnsi="Myriad Pro" w:cs="Arial"/>
          <w:sz w:val="22"/>
          <w:szCs w:val="22"/>
        </w:rPr>
        <w:t>7</w:t>
      </w:r>
      <w:r w:rsidRPr="0035001B">
        <w:rPr>
          <w:rFonts w:ascii="Myriad Pro" w:hAnsi="Myriad Pro" w:cs="Arial"/>
          <w:sz w:val="22"/>
          <w:szCs w:val="22"/>
        </w:rPr>
        <w:t>.5</w:t>
      </w:r>
      <w:r w:rsidRPr="0035001B">
        <w:rPr>
          <w:rFonts w:ascii="Myriad Pro" w:hAnsi="Myriad Pro" w:cs="Arial"/>
          <w:sz w:val="22"/>
          <w:szCs w:val="22"/>
        </w:rPr>
        <w:tab/>
        <w:t xml:space="preserve">The </w:t>
      </w:r>
      <w:r>
        <w:rPr>
          <w:rFonts w:ascii="Myriad Pro" w:hAnsi="Myriad Pro" w:cs="Arial"/>
          <w:sz w:val="22"/>
          <w:szCs w:val="22"/>
        </w:rPr>
        <w:t>Recipient Institution</w:t>
      </w:r>
      <w:r w:rsidRPr="0035001B">
        <w:rPr>
          <w:rFonts w:ascii="Myriad Pro" w:hAnsi="Myriad Pro" w:cs="Arial"/>
          <w:sz w:val="22"/>
          <w:szCs w:val="22"/>
        </w:rPr>
        <w:t xml:space="preserve"> </w:t>
      </w:r>
      <w:r w:rsidRPr="0035001B">
        <w:rPr>
          <w:rFonts w:ascii="Myriad Pro" w:hAnsi="Myriad Pro" w:cs="Arial"/>
          <w:spacing w:val="-3"/>
          <w:sz w:val="22"/>
          <w:szCs w:val="22"/>
        </w:rPr>
        <w:t>shall be fully responsible for all services performed by its personnel, agents, employees, contractors, subcontractors and any other party undertaking Activities in relation to</w:t>
      </w:r>
      <w:r>
        <w:rPr>
          <w:rFonts w:ascii="Myriad Pro" w:hAnsi="Myriad Pro" w:cs="Arial"/>
          <w:spacing w:val="-3"/>
          <w:sz w:val="22"/>
          <w:szCs w:val="22"/>
        </w:rPr>
        <w:t xml:space="preserve"> implementing</w:t>
      </w:r>
      <w:r w:rsidRPr="0035001B">
        <w:rPr>
          <w:rFonts w:ascii="Myriad Pro" w:hAnsi="Myriad Pro" w:cs="Arial"/>
          <w:spacing w:val="-3"/>
          <w:sz w:val="22"/>
          <w:szCs w:val="22"/>
        </w:rPr>
        <w:t xml:space="preserve"> the </w:t>
      </w:r>
      <w:r>
        <w:rPr>
          <w:rFonts w:ascii="Myriad Pro" w:hAnsi="Myriad Pro" w:cs="Arial"/>
          <w:spacing w:val="-3"/>
          <w:sz w:val="22"/>
          <w:szCs w:val="22"/>
        </w:rPr>
        <w:t>Proposal</w:t>
      </w:r>
      <w:r w:rsidRPr="0035001B">
        <w:rPr>
          <w:rFonts w:ascii="Myriad Pro" w:hAnsi="Myriad Pro" w:cs="Arial"/>
          <w:spacing w:val="-3"/>
          <w:sz w:val="22"/>
          <w:szCs w:val="22"/>
        </w:rPr>
        <w:t xml:space="preserve"> on behalf of the </w:t>
      </w:r>
      <w:r>
        <w:rPr>
          <w:rFonts w:ascii="Myriad Pro" w:hAnsi="Myriad Pro" w:cs="Arial"/>
          <w:sz w:val="22"/>
          <w:szCs w:val="22"/>
        </w:rPr>
        <w:t>Recipient Institution</w:t>
      </w:r>
      <w:r w:rsidRPr="0035001B">
        <w:rPr>
          <w:rFonts w:ascii="Myriad Pro" w:hAnsi="Myriad Pro" w:cs="Arial"/>
          <w:spacing w:val="-3"/>
          <w:sz w:val="22"/>
          <w:szCs w:val="22"/>
        </w:rPr>
        <w:t xml:space="preserve"> (hereinafter referred to as "Recipient Institution Personnel") and shall ensure that all of its obligations under this Agreement extend to the Recipient Institution Personnel.  </w:t>
      </w:r>
      <w:r w:rsidRPr="0035001B">
        <w:rPr>
          <w:rFonts w:ascii="Myriad Pro" w:hAnsi="Myriad Pro" w:cs="Arial"/>
          <w:sz w:val="22"/>
          <w:szCs w:val="22"/>
        </w:rPr>
        <w:t xml:space="preserve">The </w:t>
      </w:r>
      <w:r>
        <w:rPr>
          <w:rFonts w:ascii="Myriad Pro" w:hAnsi="Myriad Pro" w:cs="Arial"/>
          <w:sz w:val="22"/>
          <w:szCs w:val="22"/>
        </w:rPr>
        <w:t>Recipient Institution</w:t>
      </w:r>
      <w:r w:rsidRPr="0035001B">
        <w:rPr>
          <w:rFonts w:ascii="Myriad Pro" w:hAnsi="Myriad Pro" w:cs="Arial"/>
          <w:sz w:val="22"/>
          <w:szCs w:val="22"/>
        </w:rPr>
        <w:t xml:space="preserve"> may not assign, transfer, pledge, or make any other disposition of the Agreement, of any part of it, or of any of its rights, claims or obligations under the Agreement, except with the prior written authorization of UNDP.  Any authorized assignee or transferee shall be bound by the terms and conditions of this Agreement.  The </w:t>
      </w:r>
      <w:r>
        <w:rPr>
          <w:rFonts w:ascii="Myriad Pro" w:hAnsi="Myriad Pro" w:cs="Arial"/>
          <w:sz w:val="22"/>
          <w:szCs w:val="22"/>
        </w:rPr>
        <w:t>Recipient Institution</w:t>
      </w:r>
      <w:r w:rsidRPr="0035001B">
        <w:rPr>
          <w:rFonts w:ascii="Myriad Pro" w:hAnsi="Myriad Pro" w:cs="Arial"/>
          <w:sz w:val="22"/>
          <w:szCs w:val="22"/>
        </w:rPr>
        <w:t xml:space="preserve"> may not use the services of subcontractor(s) unless prior written authorization is granted by UNDP.  If such authorization is granted, the </w:t>
      </w:r>
      <w:r>
        <w:rPr>
          <w:rFonts w:ascii="Myriad Pro" w:hAnsi="Myriad Pro" w:cs="Arial"/>
          <w:sz w:val="22"/>
          <w:szCs w:val="22"/>
        </w:rPr>
        <w:t>Recipient Institution</w:t>
      </w:r>
      <w:r w:rsidRPr="0035001B">
        <w:rPr>
          <w:rFonts w:ascii="Myriad Pro" w:hAnsi="Myriad Pro" w:cs="Arial"/>
          <w:sz w:val="22"/>
          <w:szCs w:val="22"/>
        </w:rPr>
        <w:t xml:space="preserve"> shall ensure that such subcontractor(s) do not use further tiers of subcontractors, unless prior written authorization is granted by UNDP.  Any authorized subcontractor shall be bound by the terms and conditions of this Agreement.  The use of subcontractors shall not relieve the </w:t>
      </w:r>
      <w:r>
        <w:rPr>
          <w:rFonts w:ascii="Myriad Pro" w:hAnsi="Myriad Pro" w:cs="Arial"/>
          <w:sz w:val="22"/>
          <w:szCs w:val="22"/>
        </w:rPr>
        <w:t>Recipient Institution</w:t>
      </w:r>
      <w:r w:rsidRPr="0035001B">
        <w:rPr>
          <w:rFonts w:ascii="Myriad Pro" w:hAnsi="Myriad Pro" w:cs="Arial"/>
          <w:sz w:val="22"/>
          <w:szCs w:val="22"/>
        </w:rPr>
        <w:t xml:space="preserve"> of any of its obligations under this Agreement.</w:t>
      </w:r>
    </w:p>
    <w:p w14:paraId="6953A309" w14:textId="77777777" w:rsidR="00C825AA" w:rsidRPr="0035001B" w:rsidRDefault="00C825AA" w:rsidP="00C825AA">
      <w:pPr>
        <w:jc w:val="both"/>
        <w:rPr>
          <w:rFonts w:ascii="Myriad Pro" w:hAnsi="Myriad Pro" w:cs="Arial"/>
          <w:sz w:val="22"/>
          <w:szCs w:val="22"/>
        </w:rPr>
      </w:pPr>
    </w:p>
    <w:p w14:paraId="48A28CF3" w14:textId="77777777" w:rsidR="00C825AA" w:rsidRPr="0035001B" w:rsidRDefault="00C825AA" w:rsidP="00C825AA">
      <w:pPr>
        <w:jc w:val="both"/>
        <w:rPr>
          <w:rFonts w:ascii="Myriad Pro" w:hAnsi="Myriad Pro" w:cs="Arial"/>
          <w:spacing w:val="-3"/>
          <w:sz w:val="22"/>
          <w:szCs w:val="22"/>
        </w:rPr>
      </w:pPr>
      <w:r>
        <w:rPr>
          <w:rFonts w:ascii="Myriad Pro" w:hAnsi="Myriad Pro" w:cs="Arial"/>
          <w:sz w:val="22"/>
          <w:szCs w:val="22"/>
        </w:rPr>
        <w:t>7</w:t>
      </w:r>
      <w:r w:rsidRPr="0035001B">
        <w:rPr>
          <w:rFonts w:ascii="Myriad Pro" w:hAnsi="Myriad Pro" w:cs="Arial"/>
          <w:sz w:val="22"/>
          <w:szCs w:val="22"/>
        </w:rPr>
        <w:t>.6</w:t>
      </w:r>
      <w:r w:rsidRPr="0035001B">
        <w:rPr>
          <w:rFonts w:ascii="Myriad Pro" w:hAnsi="Myriad Pro" w:cs="Arial"/>
          <w:sz w:val="22"/>
          <w:szCs w:val="22"/>
        </w:rPr>
        <w:tab/>
        <w:t xml:space="preserve">The </w:t>
      </w:r>
      <w:r>
        <w:rPr>
          <w:rFonts w:ascii="Myriad Pro" w:hAnsi="Myriad Pro" w:cs="Arial"/>
          <w:sz w:val="22"/>
          <w:szCs w:val="22"/>
        </w:rPr>
        <w:t>Recipient Institution</w:t>
      </w:r>
      <w:r w:rsidRPr="0035001B">
        <w:rPr>
          <w:rFonts w:ascii="Myriad Pro" w:hAnsi="Myriad Pro" w:cs="Arial"/>
          <w:b/>
          <w:sz w:val="22"/>
          <w:szCs w:val="22"/>
        </w:rPr>
        <w:t xml:space="preserve"> </w:t>
      </w:r>
      <w:r w:rsidRPr="0035001B">
        <w:rPr>
          <w:rFonts w:ascii="Myriad Pro" w:hAnsi="Myriad Pro" w:cs="Arial"/>
          <w:sz w:val="22"/>
          <w:szCs w:val="22"/>
        </w:rPr>
        <w:t xml:space="preserve">shall </w:t>
      </w:r>
      <w:r w:rsidRPr="0035001B">
        <w:rPr>
          <w:rFonts w:ascii="Myriad Pro" w:hAnsi="Myriad Pro" w:cs="Arial"/>
          <w:spacing w:val="-3"/>
          <w:sz w:val="22"/>
          <w:szCs w:val="22"/>
        </w:rPr>
        <w:t xml:space="preserve">indemnify, hold and save harmless, and defend at its own expense, UNDP, its officials and persons performing services for UNDP, from and against all suits, claims, demands and liability of any nature and kind, including their cost and expenses, </w:t>
      </w:r>
      <w:r>
        <w:rPr>
          <w:rFonts w:ascii="Myriad Pro" w:hAnsi="Myriad Pro" w:cs="Arial"/>
          <w:spacing w:val="-3"/>
          <w:sz w:val="22"/>
          <w:szCs w:val="22"/>
        </w:rPr>
        <w:t xml:space="preserve">on account of, based or resulting from, </w:t>
      </w:r>
      <w:r w:rsidRPr="0035001B">
        <w:rPr>
          <w:rFonts w:ascii="Myriad Pro" w:hAnsi="Myriad Pro" w:cs="Arial"/>
          <w:spacing w:val="-3"/>
          <w:sz w:val="22"/>
          <w:szCs w:val="22"/>
        </w:rPr>
        <w:t xml:space="preserve">arising out of </w:t>
      </w:r>
      <w:r>
        <w:rPr>
          <w:rFonts w:ascii="Myriad Pro" w:hAnsi="Myriad Pro" w:cs="Arial"/>
          <w:spacing w:val="-3"/>
          <w:sz w:val="22"/>
          <w:szCs w:val="22"/>
        </w:rPr>
        <w:t xml:space="preserve">(or which may be claimed to arise out of) or relating to </w:t>
      </w:r>
      <w:r w:rsidRPr="0035001B">
        <w:rPr>
          <w:rFonts w:ascii="Myriad Pro" w:hAnsi="Myriad Pro" w:cs="Arial"/>
          <w:spacing w:val="-3"/>
          <w:sz w:val="22"/>
          <w:szCs w:val="22"/>
        </w:rPr>
        <w:t xml:space="preserve">the acts or omissions of the </w:t>
      </w:r>
      <w:r>
        <w:rPr>
          <w:rFonts w:ascii="Myriad Pro" w:hAnsi="Myriad Pro" w:cs="Arial"/>
          <w:sz w:val="22"/>
          <w:szCs w:val="22"/>
        </w:rPr>
        <w:t>Recipient Institution</w:t>
      </w:r>
      <w:r w:rsidRPr="0035001B">
        <w:rPr>
          <w:rFonts w:ascii="Myriad Pro" w:hAnsi="Myriad Pro" w:cs="Arial"/>
          <w:sz w:val="22"/>
          <w:szCs w:val="22"/>
        </w:rPr>
        <w:t>, Recipient Institution</w:t>
      </w:r>
      <w:r w:rsidRPr="0035001B">
        <w:rPr>
          <w:rFonts w:ascii="Myriad Pro" w:hAnsi="Myriad Pro" w:cs="Arial"/>
          <w:spacing w:val="-3"/>
          <w:sz w:val="22"/>
          <w:szCs w:val="22"/>
        </w:rPr>
        <w:t xml:space="preserve"> Personnel or other persons hired for the management of the present Agreement and the Project.  The </w:t>
      </w:r>
      <w:r>
        <w:rPr>
          <w:rFonts w:ascii="Myriad Pro" w:hAnsi="Myriad Pro" w:cs="Arial"/>
          <w:sz w:val="22"/>
          <w:szCs w:val="22"/>
        </w:rPr>
        <w:t>Recipient Institution</w:t>
      </w:r>
      <w:r w:rsidRPr="0035001B">
        <w:rPr>
          <w:rFonts w:ascii="Myriad Pro" w:hAnsi="Myriad Pro" w:cs="Arial"/>
          <w:spacing w:val="-3"/>
          <w:sz w:val="22"/>
          <w:szCs w:val="22"/>
        </w:rPr>
        <w:t xml:space="preserve"> shall be responsible for, and deal with all claims brought against it by any Recipient Institution Personnel.</w:t>
      </w:r>
    </w:p>
    <w:p w14:paraId="1F0629B6" w14:textId="77777777" w:rsidR="00C825AA" w:rsidRPr="0035001B" w:rsidRDefault="00C825AA" w:rsidP="00C825AA">
      <w:pPr>
        <w:tabs>
          <w:tab w:val="left" w:pos="720"/>
          <w:tab w:val="left" w:pos="1260"/>
          <w:tab w:val="center" w:pos="4680"/>
        </w:tabs>
        <w:suppressAutoHyphens/>
        <w:jc w:val="center"/>
        <w:rPr>
          <w:rFonts w:ascii="Myriad Pro" w:hAnsi="Myriad Pro" w:cs="Arial"/>
          <w:b/>
          <w:spacing w:val="-3"/>
          <w:sz w:val="22"/>
          <w:szCs w:val="22"/>
          <w:u w:val="single"/>
        </w:rPr>
      </w:pPr>
    </w:p>
    <w:p w14:paraId="4A7AE004" w14:textId="77777777" w:rsidR="00C825AA" w:rsidRPr="000735EE" w:rsidRDefault="00C825AA" w:rsidP="00C825AA">
      <w:pPr>
        <w:jc w:val="both"/>
        <w:rPr>
          <w:rFonts w:ascii="Myriad Pro" w:hAnsi="Myriad Pro"/>
          <w:sz w:val="22"/>
        </w:rPr>
      </w:pPr>
      <w:r>
        <w:rPr>
          <w:rFonts w:ascii="Myriad Pro" w:hAnsi="Myriad Pro" w:cs="Arial"/>
          <w:sz w:val="22"/>
          <w:szCs w:val="22"/>
        </w:rPr>
        <w:t>7</w:t>
      </w:r>
      <w:r w:rsidRPr="0035001B">
        <w:rPr>
          <w:rFonts w:ascii="Myriad Pro" w:hAnsi="Myriad Pro" w:cs="Arial"/>
          <w:sz w:val="22"/>
          <w:szCs w:val="22"/>
        </w:rPr>
        <w:t>.7</w:t>
      </w:r>
      <w:r w:rsidRPr="0035001B">
        <w:rPr>
          <w:rFonts w:ascii="Myriad Pro" w:hAnsi="Myriad Pro" w:cs="Arial"/>
          <w:sz w:val="22"/>
          <w:szCs w:val="22"/>
        </w:rPr>
        <w:tab/>
      </w:r>
      <w:r w:rsidRPr="000E3EF5">
        <w:rPr>
          <w:rFonts w:ascii="Myriad Pro" w:hAnsi="Myriad Pro" w:cs="Arial"/>
          <w:sz w:val="22"/>
          <w:szCs w:val="22"/>
        </w:rPr>
        <w:t xml:space="preserve">If provided for in the Project Document (or if otherwise agreed between UNDP and the Government of the country named in block 1 of the Face Sheet), </w:t>
      </w:r>
      <w:r>
        <w:rPr>
          <w:rFonts w:ascii="Myriad Pro" w:hAnsi="Myriad Pro"/>
          <w:sz w:val="22"/>
        </w:rPr>
        <w:t>a</w:t>
      </w:r>
      <w:r w:rsidRPr="000735EE">
        <w:rPr>
          <w:rFonts w:ascii="Myriad Pro" w:hAnsi="Myriad Pro"/>
          <w:sz w:val="22"/>
        </w:rPr>
        <w:t xml:space="preserve">ssets </w:t>
      </w:r>
      <w:r>
        <w:rPr>
          <w:rFonts w:ascii="Myriad Pro" w:hAnsi="Myriad Pro" w:cs="Arial"/>
          <w:sz w:val="22"/>
          <w:szCs w:val="22"/>
        </w:rPr>
        <w:t>and e</w:t>
      </w:r>
      <w:r w:rsidRPr="0035001B">
        <w:rPr>
          <w:rFonts w:ascii="Myriad Pro" w:hAnsi="Myriad Pro" w:cs="Arial"/>
          <w:sz w:val="22"/>
          <w:szCs w:val="22"/>
        </w:rPr>
        <w:t>quipment</w:t>
      </w:r>
      <w:r w:rsidRPr="000735EE">
        <w:rPr>
          <w:rFonts w:ascii="Myriad Pro" w:hAnsi="Myriad Pro"/>
          <w:sz w:val="22"/>
        </w:rPr>
        <w:t xml:space="preserve"> </w:t>
      </w:r>
      <w:r w:rsidRPr="007A0336">
        <w:rPr>
          <w:rFonts w:ascii="Myriad Pro" w:hAnsi="Myriad Pro" w:cs="Arial"/>
          <w:sz w:val="22"/>
          <w:szCs w:val="22"/>
        </w:rPr>
        <w:t xml:space="preserve">purchased with the </w:t>
      </w:r>
      <w:r>
        <w:rPr>
          <w:rFonts w:ascii="Myriad Pro" w:hAnsi="Myriad Pro" w:cs="Arial"/>
          <w:sz w:val="22"/>
          <w:szCs w:val="22"/>
        </w:rPr>
        <w:t>F</w:t>
      </w:r>
      <w:r w:rsidRPr="007A0336">
        <w:rPr>
          <w:rFonts w:ascii="Myriad Pro" w:hAnsi="Myriad Pro" w:cs="Arial"/>
          <w:sz w:val="22"/>
          <w:szCs w:val="22"/>
        </w:rPr>
        <w:t>und</w:t>
      </w:r>
      <w:r>
        <w:rPr>
          <w:rFonts w:ascii="Myriad Pro" w:hAnsi="Myriad Pro" w:cs="Arial"/>
          <w:sz w:val="22"/>
          <w:szCs w:val="22"/>
        </w:rPr>
        <w:t>s</w:t>
      </w:r>
      <w:r w:rsidRPr="007A0336">
        <w:rPr>
          <w:rFonts w:ascii="Myriad Pro" w:hAnsi="Myriad Pro" w:cs="Arial"/>
          <w:sz w:val="22"/>
          <w:szCs w:val="22"/>
        </w:rPr>
        <w:t xml:space="preserve"> will become the property of the </w:t>
      </w:r>
      <w:r>
        <w:rPr>
          <w:rFonts w:ascii="Myriad Pro" w:hAnsi="Myriad Pro" w:cs="Arial"/>
          <w:sz w:val="22"/>
          <w:szCs w:val="22"/>
        </w:rPr>
        <w:t>Recipient Institution</w:t>
      </w:r>
      <w:r w:rsidRPr="007A0336">
        <w:rPr>
          <w:rFonts w:ascii="Myriad Pro" w:hAnsi="Myriad Pro" w:cs="Arial"/>
          <w:sz w:val="22"/>
          <w:szCs w:val="22"/>
        </w:rPr>
        <w:t xml:space="preserve">. The </w:t>
      </w:r>
      <w:r>
        <w:rPr>
          <w:rFonts w:ascii="Myriad Pro" w:hAnsi="Myriad Pro" w:cs="Arial"/>
          <w:sz w:val="22"/>
          <w:szCs w:val="22"/>
        </w:rPr>
        <w:t>Recipient Institution</w:t>
      </w:r>
      <w:r w:rsidRPr="0035001B">
        <w:rPr>
          <w:rFonts w:ascii="Myriad Pro" w:hAnsi="Myriad Pro" w:cs="Arial"/>
          <w:b/>
          <w:sz w:val="22"/>
          <w:szCs w:val="22"/>
        </w:rPr>
        <w:t xml:space="preserve"> </w:t>
      </w:r>
      <w:r w:rsidRPr="007A0336">
        <w:rPr>
          <w:rFonts w:ascii="Myriad Pro" w:hAnsi="Myriad Pro" w:cs="Arial"/>
          <w:sz w:val="22"/>
          <w:szCs w:val="22"/>
        </w:rPr>
        <w:t xml:space="preserve">shall be responsible for substantive and financial reporting on </w:t>
      </w:r>
      <w:r>
        <w:rPr>
          <w:rFonts w:ascii="Myriad Pro" w:hAnsi="Myriad Pro" w:cs="Arial"/>
          <w:sz w:val="22"/>
          <w:szCs w:val="22"/>
        </w:rPr>
        <w:t>its use of the F</w:t>
      </w:r>
      <w:r w:rsidRPr="007A0336">
        <w:rPr>
          <w:rFonts w:ascii="Myriad Pro" w:hAnsi="Myriad Pro" w:cs="Arial"/>
          <w:sz w:val="22"/>
          <w:szCs w:val="22"/>
        </w:rPr>
        <w:t>und</w:t>
      </w:r>
      <w:r>
        <w:rPr>
          <w:rFonts w:ascii="Myriad Pro" w:hAnsi="Myriad Pro" w:cs="Arial"/>
          <w:sz w:val="22"/>
          <w:szCs w:val="22"/>
        </w:rPr>
        <w:t>s</w:t>
      </w:r>
      <w:r w:rsidRPr="007A0336">
        <w:rPr>
          <w:rFonts w:ascii="Myriad Pro" w:hAnsi="Myriad Pro" w:cs="Arial"/>
          <w:sz w:val="22"/>
          <w:szCs w:val="22"/>
        </w:rPr>
        <w:t xml:space="preserve"> to </w:t>
      </w:r>
      <w:r>
        <w:rPr>
          <w:rFonts w:ascii="Myriad Pro" w:hAnsi="Myriad Pro" w:cs="Arial"/>
          <w:sz w:val="22"/>
          <w:szCs w:val="22"/>
        </w:rPr>
        <w:t>the</w:t>
      </w:r>
      <w:r w:rsidRPr="007A0336">
        <w:rPr>
          <w:rFonts w:ascii="Myriad Pro" w:hAnsi="Myriad Pro" w:cs="Arial"/>
          <w:sz w:val="22"/>
          <w:szCs w:val="22"/>
        </w:rPr>
        <w:t xml:space="preserve"> </w:t>
      </w:r>
      <w:r>
        <w:rPr>
          <w:rFonts w:ascii="Myriad Pro" w:hAnsi="Myriad Pro" w:cs="Arial"/>
          <w:sz w:val="22"/>
          <w:szCs w:val="22"/>
        </w:rPr>
        <w:t>S</w:t>
      </w:r>
      <w:r w:rsidRPr="007A0336">
        <w:rPr>
          <w:rFonts w:ascii="Myriad Pro" w:hAnsi="Myriad Pro" w:cs="Arial"/>
          <w:sz w:val="22"/>
          <w:szCs w:val="22"/>
        </w:rPr>
        <w:t xml:space="preserve">teering </w:t>
      </w:r>
      <w:r>
        <w:rPr>
          <w:rFonts w:ascii="Myriad Pro" w:hAnsi="Myriad Pro" w:cs="Arial"/>
          <w:sz w:val="22"/>
          <w:szCs w:val="22"/>
        </w:rPr>
        <w:t>C</w:t>
      </w:r>
      <w:r w:rsidRPr="007A0336">
        <w:rPr>
          <w:rFonts w:ascii="Myriad Pro" w:hAnsi="Myriad Pro" w:cs="Arial"/>
          <w:sz w:val="22"/>
          <w:szCs w:val="22"/>
        </w:rPr>
        <w:t xml:space="preserve">ommittee set up to oversee grant making and/or the implementing partner, as defined in the </w:t>
      </w:r>
      <w:r>
        <w:rPr>
          <w:rFonts w:ascii="Myriad Pro" w:hAnsi="Myriad Pro" w:cs="Arial"/>
          <w:sz w:val="22"/>
          <w:szCs w:val="22"/>
        </w:rPr>
        <w:t>P</w:t>
      </w:r>
      <w:r w:rsidRPr="007A0336">
        <w:rPr>
          <w:rFonts w:ascii="Myriad Pro" w:hAnsi="Myriad Pro" w:cs="Arial"/>
          <w:sz w:val="22"/>
          <w:szCs w:val="22"/>
        </w:rPr>
        <w:t xml:space="preserve">roject </w:t>
      </w:r>
      <w:r>
        <w:rPr>
          <w:rFonts w:ascii="Myriad Pro" w:hAnsi="Myriad Pro" w:cs="Arial"/>
          <w:sz w:val="22"/>
          <w:szCs w:val="22"/>
        </w:rPr>
        <w:t>D</w:t>
      </w:r>
      <w:r w:rsidRPr="007A0336">
        <w:rPr>
          <w:rFonts w:ascii="Myriad Pro" w:hAnsi="Myriad Pro" w:cs="Arial"/>
          <w:sz w:val="22"/>
          <w:szCs w:val="22"/>
        </w:rPr>
        <w:t>ocument</w:t>
      </w:r>
      <w:r>
        <w:rPr>
          <w:rFonts w:ascii="Myriad Pro" w:hAnsi="Myriad Pro" w:cs="Arial"/>
          <w:sz w:val="22"/>
          <w:szCs w:val="22"/>
        </w:rPr>
        <w:t xml:space="preserve">. </w:t>
      </w:r>
      <w:r w:rsidRPr="000735EE">
        <w:rPr>
          <w:rFonts w:ascii="Myriad Pro" w:hAnsi="Myriad Pro"/>
          <w:sz w:val="22"/>
        </w:rPr>
        <w:t xml:space="preserve">The assets </w:t>
      </w:r>
      <w:r>
        <w:rPr>
          <w:rFonts w:ascii="Myriad Pro" w:hAnsi="Myriad Pro"/>
          <w:sz w:val="22"/>
        </w:rPr>
        <w:t xml:space="preserve">and equipment </w:t>
      </w:r>
      <w:r w:rsidRPr="000735EE">
        <w:rPr>
          <w:rFonts w:ascii="Myriad Pro" w:hAnsi="Myriad Pro"/>
          <w:sz w:val="22"/>
        </w:rPr>
        <w:t xml:space="preserve">shall be used for the purpose indicated in the </w:t>
      </w:r>
      <w:r>
        <w:rPr>
          <w:rFonts w:ascii="Myriad Pro" w:hAnsi="Myriad Pro"/>
          <w:sz w:val="22"/>
        </w:rPr>
        <w:t>Proposal</w:t>
      </w:r>
      <w:r w:rsidRPr="000735EE">
        <w:rPr>
          <w:rFonts w:ascii="Myriad Pro" w:hAnsi="Myriad Pro"/>
          <w:sz w:val="22"/>
        </w:rPr>
        <w:t xml:space="preserve"> throughout the period of this Agreement.</w:t>
      </w:r>
      <w:r>
        <w:rPr>
          <w:rFonts w:ascii="Myriad Pro" w:hAnsi="Myriad Pro" w:cs="Arial"/>
          <w:sz w:val="22"/>
          <w:szCs w:val="22"/>
        </w:rPr>
        <w:t xml:space="preserve">  </w:t>
      </w:r>
      <w:r w:rsidRPr="00674E9E">
        <w:rPr>
          <w:rFonts w:ascii="Myriad Pro" w:hAnsi="Myriad Pro"/>
          <w:color w:val="000000"/>
          <w:sz w:val="22"/>
          <w:szCs w:val="22"/>
          <w:lang w:val="en-GB"/>
        </w:rPr>
        <w:t>Procurement of goods, services and technical assistance required under the</w:t>
      </w:r>
      <w:r>
        <w:rPr>
          <w:rFonts w:ascii="Myriad Pro" w:hAnsi="Myriad Pro"/>
          <w:color w:val="000000"/>
          <w:sz w:val="22"/>
          <w:szCs w:val="22"/>
          <w:lang w:val="en-GB"/>
        </w:rPr>
        <w:t xml:space="preserve"> Proposal</w:t>
      </w:r>
      <w:r w:rsidRPr="00674E9E">
        <w:rPr>
          <w:rFonts w:ascii="Myriad Pro" w:hAnsi="Myriad Pro"/>
          <w:color w:val="000000"/>
          <w:sz w:val="22"/>
          <w:szCs w:val="22"/>
          <w:lang w:val="en-GB"/>
        </w:rPr>
        <w:t xml:space="preserve"> will be conducted by the </w:t>
      </w:r>
      <w:r>
        <w:rPr>
          <w:rFonts w:ascii="Myriad Pro" w:hAnsi="Myriad Pro"/>
          <w:color w:val="000000"/>
          <w:sz w:val="22"/>
          <w:szCs w:val="22"/>
          <w:lang w:val="en-GB"/>
        </w:rPr>
        <w:t>Recipient Institution</w:t>
      </w:r>
      <w:r w:rsidRPr="00674E9E">
        <w:rPr>
          <w:rFonts w:ascii="Myriad Pro" w:hAnsi="Myriad Pro"/>
          <w:spacing w:val="-3"/>
          <w:sz w:val="22"/>
          <w:szCs w:val="22"/>
        </w:rPr>
        <w:t xml:space="preserve"> in accordance with the principles of highest quality, transparency, economy and efficiency. Such procurement will be based on the assessment of competitive quotations, bids, or other proposals, unless otherwise agreed in writing by UNDP.</w:t>
      </w:r>
    </w:p>
    <w:p w14:paraId="66F0DC6E" w14:textId="77777777" w:rsidR="00C825AA" w:rsidRPr="0035001B" w:rsidRDefault="00C825AA" w:rsidP="00C825AA">
      <w:pPr>
        <w:jc w:val="both"/>
        <w:rPr>
          <w:rFonts w:ascii="Myriad Pro" w:hAnsi="Myriad Pro" w:cs="Arial"/>
          <w:sz w:val="22"/>
          <w:szCs w:val="22"/>
        </w:rPr>
      </w:pPr>
    </w:p>
    <w:p w14:paraId="41456624" w14:textId="77777777" w:rsidR="00C825AA" w:rsidRPr="0035001B" w:rsidRDefault="00C825AA" w:rsidP="00C825AA">
      <w:pPr>
        <w:jc w:val="both"/>
        <w:rPr>
          <w:rFonts w:ascii="Myriad Pro" w:hAnsi="Myriad Pro" w:cs="Arial"/>
          <w:sz w:val="22"/>
          <w:szCs w:val="22"/>
        </w:rPr>
      </w:pPr>
      <w:r>
        <w:rPr>
          <w:rFonts w:ascii="Myriad Pro" w:hAnsi="Myriad Pro" w:cs="Arial"/>
          <w:sz w:val="22"/>
          <w:szCs w:val="22"/>
        </w:rPr>
        <w:t>7</w:t>
      </w:r>
      <w:r w:rsidRPr="0035001B">
        <w:rPr>
          <w:rFonts w:ascii="Myriad Pro" w:hAnsi="Myriad Pro" w:cs="Arial"/>
          <w:sz w:val="22"/>
          <w:szCs w:val="22"/>
        </w:rPr>
        <w:t>.8</w:t>
      </w:r>
      <w:r w:rsidRPr="0035001B">
        <w:rPr>
          <w:rFonts w:ascii="Myriad Pro" w:hAnsi="Myriad Pro" w:cs="Arial"/>
          <w:sz w:val="22"/>
          <w:szCs w:val="22"/>
        </w:rPr>
        <w:tab/>
        <w:t xml:space="preserve">Ownership of patent rights, copyrights, and other similar rights (“Intellectual Property Rights”) to any discoveries, inventions or works resulting from implementation of </w:t>
      </w:r>
      <w:r>
        <w:rPr>
          <w:rFonts w:ascii="Myriad Pro" w:hAnsi="Myriad Pro" w:cs="Arial"/>
          <w:sz w:val="22"/>
          <w:szCs w:val="22"/>
        </w:rPr>
        <w:t>the Activities</w:t>
      </w:r>
      <w:r w:rsidRPr="0035001B">
        <w:rPr>
          <w:rFonts w:ascii="Myriad Pro" w:hAnsi="Myriad Pro" w:cs="Arial"/>
          <w:sz w:val="22"/>
          <w:szCs w:val="22"/>
        </w:rPr>
        <w:t xml:space="preserve"> under this Agreement shall vest in the </w:t>
      </w:r>
      <w:r>
        <w:rPr>
          <w:rFonts w:ascii="Myriad Pro" w:hAnsi="Myriad Pro" w:cs="Arial"/>
          <w:sz w:val="22"/>
          <w:szCs w:val="22"/>
        </w:rPr>
        <w:t>Recipient Institution</w:t>
      </w:r>
      <w:r w:rsidRPr="0035001B">
        <w:rPr>
          <w:rFonts w:ascii="Myriad Pro" w:hAnsi="Myriad Pro" w:cs="Arial"/>
          <w:sz w:val="22"/>
          <w:szCs w:val="22"/>
        </w:rPr>
        <w:t xml:space="preserve">. Nonetheless, the </w:t>
      </w:r>
      <w:r>
        <w:rPr>
          <w:rFonts w:ascii="Myriad Pro" w:hAnsi="Myriad Pro" w:cs="Arial"/>
          <w:sz w:val="22"/>
          <w:szCs w:val="22"/>
        </w:rPr>
        <w:t>Recipient Institution</w:t>
      </w:r>
      <w:r w:rsidRPr="0035001B">
        <w:rPr>
          <w:rFonts w:ascii="Myriad Pro" w:hAnsi="Myriad Pro" w:cs="Arial"/>
          <w:sz w:val="22"/>
          <w:szCs w:val="22"/>
        </w:rPr>
        <w:t xml:space="preserve"> shall grant UNDP a perpetual, </w:t>
      </w:r>
      <w:r>
        <w:rPr>
          <w:rFonts w:ascii="Myriad Pro" w:hAnsi="Myriad Pro" w:cs="Arial"/>
          <w:sz w:val="22"/>
          <w:szCs w:val="22"/>
        </w:rPr>
        <w:t xml:space="preserve">irrevocable, world-wide, non-exclusive and </w:t>
      </w:r>
      <w:r w:rsidRPr="0035001B">
        <w:rPr>
          <w:rFonts w:ascii="Myriad Pro" w:hAnsi="Myriad Pro" w:cs="Arial"/>
          <w:sz w:val="22"/>
          <w:szCs w:val="22"/>
        </w:rPr>
        <w:t xml:space="preserve">royalty-free license to </w:t>
      </w:r>
      <w:r>
        <w:rPr>
          <w:rFonts w:ascii="Myriad Pro" w:hAnsi="Myriad Pro" w:cs="Arial"/>
          <w:sz w:val="22"/>
          <w:szCs w:val="22"/>
        </w:rPr>
        <w:t xml:space="preserve">use, </w:t>
      </w:r>
      <w:r w:rsidRPr="0035001B">
        <w:rPr>
          <w:rFonts w:ascii="Myriad Pro" w:hAnsi="Myriad Pro" w:cs="Arial"/>
          <w:sz w:val="22"/>
          <w:szCs w:val="22"/>
        </w:rPr>
        <w:t xml:space="preserve">reproduce, adapt, modify, distribute, sub-license </w:t>
      </w:r>
      <w:r>
        <w:rPr>
          <w:rFonts w:ascii="Myriad Pro" w:hAnsi="Myriad Pro" w:cs="Arial"/>
          <w:sz w:val="22"/>
          <w:szCs w:val="22"/>
        </w:rPr>
        <w:t xml:space="preserve">and </w:t>
      </w:r>
      <w:r w:rsidRPr="0035001B">
        <w:rPr>
          <w:rFonts w:ascii="Myriad Pro" w:hAnsi="Myriad Pro" w:cs="Arial"/>
          <w:sz w:val="22"/>
          <w:szCs w:val="22"/>
        </w:rPr>
        <w:t xml:space="preserve">make use of such Intellectual Property Rights, including the ability to further license to </w:t>
      </w:r>
      <w:r>
        <w:rPr>
          <w:rFonts w:ascii="Myriad Pro" w:hAnsi="Myriad Pro" w:cs="Arial"/>
          <w:sz w:val="22"/>
          <w:szCs w:val="22"/>
        </w:rPr>
        <w:t>program country g</w:t>
      </w:r>
      <w:r w:rsidRPr="0035001B">
        <w:rPr>
          <w:rFonts w:ascii="Myriad Pro" w:hAnsi="Myriad Pro" w:cs="Arial"/>
          <w:sz w:val="22"/>
          <w:szCs w:val="22"/>
        </w:rPr>
        <w:t xml:space="preserve">overnments in accordance with the requirements of the agreement between the UNDP and the </w:t>
      </w:r>
      <w:r>
        <w:rPr>
          <w:rFonts w:ascii="Myriad Pro" w:hAnsi="Myriad Pro" w:cs="Arial"/>
          <w:sz w:val="22"/>
          <w:szCs w:val="22"/>
        </w:rPr>
        <w:t>g</w:t>
      </w:r>
      <w:r w:rsidRPr="0035001B">
        <w:rPr>
          <w:rFonts w:ascii="Myriad Pro" w:hAnsi="Myriad Pro" w:cs="Arial"/>
          <w:sz w:val="22"/>
          <w:szCs w:val="22"/>
        </w:rPr>
        <w:t>overnment(s) concerned.</w:t>
      </w:r>
    </w:p>
    <w:p w14:paraId="1E6C486C" w14:textId="77777777" w:rsidR="00C825AA" w:rsidRPr="0035001B" w:rsidRDefault="00C825AA" w:rsidP="00C825AA">
      <w:pPr>
        <w:jc w:val="both"/>
        <w:rPr>
          <w:rFonts w:ascii="Myriad Pro" w:hAnsi="Myriad Pro" w:cs="Arial"/>
          <w:sz w:val="22"/>
          <w:szCs w:val="22"/>
        </w:rPr>
      </w:pPr>
      <w:r w:rsidRPr="0035001B">
        <w:rPr>
          <w:rFonts w:ascii="Myriad Pro" w:hAnsi="Myriad Pro" w:cs="Arial"/>
          <w:sz w:val="22"/>
          <w:szCs w:val="22"/>
        </w:rPr>
        <w:tab/>
      </w:r>
    </w:p>
    <w:p w14:paraId="3B232CCE" w14:textId="77777777" w:rsidR="00C825AA" w:rsidRPr="000735EE" w:rsidRDefault="00C825AA" w:rsidP="00C825AA">
      <w:pPr>
        <w:jc w:val="both"/>
        <w:rPr>
          <w:rFonts w:ascii="Myriad Pro" w:hAnsi="Myriad Pro"/>
          <w:sz w:val="22"/>
        </w:rPr>
      </w:pPr>
      <w:r>
        <w:rPr>
          <w:rFonts w:ascii="Myriad Pro" w:hAnsi="Myriad Pro" w:cs="Arial"/>
          <w:sz w:val="22"/>
          <w:szCs w:val="22"/>
        </w:rPr>
        <w:t>7</w:t>
      </w:r>
      <w:r w:rsidRPr="0035001B">
        <w:rPr>
          <w:rFonts w:ascii="Myriad Pro" w:hAnsi="Myriad Pro" w:cs="Arial"/>
          <w:sz w:val="22"/>
          <w:szCs w:val="22"/>
        </w:rPr>
        <w:t>.9</w:t>
      </w:r>
      <w:r w:rsidRPr="000735EE">
        <w:rPr>
          <w:rFonts w:ascii="Myriad Pro" w:hAnsi="Myriad Pro"/>
          <w:sz w:val="22"/>
        </w:rPr>
        <w:tab/>
        <w:t xml:space="preserve">This Agreement may be terminated by either </w:t>
      </w:r>
      <w:r>
        <w:rPr>
          <w:rFonts w:ascii="Myriad Pro" w:hAnsi="Myriad Pro" w:cs="Arial"/>
          <w:sz w:val="22"/>
          <w:szCs w:val="22"/>
        </w:rPr>
        <w:t>P</w:t>
      </w:r>
      <w:r w:rsidRPr="0035001B">
        <w:rPr>
          <w:rFonts w:ascii="Myriad Pro" w:hAnsi="Myriad Pro" w:cs="Arial"/>
          <w:sz w:val="22"/>
          <w:szCs w:val="22"/>
        </w:rPr>
        <w:t>arty</w:t>
      </w:r>
      <w:r w:rsidRPr="000735EE">
        <w:rPr>
          <w:rFonts w:ascii="Myriad Pro" w:hAnsi="Myriad Pro"/>
          <w:sz w:val="22"/>
        </w:rPr>
        <w:t xml:space="preserve"> before completion of the Agreement by giving thirty (30) days written notice to the other </w:t>
      </w:r>
      <w:r>
        <w:rPr>
          <w:rFonts w:ascii="Myriad Pro" w:hAnsi="Myriad Pro" w:cs="Arial"/>
          <w:sz w:val="22"/>
          <w:szCs w:val="22"/>
        </w:rPr>
        <w:t>P</w:t>
      </w:r>
      <w:r w:rsidRPr="0035001B">
        <w:rPr>
          <w:rFonts w:ascii="Myriad Pro" w:hAnsi="Myriad Pro" w:cs="Arial"/>
          <w:sz w:val="22"/>
          <w:szCs w:val="22"/>
        </w:rPr>
        <w:t>arty</w:t>
      </w:r>
      <w:r w:rsidRPr="000735EE">
        <w:rPr>
          <w:rFonts w:ascii="Myriad Pro" w:hAnsi="Myriad Pro"/>
          <w:sz w:val="22"/>
        </w:rPr>
        <w:t xml:space="preserve">, and the </w:t>
      </w:r>
      <w:r>
        <w:rPr>
          <w:rFonts w:ascii="Myriad Pro" w:hAnsi="Myriad Pro" w:cs="Arial"/>
          <w:sz w:val="22"/>
          <w:szCs w:val="22"/>
        </w:rPr>
        <w:t>Recipient Institution</w:t>
      </w:r>
      <w:r w:rsidRPr="000735EE">
        <w:rPr>
          <w:rFonts w:ascii="Myriad Pro" w:hAnsi="Myriad Pro"/>
          <w:sz w:val="22"/>
        </w:rPr>
        <w:t xml:space="preserve"> shall promptly return any unutilized </w:t>
      </w:r>
      <w:r>
        <w:rPr>
          <w:rFonts w:ascii="Myriad Pro" w:hAnsi="Myriad Pro"/>
          <w:sz w:val="22"/>
        </w:rPr>
        <w:t>F</w:t>
      </w:r>
      <w:r w:rsidRPr="000735EE">
        <w:rPr>
          <w:rFonts w:ascii="Myriad Pro" w:hAnsi="Myriad Pro"/>
          <w:sz w:val="22"/>
        </w:rPr>
        <w:t xml:space="preserve">unds to UNDP. </w:t>
      </w:r>
    </w:p>
    <w:p w14:paraId="4F7A9EF2" w14:textId="77777777" w:rsidR="00C825AA" w:rsidRPr="000735EE" w:rsidRDefault="00C825AA" w:rsidP="00C825AA">
      <w:pPr>
        <w:jc w:val="both"/>
        <w:rPr>
          <w:rFonts w:ascii="Myriad Pro" w:hAnsi="Myriad Pro"/>
          <w:sz w:val="22"/>
        </w:rPr>
      </w:pPr>
    </w:p>
    <w:p w14:paraId="2E308807" w14:textId="77777777" w:rsidR="00C825AA" w:rsidRPr="000735EE" w:rsidRDefault="00C825AA" w:rsidP="00C825AA">
      <w:pPr>
        <w:jc w:val="both"/>
        <w:rPr>
          <w:rFonts w:ascii="Myriad Pro" w:hAnsi="Myriad Pro"/>
          <w:sz w:val="22"/>
        </w:rPr>
      </w:pPr>
      <w:r>
        <w:rPr>
          <w:rFonts w:ascii="Myriad Pro" w:hAnsi="Myriad Pro" w:cs="Arial"/>
          <w:sz w:val="22"/>
          <w:szCs w:val="22"/>
        </w:rPr>
        <w:t>7</w:t>
      </w:r>
      <w:r w:rsidRPr="0035001B">
        <w:rPr>
          <w:rFonts w:ascii="Myriad Pro" w:hAnsi="Myriad Pro" w:cs="Arial"/>
          <w:sz w:val="22"/>
          <w:szCs w:val="22"/>
        </w:rPr>
        <w:t>.10</w:t>
      </w:r>
      <w:r w:rsidRPr="000735EE">
        <w:rPr>
          <w:rFonts w:ascii="Myriad Pro" w:hAnsi="Myriad Pro"/>
          <w:sz w:val="22"/>
        </w:rPr>
        <w:tab/>
        <w:t xml:space="preserve">The </w:t>
      </w:r>
      <w:r>
        <w:rPr>
          <w:rFonts w:ascii="Myriad Pro" w:hAnsi="Myriad Pro" w:cs="Arial"/>
          <w:sz w:val="22"/>
          <w:szCs w:val="22"/>
        </w:rPr>
        <w:t>Recipient Institution</w:t>
      </w:r>
      <w:r w:rsidRPr="000735EE">
        <w:rPr>
          <w:rFonts w:ascii="Myriad Pro" w:hAnsi="Myriad Pro"/>
          <w:sz w:val="22"/>
        </w:rPr>
        <w:t xml:space="preserve"> acknowledges that UNDP and its representatives have made no actual or implied promise of funding except for the amounts specified </w:t>
      </w:r>
      <w:r>
        <w:rPr>
          <w:rFonts w:ascii="Myriad Pro" w:hAnsi="Myriad Pro" w:cs="Arial"/>
          <w:sz w:val="22"/>
          <w:szCs w:val="22"/>
        </w:rPr>
        <w:t>in</w:t>
      </w:r>
      <w:r w:rsidRPr="000735EE">
        <w:rPr>
          <w:rFonts w:ascii="Myriad Pro" w:hAnsi="Myriad Pro"/>
          <w:sz w:val="22"/>
        </w:rPr>
        <w:t xml:space="preserve"> this Agreement.  Although project related documents may indicate a total amount of funds that could be available for this </w:t>
      </w:r>
      <w:r>
        <w:rPr>
          <w:rFonts w:ascii="Myriad Pro" w:hAnsi="Myriad Pro" w:cs="Arial"/>
          <w:sz w:val="22"/>
          <w:szCs w:val="22"/>
        </w:rPr>
        <w:t>Recipient Institution</w:t>
      </w:r>
      <w:r w:rsidRPr="000735EE">
        <w:rPr>
          <w:rFonts w:ascii="Myriad Pro" w:hAnsi="Myriad Pro"/>
          <w:sz w:val="22"/>
        </w:rPr>
        <w:t xml:space="preserve">, actual disbursements will be based upon the </w:t>
      </w:r>
      <w:r>
        <w:rPr>
          <w:rFonts w:ascii="Myriad Pro" w:hAnsi="Myriad Pro" w:cs="Arial"/>
          <w:sz w:val="22"/>
          <w:szCs w:val="22"/>
        </w:rPr>
        <w:t>Recipient Institution</w:t>
      </w:r>
      <w:r w:rsidRPr="000735EE">
        <w:rPr>
          <w:rFonts w:ascii="Myriad Pro" w:hAnsi="Myriad Pro"/>
          <w:sz w:val="22"/>
        </w:rPr>
        <w:t xml:space="preserve"> meeting </w:t>
      </w:r>
      <w:r>
        <w:rPr>
          <w:rFonts w:ascii="Myriad Pro" w:hAnsi="Myriad Pro" w:cs="Arial"/>
          <w:sz w:val="22"/>
          <w:szCs w:val="22"/>
        </w:rPr>
        <w:t>the P</w:t>
      </w:r>
      <w:r w:rsidRPr="0035001B">
        <w:rPr>
          <w:rFonts w:ascii="Myriad Pro" w:hAnsi="Myriad Pro" w:cs="Arial"/>
          <w:sz w:val="22"/>
          <w:szCs w:val="22"/>
        </w:rPr>
        <w:t xml:space="preserve">erformance </w:t>
      </w:r>
      <w:r>
        <w:rPr>
          <w:rFonts w:ascii="Myriad Pro" w:hAnsi="Myriad Pro" w:cs="Arial"/>
          <w:sz w:val="22"/>
          <w:szCs w:val="22"/>
        </w:rPr>
        <w:t>T</w:t>
      </w:r>
      <w:r w:rsidRPr="0035001B">
        <w:rPr>
          <w:rFonts w:ascii="Myriad Pro" w:hAnsi="Myriad Pro" w:cs="Arial"/>
          <w:sz w:val="22"/>
          <w:szCs w:val="22"/>
        </w:rPr>
        <w:t>argets.</w:t>
      </w:r>
      <w:r w:rsidRPr="000735EE">
        <w:rPr>
          <w:rFonts w:ascii="Myriad Pro" w:hAnsi="Myriad Pro"/>
          <w:sz w:val="22"/>
        </w:rPr>
        <w:t xml:space="preserve">  If any of the </w:t>
      </w:r>
      <w:r>
        <w:rPr>
          <w:rFonts w:ascii="Myriad Pro" w:hAnsi="Myriad Pro"/>
          <w:sz w:val="22"/>
        </w:rPr>
        <w:t>F</w:t>
      </w:r>
      <w:r w:rsidRPr="000735EE">
        <w:rPr>
          <w:rFonts w:ascii="Myriad Pro" w:hAnsi="Myriad Pro"/>
          <w:sz w:val="22"/>
        </w:rPr>
        <w:t xml:space="preserve">unds are returned to UNDP or if this Agreement is rescinded, the </w:t>
      </w:r>
      <w:r>
        <w:rPr>
          <w:rFonts w:ascii="Myriad Pro" w:hAnsi="Myriad Pro" w:cs="Arial"/>
          <w:sz w:val="22"/>
          <w:szCs w:val="22"/>
        </w:rPr>
        <w:t>Recipient Institution</w:t>
      </w:r>
      <w:r w:rsidRPr="000735EE">
        <w:rPr>
          <w:rFonts w:ascii="Myriad Pro" w:hAnsi="Myriad Pro"/>
          <w:b/>
          <w:sz w:val="22"/>
        </w:rPr>
        <w:t xml:space="preserve"> </w:t>
      </w:r>
      <w:r w:rsidRPr="000735EE">
        <w:rPr>
          <w:rFonts w:ascii="Myriad Pro" w:hAnsi="Myriad Pro"/>
          <w:sz w:val="22"/>
        </w:rPr>
        <w:t>acknowledges that UNDP will have no further obligation to the</w:t>
      </w:r>
      <w:r w:rsidRPr="000735EE">
        <w:rPr>
          <w:rFonts w:ascii="Myriad Pro" w:hAnsi="Myriad Pro"/>
          <w:b/>
          <w:sz w:val="22"/>
        </w:rPr>
        <w:t xml:space="preserve"> </w:t>
      </w:r>
      <w:r>
        <w:rPr>
          <w:rFonts w:ascii="Myriad Pro" w:hAnsi="Myriad Pro" w:cs="Arial"/>
          <w:sz w:val="22"/>
          <w:szCs w:val="22"/>
        </w:rPr>
        <w:t>Recipient Institution</w:t>
      </w:r>
      <w:r w:rsidRPr="000735EE">
        <w:rPr>
          <w:rFonts w:ascii="Myriad Pro" w:hAnsi="Myriad Pro"/>
          <w:sz w:val="22"/>
        </w:rPr>
        <w:t xml:space="preserve"> as a result of such return or rescission.</w:t>
      </w:r>
    </w:p>
    <w:p w14:paraId="16DF2D6B" w14:textId="77777777" w:rsidR="00C825AA" w:rsidRPr="000735EE" w:rsidRDefault="00C825AA" w:rsidP="00C825AA">
      <w:pPr>
        <w:jc w:val="both"/>
        <w:rPr>
          <w:rFonts w:ascii="Myriad Pro" w:hAnsi="Myriad Pro"/>
          <w:sz w:val="22"/>
        </w:rPr>
      </w:pPr>
    </w:p>
    <w:p w14:paraId="0ADE102E" w14:textId="77777777" w:rsidR="00C825AA" w:rsidRPr="000735EE" w:rsidRDefault="00C825AA" w:rsidP="00C825AA">
      <w:pPr>
        <w:jc w:val="both"/>
        <w:rPr>
          <w:rFonts w:ascii="Myriad Pro" w:hAnsi="Myriad Pro"/>
          <w:sz w:val="22"/>
        </w:rPr>
      </w:pPr>
      <w:r>
        <w:rPr>
          <w:rFonts w:ascii="Myriad Pro" w:hAnsi="Myriad Pro" w:cs="Arial"/>
          <w:sz w:val="22"/>
          <w:szCs w:val="22"/>
        </w:rPr>
        <w:t>7</w:t>
      </w:r>
      <w:r w:rsidRPr="0035001B">
        <w:rPr>
          <w:rFonts w:ascii="Myriad Pro" w:hAnsi="Myriad Pro" w:cs="Arial"/>
          <w:sz w:val="22"/>
          <w:szCs w:val="22"/>
        </w:rPr>
        <w:t>.11</w:t>
      </w:r>
      <w:r w:rsidRPr="000735EE">
        <w:rPr>
          <w:rFonts w:ascii="Myriad Pro" w:hAnsi="Myriad Pro"/>
          <w:sz w:val="22"/>
        </w:rPr>
        <w:tab/>
        <w:t xml:space="preserve">No modification of or change to this Agreement, waiver of any of its provisions or additional contractual provisions shall be valid or enforceable unless previously approved in writing by the </w:t>
      </w:r>
      <w:r>
        <w:rPr>
          <w:rFonts w:ascii="Myriad Pro" w:hAnsi="Myriad Pro" w:cs="Arial"/>
          <w:sz w:val="22"/>
          <w:szCs w:val="22"/>
        </w:rPr>
        <w:t>P</w:t>
      </w:r>
      <w:r w:rsidRPr="0035001B">
        <w:rPr>
          <w:rFonts w:ascii="Myriad Pro" w:hAnsi="Myriad Pro" w:cs="Arial"/>
          <w:sz w:val="22"/>
          <w:szCs w:val="22"/>
        </w:rPr>
        <w:t>arties</w:t>
      </w:r>
      <w:r w:rsidRPr="000735EE">
        <w:rPr>
          <w:rFonts w:ascii="Myriad Pro" w:hAnsi="Myriad Pro"/>
          <w:sz w:val="22"/>
        </w:rPr>
        <w:t xml:space="preserve"> or their duly authorized representatives in the form of an amendment to this Agreement duly signed by the </w:t>
      </w:r>
      <w:r>
        <w:rPr>
          <w:rFonts w:ascii="Myriad Pro" w:hAnsi="Myriad Pro" w:cs="Arial"/>
          <w:sz w:val="22"/>
          <w:szCs w:val="22"/>
        </w:rPr>
        <w:t>P</w:t>
      </w:r>
      <w:r w:rsidRPr="0035001B">
        <w:rPr>
          <w:rFonts w:ascii="Myriad Pro" w:hAnsi="Myriad Pro" w:cs="Arial"/>
          <w:sz w:val="22"/>
          <w:szCs w:val="22"/>
        </w:rPr>
        <w:t>arties</w:t>
      </w:r>
      <w:r w:rsidRPr="000735EE">
        <w:rPr>
          <w:rFonts w:ascii="Myriad Pro" w:hAnsi="Myriad Pro"/>
          <w:sz w:val="22"/>
        </w:rPr>
        <w:t xml:space="preserve"> hereto.</w:t>
      </w:r>
    </w:p>
    <w:p w14:paraId="041F71EE" w14:textId="77777777" w:rsidR="00C825AA" w:rsidRPr="000735EE" w:rsidRDefault="00C825AA" w:rsidP="00C825AA">
      <w:pPr>
        <w:jc w:val="both"/>
        <w:rPr>
          <w:rFonts w:ascii="Myriad Pro" w:hAnsi="Myriad Pro"/>
          <w:sz w:val="22"/>
        </w:rPr>
      </w:pPr>
    </w:p>
    <w:p w14:paraId="45627A4C" w14:textId="77777777" w:rsidR="00C825AA" w:rsidRPr="000735EE" w:rsidRDefault="00C825AA" w:rsidP="00C825AA">
      <w:pPr>
        <w:jc w:val="both"/>
        <w:rPr>
          <w:rFonts w:ascii="Myriad Pro" w:hAnsi="Myriad Pro"/>
          <w:sz w:val="22"/>
        </w:rPr>
      </w:pPr>
      <w:r>
        <w:rPr>
          <w:rFonts w:ascii="Myriad Pro" w:hAnsi="Myriad Pro" w:cs="Arial"/>
          <w:sz w:val="22"/>
          <w:szCs w:val="22"/>
        </w:rPr>
        <w:t>7</w:t>
      </w:r>
      <w:r w:rsidRPr="0035001B">
        <w:rPr>
          <w:rFonts w:ascii="Myriad Pro" w:hAnsi="Myriad Pro" w:cs="Arial"/>
          <w:sz w:val="22"/>
          <w:szCs w:val="22"/>
        </w:rPr>
        <w:t xml:space="preserve">.12 </w:t>
      </w:r>
      <w:r>
        <w:rPr>
          <w:rFonts w:ascii="Myriad Pro" w:hAnsi="Myriad Pro" w:cs="Arial"/>
          <w:sz w:val="22"/>
          <w:szCs w:val="22"/>
        </w:rPr>
        <w:tab/>
      </w:r>
      <w:r w:rsidRPr="0035001B">
        <w:rPr>
          <w:rFonts w:ascii="Myriad Pro" w:hAnsi="Myriad Pro" w:cs="Arial"/>
          <w:sz w:val="22"/>
          <w:szCs w:val="22"/>
        </w:rPr>
        <w:t>The</w:t>
      </w:r>
      <w:r w:rsidRPr="0035001B">
        <w:rPr>
          <w:rFonts w:ascii="Myriad Pro" w:hAnsi="Myriad Pro" w:cs="Arial"/>
          <w:spacing w:val="-3"/>
          <w:sz w:val="22"/>
          <w:szCs w:val="22"/>
        </w:rPr>
        <w:t xml:space="preserve"> Parties shall try to settle amicably through direct negotiations, any dispute, controversy or claim arising out of or relating to the present Agreement, including breach and termination of the Agreement. If these negotiations are unsuccessful, the matter shall be referred to arbitration in accordance with United Nations Commission on International Trade Law Arbitration Rules. </w:t>
      </w:r>
      <w:r w:rsidRPr="0035001B">
        <w:rPr>
          <w:rFonts w:ascii="Myriad Pro" w:hAnsi="Myriad Pro" w:cs="Arial"/>
          <w:sz w:val="22"/>
          <w:szCs w:val="22"/>
        </w:rPr>
        <w:t xml:space="preserve">The </w:t>
      </w:r>
      <w:r>
        <w:rPr>
          <w:rFonts w:ascii="Myriad Pro" w:hAnsi="Myriad Pro" w:cs="Arial"/>
          <w:sz w:val="22"/>
          <w:szCs w:val="22"/>
        </w:rPr>
        <w:t>P</w:t>
      </w:r>
      <w:r w:rsidRPr="0035001B">
        <w:rPr>
          <w:rFonts w:ascii="Myriad Pro" w:hAnsi="Myriad Pro" w:cs="Arial"/>
          <w:sz w:val="22"/>
          <w:szCs w:val="22"/>
        </w:rPr>
        <w:t>arties</w:t>
      </w:r>
      <w:r w:rsidRPr="000735EE">
        <w:rPr>
          <w:rFonts w:ascii="Myriad Pro" w:hAnsi="Myriad Pro"/>
          <w:sz w:val="22"/>
        </w:rPr>
        <w:t xml:space="preserve"> shall be bound by any arbitration award rendered as a result of such arbitration as the final adjudication of any such controversy or claim.</w:t>
      </w:r>
    </w:p>
    <w:p w14:paraId="6DFA9058" w14:textId="77777777" w:rsidR="00C825AA" w:rsidRPr="000735EE" w:rsidRDefault="00C825AA" w:rsidP="00C825AA">
      <w:pPr>
        <w:jc w:val="both"/>
        <w:rPr>
          <w:rFonts w:ascii="Myriad Pro" w:hAnsi="Myriad Pro"/>
          <w:sz w:val="22"/>
        </w:rPr>
      </w:pPr>
      <w:r w:rsidRPr="000735EE">
        <w:rPr>
          <w:rFonts w:ascii="Myriad Pro" w:hAnsi="Myriad Pro"/>
          <w:sz w:val="22"/>
        </w:rPr>
        <w:tab/>
      </w:r>
    </w:p>
    <w:p w14:paraId="40807EE6" w14:textId="77777777" w:rsidR="00C825AA" w:rsidRPr="000735EE" w:rsidRDefault="00C825AA" w:rsidP="00C825AA">
      <w:pPr>
        <w:jc w:val="both"/>
        <w:rPr>
          <w:rFonts w:ascii="Myriad Pro" w:hAnsi="Myriad Pro"/>
          <w:sz w:val="22"/>
        </w:rPr>
      </w:pPr>
      <w:r>
        <w:rPr>
          <w:rFonts w:ascii="Myriad Pro" w:hAnsi="Myriad Pro" w:cs="Arial"/>
          <w:sz w:val="22"/>
          <w:szCs w:val="22"/>
        </w:rPr>
        <w:t>7</w:t>
      </w:r>
      <w:r w:rsidRPr="0035001B">
        <w:rPr>
          <w:rFonts w:ascii="Myriad Pro" w:hAnsi="Myriad Pro" w:cs="Arial"/>
          <w:sz w:val="22"/>
          <w:szCs w:val="22"/>
        </w:rPr>
        <w:t>.13</w:t>
      </w:r>
      <w:r w:rsidRPr="000735EE">
        <w:rPr>
          <w:rFonts w:ascii="Myriad Pro" w:hAnsi="Myriad Pro"/>
          <w:sz w:val="22"/>
        </w:rPr>
        <w:tab/>
        <w:t xml:space="preserve"> Nothing in or relating to this Agreement shall be deemed a waiver</w:t>
      </w:r>
      <w:r w:rsidRPr="0035001B">
        <w:rPr>
          <w:rFonts w:ascii="Myriad Pro" w:hAnsi="Myriad Pro" w:cs="Arial"/>
          <w:sz w:val="22"/>
          <w:szCs w:val="22"/>
        </w:rPr>
        <w:t>, express or implied,</w:t>
      </w:r>
      <w:r w:rsidRPr="000735EE">
        <w:rPr>
          <w:rFonts w:ascii="Myriad Pro" w:hAnsi="Myriad Pro"/>
          <w:sz w:val="22"/>
        </w:rPr>
        <w:t xml:space="preserve"> of any </w:t>
      </w:r>
      <w:r w:rsidRPr="00FA67C0">
        <w:rPr>
          <w:rFonts w:ascii="Myriad Pro" w:hAnsi="Myriad Pro" w:cs="Arial"/>
          <w:sz w:val="22"/>
          <w:szCs w:val="22"/>
        </w:rPr>
        <w:t xml:space="preserve">of the </w:t>
      </w:r>
      <w:r w:rsidRPr="000735EE">
        <w:rPr>
          <w:rFonts w:ascii="Myriad Pro" w:hAnsi="Myriad Pro"/>
          <w:sz w:val="22"/>
        </w:rPr>
        <w:t>privileges and immunities of the United Nations</w:t>
      </w:r>
      <w:r w:rsidRPr="00FA67C0">
        <w:rPr>
          <w:rFonts w:ascii="Myriad Pro" w:hAnsi="Myriad Pro" w:cs="Arial"/>
          <w:sz w:val="22"/>
          <w:szCs w:val="22"/>
        </w:rPr>
        <w:t xml:space="preserve"> and</w:t>
      </w:r>
      <w:r w:rsidRPr="000735EE">
        <w:rPr>
          <w:rFonts w:ascii="Myriad Pro" w:hAnsi="Myriad Pro"/>
          <w:sz w:val="22"/>
        </w:rPr>
        <w:t xml:space="preserve"> UNDP.</w:t>
      </w:r>
    </w:p>
    <w:p w14:paraId="1C910C02" w14:textId="77777777" w:rsidR="00C825AA" w:rsidRPr="00FA67C0" w:rsidRDefault="00C825AA" w:rsidP="00C825AA">
      <w:pPr>
        <w:jc w:val="both"/>
        <w:rPr>
          <w:rFonts w:ascii="Myriad Pro" w:hAnsi="Myriad Pro" w:cs="Arial"/>
          <w:sz w:val="22"/>
          <w:szCs w:val="22"/>
        </w:rPr>
      </w:pPr>
    </w:p>
    <w:p w14:paraId="03866306" w14:textId="77777777" w:rsidR="00C825AA" w:rsidRPr="00FA67C0" w:rsidRDefault="00C825AA" w:rsidP="00C825AA">
      <w:pPr>
        <w:jc w:val="both"/>
        <w:rPr>
          <w:rFonts w:ascii="Myriad Pro" w:hAnsi="Myriad Pro" w:cs="Arial"/>
          <w:sz w:val="22"/>
          <w:szCs w:val="22"/>
        </w:rPr>
      </w:pPr>
      <w:r w:rsidRPr="00FA67C0">
        <w:rPr>
          <w:rFonts w:ascii="Myriad Pro" w:hAnsi="Myriad Pro" w:cs="Arial"/>
          <w:sz w:val="22"/>
          <w:szCs w:val="22"/>
        </w:rPr>
        <w:lastRenderedPageBreak/>
        <w:t>7.14</w:t>
      </w:r>
      <w:r w:rsidRPr="00FA67C0">
        <w:rPr>
          <w:rFonts w:ascii="Myriad Pro" w:hAnsi="Myriad Pro" w:cs="Arial"/>
          <w:sz w:val="22"/>
          <w:szCs w:val="22"/>
        </w:rPr>
        <w:tab/>
      </w:r>
      <w:r w:rsidRPr="00FA67C0">
        <w:rPr>
          <w:rFonts w:ascii="Myriad Pro" w:hAnsi="Myriad Pro"/>
          <w:spacing w:val="-3"/>
          <w:sz w:val="22"/>
          <w:szCs w:val="22"/>
        </w:rPr>
        <w:t>Information and data that is considered proprietary by either Party and that is delivered or disclosed by one Party to the other Party during the term of this Agreement shall be considered confidential and shall be handled pursuant to the UNDP Information Disclosure Policy, not attached hereto but known to and in the possession of the Parties.  The Recipient Institution may disclose information to the extent required by law, provided that and without any waiver of the privileges and immunities of the United Nations, the Recipient Institution will give UNDP sufficient prior notice of a request for the disclosure of information in order to allow UNDP to have a reasonable opportunity to take protective measures or such other action as may be appropriate before any such disclosure is made. UNDP may disclose information to the extent required pursuant to the Charter of the United Nations, resolutions or regulations of the General Assembly, or rules promulgated by the Secretary-General of the United Nations.</w:t>
      </w:r>
    </w:p>
    <w:p w14:paraId="55919CCB" w14:textId="77777777" w:rsidR="00C825AA" w:rsidRPr="00FA67C0" w:rsidRDefault="00C825AA" w:rsidP="00C825AA">
      <w:pPr>
        <w:jc w:val="both"/>
        <w:rPr>
          <w:rFonts w:ascii="Myriad Pro" w:hAnsi="Myriad Pro" w:cs="Arial"/>
          <w:sz w:val="22"/>
          <w:szCs w:val="22"/>
        </w:rPr>
      </w:pPr>
    </w:p>
    <w:p w14:paraId="4E38F9C0" w14:textId="77777777" w:rsidR="00C825AA" w:rsidRPr="00FA67C0" w:rsidRDefault="00C825AA" w:rsidP="00C825AA">
      <w:pPr>
        <w:jc w:val="both"/>
        <w:rPr>
          <w:rFonts w:ascii="Myriad Pro" w:hAnsi="Myriad Pro" w:cs="Arial"/>
          <w:sz w:val="22"/>
          <w:szCs w:val="22"/>
        </w:rPr>
      </w:pPr>
      <w:r>
        <w:rPr>
          <w:rFonts w:ascii="Myriad Pro" w:hAnsi="Myriad Pro"/>
          <w:spacing w:val="-3"/>
          <w:sz w:val="22"/>
          <w:szCs w:val="22"/>
        </w:rPr>
        <w:t>7.15</w:t>
      </w:r>
      <w:r>
        <w:rPr>
          <w:rFonts w:ascii="Myriad Pro" w:hAnsi="Myriad Pro"/>
          <w:spacing w:val="-3"/>
          <w:sz w:val="22"/>
          <w:szCs w:val="22"/>
        </w:rPr>
        <w:tab/>
      </w:r>
      <w:r w:rsidRPr="00FA67C0">
        <w:rPr>
          <w:rFonts w:ascii="Myriad Pro" w:hAnsi="Myriad Pro"/>
          <w:spacing w:val="-3"/>
          <w:sz w:val="22"/>
          <w:szCs w:val="22"/>
        </w:rPr>
        <w:t xml:space="preserve">The Recipient Institution shall only use the name (including abbreviations), emblem or official seal of the United Nations or UNDP in direct connection with the Activities under this Agreement </w:t>
      </w:r>
      <w:r w:rsidRPr="00FA67C0">
        <w:rPr>
          <w:rFonts w:ascii="Myriad Pro" w:hAnsi="Myriad Pro"/>
          <w:sz w:val="22"/>
          <w:szCs w:val="22"/>
        </w:rPr>
        <w:t>and upon receiving prior written consent of UNDP.  Under no circumstances shall such consent be provided in connection with the use of the name (including abbreviations), emblem or official seal of the United Nations or UNDP for commercial purposes or goodwill.</w:t>
      </w:r>
      <w:r w:rsidRPr="00444AB7">
        <w:rPr>
          <w:rFonts w:ascii="Myriad Pro" w:hAnsi="Myriad Pro"/>
          <w:i/>
          <w:sz w:val="22"/>
          <w:szCs w:val="22"/>
        </w:rPr>
        <w:t xml:space="preserve"> </w:t>
      </w:r>
    </w:p>
    <w:p w14:paraId="7AD22B10" w14:textId="77777777" w:rsidR="00C825AA" w:rsidRPr="00FA67C0" w:rsidRDefault="00C825AA" w:rsidP="00C825AA">
      <w:pPr>
        <w:jc w:val="both"/>
        <w:rPr>
          <w:rFonts w:ascii="Myriad Pro" w:hAnsi="Myriad Pro" w:cs="Arial"/>
          <w:sz w:val="22"/>
          <w:szCs w:val="22"/>
        </w:rPr>
      </w:pPr>
    </w:p>
    <w:p w14:paraId="6BCB0FBA" w14:textId="77777777" w:rsidR="00C825AA" w:rsidRPr="0035001B" w:rsidRDefault="00C825AA" w:rsidP="00C825AA">
      <w:pPr>
        <w:jc w:val="both"/>
        <w:rPr>
          <w:rFonts w:ascii="Myriad Pro" w:hAnsi="Myriad Pro" w:cs="Arial"/>
          <w:sz w:val="22"/>
          <w:szCs w:val="22"/>
        </w:rPr>
      </w:pPr>
      <w:r>
        <w:rPr>
          <w:rFonts w:ascii="Myriad Pro" w:hAnsi="Myriad Pro" w:cs="Arial"/>
          <w:sz w:val="22"/>
          <w:szCs w:val="22"/>
        </w:rPr>
        <w:t>7.16</w:t>
      </w:r>
      <w:r>
        <w:rPr>
          <w:rFonts w:ascii="Myriad Pro" w:hAnsi="Myriad Pro" w:cs="Arial"/>
          <w:sz w:val="22"/>
          <w:szCs w:val="22"/>
        </w:rPr>
        <w:tab/>
      </w:r>
      <w:r w:rsidRPr="00FA67C0">
        <w:rPr>
          <w:rFonts w:ascii="Myriad Pro" w:hAnsi="Myriad Pro" w:cs="Arial"/>
          <w:spacing w:val="-3"/>
          <w:sz w:val="22"/>
          <w:szCs w:val="22"/>
        </w:rPr>
        <w:t>The provisions of Article 4.1, Articl</w:t>
      </w:r>
      <w:r>
        <w:rPr>
          <w:rFonts w:ascii="Myriad Pro" w:hAnsi="Myriad Pro" w:cs="Arial"/>
          <w:spacing w:val="-3"/>
          <w:sz w:val="22"/>
          <w:szCs w:val="22"/>
        </w:rPr>
        <w:t xml:space="preserve">e 5.0, and </w:t>
      </w:r>
      <w:r w:rsidRPr="00E23F2F">
        <w:rPr>
          <w:rFonts w:ascii="Myriad Pro" w:hAnsi="Myriad Pro" w:cs="Arial"/>
          <w:spacing w:val="-3"/>
          <w:sz w:val="22"/>
          <w:szCs w:val="22"/>
        </w:rPr>
        <w:t>Article</w:t>
      </w:r>
      <w:r>
        <w:rPr>
          <w:rFonts w:ascii="Myriad Pro" w:hAnsi="Myriad Pro" w:cs="Arial"/>
          <w:spacing w:val="-3"/>
          <w:sz w:val="22"/>
          <w:szCs w:val="22"/>
        </w:rPr>
        <w:t>s 7.3, 7.6, 7.7, 7.8, 7.12,</w:t>
      </w:r>
      <w:r w:rsidRPr="00E23F2F">
        <w:rPr>
          <w:rFonts w:ascii="Myriad Pro" w:hAnsi="Myriad Pro" w:cs="Arial"/>
          <w:spacing w:val="-3"/>
          <w:sz w:val="22"/>
          <w:szCs w:val="22"/>
        </w:rPr>
        <w:t xml:space="preserve"> </w:t>
      </w:r>
      <w:r>
        <w:rPr>
          <w:rFonts w:ascii="Myriad Pro" w:hAnsi="Myriad Pro" w:cs="Arial"/>
          <w:spacing w:val="-3"/>
          <w:sz w:val="22"/>
          <w:szCs w:val="22"/>
        </w:rPr>
        <w:t>7.13, 7.14 and 7.15</w:t>
      </w:r>
      <w:r w:rsidRPr="00E23F2F">
        <w:rPr>
          <w:rFonts w:ascii="Myriad Pro" w:hAnsi="Myriad Pro" w:cs="Arial"/>
          <w:spacing w:val="-3"/>
          <w:sz w:val="22"/>
          <w:szCs w:val="22"/>
        </w:rPr>
        <w:t xml:space="preserve"> shall survive and remain in full force and effect regardless of the expiry of the Project </w:t>
      </w:r>
      <w:r>
        <w:rPr>
          <w:rFonts w:ascii="Myriad Pro" w:hAnsi="Myriad Pro" w:cs="Arial"/>
          <w:spacing w:val="-3"/>
          <w:sz w:val="22"/>
          <w:szCs w:val="22"/>
        </w:rPr>
        <w:t>Implementation Period</w:t>
      </w:r>
      <w:r w:rsidRPr="00E23F2F">
        <w:rPr>
          <w:rFonts w:ascii="Myriad Pro" w:hAnsi="Myriad Pro" w:cs="Arial"/>
          <w:spacing w:val="-3"/>
          <w:sz w:val="22"/>
          <w:szCs w:val="22"/>
        </w:rPr>
        <w:t xml:space="preserve"> or the termination of this Agreement.</w:t>
      </w:r>
    </w:p>
    <w:p w14:paraId="682749C7" w14:textId="77777777" w:rsidR="00C825AA" w:rsidRPr="0035001B" w:rsidRDefault="00C825AA" w:rsidP="00C825AA">
      <w:pPr>
        <w:jc w:val="both"/>
        <w:rPr>
          <w:rFonts w:ascii="Myriad Pro" w:hAnsi="Myriad Pro" w:cs="Arial"/>
          <w:sz w:val="22"/>
          <w:szCs w:val="22"/>
        </w:rPr>
      </w:pPr>
      <w:r w:rsidRPr="0035001B">
        <w:rPr>
          <w:rFonts w:ascii="Myriad Pro" w:hAnsi="Myriad Pro" w:cs="Arial"/>
          <w:sz w:val="22"/>
          <w:szCs w:val="22"/>
        </w:rPr>
        <w:tab/>
      </w:r>
    </w:p>
    <w:p w14:paraId="46465732" w14:textId="77777777" w:rsidR="00C825AA" w:rsidRDefault="00C825AA" w:rsidP="00C825AA">
      <w:pPr>
        <w:jc w:val="both"/>
        <w:rPr>
          <w:rFonts w:ascii="Myriad Pro" w:hAnsi="Myriad Pro" w:cs="Arial"/>
          <w:sz w:val="22"/>
          <w:szCs w:val="22"/>
        </w:rPr>
      </w:pPr>
      <w:r w:rsidRPr="0035001B">
        <w:rPr>
          <w:rFonts w:ascii="Myriad Pro" w:hAnsi="Myriad Pro" w:cs="Arial"/>
          <w:sz w:val="22"/>
          <w:szCs w:val="22"/>
        </w:rPr>
        <w:tab/>
      </w:r>
      <w:r w:rsidRPr="0035001B">
        <w:rPr>
          <w:rFonts w:ascii="Myriad Pro" w:hAnsi="Myriad Pro" w:cs="Arial"/>
          <w:sz w:val="22"/>
          <w:szCs w:val="22"/>
        </w:rPr>
        <w:tab/>
      </w:r>
      <w:r w:rsidRPr="0035001B">
        <w:rPr>
          <w:rFonts w:ascii="Myriad Pro" w:hAnsi="Myriad Pro" w:cs="Arial"/>
          <w:sz w:val="22"/>
          <w:szCs w:val="22"/>
        </w:rPr>
        <w:tab/>
      </w:r>
    </w:p>
    <w:p w14:paraId="138BF554" w14:textId="77777777" w:rsidR="00C825AA" w:rsidRDefault="00C825AA" w:rsidP="00C825AA">
      <w:pPr>
        <w:jc w:val="both"/>
        <w:rPr>
          <w:rFonts w:ascii="Myriad Pro" w:hAnsi="Myriad Pro" w:cs="Arial"/>
          <w:b/>
          <w:sz w:val="22"/>
          <w:szCs w:val="22"/>
        </w:rPr>
      </w:pPr>
    </w:p>
    <w:p w14:paraId="7B4F5B06" w14:textId="09E4211A" w:rsidR="00C825AA" w:rsidRDefault="00C825AA" w:rsidP="00C825AA">
      <w:pPr>
        <w:rPr>
          <w:rFonts w:ascii="Myriad Pro" w:hAnsi="Myriad Pro" w:cs="Arial"/>
          <w:b/>
          <w:sz w:val="22"/>
          <w:szCs w:val="22"/>
          <w:highlight w:val="yellow"/>
        </w:rPr>
      </w:pPr>
    </w:p>
    <w:p w14:paraId="0FD6AAE7" w14:textId="77777777" w:rsidR="009345F4" w:rsidRDefault="009345F4" w:rsidP="00C825AA">
      <w:pPr>
        <w:rPr>
          <w:rFonts w:ascii="Myriad Pro" w:hAnsi="Myriad Pro" w:cs="Arial"/>
          <w:b/>
          <w:sz w:val="22"/>
          <w:szCs w:val="22"/>
          <w:highlight w:val="yellow"/>
        </w:rPr>
      </w:pPr>
    </w:p>
    <w:p w14:paraId="39672C32" w14:textId="77777777" w:rsidR="009345F4" w:rsidRDefault="009345F4" w:rsidP="00C825AA">
      <w:pPr>
        <w:rPr>
          <w:rFonts w:ascii="Myriad Pro" w:hAnsi="Myriad Pro" w:cs="Arial"/>
          <w:b/>
          <w:sz w:val="22"/>
          <w:szCs w:val="22"/>
          <w:highlight w:val="yellow"/>
        </w:rPr>
      </w:pPr>
    </w:p>
    <w:p w14:paraId="4617508E" w14:textId="77777777" w:rsidR="009345F4" w:rsidRDefault="009345F4" w:rsidP="00C825AA">
      <w:pPr>
        <w:rPr>
          <w:rFonts w:ascii="Myriad Pro" w:hAnsi="Myriad Pro" w:cs="Arial"/>
          <w:b/>
          <w:sz w:val="22"/>
          <w:szCs w:val="22"/>
          <w:highlight w:val="yellow"/>
        </w:rPr>
      </w:pPr>
    </w:p>
    <w:p w14:paraId="2BD12ABE" w14:textId="77777777" w:rsidR="00AF2733" w:rsidRDefault="00AF2733">
      <w:pPr>
        <w:rPr>
          <w:rFonts w:ascii="Myriad Pro" w:hAnsi="Myriad Pro"/>
          <w:b/>
          <w:sz w:val="22"/>
          <w:szCs w:val="22"/>
        </w:rPr>
      </w:pPr>
      <w:r>
        <w:rPr>
          <w:rFonts w:ascii="Myriad Pro" w:hAnsi="Myriad Pro"/>
          <w:b/>
          <w:sz w:val="22"/>
          <w:szCs w:val="22"/>
        </w:rPr>
        <w:br w:type="page"/>
      </w:r>
    </w:p>
    <w:p w14:paraId="49D278E8" w14:textId="0E27E6E2" w:rsidR="00C825AA" w:rsidRPr="004A1181" w:rsidRDefault="00C825AA" w:rsidP="00C825AA">
      <w:pPr>
        <w:jc w:val="center"/>
        <w:rPr>
          <w:rFonts w:ascii="Myriad Pro" w:hAnsi="Myriad Pro"/>
          <w:b/>
          <w:sz w:val="22"/>
          <w:szCs w:val="22"/>
        </w:rPr>
      </w:pPr>
      <w:r w:rsidRPr="004A1181">
        <w:rPr>
          <w:rFonts w:ascii="Myriad Pro" w:hAnsi="Myriad Pro"/>
          <w:b/>
          <w:sz w:val="22"/>
          <w:szCs w:val="22"/>
        </w:rPr>
        <w:lastRenderedPageBreak/>
        <w:t xml:space="preserve">ANNEX </w:t>
      </w:r>
      <w:r>
        <w:rPr>
          <w:rFonts w:ascii="Myriad Pro" w:hAnsi="Myriad Pro"/>
          <w:b/>
          <w:sz w:val="22"/>
          <w:szCs w:val="22"/>
        </w:rPr>
        <w:t>A</w:t>
      </w:r>
    </w:p>
    <w:p w14:paraId="2A752DF4" w14:textId="77777777" w:rsidR="00C825AA" w:rsidRPr="000735EE" w:rsidRDefault="00C825AA" w:rsidP="00C825AA">
      <w:pPr>
        <w:jc w:val="center"/>
        <w:rPr>
          <w:rFonts w:ascii="Myriad Pro" w:hAnsi="Myriad Pro"/>
          <w:b/>
          <w:sz w:val="22"/>
        </w:rPr>
      </w:pPr>
      <w:r>
        <w:rPr>
          <w:rFonts w:ascii="Myriad Pro" w:hAnsi="Myriad Pro"/>
          <w:b/>
          <w:sz w:val="22"/>
        </w:rPr>
        <w:t>Low Value Grant Proposal</w:t>
      </w:r>
    </w:p>
    <w:p w14:paraId="6C70C307" w14:textId="77777777" w:rsidR="00C825AA" w:rsidRPr="000735EE" w:rsidRDefault="00C825AA" w:rsidP="00C825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C825AA" w:rsidRPr="0086333C" w14:paraId="64CE5C1A" w14:textId="77777777" w:rsidTr="006E36CC">
        <w:trPr>
          <w:trHeight w:val="618"/>
        </w:trPr>
        <w:tc>
          <w:tcPr>
            <w:tcW w:w="9576" w:type="dxa"/>
            <w:shd w:val="pct15" w:color="000000" w:fill="FFFFFF"/>
            <w:vAlign w:val="center"/>
          </w:tcPr>
          <w:p w14:paraId="3CF6D822" w14:textId="77777777" w:rsidR="00C825AA" w:rsidRPr="000735EE" w:rsidRDefault="00C825AA" w:rsidP="006E36CC">
            <w:pPr>
              <w:pStyle w:val="Heading4"/>
              <w:jc w:val="center"/>
              <w:rPr>
                <w:rFonts w:ascii="Myriad Pro" w:hAnsi="Myriad Pro"/>
                <w:caps/>
                <w:spacing w:val="-3"/>
                <w:sz w:val="20"/>
              </w:rPr>
            </w:pPr>
            <w:r w:rsidRPr="000735EE">
              <w:rPr>
                <w:rFonts w:ascii="Myriad Pro" w:hAnsi="Myriad Pro"/>
                <w:caps/>
                <w:spacing w:val="-3"/>
                <w:sz w:val="20"/>
              </w:rPr>
              <w:t xml:space="preserve">to be prepared by the Recipient Institution.  This </w:t>
            </w:r>
            <w:r>
              <w:rPr>
                <w:rFonts w:ascii="Myriad Pro" w:hAnsi="Myriad Pro"/>
                <w:caps/>
                <w:spacing w:val="-3"/>
                <w:sz w:val="20"/>
              </w:rPr>
              <w:t xml:space="preserve">Proposal </w:t>
            </w:r>
            <w:r w:rsidRPr="000735EE">
              <w:rPr>
                <w:rFonts w:ascii="Myriad Pro" w:hAnsi="Myriad Pro"/>
                <w:caps/>
                <w:spacing w:val="-3"/>
                <w:sz w:val="20"/>
              </w:rPr>
              <w:t>will be submitted to the Steering Committee</w:t>
            </w:r>
            <w:r>
              <w:rPr>
                <w:rFonts w:ascii="Myriad Pro" w:hAnsi="Myriad Pro"/>
                <w:caps/>
                <w:spacing w:val="-3"/>
                <w:sz w:val="20"/>
              </w:rPr>
              <w:t>/Project Board</w:t>
            </w:r>
            <w:r w:rsidRPr="000735EE">
              <w:rPr>
                <w:rFonts w:ascii="Myriad Pro" w:hAnsi="Myriad Pro"/>
                <w:caps/>
                <w:spacing w:val="-3"/>
                <w:sz w:val="20"/>
              </w:rPr>
              <w:t xml:space="preserve"> For approval</w:t>
            </w:r>
          </w:p>
        </w:tc>
      </w:tr>
    </w:tbl>
    <w:p w14:paraId="5BB043C9" w14:textId="77777777" w:rsidR="00C825AA" w:rsidRDefault="00C825AA" w:rsidP="00C825AA">
      <w:pPr>
        <w:rPr>
          <w:rFonts w:ascii="Myriad Pro" w:hAnsi="Myriad Pro" w:cs="Arial"/>
          <w:b/>
        </w:rPr>
      </w:pPr>
    </w:p>
    <w:p w14:paraId="142556E8" w14:textId="77777777" w:rsidR="00C825AA" w:rsidRPr="000735EE" w:rsidRDefault="00C825AA" w:rsidP="00C825AA">
      <w:pPr>
        <w:rPr>
          <w:rFonts w:ascii="Myriad Pro" w:hAnsi="Myriad Pro"/>
        </w:rPr>
      </w:pPr>
      <w:r w:rsidRPr="000735EE">
        <w:rPr>
          <w:rFonts w:ascii="Myriad Pro" w:hAnsi="Myriad Pro"/>
        </w:rPr>
        <w:t xml:space="preserve">Project Number: </w:t>
      </w:r>
    </w:p>
    <w:p w14:paraId="7783B06F" w14:textId="77777777" w:rsidR="00C825AA" w:rsidRPr="000735EE" w:rsidRDefault="00C825AA" w:rsidP="00C825AA">
      <w:pPr>
        <w:jc w:val="right"/>
        <w:rPr>
          <w:rFonts w:ascii="Myriad Pro" w:hAnsi="Myriad Pro"/>
        </w:rPr>
      </w:pPr>
      <w:r w:rsidRPr="000735EE">
        <w:rPr>
          <w:rFonts w:ascii="Myriad Pro" w:hAnsi="Myriad Pro"/>
        </w:rPr>
        <w:t>Date: ____________</w:t>
      </w:r>
    </w:p>
    <w:p w14:paraId="12148E55" w14:textId="77777777" w:rsidR="00C825AA" w:rsidRPr="000735EE" w:rsidRDefault="00C825AA" w:rsidP="00C825AA">
      <w:pPr>
        <w:rPr>
          <w:rFonts w:ascii="Myriad Pro" w:hAnsi="Myriad Pro"/>
        </w:rPr>
      </w:pPr>
      <w:r w:rsidRPr="000735EE">
        <w:rPr>
          <w:rFonts w:ascii="Myriad Pro" w:hAnsi="Myriad Pro"/>
        </w:rPr>
        <w:t>Project Title: ___________________________________________________</w:t>
      </w:r>
    </w:p>
    <w:p w14:paraId="39A51E08" w14:textId="77777777" w:rsidR="00C825AA" w:rsidRPr="000735EE" w:rsidRDefault="00C825AA" w:rsidP="00C825AA">
      <w:pPr>
        <w:rPr>
          <w:rFonts w:ascii="Myriad Pro" w:hAnsi="Myriad Pro"/>
        </w:rPr>
      </w:pPr>
    </w:p>
    <w:p w14:paraId="0E7DF9DE" w14:textId="77777777" w:rsidR="00C825AA" w:rsidRPr="000735EE" w:rsidRDefault="00C825AA" w:rsidP="00C825AA">
      <w:pPr>
        <w:rPr>
          <w:rFonts w:ascii="Myriad Pro" w:hAnsi="Myriad Pro"/>
        </w:rPr>
      </w:pPr>
      <w:r w:rsidRPr="000735EE">
        <w:rPr>
          <w:rFonts w:ascii="Myriad Pro" w:hAnsi="Myriad Pro"/>
        </w:rPr>
        <w:t>Name of the RECIPIENT INSTITUTION: ________________________________________________</w:t>
      </w:r>
    </w:p>
    <w:p w14:paraId="11E76EC7" w14:textId="77777777" w:rsidR="00C825AA" w:rsidRPr="000735EE" w:rsidRDefault="00C825AA" w:rsidP="00C825AA">
      <w:pPr>
        <w:jc w:val="both"/>
        <w:rPr>
          <w:rFonts w:ascii="Myriad Pro" w:hAnsi="Myriad Pro"/>
        </w:rPr>
      </w:pPr>
    </w:p>
    <w:p w14:paraId="76917373" w14:textId="77777777" w:rsidR="00C825AA" w:rsidRPr="000735EE" w:rsidRDefault="00C825AA" w:rsidP="00C825AA">
      <w:pPr>
        <w:jc w:val="both"/>
        <w:rPr>
          <w:rFonts w:ascii="Myriad Pro" w:hAnsi="Myriad Pro"/>
        </w:rPr>
      </w:pPr>
      <w:r w:rsidRPr="000735EE">
        <w:rPr>
          <w:rFonts w:ascii="Myriad Pro" w:hAnsi="Myriad Pro"/>
        </w:rPr>
        <w:t xml:space="preserve">Total Amount </w:t>
      </w:r>
      <w:r>
        <w:rPr>
          <w:rFonts w:ascii="Myriad Pro" w:hAnsi="Myriad Pro"/>
        </w:rPr>
        <w:t>of the Grant (in USD)</w:t>
      </w:r>
      <w:r w:rsidRPr="000735EE">
        <w:rPr>
          <w:rFonts w:ascii="Myriad Pro" w:hAnsi="Myriad Pro"/>
        </w:rPr>
        <w:t>: ____________</w:t>
      </w:r>
      <w:r w:rsidRPr="000735EE">
        <w:rPr>
          <w:rFonts w:ascii="Myriad Pro" w:hAnsi="Myriad Pro"/>
        </w:rPr>
        <w:tab/>
      </w:r>
    </w:p>
    <w:p w14:paraId="4506F498" w14:textId="77777777" w:rsidR="00C825AA" w:rsidRPr="000735EE" w:rsidRDefault="00C825AA" w:rsidP="00C825AA">
      <w:pPr>
        <w:jc w:val="both"/>
        <w:rPr>
          <w:rFonts w:ascii="Myriad Pro" w:hAnsi="Myriad Pro"/>
        </w:rPr>
      </w:pPr>
    </w:p>
    <w:p w14:paraId="36E241C3" w14:textId="77777777" w:rsidR="00C825AA" w:rsidRDefault="00C825AA" w:rsidP="00C825AA">
      <w:pPr>
        <w:rPr>
          <w:rFonts w:ascii="Myriad Pro" w:hAnsi="Myriad Pro"/>
          <w:b/>
        </w:rPr>
      </w:pPr>
    </w:p>
    <w:p w14:paraId="2101A7D0" w14:textId="77777777" w:rsidR="00C825AA" w:rsidRPr="000C0F50" w:rsidRDefault="00C825AA" w:rsidP="00C825AA">
      <w:pPr>
        <w:pStyle w:val="ListParagraph"/>
        <w:numPr>
          <w:ilvl w:val="0"/>
          <w:numId w:val="22"/>
        </w:numPr>
        <w:ind w:left="360"/>
        <w:rPr>
          <w:rFonts w:asciiTheme="majorBidi" w:hAnsiTheme="majorBidi" w:cstheme="majorBidi"/>
          <w:b/>
          <w:sz w:val="20"/>
        </w:rPr>
      </w:pPr>
      <w:r w:rsidRPr="000C0F50">
        <w:rPr>
          <w:rFonts w:asciiTheme="majorBidi" w:hAnsiTheme="majorBidi" w:cstheme="majorBidi"/>
          <w:b/>
          <w:sz w:val="20"/>
        </w:rPr>
        <w:t>PURPOSE OF THE GRANT</w:t>
      </w:r>
    </w:p>
    <w:p w14:paraId="578FA576" w14:textId="77777777" w:rsidR="00C825AA" w:rsidRPr="00814A9F" w:rsidRDefault="00C825AA" w:rsidP="00C825AA">
      <w:pPr>
        <w:pStyle w:val="ListParagraph"/>
        <w:numPr>
          <w:ilvl w:val="0"/>
          <w:numId w:val="20"/>
        </w:numPr>
        <w:rPr>
          <w:rFonts w:asciiTheme="majorBidi" w:hAnsiTheme="majorBidi" w:cstheme="majorBidi"/>
          <w:sz w:val="20"/>
        </w:rPr>
      </w:pPr>
      <w:r>
        <w:rPr>
          <w:rFonts w:asciiTheme="majorBidi" w:hAnsiTheme="majorBidi" w:cstheme="majorBidi"/>
          <w:sz w:val="20"/>
        </w:rPr>
        <w:t>I</w:t>
      </w:r>
      <w:r w:rsidRPr="00223D02">
        <w:rPr>
          <w:rFonts w:asciiTheme="majorBidi" w:hAnsiTheme="majorBidi" w:cstheme="majorBidi"/>
          <w:sz w:val="20"/>
        </w:rPr>
        <w:t>ndicate the purpose of the grant</w:t>
      </w:r>
      <w:r>
        <w:rPr>
          <w:rFonts w:asciiTheme="majorBidi" w:hAnsiTheme="majorBidi" w:cstheme="majorBidi"/>
          <w:sz w:val="20"/>
        </w:rPr>
        <w:t xml:space="preserve"> and describe the result(s) the grant is expected to achieve.</w:t>
      </w:r>
    </w:p>
    <w:p w14:paraId="3CCB83F9" w14:textId="77777777" w:rsidR="00C825AA" w:rsidRDefault="00C825AA" w:rsidP="00C825AA">
      <w:pPr>
        <w:pStyle w:val="ListParagraph"/>
        <w:numPr>
          <w:ilvl w:val="0"/>
          <w:numId w:val="20"/>
        </w:numPr>
        <w:contextualSpacing w:val="0"/>
        <w:rPr>
          <w:rFonts w:asciiTheme="majorBidi" w:hAnsiTheme="majorBidi" w:cstheme="majorBidi"/>
          <w:sz w:val="20"/>
        </w:rPr>
      </w:pPr>
      <w:r>
        <w:rPr>
          <w:rFonts w:asciiTheme="majorBidi" w:hAnsiTheme="majorBidi" w:cstheme="majorBidi"/>
          <w:sz w:val="20"/>
        </w:rPr>
        <w:t>Explain why the grantee is uniquely suited to deliver on the objectives</w:t>
      </w:r>
    </w:p>
    <w:p w14:paraId="6692B4B5" w14:textId="77777777" w:rsidR="00C825AA" w:rsidRDefault="00C825AA" w:rsidP="00C825AA">
      <w:pPr>
        <w:pStyle w:val="ListParagraph"/>
        <w:rPr>
          <w:rFonts w:asciiTheme="majorBidi" w:hAnsiTheme="majorBidi" w:cstheme="majorBidi"/>
          <w:sz w:val="20"/>
        </w:rPr>
      </w:pPr>
    </w:p>
    <w:p w14:paraId="252B6803" w14:textId="77777777" w:rsidR="00C825AA" w:rsidRPr="00AA5F17" w:rsidRDefault="00C825AA" w:rsidP="00C825AA">
      <w:pPr>
        <w:rPr>
          <w:b/>
        </w:rPr>
      </w:pPr>
    </w:p>
    <w:p w14:paraId="0D41EFEB" w14:textId="77777777" w:rsidR="00C825AA" w:rsidRPr="00223D02" w:rsidRDefault="00C825AA" w:rsidP="00C825AA">
      <w:pPr>
        <w:pStyle w:val="ListParagraph"/>
        <w:numPr>
          <w:ilvl w:val="3"/>
          <w:numId w:val="19"/>
        </w:numPr>
        <w:ind w:left="360"/>
        <w:rPr>
          <w:b/>
          <w:sz w:val="20"/>
        </w:rPr>
      </w:pPr>
      <w:r w:rsidRPr="00223D02">
        <w:rPr>
          <w:b/>
          <w:sz w:val="20"/>
        </w:rPr>
        <w:t>PROPOSED ACTIVITIES</w:t>
      </w:r>
      <w:r>
        <w:rPr>
          <w:b/>
          <w:sz w:val="20"/>
        </w:rPr>
        <w:t xml:space="preserve"> AND WORK PLAN</w:t>
      </w:r>
    </w:p>
    <w:p w14:paraId="359DC005" w14:textId="77777777" w:rsidR="00C825AA" w:rsidRDefault="00C825AA" w:rsidP="00C825AA">
      <w:pPr>
        <w:pStyle w:val="ListParagraph"/>
        <w:numPr>
          <w:ilvl w:val="0"/>
          <w:numId w:val="20"/>
        </w:numPr>
        <w:ind w:left="450"/>
        <w:rPr>
          <w:sz w:val="20"/>
        </w:rPr>
      </w:pPr>
      <w:r>
        <w:rPr>
          <w:sz w:val="20"/>
        </w:rPr>
        <w:t xml:space="preserve">Describe </w:t>
      </w:r>
      <w:r w:rsidRPr="00223D02">
        <w:rPr>
          <w:sz w:val="20"/>
        </w:rPr>
        <w:t>the activities that will be completed to achieve the objectives</w:t>
      </w:r>
    </w:p>
    <w:p w14:paraId="7FDC5BC0" w14:textId="77777777" w:rsidR="00C825AA" w:rsidRPr="00223D02" w:rsidRDefault="00C825AA" w:rsidP="00C825AA">
      <w:pPr>
        <w:pStyle w:val="ListParagraph"/>
        <w:numPr>
          <w:ilvl w:val="0"/>
          <w:numId w:val="20"/>
        </w:numPr>
        <w:ind w:left="450"/>
        <w:rPr>
          <w:rFonts w:asciiTheme="majorBidi" w:hAnsiTheme="majorBidi" w:cstheme="majorBidi"/>
          <w:b/>
          <w:sz w:val="20"/>
        </w:rPr>
      </w:pPr>
      <w:r>
        <w:rPr>
          <w:rFonts w:asciiTheme="majorBidi" w:hAnsiTheme="majorBidi" w:cstheme="majorBidi"/>
          <w:sz w:val="20"/>
        </w:rPr>
        <w:t>Elaborate if there are any</w:t>
      </w:r>
      <w:r w:rsidRPr="00024971">
        <w:rPr>
          <w:rFonts w:asciiTheme="majorBidi" w:hAnsiTheme="majorBidi" w:cstheme="majorBidi"/>
          <w:sz w:val="20"/>
        </w:rPr>
        <w:t xml:space="preserve"> targeted group</w:t>
      </w:r>
      <w:r>
        <w:rPr>
          <w:rFonts w:asciiTheme="majorBidi" w:hAnsiTheme="majorBidi" w:cstheme="majorBidi"/>
          <w:sz w:val="20"/>
        </w:rPr>
        <w:t>(s)</w:t>
      </w:r>
      <w:r w:rsidRPr="00024971">
        <w:rPr>
          <w:rFonts w:asciiTheme="majorBidi" w:hAnsiTheme="majorBidi" w:cstheme="majorBidi"/>
          <w:sz w:val="20"/>
        </w:rPr>
        <w:t xml:space="preserve">/ geographical area </w:t>
      </w:r>
      <w:r>
        <w:rPr>
          <w:rFonts w:asciiTheme="majorBidi" w:hAnsiTheme="majorBidi" w:cstheme="majorBidi"/>
          <w:sz w:val="20"/>
        </w:rPr>
        <w:t>who will benefit from the grant, other than the Recipient Institution. If so, who are the targeted groups/geographical area and how will any potential beneficiaries be selected?</w:t>
      </w:r>
    </w:p>
    <w:p w14:paraId="43B8D015" w14:textId="77777777" w:rsidR="00C825AA" w:rsidRPr="00AA5F17" w:rsidRDefault="00C825AA" w:rsidP="00C825AA">
      <w:pPr>
        <w:rPr>
          <w:b/>
        </w:rPr>
      </w:pPr>
    </w:p>
    <w:p w14:paraId="24138EDF" w14:textId="77777777" w:rsidR="00C825AA" w:rsidRPr="000C0F50" w:rsidRDefault="00C825AA" w:rsidP="00C825AA">
      <w:pPr>
        <w:ind w:left="450"/>
        <w:rPr>
          <w:b/>
        </w:rPr>
      </w:pPr>
      <w:r w:rsidRPr="000C0F50">
        <w:rPr>
          <w:b/>
        </w:rPr>
        <w:t xml:space="preserve">WORK PLAN </w:t>
      </w:r>
    </w:p>
    <w:p w14:paraId="1D5CC14D" w14:textId="77777777" w:rsidR="00C825AA" w:rsidRDefault="00C825AA" w:rsidP="00C825AA">
      <w:pPr>
        <w:rPr>
          <w:b/>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4"/>
        <w:gridCol w:w="802"/>
        <w:gridCol w:w="806"/>
        <w:gridCol w:w="806"/>
        <w:gridCol w:w="808"/>
        <w:gridCol w:w="9"/>
        <w:gridCol w:w="1778"/>
      </w:tblGrid>
      <w:tr w:rsidR="00C825AA" w:rsidRPr="00894D47" w14:paraId="66FF89BA" w14:textId="77777777" w:rsidTr="009252AA">
        <w:trPr>
          <w:cantSplit/>
          <w:trHeight w:val="195"/>
          <w:tblHeader/>
        </w:trPr>
        <w:tc>
          <w:tcPr>
            <w:tcW w:w="2234" w:type="pct"/>
            <w:vMerge w:val="restart"/>
            <w:shd w:val="clear" w:color="auto" w:fill="FFFF99"/>
          </w:tcPr>
          <w:p w14:paraId="0A707AF9" w14:textId="77777777" w:rsidR="00C825AA" w:rsidRPr="007878A9" w:rsidRDefault="00C825AA" w:rsidP="006E36CC">
            <w:pPr>
              <w:spacing w:before="60"/>
              <w:jc w:val="center"/>
              <w:rPr>
                <w:bCs/>
                <w:i/>
                <w:sz w:val="16"/>
                <w:szCs w:val="16"/>
              </w:rPr>
            </w:pPr>
            <w:r>
              <w:rPr>
                <w:b/>
                <w:bCs/>
                <w:sz w:val="18"/>
              </w:rPr>
              <w:t>PLANNED ACTIVITIES</w:t>
            </w:r>
            <w:r w:rsidRPr="00223D02">
              <w:rPr>
                <w:b/>
                <w:bCs/>
                <w:sz w:val="18"/>
                <w:vertAlign w:val="superscript"/>
              </w:rPr>
              <w:t>1</w:t>
            </w:r>
          </w:p>
        </w:tc>
        <w:tc>
          <w:tcPr>
            <w:tcW w:w="1779" w:type="pct"/>
            <w:gridSpan w:val="4"/>
            <w:shd w:val="clear" w:color="auto" w:fill="FFFF99"/>
            <w:vAlign w:val="center"/>
          </w:tcPr>
          <w:p w14:paraId="182A4753" w14:textId="77777777" w:rsidR="00C825AA" w:rsidRDefault="00C825AA" w:rsidP="006E36CC">
            <w:pPr>
              <w:spacing w:before="60"/>
              <w:jc w:val="center"/>
              <w:rPr>
                <w:b/>
                <w:bCs/>
                <w:sz w:val="18"/>
              </w:rPr>
            </w:pPr>
            <w:r>
              <w:rPr>
                <w:b/>
                <w:bCs/>
                <w:sz w:val="18"/>
              </w:rPr>
              <w:t>Timeline</w:t>
            </w:r>
            <w:r w:rsidRPr="00223D02">
              <w:rPr>
                <w:b/>
                <w:bCs/>
                <w:sz w:val="18"/>
                <w:vertAlign w:val="superscript"/>
              </w:rPr>
              <w:t>2</w:t>
            </w:r>
          </w:p>
        </w:tc>
        <w:tc>
          <w:tcPr>
            <w:tcW w:w="985" w:type="pct"/>
            <w:gridSpan w:val="2"/>
            <w:vMerge w:val="restart"/>
            <w:shd w:val="clear" w:color="auto" w:fill="FFFF99"/>
            <w:vAlign w:val="center"/>
          </w:tcPr>
          <w:p w14:paraId="28FEFCB7" w14:textId="77777777" w:rsidR="00C825AA" w:rsidRDefault="00C825AA" w:rsidP="006E36CC">
            <w:pPr>
              <w:jc w:val="center"/>
              <w:rPr>
                <w:b/>
                <w:bCs/>
                <w:sz w:val="18"/>
              </w:rPr>
            </w:pPr>
            <w:r>
              <w:rPr>
                <w:b/>
                <w:bCs/>
                <w:sz w:val="18"/>
              </w:rPr>
              <w:t xml:space="preserve">Planned Budget for the Activity </w:t>
            </w:r>
          </w:p>
          <w:p w14:paraId="5931CFD8" w14:textId="77777777" w:rsidR="00C825AA" w:rsidRPr="00894D47" w:rsidRDefault="00C825AA" w:rsidP="006E36CC">
            <w:pPr>
              <w:jc w:val="center"/>
              <w:rPr>
                <w:b/>
                <w:bCs/>
                <w:sz w:val="18"/>
              </w:rPr>
            </w:pPr>
            <w:r>
              <w:rPr>
                <w:b/>
                <w:bCs/>
                <w:sz w:val="18"/>
              </w:rPr>
              <w:t>(in grant currency)</w:t>
            </w:r>
            <w:r w:rsidRPr="000C0F50">
              <w:rPr>
                <w:b/>
                <w:bCs/>
                <w:sz w:val="18"/>
                <w:vertAlign w:val="superscript"/>
              </w:rPr>
              <w:t>3</w:t>
            </w:r>
          </w:p>
        </w:tc>
      </w:tr>
      <w:tr w:rsidR="00C825AA" w14:paraId="7F0151E7" w14:textId="77777777" w:rsidTr="009252AA">
        <w:trPr>
          <w:cantSplit/>
          <w:trHeight w:val="467"/>
          <w:tblHeader/>
        </w:trPr>
        <w:tc>
          <w:tcPr>
            <w:tcW w:w="2234" w:type="pct"/>
            <w:vMerge/>
            <w:tcBorders>
              <w:bottom w:val="single" w:sz="4" w:space="0" w:color="auto"/>
            </w:tcBorders>
            <w:shd w:val="clear" w:color="auto" w:fill="CCCCCC"/>
            <w:vAlign w:val="center"/>
          </w:tcPr>
          <w:p w14:paraId="745392DD" w14:textId="77777777" w:rsidR="00C825AA" w:rsidRDefault="00C825AA" w:rsidP="006E36CC">
            <w:pPr>
              <w:jc w:val="center"/>
              <w:rPr>
                <w:sz w:val="18"/>
              </w:rPr>
            </w:pPr>
          </w:p>
        </w:tc>
        <w:tc>
          <w:tcPr>
            <w:tcW w:w="443" w:type="pct"/>
            <w:tcBorders>
              <w:bottom w:val="single" w:sz="4" w:space="0" w:color="auto"/>
            </w:tcBorders>
            <w:shd w:val="clear" w:color="auto" w:fill="FFFF99"/>
            <w:vAlign w:val="center"/>
          </w:tcPr>
          <w:p w14:paraId="45361083" w14:textId="77777777" w:rsidR="00C825AA" w:rsidRDefault="00C825AA" w:rsidP="006E36CC">
            <w:pPr>
              <w:jc w:val="center"/>
              <w:rPr>
                <w:sz w:val="16"/>
              </w:rPr>
            </w:pPr>
            <w:r>
              <w:rPr>
                <w:sz w:val="16"/>
              </w:rPr>
              <w:t>T1</w:t>
            </w:r>
          </w:p>
        </w:tc>
        <w:tc>
          <w:tcPr>
            <w:tcW w:w="445" w:type="pct"/>
            <w:tcBorders>
              <w:bottom w:val="single" w:sz="4" w:space="0" w:color="auto"/>
            </w:tcBorders>
            <w:shd w:val="clear" w:color="auto" w:fill="FFFF99"/>
            <w:vAlign w:val="center"/>
          </w:tcPr>
          <w:p w14:paraId="46243E8B" w14:textId="77777777" w:rsidR="00C825AA" w:rsidRDefault="00C825AA" w:rsidP="006E36CC">
            <w:pPr>
              <w:jc w:val="center"/>
              <w:rPr>
                <w:sz w:val="16"/>
              </w:rPr>
            </w:pPr>
            <w:r>
              <w:rPr>
                <w:sz w:val="16"/>
              </w:rPr>
              <w:t>T2</w:t>
            </w:r>
          </w:p>
        </w:tc>
        <w:tc>
          <w:tcPr>
            <w:tcW w:w="445" w:type="pct"/>
            <w:tcBorders>
              <w:bottom w:val="single" w:sz="4" w:space="0" w:color="auto"/>
            </w:tcBorders>
            <w:shd w:val="clear" w:color="auto" w:fill="FFFF99"/>
            <w:vAlign w:val="center"/>
          </w:tcPr>
          <w:p w14:paraId="778022E0" w14:textId="77777777" w:rsidR="00C825AA" w:rsidRDefault="00C825AA" w:rsidP="006E36CC">
            <w:pPr>
              <w:jc w:val="center"/>
              <w:rPr>
                <w:sz w:val="16"/>
              </w:rPr>
            </w:pPr>
            <w:r>
              <w:rPr>
                <w:sz w:val="16"/>
              </w:rPr>
              <w:t>T3</w:t>
            </w:r>
          </w:p>
        </w:tc>
        <w:tc>
          <w:tcPr>
            <w:tcW w:w="445" w:type="pct"/>
            <w:tcBorders>
              <w:bottom w:val="single" w:sz="4" w:space="0" w:color="auto"/>
            </w:tcBorders>
            <w:shd w:val="clear" w:color="auto" w:fill="FFFF99"/>
            <w:vAlign w:val="center"/>
          </w:tcPr>
          <w:p w14:paraId="09C6D70D" w14:textId="77777777" w:rsidR="00C825AA" w:rsidRDefault="00C825AA" w:rsidP="006E36CC">
            <w:pPr>
              <w:jc w:val="center"/>
              <w:rPr>
                <w:sz w:val="16"/>
              </w:rPr>
            </w:pPr>
            <w:r>
              <w:rPr>
                <w:sz w:val="16"/>
              </w:rPr>
              <w:t>T4</w:t>
            </w:r>
          </w:p>
        </w:tc>
        <w:tc>
          <w:tcPr>
            <w:tcW w:w="985" w:type="pct"/>
            <w:gridSpan w:val="2"/>
            <w:vMerge/>
            <w:shd w:val="clear" w:color="auto" w:fill="FFFF99"/>
            <w:vAlign w:val="center"/>
          </w:tcPr>
          <w:p w14:paraId="2C34C1F3" w14:textId="77777777" w:rsidR="00C825AA" w:rsidRDefault="00C825AA" w:rsidP="006E36CC">
            <w:pPr>
              <w:jc w:val="center"/>
              <w:rPr>
                <w:sz w:val="16"/>
              </w:rPr>
            </w:pPr>
          </w:p>
        </w:tc>
      </w:tr>
      <w:tr w:rsidR="00C825AA" w:rsidRPr="00DB5EE3" w14:paraId="589E61C0" w14:textId="77777777" w:rsidTr="009252AA">
        <w:trPr>
          <w:cantSplit/>
          <w:trHeight w:val="378"/>
        </w:trPr>
        <w:tc>
          <w:tcPr>
            <w:tcW w:w="2234" w:type="pct"/>
            <w:vAlign w:val="center"/>
          </w:tcPr>
          <w:p w14:paraId="70B007D2" w14:textId="77777777" w:rsidR="00C825AA" w:rsidRPr="006626EC" w:rsidRDefault="00C825AA" w:rsidP="006E36CC">
            <w:pPr>
              <w:numPr>
                <w:ilvl w:val="1"/>
                <w:numId w:val="21"/>
              </w:numPr>
              <w:spacing w:before="40"/>
              <w:ind w:left="253" w:hanging="253"/>
              <w:rPr>
                <w:iCs/>
                <w:sz w:val="16"/>
              </w:rPr>
            </w:pPr>
            <w:r>
              <w:rPr>
                <w:iCs/>
                <w:sz w:val="16"/>
              </w:rPr>
              <w:t xml:space="preserve">Activity </w:t>
            </w:r>
          </w:p>
        </w:tc>
        <w:tc>
          <w:tcPr>
            <w:tcW w:w="443" w:type="pct"/>
            <w:vAlign w:val="center"/>
          </w:tcPr>
          <w:p w14:paraId="2C28FBB3" w14:textId="77777777" w:rsidR="00C825AA" w:rsidRPr="000C0F50" w:rsidRDefault="00C825AA" w:rsidP="006E36CC">
            <w:pPr>
              <w:rPr>
                <w:sz w:val="16"/>
                <w:szCs w:val="16"/>
              </w:rPr>
            </w:pPr>
          </w:p>
        </w:tc>
        <w:tc>
          <w:tcPr>
            <w:tcW w:w="445" w:type="pct"/>
            <w:vAlign w:val="center"/>
          </w:tcPr>
          <w:p w14:paraId="3B4CD7F9" w14:textId="77777777" w:rsidR="00C825AA" w:rsidRPr="000C0F50" w:rsidRDefault="00C825AA" w:rsidP="006E36CC">
            <w:pPr>
              <w:rPr>
                <w:sz w:val="16"/>
                <w:szCs w:val="16"/>
              </w:rPr>
            </w:pPr>
          </w:p>
        </w:tc>
        <w:tc>
          <w:tcPr>
            <w:tcW w:w="445" w:type="pct"/>
            <w:vAlign w:val="center"/>
          </w:tcPr>
          <w:p w14:paraId="0E062C0C" w14:textId="77777777" w:rsidR="00C825AA" w:rsidRPr="000C0F50" w:rsidRDefault="00C825AA" w:rsidP="006E36CC">
            <w:pPr>
              <w:rPr>
                <w:sz w:val="16"/>
                <w:szCs w:val="16"/>
              </w:rPr>
            </w:pPr>
          </w:p>
        </w:tc>
        <w:tc>
          <w:tcPr>
            <w:tcW w:w="445" w:type="pct"/>
            <w:vAlign w:val="center"/>
          </w:tcPr>
          <w:p w14:paraId="1DD491DE" w14:textId="77777777" w:rsidR="00C825AA" w:rsidRPr="000C0F50" w:rsidRDefault="00C825AA" w:rsidP="006E36CC">
            <w:pPr>
              <w:rPr>
                <w:sz w:val="16"/>
                <w:szCs w:val="16"/>
              </w:rPr>
            </w:pPr>
          </w:p>
        </w:tc>
        <w:tc>
          <w:tcPr>
            <w:tcW w:w="985" w:type="pct"/>
            <w:gridSpan w:val="2"/>
            <w:vAlign w:val="center"/>
          </w:tcPr>
          <w:p w14:paraId="7EECAC64" w14:textId="77777777" w:rsidR="00C825AA" w:rsidRPr="00DB5EE3" w:rsidRDefault="00C825AA" w:rsidP="006E36CC">
            <w:pPr>
              <w:jc w:val="both"/>
              <w:rPr>
                <w:sz w:val="16"/>
                <w:szCs w:val="16"/>
              </w:rPr>
            </w:pPr>
            <w:r>
              <w:rPr>
                <w:sz w:val="16"/>
                <w:szCs w:val="16"/>
              </w:rPr>
              <w:t>$</w:t>
            </w:r>
          </w:p>
        </w:tc>
      </w:tr>
      <w:tr w:rsidR="00C825AA" w:rsidRPr="00316445" w14:paraId="6A9C4FF6" w14:textId="77777777" w:rsidTr="009252AA">
        <w:trPr>
          <w:cantSplit/>
          <w:trHeight w:val="278"/>
        </w:trPr>
        <w:tc>
          <w:tcPr>
            <w:tcW w:w="2234" w:type="pct"/>
            <w:vAlign w:val="center"/>
          </w:tcPr>
          <w:p w14:paraId="4F18F278" w14:textId="77777777" w:rsidR="00C825AA" w:rsidRDefault="00C825AA" w:rsidP="006E36CC">
            <w:pPr>
              <w:spacing w:before="40"/>
              <w:rPr>
                <w:i/>
                <w:iCs/>
                <w:sz w:val="16"/>
              </w:rPr>
            </w:pPr>
            <w:r>
              <w:rPr>
                <w:iCs/>
                <w:sz w:val="16"/>
              </w:rPr>
              <w:t>1.2 Activity</w:t>
            </w:r>
          </w:p>
        </w:tc>
        <w:tc>
          <w:tcPr>
            <w:tcW w:w="443" w:type="pct"/>
            <w:vAlign w:val="center"/>
          </w:tcPr>
          <w:p w14:paraId="0B1AB8C5" w14:textId="77777777" w:rsidR="00C825AA" w:rsidRPr="000C0F50" w:rsidRDefault="00C825AA" w:rsidP="006E36CC">
            <w:pPr>
              <w:rPr>
                <w:sz w:val="16"/>
                <w:szCs w:val="16"/>
              </w:rPr>
            </w:pPr>
          </w:p>
        </w:tc>
        <w:tc>
          <w:tcPr>
            <w:tcW w:w="445" w:type="pct"/>
            <w:vAlign w:val="center"/>
          </w:tcPr>
          <w:p w14:paraId="1B2F0282" w14:textId="77777777" w:rsidR="00C825AA" w:rsidRPr="000C0F50" w:rsidRDefault="00C825AA" w:rsidP="006E36CC">
            <w:pPr>
              <w:rPr>
                <w:sz w:val="16"/>
                <w:szCs w:val="16"/>
              </w:rPr>
            </w:pPr>
          </w:p>
        </w:tc>
        <w:tc>
          <w:tcPr>
            <w:tcW w:w="445" w:type="pct"/>
            <w:vAlign w:val="center"/>
          </w:tcPr>
          <w:p w14:paraId="757FFDC1" w14:textId="77777777" w:rsidR="00C825AA" w:rsidRPr="000C0F50" w:rsidRDefault="00C825AA" w:rsidP="006E36CC">
            <w:pPr>
              <w:rPr>
                <w:sz w:val="16"/>
                <w:szCs w:val="16"/>
              </w:rPr>
            </w:pPr>
          </w:p>
        </w:tc>
        <w:tc>
          <w:tcPr>
            <w:tcW w:w="445" w:type="pct"/>
            <w:vAlign w:val="center"/>
          </w:tcPr>
          <w:p w14:paraId="4A36CEB9" w14:textId="77777777" w:rsidR="00C825AA" w:rsidRPr="000C0F50" w:rsidRDefault="00C825AA" w:rsidP="006E36CC">
            <w:pPr>
              <w:rPr>
                <w:sz w:val="16"/>
                <w:szCs w:val="16"/>
              </w:rPr>
            </w:pPr>
          </w:p>
        </w:tc>
        <w:tc>
          <w:tcPr>
            <w:tcW w:w="985" w:type="pct"/>
            <w:gridSpan w:val="2"/>
            <w:vAlign w:val="center"/>
          </w:tcPr>
          <w:p w14:paraId="33A5618E" w14:textId="77777777" w:rsidR="00C825AA" w:rsidRPr="00316445" w:rsidRDefault="00C825AA" w:rsidP="006E36CC">
            <w:pPr>
              <w:rPr>
                <w:sz w:val="16"/>
                <w:szCs w:val="16"/>
              </w:rPr>
            </w:pPr>
            <w:r>
              <w:rPr>
                <w:sz w:val="16"/>
                <w:szCs w:val="16"/>
              </w:rPr>
              <w:t>$</w:t>
            </w:r>
          </w:p>
        </w:tc>
      </w:tr>
      <w:tr w:rsidR="00C825AA" w14:paraId="71E28163" w14:textId="77777777" w:rsidTr="009252AA">
        <w:trPr>
          <w:cantSplit/>
          <w:trHeight w:val="90"/>
        </w:trPr>
        <w:tc>
          <w:tcPr>
            <w:tcW w:w="2234" w:type="pct"/>
            <w:tcBorders>
              <w:top w:val="single" w:sz="4" w:space="0" w:color="auto"/>
              <w:bottom w:val="single" w:sz="4" w:space="0" w:color="auto"/>
            </w:tcBorders>
            <w:vAlign w:val="center"/>
          </w:tcPr>
          <w:p w14:paraId="09B4863C" w14:textId="77777777" w:rsidR="00C825AA" w:rsidRDefault="00C825AA" w:rsidP="006E36CC">
            <w:pPr>
              <w:spacing w:before="40"/>
            </w:pPr>
            <w:r>
              <w:rPr>
                <w:iCs/>
                <w:sz w:val="16"/>
              </w:rPr>
              <w:t xml:space="preserve">1.3 Activity </w:t>
            </w:r>
          </w:p>
        </w:tc>
        <w:tc>
          <w:tcPr>
            <w:tcW w:w="443" w:type="pct"/>
            <w:tcBorders>
              <w:top w:val="single" w:sz="4" w:space="0" w:color="auto"/>
              <w:bottom w:val="single" w:sz="4" w:space="0" w:color="auto"/>
            </w:tcBorders>
            <w:vAlign w:val="center"/>
          </w:tcPr>
          <w:p w14:paraId="6D8E548E" w14:textId="77777777" w:rsidR="00C825AA" w:rsidRPr="000C0F50" w:rsidRDefault="00C825AA" w:rsidP="006E36CC">
            <w:pPr>
              <w:rPr>
                <w:sz w:val="16"/>
                <w:szCs w:val="16"/>
              </w:rPr>
            </w:pPr>
          </w:p>
        </w:tc>
        <w:tc>
          <w:tcPr>
            <w:tcW w:w="445" w:type="pct"/>
            <w:tcBorders>
              <w:top w:val="single" w:sz="4" w:space="0" w:color="auto"/>
              <w:bottom w:val="single" w:sz="4" w:space="0" w:color="auto"/>
            </w:tcBorders>
            <w:vAlign w:val="center"/>
          </w:tcPr>
          <w:p w14:paraId="084EC499" w14:textId="77777777" w:rsidR="00C825AA" w:rsidRPr="000C0F50" w:rsidRDefault="00C825AA" w:rsidP="006E36CC">
            <w:pPr>
              <w:rPr>
                <w:sz w:val="16"/>
                <w:szCs w:val="16"/>
              </w:rPr>
            </w:pPr>
          </w:p>
        </w:tc>
        <w:tc>
          <w:tcPr>
            <w:tcW w:w="445" w:type="pct"/>
            <w:tcBorders>
              <w:top w:val="single" w:sz="4" w:space="0" w:color="auto"/>
              <w:bottom w:val="single" w:sz="4" w:space="0" w:color="auto"/>
            </w:tcBorders>
            <w:vAlign w:val="center"/>
          </w:tcPr>
          <w:p w14:paraId="50D8E28B" w14:textId="77777777" w:rsidR="00C825AA" w:rsidRPr="000C0F50" w:rsidRDefault="00C825AA" w:rsidP="006E36CC">
            <w:pPr>
              <w:rPr>
                <w:sz w:val="16"/>
                <w:szCs w:val="16"/>
              </w:rPr>
            </w:pPr>
          </w:p>
        </w:tc>
        <w:tc>
          <w:tcPr>
            <w:tcW w:w="445" w:type="pct"/>
            <w:tcBorders>
              <w:top w:val="single" w:sz="4" w:space="0" w:color="auto"/>
              <w:bottom w:val="single" w:sz="4" w:space="0" w:color="auto"/>
            </w:tcBorders>
            <w:vAlign w:val="center"/>
          </w:tcPr>
          <w:p w14:paraId="2B77DAD8" w14:textId="77777777" w:rsidR="00C825AA" w:rsidRPr="000C0F50" w:rsidRDefault="00C825AA" w:rsidP="006E36CC">
            <w:pPr>
              <w:rPr>
                <w:sz w:val="16"/>
                <w:szCs w:val="16"/>
              </w:rPr>
            </w:pPr>
          </w:p>
        </w:tc>
        <w:tc>
          <w:tcPr>
            <w:tcW w:w="985" w:type="pct"/>
            <w:gridSpan w:val="2"/>
            <w:tcBorders>
              <w:top w:val="single" w:sz="4" w:space="0" w:color="auto"/>
              <w:bottom w:val="single" w:sz="4" w:space="0" w:color="auto"/>
            </w:tcBorders>
            <w:vAlign w:val="center"/>
          </w:tcPr>
          <w:p w14:paraId="30135CF9" w14:textId="77777777" w:rsidR="00C825AA" w:rsidRPr="000C0F50" w:rsidRDefault="00C825AA" w:rsidP="006E36CC">
            <w:pPr>
              <w:rPr>
                <w:sz w:val="16"/>
                <w:szCs w:val="16"/>
              </w:rPr>
            </w:pPr>
            <w:r w:rsidRPr="000C0F50">
              <w:rPr>
                <w:sz w:val="16"/>
                <w:szCs w:val="16"/>
              </w:rPr>
              <w:t>$</w:t>
            </w:r>
          </w:p>
        </w:tc>
      </w:tr>
      <w:tr w:rsidR="00C825AA" w14:paraId="6D810262" w14:textId="77777777" w:rsidTr="009252AA">
        <w:trPr>
          <w:cantSplit/>
          <w:trHeight w:val="90"/>
        </w:trPr>
        <w:tc>
          <w:tcPr>
            <w:tcW w:w="4018" w:type="pct"/>
            <w:gridSpan w:val="6"/>
            <w:tcBorders>
              <w:top w:val="single" w:sz="4" w:space="0" w:color="auto"/>
              <w:bottom w:val="single" w:sz="4" w:space="0" w:color="auto"/>
            </w:tcBorders>
            <w:vAlign w:val="center"/>
          </w:tcPr>
          <w:p w14:paraId="198AB75E" w14:textId="77777777" w:rsidR="00C825AA" w:rsidRPr="000C0F50" w:rsidRDefault="00C825AA" w:rsidP="006E36CC">
            <w:pPr>
              <w:jc w:val="right"/>
              <w:rPr>
                <w:b/>
              </w:rPr>
            </w:pPr>
            <w:r w:rsidRPr="000C0F50">
              <w:rPr>
                <w:b/>
              </w:rPr>
              <w:t>Total</w:t>
            </w:r>
          </w:p>
        </w:tc>
        <w:tc>
          <w:tcPr>
            <w:tcW w:w="982" w:type="pct"/>
            <w:tcBorders>
              <w:top w:val="single" w:sz="4" w:space="0" w:color="auto"/>
              <w:bottom w:val="single" w:sz="4" w:space="0" w:color="auto"/>
            </w:tcBorders>
            <w:vAlign w:val="center"/>
          </w:tcPr>
          <w:p w14:paraId="79A9431F" w14:textId="77777777" w:rsidR="00C825AA" w:rsidRDefault="00C825AA" w:rsidP="006E36CC">
            <w:r>
              <w:t>$</w:t>
            </w:r>
          </w:p>
        </w:tc>
      </w:tr>
    </w:tbl>
    <w:p w14:paraId="094548D7" w14:textId="77777777" w:rsidR="00C825AA" w:rsidRPr="00223D02" w:rsidRDefault="00C825AA" w:rsidP="00C825AA">
      <w:pPr>
        <w:ind w:left="360" w:hanging="180"/>
        <w:rPr>
          <w:sz w:val="16"/>
          <w:szCs w:val="16"/>
        </w:rPr>
      </w:pPr>
      <w:r w:rsidRPr="000C0F50">
        <w:rPr>
          <w:sz w:val="16"/>
          <w:szCs w:val="16"/>
        </w:rPr>
        <w:t>1</w:t>
      </w:r>
      <w:r>
        <w:t xml:space="preserve"> </w:t>
      </w:r>
      <w:r>
        <w:tab/>
      </w:r>
      <w:r w:rsidRPr="00223D02">
        <w:rPr>
          <w:sz w:val="16"/>
          <w:szCs w:val="16"/>
        </w:rPr>
        <w:t xml:space="preserve">State what activities will be completed with the grant </w:t>
      </w:r>
      <w:r>
        <w:rPr>
          <w:sz w:val="16"/>
          <w:szCs w:val="16"/>
        </w:rPr>
        <w:t>F</w:t>
      </w:r>
      <w:r w:rsidRPr="00223D02">
        <w:rPr>
          <w:sz w:val="16"/>
          <w:szCs w:val="16"/>
        </w:rPr>
        <w:t>unds. Use as many activity lines as necessary</w:t>
      </w:r>
    </w:p>
    <w:p w14:paraId="42080E7C" w14:textId="77777777" w:rsidR="00C825AA" w:rsidRPr="00223D02" w:rsidRDefault="00C825AA" w:rsidP="00C825AA">
      <w:pPr>
        <w:pStyle w:val="ListParagraph"/>
        <w:numPr>
          <w:ilvl w:val="0"/>
          <w:numId w:val="21"/>
        </w:numPr>
        <w:ind w:hanging="180"/>
        <w:rPr>
          <w:sz w:val="16"/>
          <w:szCs w:val="16"/>
        </w:rPr>
      </w:pPr>
      <w:r w:rsidRPr="00223D02">
        <w:rPr>
          <w:sz w:val="16"/>
          <w:szCs w:val="16"/>
        </w:rPr>
        <w:t xml:space="preserve">Define the time periods relevant for the grant and indicate when specific activities </w:t>
      </w:r>
      <w:r>
        <w:rPr>
          <w:sz w:val="16"/>
          <w:szCs w:val="16"/>
        </w:rPr>
        <w:t>are expected to</w:t>
      </w:r>
      <w:r w:rsidRPr="00223D02">
        <w:rPr>
          <w:sz w:val="16"/>
          <w:szCs w:val="16"/>
        </w:rPr>
        <w:t xml:space="preserve"> be completed. Typically, time periods relate to when the tranches of </w:t>
      </w:r>
      <w:r>
        <w:rPr>
          <w:sz w:val="16"/>
          <w:szCs w:val="16"/>
        </w:rPr>
        <w:t>F</w:t>
      </w:r>
      <w:r w:rsidRPr="00223D02">
        <w:rPr>
          <w:sz w:val="16"/>
          <w:szCs w:val="16"/>
        </w:rPr>
        <w:t>unds are released (i.e., quarterly</w:t>
      </w:r>
      <w:r>
        <w:rPr>
          <w:sz w:val="16"/>
          <w:szCs w:val="16"/>
        </w:rPr>
        <w:t>, six monthly, annually</w:t>
      </w:r>
      <w:r w:rsidRPr="00223D02">
        <w:rPr>
          <w:sz w:val="16"/>
          <w:szCs w:val="16"/>
        </w:rPr>
        <w:t>) Use as many time periods as necessary.</w:t>
      </w:r>
    </w:p>
    <w:p w14:paraId="4A209598" w14:textId="77777777" w:rsidR="00C825AA" w:rsidRPr="00223D02" w:rsidRDefault="00C825AA" w:rsidP="00C825AA">
      <w:pPr>
        <w:pStyle w:val="ListParagraph"/>
        <w:numPr>
          <w:ilvl w:val="0"/>
          <w:numId w:val="21"/>
        </w:numPr>
        <w:ind w:hanging="180"/>
        <w:rPr>
          <w:sz w:val="16"/>
          <w:szCs w:val="16"/>
        </w:rPr>
      </w:pPr>
      <w:r>
        <w:rPr>
          <w:sz w:val="16"/>
          <w:szCs w:val="16"/>
        </w:rPr>
        <w:t>Indicate the budget amounts in the grant currency</w:t>
      </w:r>
      <w:r w:rsidRPr="00223D02">
        <w:rPr>
          <w:sz w:val="16"/>
          <w:szCs w:val="16"/>
        </w:rPr>
        <w:t xml:space="preserve">. </w:t>
      </w:r>
    </w:p>
    <w:p w14:paraId="5F17CD4C" w14:textId="77777777" w:rsidR="00C825AA" w:rsidRDefault="00C825AA" w:rsidP="00C825AA">
      <w:pPr>
        <w:rPr>
          <w:b/>
        </w:rPr>
      </w:pPr>
    </w:p>
    <w:p w14:paraId="2F2BB7B9" w14:textId="77777777" w:rsidR="00C825AA" w:rsidRDefault="00C825AA" w:rsidP="00C825AA">
      <w:pPr>
        <w:rPr>
          <w:b/>
        </w:rPr>
      </w:pPr>
    </w:p>
    <w:p w14:paraId="3B340940" w14:textId="77777777" w:rsidR="00C825AA" w:rsidRDefault="00C825AA" w:rsidP="00C825AA">
      <w:pPr>
        <w:pStyle w:val="ListParagraph"/>
        <w:numPr>
          <w:ilvl w:val="3"/>
          <w:numId w:val="19"/>
        </w:numPr>
        <w:ind w:left="360"/>
        <w:rPr>
          <w:b/>
          <w:sz w:val="20"/>
        </w:rPr>
      </w:pPr>
      <w:r>
        <w:rPr>
          <w:b/>
          <w:sz w:val="20"/>
        </w:rPr>
        <w:t>PERFORMANCE TARGETS</w:t>
      </w:r>
    </w:p>
    <w:p w14:paraId="5653BC4F" w14:textId="77777777" w:rsidR="00C825AA" w:rsidRDefault="00C825AA" w:rsidP="00C825AA">
      <w:pPr>
        <w:pStyle w:val="ListParagraph"/>
        <w:ind w:left="360"/>
        <w:rPr>
          <w:sz w:val="20"/>
        </w:rPr>
      </w:pPr>
      <w:r w:rsidRPr="007D5ED0">
        <w:rPr>
          <w:sz w:val="20"/>
        </w:rPr>
        <w:t>S</w:t>
      </w:r>
      <w:r>
        <w:rPr>
          <w:sz w:val="20"/>
        </w:rPr>
        <w:t>tate the indicators for measuring results that will be achieved using the grant. At least one indicator is required. More can be used if useful to more fully measure the results that are expected to be achieved:</w:t>
      </w:r>
    </w:p>
    <w:p w14:paraId="656BF74B" w14:textId="77777777" w:rsidR="00C825AA" w:rsidRDefault="00C825AA" w:rsidP="00C825AA">
      <w:pPr>
        <w:pStyle w:val="ListParagraph"/>
        <w:ind w:left="360"/>
        <w:rPr>
          <w:sz w:val="20"/>
        </w:rPr>
      </w:pPr>
    </w:p>
    <w:tbl>
      <w:tblPr>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1193"/>
        <w:gridCol w:w="1237"/>
        <w:gridCol w:w="833"/>
        <w:gridCol w:w="810"/>
        <w:gridCol w:w="810"/>
        <w:gridCol w:w="1080"/>
      </w:tblGrid>
      <w:tr w:rsidR="00C825AA" w:rsidRPr="00ED57D5" w14:paraId="61E63733" w14:textId="77777777" w:rsidTr="009252AA">
        <w:trPr>
          <w:tblHeader/>
        </w:trPr>
        <w:tc>
          <w:tcPr>
            <w:tcW w:w="3150" w:type="dxa"/>
            <w:vMerge w:val="restart"/>
            <w:shd w:val="clear" w:color="auto" w:fill="DEEAF6" w:themeFill="accent1" w:themeFillTint="33"/>
          </w:tcPr>
          <w:p w14:paraId="79FAD4DB" w14:textId="77777777" w:rsidR="00C825AA" w:rsidRPr="007D5ED0" w:rsidRDefault="00C825AA" w:rsidP="006E36CC">
            <w:pPr>
              <w:spacing w:before="60"/>
              <w:jc w:val="center"/>
              <w:rPr>
                <w:b/>
              </w:rPr>
            </w:pPr>
            <w:r w:rsidRPr="007D5ED0">
              <w:rPr>
                <w:b/>
              </w:rPr>
              <w:t>INDICATOR</w:t>
            </w:r>
            <w:r>
              <w:rPr>
                <w:b/>
              </w:rPr>
              <w:t>(</w:t>
            </w:r>
            <w:r w:rsidRPr="007D5ED0">
              <w:rPr>
                <w:b/>
              </w:rPr>
              <w:t>S</w:t>
            </w:r>
            <w:r>
              <w:rPr>
                <w:b/>
              </w:rPr>
              <w:t>)</w:t>
            </w:r>
          </w:p>
        </w:tc>
        <w:tc>
          <w:tcPr>
            <w:tcW w:w="1193" w:type="dxa"/>
            <w:vMerge w:val="restart"/>
            <w:shd w:val="clear" w:color="auto" w:fill="DEEAF6" w:themeFill="accent1" w:themeFillTint="33"/>
          </w:tcPr>
          <w:p w14:paraId="26C4C2E1" w14:textId="77777777" w:rsidR="00C825AA" w:rsidRPr="007D5ED0" w:rsidRDefault="00C825AA" w:rsidP="006E36CC">
            <w:pPr>
              <w:spacing w:before="60"/>
              <w:jc w:val="center"/>
              <w:rPr>
                <w:b/>
              </w:rPr>
            </w:pPr>
            <w:r w:rsidRPr="007D5ED0">
              <w:rPr>
                <w:b/>
              </w:rPr>
              <w:t>DATA SOURCE</w:t>
            </w:r>
          </w:p>
        </w:tc>
        <w:tc>
          <w:tcPr>
            <w:tcW w:w="1237" w:type="dxa"/>
            <w:vMerge w:val="restart"/>
            <w:shd w:val="clear" w:color="auto" w:fill="DEEAF6" w:themeFill="accent1" w:themeFillTint="33"/>
          </w:tcPr>
          <w:p w14:paraId="65750C2D" w14:textId="77777777" w:rsidR="00C825AA" w:rsidRPr="007D5ED0" w:rsidRDefault="00C825AA" w:rsidP="006E36CC">
            <w:pPr>
              <w:spacing w:before="60"/>
              <w:jc w:val="center"/>
            </w:pPr>
            <w:r w:rsidRPr="007D5ED0">
              <w:rPr>
                <w:b/>
              </w:rPr>
              <w:t>BASELINE</w:t>
            </w:r>
          </w:p>
        </w:tc>
        <w:tc>
          <w:tcPr>
            <w:tcW w:w="3533" w:type="dxa"/>
            <w:gridSpan w:val="4"/>
            <w:shd w:val="clear" w:color="auto" w:fill="DEEAF6" w:themeFill="accent1" w:themeFillTint="33"/>
          </w:tcPr>
          <w:p w14:paraId="5660FD67" w14:textId="77777777" w:rsidR="00C825AA" w:rsidRPr="00223D02" w:rsidRDefault="00C825AA" w:rsidP="006E36CC">
            <w:pPr>
              <w:pStyle w:val="Heading2"/>
              <w:spacing w:before="60"/>
              <w:jc w:val="center"/>
              <w:rPr>
                <w:b w:val="0"/>
                <w:sz w:val="20"/>
              </w:rPr>
            </w:pPr>
            <w:r w:rsidRPr="00223D02">
              <w:rPr>
                <w:color w:val="000000" w:themeColor="text1"/>
                <w:sz w:val="20"/>
              </w:rPr>
              <w:t>MILESTONES</w:t>
            </w:r>
          </w:p>
        </w:tc>
      </w:tr>
      <w:tr w:rsidR="00C825AA" w:rsidRPr="00C54E60" w14:paraId="6AB008AE" w14:textId="77777777" w:rsidTr="009252AA">
        <w:trPr>
          <w:tblHeader/>
        </w:trPr>
        <w:tc>
          <w:tcPr>
            <w:tcW w:w="3150" w:type="dxa"/>
            <w:vMerge/>
            <w:shd w:val="clear" w:color="auto" w:fill="DEEAF6" w:themeFill="accent1" w:themeFillTint="33"/>
          </w:tcPr>
          <w:p w14:paraId="57E0971D" w14:textId="77777777" w:rsidR="00C825AA" w:rsidRPr="007D5ED0" w:rsidRDefault="00C825AA" w:rsidP="006E36CC">
            <w:pPr>
              <w:spacing w:before="60"/>
              <w:jc w:val="center"/>
              <w:rPr>
                <w:b/>
              </w:rPr>
            </w:pPr>
          </w:p>
        </w:tc>
        <w:tc>
          <w:tcPr>
            <w:tcW w:w="1193" w:type="dxa"/>
            <w:vMerge/>
            <w:shd w:val="clear" w:color="auto" w:fill="DEEAF6" w:themeFill="accent1" w:themeFillTint="33"/>
          </w:tcPr>
          <w:p w14:paraId="5E12097A" w14:textId="77777777" w:rsidR="00C825AA" w:rsidRPr="007D5ED0" w:rsidRDefault="00C825AA" w:rsidP="006E36CC">
            <w:pPr>
              <w:spacing w:before="60"/>
              <w:jc w:val="center"/>
              <w:rPr>
                <w:b/>
              </w:rPr>
            </w:pPr>
          </w:p>
        </w:tc>
        <w:tc>
          <w:tcPr>
            <w:tcW w:w="1237" w:type="dxa"/>
            <w:vMerge/>
            <w:tcBorders>
              <w:bottom w:val="single" w:sz="4" w:space="0" w:color="auto"/>
            </w:tcBorders>
            <w:shd w:val="clear" w:color="auto" w:fill="DEEAF6" w:themeFill="accent1" w:themeFillTint="33"/>
          </w:tcPr>
          <w:p w14:paraId="75027445" w14:textId="77777777" w:rsidR="00C825AA" w:rsidRPr="007D5ED0" w:rsidRDefault="00C825AA" w:rsidP="006E36CC">
            <w:pPr>
              <w:pStyle w:val="Header"/>
              <w:spacing w:before="60"/>
              <w:rPr>
                <w:b/>
              </w:rPr>
            </w:pPr>
          </w:p>
        </w:tc>
        <w:tc>
          <w:tcPr>
            <w:tcW w:w="833" w:type="dxa"/>
            <w:tcBorders>
              <w:bottom w:val="single" w:sz="4" w:space="0" w:color="auto"/>
            </w:tcBorders>
            <w:shd w:val="clear" w:color="auto" w:fill="DEEAF6" w:themeFill="accent1" w:themeFillTint="33"/>
          </w:tcPr>
          <w:p w14:paraId="7A336AEE" w14:textId="77777777" w:rsidR="00C825AA" w:rsidRPr="00223D02" w:rsidDel="00BD7C58" w:rsidRDefault="00C825AA" w:rsidP="006E36CC">
            <w:pPr>
              <w:spacing w:before="60"/>
              <w:jc w:val="center"/>
              <w:rPr>
                <w:b/>
                <w:sz w:val="18"/>
                <w:szCs w:val="18"/>
              </w:rPr>
            </w:pPr>
            <w:r w:rsidRPr="00223D02">
              <w:rPr>
                <w:b/>
                <w:sz w:val="18"/>
                <w:szCs w:val="18"/>
              </w:rPr>
              <w:t>Period</w:t>
            </w:r>
            <w:r w:rsidRPr="00223D02">
              <w:rPr>
                <w:b/>
                <w:sz w:val="18"/>
                <w:szCs w:val="18"/>
              </w:rPr>
              <w:br/>
              <w:t>1</w:t>
            </w:r>
          </w:p>
        </w:tc>
        <w:tc>
          <w:tcPr>
            <w:tcW w:w="810" w:type="dxa"/>
            <w:tcBorders>
              <w:bottom w:val="single" w:sz="4" w:space="0" w:color="auto"/>
            </w:tcBorders>
            <w:shd w:val="clear" w:color="auto" w:fill="DEEAF6" w:themeFill="accent1" w:themeFillTint="33"/>
          </w:tcPr>
          <w:p w14:paraId="219A3402" w14:textId="77777777" w:rsidR="00C825AA" w:rsidRPr="00223D02" w:rsidDel="00BD7C58" w:rsidRDefault="00C825AA" w:rsidP="006E36CC">
            <w:pPr>
              <w:spacing w:before="60"/>
              <w:jc w:val="center"/>
              <w:rPr>
                <w:b/>
                <w:sz w:val="18"/>
                <w:szCs w:val="18"/>
              </w:rPr>
            </w:pPr>
            <w:r w:rsidRPr="00223D02">
              <w:rPr>
                <w:b/>
                <w:sz w:val="18"/>
                <w:szCs w:val="18"/>
              </w:rPr>
              <w:t>Period</w:t>
            </w:r>
            <w:r w:rsidRPr="00223D02">
              <w:rPr>
                <w:b/>
                <w:sz w:val="18"/>
                <w:szCs w:val="18"/>
              </w:rPr>
              <w:br/>
              <w:t>2</w:t>
            </w:r>
          </w:p>
        </w:tc>
        <w:tc>
          <w:tcPr>
            <w:tcW w:w="810" w:type="dxa"/>
            <w:tcBorders>
              <w:bottom w:val="single" w:sz="4" w:space="0" w:color="auto"/>
            </w:tcBorders>
            <w:shd w:val="clear" w:color="auto" w:fill="DEEAF6" w:themeFill="accent1" w:themeFillTint="33"/>
          </w:tcPr>
          <w:p w14:paraId="33C9FAD5" w14:textId="77777777" w:rsidR="00C825AA" w:rsidRPr="00223D02" w:rsidRDefault="00C825AA" w:rsidP="006E36CC">
            <w:pPr>
              <w:spacing w:before="60"/>
              <w:jc w:val="center"/>
              <w:rPr>
                <w:rFonts w:cs="Arial"/>
                <w:b/>
                <w:sz w:val="18"/>
                <w:szCs w:val="18"/>
              </w:rPr>
            </w:pPr>
            <w:r w:rsidRPr="00223D02">
              <w:rPr>
                <w:rFonts w:cs="Arial"/>
                <w:b/>
                <w:sz w:val="18"/>
                <w:szCs w:val="18"/>
              </w:rPr>
              <w:t>Period</w:t>
            </w:r>
            <w:r w:rsidRPr="00223D02">
              <w:rPr>
                <w:rFonts w:cs="Arial"/>
                <w:b/>
                <w:sz w:val="18"/>
                <w:szCs w:val="18"/>
              </w:rPr>
              <w:br/>
              <w:t>…</w:t>
            </w:r>
          </w:p>
        </w:tc>
        <w:tc>
          <w:tcPr>
            <w:tcW w:w="1080" w:type="dxa"/>
            <w:tcBorders>
              <w:bottom w:val="single" w:sz="4" w:space="0" w:color="auto"/>
            </w:tcBorders>
            <w:shd w:val="clear" w:color="auto" w:fill="DEEAF6" w:themeFill="accent1" w:themeFillTint="33"/>
          </w:tcPr>
          <w:p w14:paraId="66A88981" w14:textId="77777777" w:rsidR="00C825AA" w:rsidRPr="00223D02" w:rsidDel="00BD7C58" w:rsidRDefault="00C825AA" w:rsidP="006E36CC">
            <w:pPr>
              <w:pStyle w:val="Heading2"/>
              <w:spacing w:before="60"/>
              <w:jc w:val="center"/>
              <w:rPr>
                <w:rFonts w:ascii="Arial" w:hAnsi="Arial" w:cs="Arial"/>
                <w:b w:val="0"/>
                <w:sz w:val="18"/>
                <w:szCs w:val="18"/>
              </w:rPr>
            </w:pPr>
            <w:r w:rsidRPr="00223D02">
              <w:rPr>
                <w:rFonts w:ascii="Arial" w:hAnsi="Arial" w:cs="Arial"/>
                <w:color w:val="000000" w:themeColor="text1"/>
                <w:sz w:val="18"/>
                <w:szCs w:val="18"/>
              </w:rPr>
              <w:t>FINAL TARGET</w:t>
            </w:r>
          </w:p>
        </w:tc>
      </w:tr>
      <w:tr w:rsidR="00C825AA" w:rsidRPr="000259AB" w14:paraId="76895A4B" w14:textId="77777777" w:rsidTr="009252AA">
        <w:trPr>
          <w:trHeight w:val="350"/>
          <w:tblHeader/>
        </w:trPr>
        <w:tc>
          <w:tcPr>
            <w:tcW w:w="3150" w:type="dxa"/>
          </w:tcPr>
          <w:p w14:paraId="7E49EDD9" w14:textId="77777777" w:rsidR="00C825AA" w:rsidRPr="00764CDF" w:rsidDel="00A84123" w:rsidRDefault="00C825AA" w:rsidP="006E36CC">
            <w:pPr>
              <w:spacing w:before="60"/>
            </w:pPr>
            <w:r w:rsidRPr="00764CDF">
              <w:t>1.1</w:t>
            </w:r>
            <w:r w:rsidRPr="00764CDF">
              <w:rPr>
                <w:b/>
              </w:rPr>
              <w:t xml:space="preserve"> </w:t>
            </w:r>
          </w:p>
        </w:tc>
        <w:tc>
          <w:tcPr>
            <w:tcW w:w="1193" w:type="dxa"/>
          </w:tcPr>
          <w:p w14:paraId="75369A96" w14:textId="77777777" w:rsidR="00C825AA" w:rsidRPr="00223D02" w:rsidDel="00A84123" w:rsidRDefault="00C825AA" w:rsidP="006E36CC">
            <w:pPr>
              <w:spacing w:before="60"/>
              <w:jc w:val="center"/>
              <w:rPr>
                <w:i/>
              </w:rPr>
            </w:pPr>
          </w:p>
        </w:tc>
        <w:tc>
          <w:tcPr>
            <w:tcW w:w="1237" w:type="dxa"/>
            <w:shd w:val="clear" w:color="auto" w:fill="auto"/>
          </w:tcPr>
          <w:p w14:paraId="4AD556F7" w14:textId="77777777" w:rsidR="00C825AA" w:rsidRPr="00223D02" w:rsidDel="00BD7C58" w:rsidRDefault="00C825AA" w:rsidP="006E36CC">
            <w:pPr>
              <w:pStyle w:val="Header"/>
              <w:spacing w:before="60"/>
            </w:pPr>
          </w:p>
        </w:tc>
        <w:tc>
          <w:tcPr>
            <w:tcW w:w="833" w:type="dxa"/>
          </w:tcPr>
          <w:p w14:paraId="75761FEA" w14:textId="77777777" w:rsidR="00C825AA" w:rsidRPr="00223D02" w:rsidDel="00BD7C58" w:rsidRDefault="00C825AA" w:rsidP="006E36CC">
            <w:pPr>
              <w:pStyle w:val="Header"/>
              <w:spacing w:before="60"/>
              <w:rPr>
                <w:i/>
              </w:rPr>
            </w:pPr>
          </w:p>
        </w:tc>
        <w:tc>
          <w:tcPr>
            <w:tcW w:w="810" w:type="dxa"/>
          </w:tcPr>
          <w:p w14:paraId="4FB33A36" w14:textId="77777777" w:rsidR="00C825AA" w:rsidRPr="00223D02" w:rsidDel="00BD7C58" w:rsidRDefault="00C825AA" w:rsidP="006E36CC">
            <w:pPr>
              <w:pStyle w:val="Header"/>
              <w:spacing w:before="60"/>
            </w:pPr>
          </w:p>
        </w:tc>
        <w:tc>
          <w:tcPr>
            <w:tcW w:w="810" w:type="dxa"/>
          </w:tcPr>
          <w:p w14:paraId="29CCFA2B" w14:textId="77777777" w:rsidR="00C825AA" w:rsidRPr="000259AB" w:rsidRDefault="00C825AA" w:rsidP="006E36CC">
            <w:pPr>
              <w:pStyle w:val="Header"/>
              <w:spacing w:before="60"/>
              <w:rPr>
                <w:i/>
                <w:sz w:val="18"/>
              </w:rPr>
            </w:pPr>
          </w:p>
        </w:tc>
        <w:tc>
          <w:tcPr>
            <w:tcW w:w="1080" w:type="dxa"/>
          </w:tcPr>
          <w:p w14:paraId="37A60137" w14:textId="77777777" w:rsidR="00C825AA" w:rsidRPr="000259AB" w:rsidDel="00BD7C58" w:rsidRDefault="00C825AA" w:rsidP="006E36CC">
            <w:pPr>
              <w:spacing w:before="60"/>
              <w:rPr>
                <w:i/>
                <w:sz w:val="18"/>
                <w:szCs w:val="18"/>
              </w:rPr>
            </w:pPr>
          </w:p>
        </w:tc>
      </w:tr>
      <w:tr w:rsidR="00C825AA" w:rsidRPr="000259AB" w14:paraId="4F9AA810" w14:textId="77777777" w:rsidTr="009252AA">
        <w:trPr>
          <w:trHeight w:val="350"/>
          <w:tblHeader/>
        </w:trPr>
        <w:tc>
          <w:tcPr>
            <w:tcW w:w="3150" w:type="dxa"/>
          </w:tcPr>
          <w:p w14:paraId="0E59DBBF" w14:textId="77777777" w:rsidR="00C825AA" w:rsidRPr="00764CDF" w:rsidRDefault="00C825AA" w:rsidP="006E36CC">
            <w:pPr>
              <w:spacing w:before="60"/>
            </w:pPr>
            <w:r>
              <w:t>1.2</w:t>
            </w:r>
          </w:p>
        </w:tc>
        <w:tc>
          <w:tcPr>
            <w:tcW w:w="1193" w:type="dxa"/>
          </w:tcPr>
          <w:p w14:paraId="284FE277" w14:textId="77777777" w:rsidR="00C825AA" w:rsidRPr="00223D02" w:rsidDel="00A84123" w:rsidRDefault="00C825AA" w:rsidP="006E36CC">
            <w:pPr>
              <w:spacing w:before="60"/>
              <w:jc w:val="center"/>
              <w:rPr>
                <w:i/>
              </w:rPr>
            </w:pPr>
          </w:p>
        </w:tc>
        <w:tc>
          <w:tcPr>
            <w:tcW w:w="1237" w:type="dxa"/>
            <w:shd w:val="clear" w:color="auto" w:fill="auto"/>
          </w:tcPr>
          <w:p w14:paraId="1BAFABED" w14:textId="77777777" w:rsidR="00C825AA" w:rsidRPr="00223D02" w:rsidDel="00BD7C58" w:rsidRDefault="00C825AA" w:rsidP="006E36CC">
            <w:pPr>
              <w:pStyle w:val="Header"/>
              <w:spacing w:before="60"/>
            </w:pPr>
          </w:p>
        </w:tc>
        <w:tc>
          <w:tcPr>
            <w:tcW w:w="833" w:type="dxa"/>
          </w:tcPr>
          <w:p w14:paraId="3D635B85" w14:textId="77777777" w:rsidR="00C825AA" w:rsidRPr="00223D02" w:rsidDel="00BD7C58" w:rsidRDefault="00C825AA" w:rsidP="006E36CC">
            <w:pPr>
              <w:pStyle w:val="Header"/>
              <w:spacing w:before="60"/>
              <w:rPr>
                <w:i/>
              </w:rPr>
            </w:pPr>
          </w:p>
        </w:tc>
        <w:tc>
          <w:tcPr>
            <w:tcW w:w="810" w:type="dxa"/>
          </w:tcPr>
          <w:p w14:paraId="27BACE8A" w14:textId="77777777" w:rsidR="00C825AA" w:rsidRPr="00223D02" w:rsidDel="00BD7C58" w:rsidRDefault="00C825AA" w:rsidP="006E36CC">
            <w:pPr>
              <w:pStyle w:val="Header"/>
              <w:spacing w:before="60"/>
            </w:pPr>
          </w:p>
        </w:tc>
        <w:tc>
          <w:tcPr>
            <w:tcW w:w="810" w:type="dxa"/>
          </w:tcPr>
          <w:p w14:paraId="44925A13" w14:textId="77777777" w:rsidR="00C825AA" w:rsidRPr="000259AB" w:rsidRDefault="00C825AA" w:rsidP="006E36CC">
            <w:pPr>
              <w:pStyle w:val="Header"/>
              <w:spacing w:before="60"/>
              <w:rPr>
                <w:i/>
                <w:sz w:val="18"/>
              </w:rPr>
            </w:pPr>
          </w:p>
        </w:tc>
        <w:tc>
          <w:tcPr>
            <w:tcW w:w="1080" w:type="dxa"/>
          </w:tcPr>
          <w:p w14:paraId="3D9671DB" w14:textId="77777777" w:rsidR="00C825AA" w:rsidRPr="000259AB" w:rsidDel="00BD7C58" w:rsidRDefault="00C825AA" w:rsidP="006E36CC">
            <w:pPr>
              <w:spacing w:before="60"/>
              <w:rPr>
                <w:i/>
                <w:sz w:val="18"/>
                <w:szCs w:val="18"/>
              </w:rPr>
            </w:pPr>
          </w:p>
        </w:tc>
      </w:tr>
    </w:tbl>
    <w:p w14:paraId="7B2E4EEB" w14:textId="77777777" w:rsidR="00C825AA" w:rsidRDefault="00C825AA" w:rsidP="00C825AA">
      <w:pPr>
        <w:pStyle w:val="ListParagraph"/>
        <w:ind w:left="360"/>
        <w:rPr>
          <w:sz w:val="20"/>
        </w:rPr>
      </w:pPr>
    </w:p>
    <w:p w14:paraId="3A9676CC" w14:textId="77777777" w:rsidR="00C825AA" w:rsidRPr="00223D02" w:rsidRDefault="00C825AA" w:rsidP="00C825AA">
      <w:pPr>
        <w:pStyle w:val="ListParagraph"/>
        <w:ind w:left="360"/>
        <w:rPr>
          <w:sz w:val="20"/>
        </w:rPr>
      </w:pPr>
    </w:p>
    <w:p w14:paraId="39583977" w14:textId="77777777" w:rsidR="00C825AA" w:rsidRPr="000C0F50" w:rsidRDefault="00C825AA" w:rsidP="00C825AA">
      <w:pPr>
        <w:pStyle w:val="ListParagraph"/>
        <w:numPr>
          <w:ilvl w:val="3"/>
          <w:numId w:val="19"/>
        </w:numPr>
        <w:ind w:left="360"/>
        <w:rPr>
          <w:b/>
          <w:sz w:val="20"/>
        </w:rPr>
      </w:pPr>
      <w:r w:rsidRPr="000C0F50">
        <w:rPr>
          <w:b/>
          <w:sz w:val="20"/>
        </w:rPr>
        <w:t>RISK ANALYSIS:</w:t>
      </w:r>
    </w:p>
    <w:p w14:paraId="08A15D68" w14:textId="77777777" w:rsidR="00C825AA" w:rsidRPr="00223D02" w:rsidRDefault="00C825AA" w:rsidP="00C825AA">
      <w:r w:rsidRPr="00223D02">
        <w:t xml:space="preserve">Indicate </w:t>
      </w:r>
      <w:r>
        <w:t>relevant risks to achieving the grant objectives and mitigation measures that will be taken. Risks include security, financial, operational, social and environmental or other risks.</w:t>
      </w:r>
    </w:p>
    <w:p w14:paraId="318903B9" w14:textId="77777777" w:rsidR="00C825AA" w:rsidRPr="00AA5F17" w:rsidRDefault="00C825AA" w:rsidP="00C825AA">
      <w:pPr>
        <w:jc w:val="center"/>
        <w:rPr>
          <w:b/>
        </w:rPr>
      </w:pPr>
    </w:p>
    <w:tbl>
      <w:tblPr>
        <w:tblStyle w:val="TableGrid"/>
        <w:tblW w:w="0" w:type="auto"/>
        <w:tblLayout w:type="fixed"/>
        <w:tblLook w:val="04A0" w:firstRow="1" w:lastRow="0" w:firstColumn="1" w:lastColumn="0" w:noHBand="0" w:noVBand="1"/>
      </w:tblPr>
      <w:tblGrid>
        <w:gridCol w:w="3505"/>
        <w:gridCol w:w="1710"/>
        <w:gridCol w:w="3780"/>
      </w:tblGrid>
      <w:tr w:rsidR="00C825AA" w:rsidRPr="00694A7A" w14:paraId="4AF46EDE" w14:textId="77777777" w:rsidTr="009252AA">
        <w:trPr>
          <w:tblHeader/>
        </w:trPr>
        <w:tc>
          <w:tcPr>
            <w:tcW w:w="3505" w:type="dxa"/>
          </w:tcPr>
          <w:p w14:paraId="706098BC" w14:textId="77777777" w:rsidR="00C825AA" w:rsidRPr="00AA5F17" w:rsidRDefault="00C825AA" w:rsidP="006E36CC">
            <w:pPr>
              <w:contextualSpacing/>
              <w:jc w:val="both"/>
              <w:rPr>
                <w:rFonts w:ascii="Times New Roman" w:hAnsi="Times New Roman" w:cs="Times New Roman"/>
                <w:b/>
                <w:sz w:val="20"/>
                <w:szCs w:val="20"/>
              </w:rPr>
            </w:pPr>
            <w:r w:rsidRPr="00AA5F17">
              <w:rPr>
                <w:b/>
                <w:sz w:val="20"/>
              </w:rPr>
              <w:lastRenderedPageBreak/>
              <w:t>Risk</w:t>
            </w:r>
          </w:p>
        </w:tc>
        <w:tc>
          <w:tcPr>
            <w:tcW w:w="1710" w:type="dxa"/>
          </w:tcPr>
          <w:p w14:paraId="44D05DE8" w14:textId="77777777" w:rsidR="00C825AA" w:rsidRPr="00AA5F17" w:rsidRDefault="00C825AA" w:rsidP="006E36CC">
            <w:pPr>
              <w:contextualSpacing/>
              <w:rPr>
                <w:rFonts w:ascii="Times New Roman" w:hAnsi="Times New Roman" w:cs="Times New Roman"/>
                <w:b/>
                <w:sz w:val="20"/>
                <w:szCs w:val="20"/>
              </w:rPr>
            </w:pPr>
            <w:r w:rsidRPr="00AA5F17">
              <w:rPr>
                <w:rFonts w:ascii="Times New Roman" w:hAnsi="Times New Roman" w:cs="Times New Roman"/>
                <w:b/>
                <w:sz w:val="20"/>
              </w:rPr>
              <w:t>Risk rating</w:t>
            </w:r>
            <w:r>
              <w:rPr>
                <w:rFonts w:ascii="Times New Roman" w:hAnsi="Times New Roman" w:cs="Times New Roman"/>
                <w:b/>
                <w:sz w:val="20"/>
              </w:rPr>
              <w:t>*</w:t>
            </w:r>
            <w:r w:rsidRPr="00AA5F17">
              <w:rPr>
                <w:rFonts w:ascii="Times New Roman" w:hAnsi="Times New Roman" w:cs="Times New Roman"/>
                <w:b/>
                <w:sz w:val="20"/>
              </w:rPr>
              <w:t xml:space="preserve"> (High/Med</w:t>
            </w:r>
            <w:r>
              <w:rPr>
                <w:rFonts w:ascii="Times New Roman" w:hAnsi="Times New Roman" w:cs="Times New Roman"/>
                <w:b/>
                <w:sz w:val="20"/>
              </w:rPr>
              <w:t>iu</w:t>
            </w:r>
            <w:r w:rsidRPr="00AA5F17">
              <w:rPr>
                <w:rFonts w:ascii="Times New Roman" w:hAnsi="Times New Roman" w:cs="Times New Roman"/>
                <w:b/>
                <w:sz w:val="20"/>
              </w:rPr>
              <w:t>m/</w:t>
            </w:r>
            <w:r>
              <w:rPr>
                <w:rFonts w:ascii="Times New Roman" w:hAnsi="Times New Roman" w:cs="Times New Roman"/>
                <w:b/>
                <w:sz w:val="20"/>
              </w:rPr>
              <w:t xml:space="preserve"> </w:t>
            </w:r>
            <w:r w:rsidRPr="00AA5F17">
              <w:rPr>
                <w:rFonts w:ascii="Times New Roman" w:hAnsi="Times New Roman" w:cs="Times New Roman"/>
                <w:b/>
                <w:sz w:val="20"/>
              </w:rPr>
              <w:t>Low)</w:t>
            </w:r>
          </w:p>
        </w:tc>
        <w:tc>
          <w:tcPr>
            <w:tcW w:w="3780" w:type="dxa"/>
          </w:tcPr>
          <w:p w14:paraId="08AF5FA2" w14:textId="77777777" w:rsidR="00C825AA" w:rsidRPr="00AA5F17" w:rsidRDefault="00C825AA" w:rsidP="006E36CC">
            <w:pPr>
              <w:contextualSpacing/>
              <w:jc w:val="both"/>
              <w:rPr>
                <w:rFonts w:ascii="Times New Roman" w:hAnsi="Times New Roman" w:cs="Times New Roman"/>
                <w:b/>
                <w:sz w:val="20"/>
                <w:szCs w:val="20"/>
              </w:rPr>
            </w:pPr>
            <w:r w:rsidRPr="00AA5F17">
              <w:rPr>
                <w:b/>
                <w:sz w:val="20"/>
              </w:rPr>
              <w:t xml:space="preserve">Mitigation measures  </w:t>
            </w:r>
          </w:p>
        </w:tc>
      </w:tr>
      <w:tr w:rsidR="00C825AA" w:rsidRPr="00694A7A" w14:paraId="65990E0F" w14:textId="77777777" w:rsidTr="006E36CC">
        <w:tc>
          <w:tcPr>
            <w:tcW w:w="3505" w:type="dxa"/>
          </w:tcPr>
          <w:p w14:paraId="1E4E0A26" w14:textId="77777777" w:rsidR="00C825AA" w:rsidRPr="00AA5F17" w:rsidRDefault="00C825AA" w:rsidP="006E36CC">
            <w:pPr>
              <w:contextualSpacing/>
              <w:jc w:val="both"/>
              <w:rPr>
                <w:rFonts w:ascii="Times New Roman" w:hAnsi="Times New Roman" w:cs="Times New Roman"/>
                <w:b/>
                <w:sz w:val="20"/>
                <w:szCs w:val="20"/>
              </w:rPr>
            </w:pPr>
          </w:p>
        </w:tc>
        <w:tc>
          <w:tcPr>
            <w:tcW w:w="1710" w:type="dxa"/>
          </w:tcPr>
          <w:p w14:paraId="32E822EE" w14:textId="77777777" w:rsidR="00C825AA" w:rsidRPr="00AA5F17" w:rsidRDefault="00C825AA" w:rsidP="006E36CC">
            <w:pPr>
              <w:contextualSpacing/>
              <w:jc w:val="both"/>
              <w:rPr>
                <w:rFonts w:ascii="Times New Roman" w:hAnsi="Times New Roman" w:cs="Times New Roman"/>
                <w:b/>
                <w:sz w:val="20"/>
                <w:szCs w:val="20"/>
              </w:rPr>
            </w:pPr>
          </w:p>
        </w:tc>
        <w:tc>
          <w:tcPr>
            <w:tcW w:w="3780" w:type="dxa"/>
          </w:tcPr>
          <w:p w14:paraId="0E90D71C" w14:textId="77777777" w:rsidR="00C825AA" w:rsidRPr="00AA5F17" w:rsidRDefault="00C825AA" w:rsidP="006E36CC">
            <w:pPr>
              <w:contextualSpacing/>
              <w:jc w:val="both"/>
              <w:rPr>
                <w:rFonts w:ascii="Times New Roman" w:hAnsi="Times New Roman" w:cs="Times New Roman"/>
                <w:b/>
                <w:sz w:val="20"/>
                <w:szCs w:val="20"/>
              </w:rPr>
            </w:pPr>
          </w:p>
        </w:tc>
      </w:tr>
      <w:tr w:rsidR="00C825AA" w:rsidRPr="00694A7A" w14:paraId="3BB73746" w14:textId="77777777" w:rsidTr="006E36CC">
        <w:tc>
          <w:tcPr>
            <w:tcW w:w="3505" w:type="dxa"/>
          </w:tcPr>
          <w:p w14:paraId="3BBD3AD4" w14:textId="77777777" w:rsidR="00C825AA" w:rsidRPr="00AA5F17" w:rsidRDefault="00C825AA" w:rsidP="006E36CC">
            <w:pPr>
              <w:contextualSpacing/>
              <w:jc w:val="both"/>
              <w:rPr>
                <w:rFonts w:ascii="Times New Roman" w:hAnsi="Times New Roman" w:cs="Times New Roman"/>
                <w:b/>
                <w:sz w:val="20"/>
                <w:szCs w:val="20"/>
              </w:rPr>
            </w:pPr>
          </w:p>
        </w:tc>
        <w:tc>
          <w:tcPr>
            <w:tcW w:w="1710" w:type="dxa"/>
          </w:tcPr>
          <w:p w14:paraId="6586A7A3" w14:textId="77777777" w:rsidR="00C825AA" w:rsidRPr="00AA5F17" w:rsidRDefault="00C825AA" w:rsidP="006E36CC">
            <w:pPr>
              <w:contextualSpacing/>
              <w:jc w:val="both"/>
              <w:rPr>
                <w:rFonts w:ascii="Times New Roman" w:hAnsi="Times New Roman" w:cs="Times New Roman"/>
                <w:b/>
                <w:sz w:val="20"/>
                <w:szCs w:val="20"/>
              </w:rPr>
            </w:pPr>
          </w:p>
        </w:tc>
        <w:tc>
          <w:tcPr>
            <w:tcW w:w="3780" w:type="dxa"/>
          </w:tcPr>
          <w:p w14:paraId="79DA0322" w14:textId="77777777" w:rsidR="00C825AA" w:rsidRPr="00AA5F17" w:rsidRDefault="00C825AA" w:rsidP="006E36CC">
            <w:pPr>
              <w:contextualSpacing/>
              <w:jc w:val="both"/>
              <w:rPr>
                <w:rFonts w:ascii="Times New Roman" w:hAnsi="Times New Roman" w:cs="Times New Roman"/>
                <w:b/>
                <w:sz w:val="20"/>
                <w:szCs w:val="20"/>
              </w:rPr>
            </w:pPr>
          </w:p>
        </w:tc>
      </w:tr>
      <w:tr w:rsidR="00C825AA" w:rsidRPr="00694A7A" w14:paraId="4F194AC8" w14:textId="77777777" w:rsidTr="006E36CC">
        <w:tc>
          <w:tcPr>
            <w:tcW w:w="3505" w:type="dxa"/>
          </w:tcPr>
          <w:p w14:paraId="7ED03F15" w14:textId="77777777" w:rsidR="00C825AA" w:rsidRPr="00AA5F17" w:rsidRDefault="00C825AA" w:rsidP="006E36CC">
            <w:pPr>
              <w:contextualSpacing/>
              <w:jc w:val="both"/>
              <w:rPr>
                <w:rFonts w:ascii="Times New Roman" w:hAnsi="Times New Roman" w:cs="Times New Roman"/>
                <w:b/>
                <w:sz w:val="20"/>
                <w:szCs w:val="20"/>
              </w:rPr>
            </w:pPr>
          </w:p>
        </w:tc>
        <w:tc>
          <w:tcPr>
            <w:tcW w:w="1710" w:type="dxa"/>
          </w:tcPr>
          <w:p w14:paraId="161113D9" w14:textId="77777777" w:rsidR="00C825AA" w:rsidRPr="00AA5F17" w:rsidRDefault="00C825AA" w:rsidP="006E36CC">
            <w:pPr>
              <w:contextualSpacing/>
              <w:jc w:val="both"/>
              <w:rPr>
                <w:rFonts w:ascii="Times New Roman" w:hAnsi="Times New Roman" w:cs="Times New Roman"/>
                <w:b/>
                <w:sz w:val="20"/>
                <w:szCs w:val="20"/>
              </w:rPr>
            </w:pPr>
          </w:p>
        </w:tc>
        <w:tc>
          <w:tcPr>
            <w:tcW w:w="3780" w:type="dxa"/>
          </w:tcPr>
          <w:p w14:paraId="28333231" w14:textId="77777777" w:rsidR="00C825AA" w:rsidRPr="00AA5F17" w:rsidRDefault="00C825AA" w:rsidP="006E36CC">
            <w:pPr>
              <w:contextualSpacing/>
              <w:jc w:val="both"/>
              <w:rPr>
                <w:rFonts w:ascii="Times New Roman" w:hAnsi="Times New Roman" w:cs="Times New Roman"/>
                <w:b/>
                <w:sz w:val="20"/>
                <w:szCs w:val="20"/>
              </w:rPr>
            </w:pPr>
          </w:p>
        </w:tc>
      </w:tr>
    </w:tbl>
    <w:p w14:paraId="1856B15A" w14:textId="77777777" w:rsidR="00C825AA" w:rsidRPr="00223D02" w:rsidRDefault="00C825AA" w:rsidP="00C825AA">
      <w:r w:rsidRPr="00223D02">
        <w:t>*The risk</w:t>
      </w:r>
      <w:r>
        <w:t xml:space="preserve"> rating is based on a reflection of the likelihood of the risk materializing and the consequence it will have if it does occur.</w:t>
      </w:r>
    </w:p>
    <w:p w14:paraId="50DE833D" w14:textId="77777777" w:rsidR="00C825AA" w:rsidRPr="00AA5F17" w:rsidRDefault="00C825AA" w:rsidP="00C825AA">
      <w:pPr>
        <w:jc w:val="center"/>
        <w:rPr>
          <w:b/>
        </w:rPr>
      </w:pPr>
    </w:p>
    <w:p w14:paraId="035DA82F" w14:textId="77777777" w:rsidR="00C825AA" w:rsidRDefault="00C825AA" w:rsidP="00C825AA">
      <w:pPr>
        <w:rPr>
          <w:b/>
        </w:rPr>
      </w:pPr>
    </w:p>
    <w:p w14:paraId="3B09D191" w14:textId="77777777" w:rsidR="00C825AA" w:rsidRPr="00223D02" w:rsidRDefault="00C825AA" w:rsidP="00C825AA">
      <w:pPr>
        <w:pStyle w:val="ListParagraph"/>
        <w:numPr>
          <w:ilvl w:val="3"/>
          <w:numId w:val="19"/>
        </w:numPr>
        <w:ind w:left="360"/>
      </w:pPr>
      <w:r>
        <w:rPr>
          <w:b/>
          <w:sz w:val="20"/>
        </w:rPr>
        <w:t xml:space="preserve">GRANT </w:t>
      </w:r>
      <w:r w:rsidRPr="000C0F50">
        <w:rPr>
          <w:b/>
          <w:sz w:val="20"/>
        </w:rPr>
        <w:t xml:space="preserve">BUDGET OF RECIPIENT INSTITUTION </w:t>
      </w:r>
      <w:r w:rsidRPr="00223D02">
        <w:t>(</w:t>
      </w:r>
      <w:r>
        <w:t>state currency</w:t>
      </w:r>
      <w:r w:rsidRPr="00223D02">
        <w:t>)</w:t>
      </w:r>
    </w:p>
    <w:p w14:paraId="02B96DE3" w14:textId="77777777" w:rsidR="00C825AA" w:rsidRPr="00AA5F17" w:rsidRDefault="00C825AA" w:rsidP="00C825AA">
      <w:pPr>
        <w:jc w:val="both"/>
      </w:pPr>
    </w:p>
    <w:p w14:paraId="1EB95883" w14:textId="77777777" w:rsidR="00C825AA" w:rsidRPr="00AA5F17" w:rsidRDefault="00C825AA" w:rsidP="00C825AA">
      <w:pPr>
        <w:jc w:val="center"/>
      </w:pPr>
      <w:r w:rsidRPr="00AA5F17">
        <w:t>PERIOD COVERING FROM____________ TO____________</w:t>
      </w:r>
    </w:p>
    <w:p w14:paraId="4785522A" w14:textId="77777777" w:rsidR="00C825AA" w:rsidRPr="00AA5F17" w:rsidRDefault="00C825AA" w:rsidP="00C825AA">
      <w:pPr>
        <w:jc w:val="both"/>
      </w:pP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2319"/>
        <w:gridCol w:w="1642"/>
        <w:gridCol w:w="1643"/>
        <w:gridCol w:w="1642"/>
        <w:gridCol w:w="1643"/>
      </w:tblGrid>
      <w:tr w:rsidR="00C825AA" w:rsidRPr="00694A7A" w14:paraId="106FA5B0" w14:textId="77777777" w:rsidTr="009252AA">
        <w:trPr>
          <w:trHeight w:val="726"/>
          <w:tblHeader/>
        </w:trPr>
        <w:tc>
          <w:tcPr>
            <w:tcW w:w="2319" w:type="dxa"/>
            <w:tcBorders>
              <w:top w:val="double" w:sz="4" w:space="0" w:color="auto"/>
              <w:bottom w:val="single" w:sz="6" w:space="0" w:color="auto"/>
            </w:tcBorders>
            <w:shd w:val="clear" w:color="000000" w:fill="CCFFFF"/>
            <w:vAlign w:val="center"/>
          </w:tcPr>
          <w:p w14:paraId="60ADE50E" w14:textId="77777777" w:rsidR="00C825AA" w:rsidRPr="00AA5F17" w:rsidRDefault="00C825AA" w:rsidP="006E36CC">
            <w:pPr>
              <w:jc w:val="center"/>
            </w:pPr>
            <w:r w:rsidRPr="00AA5F17">
              <w:t>General Category of Expenditures</w:t>
            </w:r>
          </w:p>
        </w:tc>
        <w:tc>
          <w:tcPr>
            <w:tcW w:w="1642" w:type="dxa"/>
            <w:tcBorders>
              <w:top w:val="double" w:sz="4" w:space="0" w:color="auto"/>
              <w:bottom w:val="single" w:sz="6" w:space="0" w:color="auto"/>
            </w:tcBorders>
            <w:shd w:val="clear" w:color="000000" w:fill="CCFFFF"/>
            <w:vAlign w:val="center"/>
          </w:tcPr>
          <w:p w14:paraId="0A393516" w14:textId="77777777" w:rsidR="00C825AA" w:rsidRPr="00AA5F17" w:rsidRDefault="00C825AA" w:rsidP="006E36CC">
            <w:pPr>
              <w:jc w:val="center"/>
            </w:pPr>
            <w:r w:rsidRPr="00AA5F17">
              <w:t>Tranche 1</w:t>
            </w:r>
          </w:p>
        </w:tc>
        <w:tc>
          <w:tcPr>
            <w:tcW w:w="1643" w:type="dxa"/>
            <w:tcBorders>
              <w:top w:val="double" w:sz="4" w:space="0" w:color="auto"/>
              <w:bottom w:val="single" w:sz="6" w:space="0" w:color="auto"/>
            </w:tcBorders>
            <w:shd w:val="clear" w:color="000000" w:fill="CCFFFF"/>
            <w:vAlign w:val="center"/>
          </w:tcPr>
          <w:p w14:paraId="4FB64F27" w14:textId="77777777" w:rsidR="00C825AA" w:rsidRPr="00AA5F17" w:rsidRDefault="00C825AA" w:rsidP="006E36CC">
            <w:pPr>
              <w:jc w:val="center"/>
            </w:pPr>
            <w:r w:rsidRPr="00AA5F17">
              <w:t>Tranche 2</w:t>
            </w:r>
          </w:p>
        </w:tc>
        <w:tc>
          <w:tcPr>
            <w:tcW w:w="1642" w:type="dxa"/>
            <w:tcBorders>
              <w:top w:val="double" w:sz="4" w:space="0" w:color="auto"/>
              <w:bottom w:val="single" w:sz="6" w:space="0" w:color="auto"/>
            </w:tcBorders>
            <w:shd w:val="clear" w:color="000000" w:fill="CCFFFF"/>
            <w:vAlign w:val="center"/>
          </w:tcPr>
          <w:p w14:paraId="200773EC" w14:textId="77777777" w:rsidR="00C825AA" w:rsidRPr="00AA5F17" w:rsidRDefault="00C825AA" w:rsidP="006E36CC">
            <w:pPr>
              <w:jc w:val="center"/>
            </w:pPr>
            <w:r w:rsidRPr="00AA5F17">
              <w:t>Tranche 3</w:t>
            </w:r>
          </w:p>
        </w:tc>
        <w:tc>
          <w:tcPr>
            <w:tcW w:w="1643" w:type="dxa"/>
            <w:tcBorders>
              <w:top w:val="double" w:sz="4" w:space="0" w:color="auto"/>
              <w:bottom w:val="single" w:sz="6" w:space="0" w:color="auto"/>
            </w:tcBorders>
            <w:shd w:val="clear" w:color="000000" w:fill="CCFFFF"/>
            <w:vAlign w:val="center"/>
          </w:tcPr>
          <w:p w14:paraId="58F6D5A9" w14:textId="77777777" w:rsidR="00C825AA" w:rsidRPr="00AA5F17" w:rsidRDefault="00C825AA" w:rsidP="006E36CC">
            <w:pPr>
              <w:pStyle w:val="Heading1"/>
              <w:rPr>
                <w:b w:val="0"/>
                <w:caps/>
                <w:sz w:val="20"/>
              </w:rPr>
            </w:pPr>
            <w:r w:rsidRPr="00AA5F17">
              <w:rPr>
                <w:b w:val="0"/>
                <w:caps/>
                <w:sz w:val="20"/>
              </w:rPr>
              <w:t>Total</w:t>
            </w:r>
          </w:p>
        </w:tc>
      </w:tr>
      <w:tr w:rsidR="00C825AA" w:rsidRPr="00694A7A" w14:paraId="1BD39C74" w14:textId="77777777" w:rsidTr="009252AA">
        <w:trPr>
          <w:trHeight w:val="402"/>
        </w:trPr>
        <w:tc>
          <w:tcPr>
            <w:tcW w:w="2319" w:type="dxa"/>
            <w:tcBorders>
              <w:top w:val="single" w:sz="6" w:space="0" w:color="auto"/>
            </w:tcBorders>
            <w:vAlign w:val="center"/>
          </w:tcPr>
          <w:p w14:paraId="26341CFE" w14:textId="77777777" w:rsidR="00C825AA" w:rsidRPr="00AA5F17" w:rsidRDefault="00C825AA" w:rsidP="006E36CC">
            <w:pPr>
              <w:rPr>
                <w:spacing w:val="-3"/>
              </w:rPr>
            </w:pPr>
            <w:r w:rsidRPr="00AA5F17">
              <w:rPr>
                <w:spacing w:val="-3"/>
              </w:rPr>
              <w:t>Personnel</w:t>
            </w:r>
          </w:p>
        </w:tc>
        <w:tc>
          <w:tcPr>
            <w:tcW w:w="1642" w:type="dxa"/>
            <w:tcBorders>
              <w:top w:val="single" w:sz="6" w:space="0" w:color="auto"/>
            </w:tcBorders>
          </w:tcPr>
          <w:p w14:paraId="3848FDC3" w14:textId="77777777" w:rsidR="00C825AA" w:rsidRPr="00AA5F17" w:rsidRDefault="00C825AA" w:rsidP="006E36CC"/>
        </w:tc>
        <w:tc>
          <w:tcPr>
            <w:tcW w:w="1643" w:type="dxa"/>
            <w:tcBorders>
              <w:top w:val="single" w:sz="6" w:space="0" w:color="auto"/>
            </w:tcBorders>
          </w:tcPr>
          <w:p w14:paraId="633BF23C" w14:textId="77777777" w:rsidR="00C825AA" w:rsidRPr="00AA5F17" w:rsidRDefault="00C825AA" w:rsidP="006E36CC"/>
        </w:tc>
        <w:tc>
          <w:tcPr>
            <w:tcW w:w="1642" w:type="dxa"/>
            <w:tcBorders>
              <w:top w:val="single" w:sz="6" w:space="0" w:color="auto"/>
            </w:tcBorders>
          </w:tcPr>
          <w:p w14:paraId="0DC8E42E" w14:textId="77777777" w:rsidR="00C825AA" w:rsidRPr="00AA5F17" w:rsidRDefault="00C825AA" w:rsidP="006E36CC"/>
        </w:tc>
        <w:tc>
          <w:tcPr>
            <w:tcW w:w="1643" w:type="dxa"/>
            <w:tcBorders>
              <w:top w:val="single" w:sz="6" w:space="0" w:color="auto"/>
            </w:tcBorders>
          </w:tcPr>
          <w:p w14:paraId="6EE68044" w14:textId="77777777" w:rsidR="00C825AA" w:rsidRPr="00AA5F17" w:rsidRDefault="00C825AA" w:rsidP="006E36CC"/>
        </w:tc>
      </w:tr>
      <w:tr w:rsidR="00C825AA" w:rsidRPr="00694A7A" w14:paraId="7B6F6A8B" w14:textId="77777777" w:rsidTr="009252AA">
        <w:trPr>
          <w:trHeight w:val="402"/>
        </w:trPr>
        <w:tc>
          <w:tcPr>
            <w:tcW w:w="2319" w:type="dxa"/>
            <w:vAlign w:val="center"/>
          </w:tcPr>
          <w:p w14:paraId="2025C969" w14:textId="77777777" w:rsidR="00C825AA" w:rsidRPr="00AA5F17" w:rsidRDefault="00C825AA" w:rsidP="006E36CC">
            <w:r w:rsidRPr="00AA5F17">
              <w:t>Transportation</w:t>
            </w:r>
          </w:p>
        </w:tc>
        <w:tc>
          <w:tcPr>
            <w:tcW w:w="1642" w:type="dxa"/>
          </w:tcPr>
          <w:p w14:paraId="64AC8E9E" w14:textId="77777777" w:rsidR="00C825AA" w:rsidRPr="00AA5F17" w:rsidRDefault="00C825AA" w:rsidP="006E36CC"/>
        </w:tc>
        <w:tc>
          <w:tcPr>
            <w:tcW w:w="1643" w:type="dxa"/>
          </w:tcPr>
          <w:p w14:paraId="4AE83C8F" w14:textId="77777777" w:rsidR="00C825AA" w:rsidRPr="00AA5F17" w:rsidRDefault="00C825AA" w:rsidP="006E36CC"/>
        </w:tc>
        <w:tc>
          <w:tcPr>
            <w:tcW w:w="1642" w:type="dxa"/>
          </w:tcPr>
          <w:p w14:paraId="4A6808C6" w14:textId="77777777" w:rsidR="00C825AA" w:rsidRPr="00AA5F17" w:rsidRDefault="00C825AA" w:rsidP="006E36CC"/>
        </w:tc>
        <w:tc>
          <w:tcPr>
            <w:tcW w:w="1643" w:type="dxa"/>
          </w:tcPr>
          <w:p w14:paraId="14257112" w14:textId="77777777" w:rsidR="00C825AA" w:rsidRPr="00AA5F17" w:rsidRDefault="00C825AA" w:rsidP="006E36CC"/>
        </w:tc>
      </w:tr>
      <w:tr w:rsidR="00C825AA" w:rsidRPr="00694A7A" w14:paraId="6E00D9C1" w14:textId="77777777" w:rsidTr="009252AA">
        <w:trPr>
          <w:trHeight w:val="402"/>
        </w:trPr>
        <w:tc>
          <w:tcPr>
            <w:tcW w:w="2319" w:type="dxa"/>
            <w:vAlign w:val="center"/>
          </w:tcPr>
          <w:p w14:paraId="7C5760BC" w14:textId="77777777" w:rsidR="00C825AA" w:rsidRPr="00AA5F17" w:rsidRDefault="00C825AA" w:rsidP="006E36CC">
            <w:r w:rsidRPr="00AA5F17">
              <w:t>Premises</w:t>
            </w:r>
          </w:p>
        </w:tc>
        <w:tc>
          <w:tcPr>
            <w:tcW w:w="1642" w:type="dxa"/>
          </w:tcPr>
          <w:p w14:paraId="3F271172" w14:textId="77777777" w:rsidR="00C825AA" w:rsidRPr="00AA5F17" w:rsidRDefault="00C825AA" w:rsidP="006E36CC"/>
        </w:tc>
        <w:tc>
          <w:tcPr>
            <w:tcW w:w="1643" w:type="dxa"/>
          </w:tcPr>
          <w:p w14:paraId="58D513B6" w14:textId="77777777" w:rsidR="00C825AA" w:rsidRPr="00AA5F17" w:rsidRDefault="00C825AA" w:rsidP="006E36CC"/>
        </w:tc>
        <w:tc>
          <w:tcPr>
            <w:tcW w:w="1642" w:type="dxa"/>
          </w:tcPr>
          <w:p w14:paraId="01620A08" w14:textId="77777777" w:rsidR="00C825AA" w:rsidRPr="00AA5F17" w:rsidRDefault="00C825AA" w:rsidP="006E36CC"/>
        </w:tc>
        <w:tc>
          <w:tcPr>
            <w:tcW w:w="1643" w:type="dxa"/>
          </w:tcPr>
          <w:p w14:paraId="29279160" w14:textId="77777777" w:rsidR="00C825AA" w:rsidRPr="00AA5F17" w:rsidRDefault="00C825AA" w:rsidP="006E36CC"/>
        </w:tc>
      </w:tr>
      <w:tr w:rsidR="00C825AA" w:rsidRPr="00694A7A" w14:paraId="18228DDE" w14:textId="77777777" w:rsidTr="009252AA">
        <w:trPr>
          <w:trHeight w:val="402"/>
        </w:trPr>
        <w:tc>
          <w:tcPr>
            <w:tcW w:w="2319" w:type="dxa"/>
            <w:vAlign w:val="center"/>
          </w:tcPr>
          <w:p w14:paraId="31AEAA34" w14:textId="77777777" w:rsidR="00C825AA" w:rsidRPr="00AA5F17" w:rsidRDefault="00C825AA" w:rsidP="006E36CC">
            <w:r w:rsidRPr="00AA5F17">
              <w:t>Training/Seminar/</w:t>
            </w:r>
          </w:p>
          <w:p w14:paraId="14C44A1C" w14:textId="77777777" w:rsidR="00C825AA" w:rsidRPr="00AA5F17" w:rsidRDefault="00C825AA" w:rsidP="006E36CC">
            <w:r w:rsidRPr="00AA5F17">
              <w:t>Workshops, etc.</w:t>
            </w:r>
          </w:p>
        </w:tc>
        <w:tc>
          <w:tcPr>
            <w:tcW w:w="1642" w:type="dxa"/>
          </w:tcPr>
          <w:p w14:paraId="495BD702" w14:textId="77777777" w:rsidR="00C825AA" w:rsidRPr="00AA5F17" w:rsidRDefault="00C825AA" w:rsidP="006E36CC"/>
        </w:tc>
        <w:tc>
          <w:tcPr>
            <w:tcW w:w="1643" w:type="dxa"/>
          </w:tcPr>
          <w:p w14:paraId="63544277" w14:textId="77777777" w:rsidR="00C825AA" w:rsidRPr="00AA5F17" w:rsidRDefault="00C825AA" w:rsidP="006E36CC"/>
        </w:tc>
        <w:tc>
          <w:tcPr>
            <w:tcW w:w="1642" w:type="dxa"/>
          </w:tcPr>
          <w:p w14:paraId="3286A7CC" w14:textId="77777777" w:rsidR="00C825AA" w:rsidRPr="00AA5F17" w:rsidRDefault="00C825AA" w:rsidP="006E36CC"/>
        </w:tc>
        <w:tc>
          <w:tcPr>
            <w:tcW w:w="1643" w:type="dxa"/>
          </w:tcPr>
          <w:p w14:paraId="72E00B68" w14:textId="77777777" w:rsidR="00C825AA" w:rsidRPr="00AA5F17" w:rsidRDefault="00C825AA" w:rsidP="006E36CC"/>
        </w:tc>
      </w:tr>
      <w:tr w:rsidR="00C825AA" w:rsidRPr="00694A7A" w14:paraId="6F1B233B" w14:textId="77777777" w:rsidTr="009252AA">
        <w:trPr>
          <w:trHeight w:val="402"/>
        </w:trPr>
        <w:tc>
          <w:tcPr>
            <w:tcW w:w="2319" w:type="dxa"/>
            <w:vAlign w:val="center"/>
          </w:tcPr>
          <w:p w14:paraId="00A94582" w14:textId="77777777" w:rsidR="00C825AA" w:rsidRPr="00AA5F17" w:rsidRDefault="00C825AA" w:rsidP="006E36CC">
            <w:r w:rsidRPr="00AA5F17">
              <w:t>Contracts (</w:t>
            </w:r>
            <w:r>
              <w:t xml:space="preserve">e.g., </w:t>
            </w:r>
            <w:r w:rsidRPr="00AA5F17">
              <w:t>Audit)</w:t>
            </w:r>
          </w:p>
        </w:tc>
        <w:tc>
          <w:tcPr>
            <w:tcW w:w="1642" w:type="dxa"/>
          </w:tcPr>
          <w:p w14:paraId="78DC471E" w14:textId="77777777" w:rsidR="00C825AA" w:rsidRPr="00AA5F17" w:rsidRDefault="00C825AA" w:rsidP="006E36CC"/>
        </w:tc>
        <w:tc>
          <w:tcPr>
            <w:tcW w:w="1643" w:type="dxa"/>
          </w:tcPr>
          <w:p w14:paraId="35A14143" w14:textId="77777777" w:rsidR="00C825AA" w:rsidRPr="00AA5F17" w:rsidRDefault="00C825AA" w:rsidP="006E36CC"/>
        </w:tc>
        <w:tc>
          <w:tcPr>
            <w:tcW w:w="1642" w:type="dxa"/>
          </w:tcPr>
          <w:p w14:paraId="065173FF" w14:textId="77777777" w:rsidR="00C825AA" w:rsidRPr="00AA5F17" w:rsidRDefault="00C825AA" w:rsidP="006E36CC"/>
        </w:tc>
        <w:tc>
          <w:tcPr>
            <w:tcW w:w="1643" w:type="dxa"/>
          </w:tcPr>
          <w:p w14:paraId="7DDBAA24" w14:textId="77777777" w:rsidR="00C825AA" w:rsidRPr="00AA5F17" w:rsidRDefault="00C825AA" w:rsidP="006E36CC"/>
        </w:tc>
      </w:tr>
      <w:tr w:rsidR="00C825AA" w:rsidRPr="00694A7A" w14:paraId="7916FEE4" w14:textId="77777777" w:rsidTr="009252AA">
        <w:trPr>
          <w:trHeight w:val="402"/>
        </w:trPr>
        <w:tc>
          <w:tcPr>
            <w:tcW w:w="2319" w:type="dxa"/>
            <w:vAlign w:val="center"/>
          </w:tcPr>
          <w:p w14:paraId="7F238DE2" w14:textId="77777777" w:rsidR="00C825AA" w:rsidRPr="00AA5F17" w:rsidRDefault="00C825AA" w:rsidP="006E36CC">
            <w:r w:rsidRPr="00AA5F17">
              <w:t>Equipment/Furniture</w:t>
            </w:r>
          </w:p>
          <w:p w14:paraId="12071642" w14:textId="77777777" w:rsidR="00C825AA" w:rsidRPr="00AA5F17" w:rsidRDefault="00C825AA" w:rsidP="006E36CC">
            <w:r w:rsidRPr="00AA5F17">
              <w:t>(Specify)</w:t>
            </w:r>
          </w:p>
        </w:tc>
        <w:tc>
          <w:tcPr>
            <w:tcW w:w="1642" w:type="dxa"/>
          </w:tcPr>
          <w:p w14:paraId="34ED9EE5" w14:textId="77777777" w:rsidR="00C825AA" w:rsidRPr="00AA5F17" w:rsidRDefault="00C825AA" w:rsidP="006E36CC"/>
        </w:tc>
        <w:tc>
          <w:tcPr>
            <w:tcW w:w="1643" w:type="dxa"/>
          </w:tcPr>
          <w:p w14:paraId="1AF58485" w14:textId="77777777" w:rsidR="00C825AA" w:rsidRPr="00AA5F17" w:rsidRDefault="00C825AA" w:rsidP="006E36CC"/>
        </w:tc>
        <w:tc>
          <w:tcPr>
            <w:tcW w:w="1642" w:type="dxa"/>
          </w:tcPr>
          <w:p w14:paraId="57E9A72D" w14:textId="77777777" w:rsidR="00C825AA" w:rsidRPr="00AA5F17" w:rsidRDefault="00C825AA" w:rsidP="006E36CC"/>
        </w:tc>
        <w:tc>
          <w:tcPr>
            <w:tcW w:w="1643" w:type="dxa"/>
          </w:tcPr>
          <w:p w14:paraId="39BF406A" w14:textId="77777777" w:rsidR="00C825AA" w:rsidRPr="00AA5F17" w:rsidRDefault="00C825AA" w:rsidP="006E36CC"/>
        </w:tc>
      </w:tr>
      <w:tr w:rsidR="00C825AA" w:rsidRPr="00694A7A" w14:paraId="3BBF9D6F" w14:textId="77777777" w:rsidTr="009252AA">
        <w:trPr>
          <w:trHeight w:val="402"/>
        </w:trPr>
        <w:tc>
          <w:tcPr>
            <w:tcW w:w="2319" w:type="dxa"/>
            <w:vAlign w:val="center"/>
          </w:tcPr>
          <w:p w14:paraId="023D6F9C" w14:textId="77777777" w:rsidR="00C825AA" w:rsidRPr="00AA5F17" w:rsidRDefault="00C825AA" w:rsidP="006E36CC">
            <w:r w:rsidRPr="00AA5F17">
              <w:t>Other [Specify]</w:t>
            </w:r>
          </w:p>
        </w:tc>
        <w:tc>
          <w:tcPr>
            <w:tcW w:w="1642" w:type="dxa"/>
          </w:tcPr>
          <w:p w14:paraId="09EF740A" w14:textId="77777777" w:rsidR="00C825AA" w:rsidRPr="00AA5F17" w:rsidRDefault="00C825AA" w:rsidP="006E36CC"/>
        </w:tc>
        <w:tc>
          <w:tcPr>
            <w:tcW w:w="1643" w:type="dxa"/>
          </w:tcPr>
          <w:p w14:paraId="4243583C" w14:textId="77777777" w:rsidR="00C825AA" w:rsidRPr="00AA5F17" w:rsidRDefault="00C825AA" w:rsidP="006E36CC"/>
        </w:tc>
        <w:tc>
          <w:tcPr>
            <w:tcW w:w="1642" w:type="dxa"/>
          </w:tcPr>
          <w:p w14:paraId="2C9CD3E6" w14:textId="77777777" w:rsidR="00C825AA" w:rsidRPr="00AA5F17" w:rsidRDefault="00C825AA" w:rsidP="006E36CC"/>
        </w:tc>
        <w:tc>
          <w:tcPr>
            <w:tcW w:w="1643" w:type="dxa"/>
          </w:tcPr>
          <w:p w14:paraId="1779EE82" w14:textId="77777777" w:rsidR="00C825AA" w:rsidRPr="00AA5F17" w:rsidRDefault="00C825AA" w:rsidP="006E36CC">
            <w:pPr>
              <w:pStyle w:val="Header"/>
            </w:pPr>
          </w:p>
        </w:tc>
      </w:tr>
      <w:tr w:rsidR="00C825AA" w:rsidRPr="00694A7A" w14:paraId="16038ED8" w14:textId="77777777" w:rsidTr="009252AA">
        <w:trPr>
          <w:trHeight w:val="402"/>
        </w:trPr>
        <w:tc>
          <w:tcPr>
            <w:tcW w:w="2319" w:type="dxa"/>
            <w:vAlign w:val="center"/>
          </w:tcPr>
          <w:p w14:paraId="41078B9B" w14:textId="77777777" w:rsidR="00C825AA" w:rsidRPr="00AA5F17" w:rsidRDefault="00C825AA" w:rsidP="006E36CC">
            <w:r w:rsidRPr="00AA5F17">
              <w:t>Miscellaneous</w:t>
            </w:r>
          </w:p>
        </w:tc>
        <w:tc>
          <w:tcPr>
            <w:tcW w:w="1642" w:type="dxa"/>
          </w:tcPr>
          <w:p w14:paraId="5983A2CE" w14:textId="77777777" w:rsidR="00C825AA" w:rsidRPr="00AA5F17" w:rsidRDefault="00C825AA" w:rsidP="006E36CC"/>
        </w:tc>
        <w:tc>
          <w:tcPr>
            <w:tcW w:w="1643" w:type="dxa"/>
          </w:tcPr>
          <w:p w14:paraId="2A09AF73" w14:textId="77777777" w:rsidR="00C825AA" w:rsidRPr="00AA5F17" w:rsidRDefault="00C825AA" w:rsidP="006E36CC"/>
        </w:tc>
        <w:tc>
          <w:tcPr>
            <w:tcW w:w="1642" w:type="dxa"/>
          </w:tcPr>
          <w:p w14:paraId="509C96DC" w14:textId="77777777" w:rsidR="00C825AA" w:rsidRPr="00AA5F17" w:rsidRDefault="00C825AA" w:rsidP="006E36CC"/>
        </w:tc>
        <w:tc>
          <w:tcPr>
            <w:tcW w:w="1643" w:type="dxa"/>
          </w:tcPr>
          <w:p w14:paraId="225445B9" w14:textId="77777777" w:rsidR="00C825AA" w:rsidRPr="00AA5F17" w:rsidRDefault="00C825AA" w:rsidP="006E36CC"/>
        </w:tc>
      </w:tr>
      <w:tr w:rsidR="00C825AA" w:rsidRPr="00694A7A" w14:paraId="01C361B6" w14:textId="77777777" w:rsidTr="009252AA">
        <w:trPr>
          <w:trHeight w:val="402"/>
        </w:trPr>
        <w:tc>
          <w:tcPr>
            <w:tcW w:w="2319" w:type="dxa"/>
            <w:shd w:val="pct10" w:color="000000" w:fill="FFFFFF"/>
            <w:vAlign w:val="center"/>
          </w:tcPr>
          <w:p w14:paraId="218BB6A2" w14:textId="77777777" w:rsidR="00C825AA" w:rsidRPr="00AA5F17" w:rsidRDefault="00C825AA" w:rsidP="006E36CC">
            <w:pPr>
              <w:pStyle w:val="Heading4"/>
              <w:rPr>
                <w:rFonts w:ascii="Times New Roman" w:hAnsi="Times New Roman"/>
                <w:caps/>
                <w:sz w:val="20"/>
                <w:u w:val="single"/>
              </w:rPr>
            </w:pPr>
            <w:r w:rsidRPr="00AA5F17">
              <w:rPr>
                <w:rFonts w:ascii="Times New Roman" w:hAnsi="Times New Roman"/>
                <w:caps/>
                <w:sz w:val="20"/>
              </w:rPr>
              <w:t>Total</w:t>
            </w:r>
          </w:p>
        </w:tc>
        <w:tc>
          <w:tcPr>
            <w:tcW w:w="1642" w:type="dxa"/>
            <w:shd w:val="pct10" w:color="000000" w:fill="FFFFFF"/>
            <w:vAlign w:val="center"/>
          </w:tcPr>
          <w:p w14:paraId="07EA273E" w14:textId="77777777" w:rsidR="00C825AA" w:rsidRPr="00AA5F17" w:rsidRDefault="00C825AA" w:rsidP="006E36CC">
            <w:pPr>
              <w:rPr>
                <w:u w:val="single"/>
              </w:rPr>
            </w:pPr>
          </w:p>
        </w:tc>
        <w:tc>
          <w:tcPr>
            <w:tcW w:w="1643" w:type="dxa"/>
            <w:shd w:val="pct10" w:color="000000" w:fill="FFFFFF"/>
            <w:vAlign w:val="center"/>
          </w:tcPr>
          <w:p w14:paraId="3CF02674" w14:textId="77777777" w:rsidR="00C825AA" w:rsidRPr="00AA5F17" w:rsidRDefault="00C825AA" w:rsidP="006E36CC">
            <w:pPr>
              <w:rPr>
                <w:u w:val="single"/>
              </w:rPr>
            </w:pPr>
          </w:p>
        </w:tc>
        <w:tc>
          <w:tcPr>
            <w:tcW w:w="1642" w:type="dxa"/>
            <w:shd w:val="pct10" w:color="000000" w:fill="FFFFFF"/>
            <w:vAlign w:val="center"/>
          </w:tcPr>
          <w:p w14:paraId="63FFFB11" w14:textId="77777777" w:rsidR="00C825AA" w:rsidRPr="00AA5F17" w:rsidRDefault="00C825AA" w:rsidP="006E36CC">
            <w:pPr>
              <w:rPr>
                <w:u w:val="single"/>
              </w:rPr>
            </w:pPr>
          </w:p>
        </w:tc>
        <w:tc>
          <w:tcPr>
            <w:tcW w:w="1643" w:type="dxa"/>
            <w:shd w:val="pct10" w:color="000000" w:fill="FFFFFF"/>
            <w:vAlign w:val="center"/>
          </w:tcPr>
          <w:p w14:paraId="6E4FAD97" w14:textId="77777777" w:rsidR="00C825AA" w:rsidRPr="00AA5F17" w:rsidRDefault="00C825AA" w:rsidP="006E36CC">
            <w:pPr>
              <w:rPr>
                <w:u w:val="single"/>
              </w:rPr>
            </w:pPr>
          </w:p>
        </w:tc>
      </w:tr>
    </w:tbl>
    <w:p w14:paraId="3F882D4D" w14:textId="6C46241E" w:rsidR="00C825AA" w:rsidRPr="00AA5F17" w:rsidRDefault="00C825AA" w:rsidP="009252AA">
      <w:pPr>
        <w:spacing w:before="120"/>
        <w:ind w:left="720" w:hanging="720"/>
        <w:rPr>
          <w:b/>
          <w:i/>
        </w:rPr>
      </w:pPr>
      <w:r w:rsidRPr="00AA5F17">
        <w:rPr>
          <w:b/>
          <w:i/>
        </w:rPr>
        <w:t>*</w:t>
      </w:r>
      <w:r w:rsidRPr="00AA5F17">
        <w:rPr>
          <w:b/>
          <w:i/>
        </w:rPr>
        <w:tab/>
      </w:r>
      <w:r w:rsidRPr="00AA5F17">
        <w:rPr>
          <w:i/>
        </w:rPr>
        <w:t xml:space="preserve">Please note that all budget </w:t>
      </w:r>
      <w:r w:rsidR="009252AA" w:rsidRPr="00AA5F17">
        <w:rPr>
          <w:i/>
        </w:rPr>
        <w:t xml:space="preserve">lines </w:t>
      </w:r>
      <w:r w:rsidRPr="00AA5F17">
        <w:rPr>
          <w:i/>
        </w:rPr>
        <w:t xml:space="preserve">are for costs related only to </w:t>
      </w:r>
      <w:r>
        <w:rPr>
          <w:i/>
        </w:rPr>
        <w:t>grant</w:t>
      </w:r>
      <w:r w:rsidRPr="00AA5F17">
        <w:rPr>
          <w:i/>
        </w:rPr>
        <w:t xml:space="preserve"> Activities.</w:t>
      </w:r>
      <w:r w:rsidRPr="00AA5F17">
        <w:rPr>
          <w:b/>
          <w:i/>
        </w:rPr>
        <w:t xml:space="preserve"> </w:t>
      </w:r>
    </w:p>
    <w:p w14:paraId="663EC6ED" w14:textId="77777777" w:rsidR="00C825AA" w:rsidRDefault="00C825AA" w:rsidP="009252AA">
      <w:pPr>
        <w:spacing w:before="120"/>
        <w:ind w:left="720" w:hanging="720"/>
        <w:rPr>
          <w:i/>
        </w:rPr>
      </w:pPr>
      <w:r w:rsidRPr="00AA5F17">
        <w:rPr>
          <w:b/>
          <w:i/>
        </w:rPr>
        <w:t xml:space="preserve">** </w:t>
      </w:r>
      <w:r w:rsidRPr="00AA5F17">
        <w:rPr>
          <w:b/>
          <w:i/>
        </w:rPr>
        <w:tab/>
      </w:r>
      <w:r w:rsidRPr="00AA5F17">
        <w:rPr>
          <w:i/>
        </w:rPr>
        <w:t>These budget categories and number of tranches are suggested guidelines. The Recipient may choose alternates which more accurately reflect their expense items and needs.</w:t>
      </w:r>
    </w:p>
    <w:p w14:paraId="0840ABBA" w14:textId="6248474C" w:rsidR="00C825AA" w:rsidRPr="007A0336" w:rsidRDefault="00C825AA" w:rsidP="009252AA">
      <w:pPr>
        <w:spacing w:before="120"/>
        <w:ind w:left="720" w:hanging="720"/>
        <w:rPr>
          <w:b/>
        </w:rPr>
      </w:pPr>
      <w:r>
        <w:rPr>
          <w:b/>
          <w:i/>
        </w:rPr>
        <w:t>***</w:t>
      </w:r>
      <w:r>
        <w:rPr>
          <w:b/>
          <w:i/>
        </w:rPr>
        <w:tab/>
      </w:r>
      <w:r w:rsidRPr="00814A9F">
        <w:rPr>
          <w:i/>
        </w:rPr>
        <w:t xml:space="preserve">Add as many tranches </w:t>
      </w:r>
      <w:r>
        <w:rPr>
          <w:i/>
        </w:rPr>
        <w:t xml:space="preserve">columns </w:t>
      </w:r>
      <w:r w:rsidRPr="00814A9F">
        <w:rPr>
          <w:i/>
        </w:rPr>
        <w:t>a</w:t>
      </w:r>
      <w:r w:rsidRPr="00953A99">
        <w:rPr>
          <w:i/>
        </w:rPr>
        <w:t>s necessary</w:t>
      </w:r>
      <w:r>
        <w:br w:type="page"/>
      </w:r>
      <w:r w:rsidRPr="007A0336">
        <w:rPr>
          <w:b/>
        </w:rPr>
        <w:lastRenderedPageBreak/>
        <w:t>Annex B</w:t>
      </w:r>
    </w:p>
    <w:p w14:paraId="3408B379" w14:textId="77777777" w:rsidR="00C825AA" w:rsidRPr="00AA5F17" w:rsidRDefault="00C825AA" w:rsidP="00C825AA">
      <w:pPr>
        <w:jc w:val="center"/>
        <w:rPr>
          <w:b/>
        </w:rPr>
      </w:pPr>
      <w:r w:rsidRPr="00AA5F17">
        <w:rPr>
          <w:b/>
        </w:rPr>
        <w:t>REPORTING FORMAT</w:t>
      </w:r>
    </w:p>
    <w:p w14:paraId="4CD9E593" w14:textId="77777777" w:rsidR="00C825AA" w:rsidRPr="00AA5F17" w:rsidRDefault="00C825AA" w:rsidP="00C825A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5"/>
      </w:tblGrid>
      <w:tr w:rsidR="00C825AA" w:rsidRPr="00694A7A" w14:paraId="340009B0" w14:textId="77777777" w:rsidTr="009252AA">
        <w:trPr>
          <w:trHeight w:val="618"/>
        </w:trPr>
        <w:tc>
          <w:tcPr>
            <w:tcW w:w="8995" w:type="dxa"/>
            <w:shd w:val="pct15" w:color="000000" w:fill="FFFFFF"/>
            <w:vAlign w:val="center"/>
          </w:tcPr>
          <w:p w14:paraId="5E491037" w14:textId="77777777" w:rsidR="00C825AA" w:rsidRPr="00AA5F17" w:rsidRDefault="00C825AA" w:rsidP="006E36CC">
            <w:pPr>
              <w:pStyle w:val="Heading4"/>
              <w:jc w:val="center"/>
              <w:rPr>
                <w:rFonts w:ascii="Times New Roman" w:hAnsi="Times New Roman"/>
                <w:caps/>
                <w:spacing w:val="-3"/>
                <w:sz w:val="20"/>
              </w:rPr>
            </w:pPr>
            <w:r w:rsidRPr="00AA5F17">
              <w:rPr>
                <w:rFonts w:ascii="Times New Roman" w:hAnsi="Times New Roman"/>
                <w:caps/>
                <w:spacing w:val="-3"/>
                <w:sz w:val="20"/>
              </w:rPr>
              <w:t xml:space="preserve">THE NARRATIVE AND THE FINANCIAL </w:t>
            </w:r>
            <w:r>
              <w:rPr>
                <w:rFonts w:ascii="Times New Roman" w:hAnsi="Times New Roman"/>
                <w:caps/>
                <w:spacing w:val="-3"/>
                <w:sz w:val="20"/>
              </w:rPr>
              <w:t>report</w:t>
            </w:r>
            <w:r w:rsidRPr="009651DB">
              <w:rPr>
                <w:rFonts w:ascii="Times New Roman" w:hAnsi="Times New Roman"/>
                <w:caps/>
                <w:spacing w:val="-3"/>
                <w:sz w:val="20"/>
              </w:rPr>
              <w:t xml:space="preserve"> to be prepared by the Recipient Institution.  </w:t>
            </w:r>
          </w:p>
        </w:tc>
      </w:tr>
    </w:tbl>
    <w:p w14:paraId="00807A83" w14:textId="77777777" w:rsidR="00C825AA" w:rsidRPr="00AA5F17" w:rsidRDefault="00C825AA" w:rsidP="00C825AA">
      <w:pPr>
        <w:pStyle w:val="Heading2"/>
        <w:rPr>
          <w:b w:val="0"/>
          <w:sz w:val="20"/>
        </w:rPr>
      </w:pPr>
    </w:p>
    <w:p w14:paraId="5BE89156" w14:textId="77777777" w:rsidR="00C825AA" w:rsidRDefault="00C825AA" w:rsidP="00C825AA">
      <w:r w:rsidRPr="00AA5F17">
        <w:rPr>
          <w:b/>
        </w:rPr>
        <w:t>Recipient Institution: _______________</w:t>
      </w:r>
      <w:r w:rsidRPr="00AA5F17">
        <w:rPr>
          <w:b/>
        </w:rPr>
        <w:tab/>
      </w:r>
      <w:r w:rsidRPr="00AA5F17">
        <w:rPr>
          <w:b/>
        </w:rPr>
        <w:tab/>
      </w:r>
      <w:r w:rsidRPr="00AA5F17">
        <w:rPr>
          <w:b/>
        </w:rPr>
        <w:tab/>
      </w:r>
      <w:r w:rsidRPr="00AA5F17">
        <w:rPr>
          <w:b/>
        </w:rPr>
        <w:tab/>
      </w:r>
      <w:r w:rsidRPr="00AA5F17">
        <w:rPr>
          <w:b/>
        </w:rPr>
        <w:tab/>
      </w:r>
      <w:r w:rsidRPr="00AA5F17">
        <w:rPr>
          <w:b/>
        </w:rPr>
        <w:tab/>
      </w:r>
      <w:r w:rsidRPr="00AA5F17">
        <w:t>Year_______</w:t>
      </w:r>
    </w:p>
    <w:p w14:paraId="041C6E5B" w14:textId="77777777" w:rsidR="00C825AA" w:rsidRDefault="00C825AA" w:rsidP="00C825AA">
      <w:pPr>
        <w:rPr>
          <w:b/>
        </w:rPr>
      </w:pPr>
    </w:p>
    <w:p w14:paraId="51C25D64" w14:textId="77777777" w:rsidR="00C825AA" w:rsidRPr="006D043D" w:rsidRDefault="00C825AA" w:rsidP="00C825AA">
      <w:pPr>
        <w:rPr>
          <w:b/>
        </w:rPr>
      </w:pPr>
      <w:r w:rsidRPr="00223D02">
        <w:rPr>
          <w:b/>
        </w:rPr>
        <w:t>Period covering this report:</w:t>
      </w:r>
    </w:p>
    <w:p w14:paraId="2885B858" w14:textId="77777777" w:rsidR="00C825AA" w:rsidRDefault="00C825AA" w:rsidP="00C825AA">
      <w:pPr>
        <w:numPr>
          <w:ilvl w:val="0"/>
          <w:numId w:val="16"/>
        </w:numPr>
        <w:spacing w:before="60" w:after="60"/>
        <w:ind w:left="284" w:hanging="284"/>
        <w:jc w:val="both"/>
      </w:pPr>
      <w:r w:rsidRPr="00AA5F17">
        <w:t xml:space="preserve">This report must be completed by </w:t>
      </w:r>
      <w:r>
        <w:t>the Recipient Institution</w:t>
      </w:r>
      <w:r w:rsidRPr="00AA5F17">
        <w:t xml:space="preserve"> and accepted by UNDP</w:t>
      </w:r>
    </w:p>
    <w:p w14:paraId="2CFDDAD7" w14:textId="77777777" w:rsidR="00C825AA" w:rsidRPr="00AA5F17" w:rsidRDefault="00C825AA" w:rsidP="00C825AA">
      <w:pPr>
        <w:numPr>
          <w:ilvl w:val="0"/>
          <w:numId w:val="16"/>
        </w:numPr>
        <w:spacing w:before="60" w:after="60"/>
        <w:ind w:left="284" w:hanging="284"/>
        <w:jc w:val="both"/>
      </w:pPr>
      <w:r>
        <w:t>The Recipient Institution must attach any relevant evidence to support the activities reported</w:t>
      </w:r>
    </w:p>
    <w:p w14:paraId="21C13FE7" w14:textId="77777777" w:rsidR="00C825AA" w:rsidRDefault="00C825AA" w:rsidP="00C825AA">
      <w:pPr>
        <w:numPr>
          <w:ilvl w:val="0"/>
          <w:numId w:val="16"/>
        </w:numPr>
        <w:spacing w:before="60" w:after="60"/>
        <w:ind w:left="284" w:hanging="284"/>
        <w:jc w:val="both"/>
      </w:pPr>
      <w:r w:rsidRPr="00AA5F17">
        <w:t>The information provided below must correspond to the information that appears in the financial report</w:t>
      </w:r>
    </w:p>
    <w:p w14:paraId="0DBD3393" w14:textId="77777777" w:rsidR="00C825AA" w:rsidRPr="00AA5F17" w:rsidRDefault="00C825AA" w:rsidP="00C825AA">
      <w:pPr>
        <w:numPr>
          <w:ilvl w:val="0"/>
          <w:numId w:val="16"/>
        </w:numPr>
        <w:spacing w:before="60" w:after="60"/>
        <w:ind w:left="284" w:hanging="284"/>
        <w:jc w:val="both"/>
      </w:pPr>
      <w:r>
        <w:t>Attach the accepted grant proposal to this report</w:t>
      </w:r>
    </w:p>
    <w:p w14:paraId="2E7039CA" w14:textId="77777777" w:rsidR="00C825AA" w:rsidRPr="00AA5F17" w:rsidRDefault="00C825AA" w:rsidP="00C825AA">
      <w:pPr>
        <w:pStyle w:val="Heading2"/>
        <w:rPr>
          <w:b w:val="0"/>
          <w:sz w:val="20"/>
        </w:rPr>
      </w:pPr>
    </w:p>
    <w:p w14:paraId="2265B461" w14:textId="77777777" w:rsidR="00C825AA" w:rsidRPr="00223D02" w:rsidRDefault="00C825AA" w:rsidP="00C825AA">
      <w:pPr>
        <w:rPr>
          <w:b/>
        </w:rPr>
      </w:pPr>
      <w:r>
        <w:rPr>
          <w:b/>
        </w:rPr>
        <w:t>Performance</w:t>
      </w:r>
      <w:r w:rsidRPr="00223D02">
        <w:rPr>
          <w:b/>
        </w:rPr>
        <w:t>:</w:t>
      </w:r>
    </w:p>
    <w:p w14:paraId="32C5B758" w14:textId="77777777" w:rsidR="00C825AA" w:rsidRPr="00AA5F17" w:rsidRDefault="00C825AA" w:rsidP="00C825AA"/>
    <w:p w14:paraId="66177718" w14:textId="77777777" w:rsidR="00C825AA" w:rsidRDefault="00C825AA" w:rsidP="00C825AA">
      <w:pPr>
        <w:pStyle w:val="ListParagraph"/>
        <w:numPr>
          <w:ilvl w:val="0"/>
          <w:numId w:val="18"/>
        </w:numPr>
        <w:rPr>
          <w:sz w:val="20"/>
        </w:rPr>
      </w:pPr>
      <w:r w:rsidRPr="00DF405A">
        <w:rPr>
          <w:b/>
          <w:sz w:val="20"/>
        </w:rPr>
        <w:t>Workplan Performance</w:t>
      </w:r>
      <w:r>
        <w:rPr>
          <w:sz w:val="20"/>
        </w:rPr>
        <w:t xml:space="preserve"> (cumulative, including the current period)</w:t>
      </w:r>
    </w:p>
    <w:p w14:paraId="2D40C28A" w14:textId="77777777" w:rsidR="00C825AA" w:rsidRDefault="00C825AA" w:rsidP="00C825AA">
      <w:pPr>
        <w:pStyle w:val="ListParagrap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4"/>
        <w:gridCol w:w="492"/>
        <w:gridCol w:w="556"/>
        <w:gridCol w:w="556"/>
        <w:gridCol w:w="559"/>
        <w:gridCol w:w="1836"/>
        <w:gridCol w:w="1836"/>
      </w:tblGrid>
      <w:tr w:rsidR="00C825AA" w:rsidRPr="00894D47" w14:paraId="4D72AD9B" w14:textId="77777777" w:rsidTr="009252AA">
        <w:trPr>
          <w:cantSplit/>
          <w:trHeight w:val="195"/>
          <w:tblHeader/>
        </w:trPr>
        <w:tc>
          <w:tcPr>
            <w:tcW w:w="1765" w:type="pct"/>
            <w:vMerge w:val="restart"/>
            <w:shd w:val="clear" w:color="auto" w:fill="FFFF99"/>
          </w:tcPr>
          <w:p w14:paraId="2873F469" w14:textId="77777777" w:rsidR="00C825AA" w:rsidRPr="007878A9" w:rsidRDefault="00C825AA" w:rsidP="006E36CC">
            <w:pPr>
              <w:spacing w:before="60"/>
              <w:jc w:val="center"/>
              <w:rPr>
                <w:bCs/>
                <w:i/>
                <w:sz w:val="16"/>
                <w:szCs w:val="16"/>
              </w:rPr>
            </w:pPr>
            <w:r>
              <w:rPr>
                <w:b/>
                <w:bCs/>
                <w:sz w:val="18"/>
              </w:rPr>
              <w:t>COMPLETED ACTIVITIES</w:t>
            </w:r>
          </w:p>
        </w:tc>
        <w:tc>
          <w:tcPr>
            <w:tcW w:w="1199" w:type="pct"/>
            <w:gridSpan w:val="4"/>
            <w:shd w:val="clear" w:color="auto" w:fill="FFFF99"/>
            <w:vAlign w:val="center"/>
          </w:tcPr>
          <w:p w14:paraId="0374368A" w14:textId="77777777" w:rsidR="00C825AA" w:rsidRDefault="00C825AA" w:rsidP="006E36CC">
            <w:pPr>
              <w:spacing w:before="60"/>
              <w:jc w:val="center"/>
              <w:rPr>
                <w:b/>
                <w:bCs/>
                <w:sz w:val="18"/>
              </w:rPr>
            </w:pPr>
            <w:r>
              <w:rPr>
                <w:b/>
                <w:bCs/>
                <w:sz w:val="18"/>
              </w:rPr>
              <w:t>Timeline</w:t>
            </w:r>
            <w:r w:rsidRPr="00223D02">
              <w:rPr>
                <w:b/>
                <w:bCs/>
                <w:sz w:val="18"/>
                <w:vertAlign w:val="superscript"/>
              </w:rPr>
              <w:t>2</w:t>
            </w:r>
          </w:p>
        </w:tc>
        <w:tc>
          <w:tcPr>
            <w:tcW w:w="1018" w:type="pct"/>
            <w:vMerge w:val="restart"/>
            <w:shd w:val="clear" w:color="auto" w:fill="FFFF99"/>
            <w:vAlign w:val="center"/>
          </w:tcPr>
          <w:p w14:paraId="1C5D102C" w14:textId="77777777" w:rsidR="00C825AA" w:rsidRDefault="00C825AA" w:rsidP="006E36CC">
            <w:pPr>
              <w:jc w:val="center"/>
              <w:rPr>
                <w:b/>
                <w:bCs/>
                <w:sz w:val="18"/>
              </w:rPr>
            </w:pPr>
            <w:r>
              <w:rPr>
                <w:b/>
                <w:bCs/>
                <w:sz w:val="18"/>
              </w:rPr>
              <w:t xml:space="preserve">Planned Budget for the Activity </w:t>
            </w:r>
          </w:p>
          <w:p w14:paraId="394218C3" w14:textId="77777777" w:rsidR="00C825AA" w:rsidRPr="00894D47" w:rsidRDefault="00C825AA" w:rsidP="006E36CC">
            <w:pPr>
              <w:jc w:val="center"/>
              <w:rPr>
                <w:b/>
                <w:bCs/>
                <w:sz w:val="18"/>
              </w:rPr>
            </w:pPr>
            <w:r>
              <w:rPr>
                <w:b/>
                <w:bCs/>
                <w:sz w:val="18"/>
              </w:rPr>
              <w:t>(in grant currency)</w:t>
            </w:r>
            <w:r w:rsidRPr="000C0F50">
              <w:rPr>
                <w:b/>
                <w:bCs/>
                <w:sz w:val="18"/>
                <w:vertAlign w:val="superscript"/>
              </w:rPr>
              <w:t>3</w:t>
            </w:r>
          </w:p>
        </w:tc>
        <w:tc>
          <w:tcPr>
            <w:tcW w:w="1018" w:type="pct"/>
            <w:vMerge w:val="restart"/>
            <w:shd w:val="clear" w:color="auto" w:fill="FFFF99"/>
            <w:vAlign w:val="center"/>
          </w:tcPr>
          <w:p w14:paraId="37BCD432" w14:textId="77777777" w:rsidR="00C825AA" w:rsidRDefault="00C825AA" w:rsidP="006E36CC">
            <w:pPr>
              <w:jc w:val="center"/>
              <w:rPr>
                <w:b/>
                <w:bCs/>
                <w:sz w:val="18"/>
              </w:rPr>
            </w:pPr>
            <w:r>
              <w:rPr>
                <w:b/>
                <w:bCs/>
                <w:sz w:val="18"/>
              </w:rPr>
              <w:t>Funds Delivered for the Activity</w:t>
            </w:r>
          </w:p>
          <w:p w14:paraId="62255675" w14:textId="77777777" w:rsidR="00C825AA" w:rsidRDefault="00C825AA" w:rsidP="006E36CC">
            <w:pPr>
              <w:jc w:val="center"/>
              <w:rPr>
                <w:b/>
                <w:bCs/>
                <w:sz w:val="18"/>
              </w:rPr>
            </w:pPr>
            <w:r>
              <w:rPr>
                <w:b/>
                <w:bCs/>
                <w:sz w:val="18"/>
              </w:rPr>
              <w:t>(in grant currency)</w:t>
            </w:r>
          </w:p>
        </w:tc>
      </w:tr>
      <w:tr w:rsidR="00C825AA" w14:paraId="193EBDFD" w14:textId="77777777" w:rsidTr="009252AA">
        <w:trPr>
          <w:cantSplit/>
          <w:trHeight w:val="467"/>
          <w:tblHeader/>
        </w:trPr>
        <w:tc>
          <w:tcPr>
            <w:tcW w:w="1765" w:type="pct"/>
            <w:vMerge/>
            <w:tcBorders>
              <w:bottom w:val="single" w:sz="4" w:space="0" w:color="auto"/>
            </w:tcBorders>
            <w:shd w:val="clear" w:color="auto" w:fill="CCCCCC"/>
            <w:vAlign w:val="center"/>
          </w:tcPr>
          <w:p w14:paraId="437AEAC0" w14:textId="77777777" w:rsidR="00C825AA" w:rsidRDefault="00C825AA" w:rsidP="006E36CC">
            <w:pPr>
              <w:jc w:val="center"/>
              <w:rPr>
                <w:sz w:val="18"/>
              </w:rPr>
            </w:pPr>
          </w:p>
        </w:tc>
        <w:tc>
          <w:tcPr>
            <w:tcW w:w="273" w:type="pct"/>
            <w:tcBorders>
              <w:bottom w:val="single" w:sz="4" w:space="0" w:color="auto"/>
            </w:tcBorders>
            <w:shd w:val="clear" w:color="auto" w:fill="FFFF99"/>
            <w:vAlign w:val="center"/>
          </w:tcPr>
          <w:p w14:paraId="5D8CA09D" w14:textId="77777777" w:rsidR="00C825AA" w:rsidRDefault="00C825AA" w:rsidP="006E36CC">
            <w:pPr>
              <w:jc w:val="center"/>
              <w:rPr>
                <w:sz w:val="16"/>
              </w:rPr>
            </w:pPr>
            <w:r>
              <w:rPr>
                <w:sz w:val="16"/>
              </w:rPr>
              <w:t>T1</w:t>
            </w:r>
          </w:p>
        </w:tc>
        <w:tc>
          <w:tcPr>
            <w:tcW w:w="308" w:type="pct"/>
            <w:tcBorders>
              <w:bottom w:val="single" w:sz="4" w:space="0" w:color="auto"/>
            </w:tcBorders>
            <w:shd w:val="clear" w:color="auto" w:fill="FFFF99"/>
            <w:vAlign w:val="center"/>
          </w:tcPr>
          <w:p w14:paraId="76FA9135" w14:textId="77777777" w:rsidR="00C825AA" w:rsidRDefault="00C825AA" w:rsidP="006E36CC">
            <w:pPr>
              <w:jc w:val="center"/>
              <w:rPr>
                <w:sz w:val="16"/>
              </w:rPr>
            </w:pPr>
            <w:r>
              <w:rPr>
                <w:sz w:val="16"/>
              </w:rPr>
              <w:t>T2</w:t>
            </w:r>
          </w:p>
        </w:tc>
        <w:tc>
          <w:tcPr>
            <w:tcW w:w="308" w:type="pct"/>
            <w:tcBorders>
              <w:bottom w:val="single" w:sz="4" w:space="0" w:color="auto"/>
            </w:tcBorders>
            <w:shd w:val="clear" w:color="auto" w:fill="FFFF99"/>
            <w:vAlign w:val="center"/>
          </w:tcPr>
          <w:p w14:paraId="05A186DC" w14:textId="77777777" w:rsidR="00C825AA" w:rsidRDefault="00C825AA" w:rsidP="006E36CC">
            <w:pPr>
              <w:jc w:val="center"/>
              <w:rPr>
                <w:sz w:val="16"/>
              </w:rPr>
            </w:pPr>
            <w:r>
              <w:rPr>
                <w:sz w:val="16"/>
              </w:rPr>
              <w:t>T3</w:t>
            </w:r>
          </w:p>
        </w:tc>
        <w:tc>
          <w:tcPr>
            <w:tcW w:w="309" w:type="pct"/>
            <w:tcBorders>
              <w:bottom w:val="single" w:sz="4" w:space="0" w:color="auto"/>
            </w:tcBorders>
            <w:shd w:val="clear" w:color="auto" w:fill="FFFF99"/>
            <w:vAlign w:val="center"/>
          </w:tcPr>
          <w:p w14:paraId="20BF48EA" w14:textId="77777777" w:rsidR="00C825AA" w:rsidRDefault="00C825AA" w:rsidP="006E36CC">
            <w:pPr>
              <w:jc w:val="center"/>
              <w:rPr>
                <w:sz w:val="16"/>
              </w:rPr>
            </w:pPr>
            <w:r>
              <w:rPr>
                <w:sz w:val="16"/>
              </w:rPr>
              <w:t>T4</w:t>
            </w:r>
          </w:p>
        </w:tc>
        <w:tc>
          <w:tcPr>
            <w:tcW w:w="1018" w:type="pct"/>
            <w:vMerge/>
            <w:shd w:val="clear" w:color="auto" w:fill="FFFF99"/>
            <w:vAlign w:val="center"/>
          </w:tcPr>
          <w:p w14:paraId="655D0C2D" w14:textId="77777777" w:rsidR="00C825AA" w:rsidRDefault="00C825AA" w:rsidP="006E36CC">
            <w:pPr>
              <w:jc w:val="center"/>
              <w:rPr>
                <w:sz w:val="16"/>
              </w:rPr>
            </w:pPr>
          </w:p>
        </w:tc>
        <w:tc>
          <w:tcPr>
            <w:tcW w:w="1018" w:type="pct"/>
            <w:vMerge/>
            <w:shd w:val="clear" w:color="auto" w:fill="FFFF99"/>
          </w:tcPr>
          <w:p w14:paraId="3DA90C04" w14:textId="77777777" w:rsidR="00C825AA" w:rsidRDefault="00C825AA" w:rsidP="006E36CC">
            <w:pPr>
              <w:jc w:val="center"/>
              <w:rPr>
                <w:sz w:val="16"/>
              </w:rPr>
            </w:pPr>
          </w:p>
        </w:tc>
      </w:tr>
      <w:tr w:rsidR="00C825AA" w:rsidRPr="00DB5EE3" w14:paraId="77B7CF08" w14:textId="77777777" w:rsidTr="006E36CC">
        <w:trPr>
          <w:cantSplit/>
          <w:trHeight w:val="378"/>
        </w:trPr>
        <w:tc>
          <w:tcPr>
            <w:tcW w:w="1765" w:type="pct"/>
            <w:vAlign w:val="center"/>
          </w:tcPr>
          <w:p w14:paraId="170B3FCC" w14:textId="77777777" w:rsidR="00C825AA" w:rsidRPr="00764CDF" w:rsidRDefault="00C825AA" w:rsidP="006E36CC">
            <w:pPr>
              <w:spacing w:before="40"/>
              <w:rPr>
                <w:iCs/>
                <w:sz w:val="16"/>
              </w:rPr>
            </w:pPr>
            <w:r>
              <w:rPr>
                <w:iCs/>
                <w:sz w:val="16"/>
              </w:rPr>
              <w:t xml:space="preserve">1.1 </w:t>
            </w:r>
            <w:r w:rsidRPr="00764CDF">
              <w:rPr>
                <w:iCs/>
                <w:sz w:val="16"/>
              </w:rPr>
              <w:t xml:space="preserve">Activity </w:t>
            </w:r>
          </w:p>
        </w:tc>
        <w:tc>
          <w:tcPr>
            <w:tcW w:w="273" w:type="pct"/>
            <w:vAlign w:val="center"/>
          </w:tcPr>
          <w:p w14:paraId="259B2105" w14:textId="77777777" w:rsidR="00C825AA" w:rsidRPr="000C0F50" w:rsidRDefault="00C825AA" w:rsidP="006E36CC">
            <w:pPr>
              <w:rPr>
                <w:sz w:val="16"/>
                <w:szCs w:val="16"/>
              </w:rPr>
            </w:pPr>
          </w:p>
        </w:tc>
        <w:tc>
          <w:tcPr>
            <w:tcW w:w="308" w:type="pct"/>
            <w:vAlign w:val="center"/>
          </w:tcPr>
          <w:p w14:paraId="4B4E813A" w14:textId="77777777" w:rsidR="00C825AA" w:rsidRPr="000C0F50" w:rsidRDefault="00C825AA" w:rsidP="006E36CC">
            <w:pPr>
              <w:rPr>
                <w:sz w:val="16"/>
                <w:szCs w:val="16"/>
              </w:rPr>
            </w:pPr>
          </w:p>
        </w:tc>
        <w:tc>
          <w:tcPr>
            <w:tcW w:w="308" w:type="pct"/>
            <w:vAlign w:val="center"/>
          </w:tcPr>
          <w:p w14:paraId="1DC061B1" w14:textId="77777777" w:rsidR="00C825AA" w:rsidRPr="000C0F50" w:rsidRDefault="00C825AA" w:rsidP="006E36CC">
            <w:pPr>
              <w:rPr>
                <w:sz w:val="16"/>
                <w:szCs w:val="16"/>
              </w:rPr>
            </w:pPr>
          </w:p>
        </w:tc>
        <w:tc>
          <w:tcPr>
            <w:tcW w:w="309" w:type="pct"/>
            <w:vAlign w:val="center"/>
          </w:tcPr>
          <w:p w14:paraId="7870920C" w14:textId="77777777" w:rsidR="00C825AA" w:rsidRPr="000C0F50" w:rsidRDefault="00C825AA" w:rsidP="006E36CC">
            <w:pPr>
              <w:rPr>
                <w:sz w:val="16"/>
                <w:szCs w:val="16"/>
              </w:rPr>
            </w:pPr>
          </w:p>
        </w:tc>
        <w:tc>
          <w:tcPr>
            <w:tcW w:w="1018" w:type="pct"/>
            <w:vAlign w:val="center"/>
          </w:tcPr>
          <w:p w14:paraId="119FD2E5" w14:textId="77777777" w:rsidR="00C825AA" w:rsidRPr="00DB5EE3" w:rsidRDefault="00C825AA" w:rsidP="006E36CC">
            <w:pPr>
              <w:jc w:val="both"/>
              <w:rPr>
                <w:sz w:val="16"/>
                <w:szCs w:val="16"/>
              </w:rPr>
            </w:pPr>
            <w:r>
              <w:rPr>
                <w:sz w:val="16"/>
                <w:szCs w:val="16"/>
              </w:rPr>
              <w:t>$</w:t>
            </w:r>
          </w:p>
        </w:tc>
        <w:tc>
          <w:tcPr>
            <w:tcW w:w="1018" w:type="pct"/>
          </w:tcPr>
          <w:p w14:paraId="3B6A4A79" w14:textId="77777777" w:rsidR="00C825AA" w:rsidRDefault="00C825AA" w:rsidP="006E36CC">
            <w:pPr>
              <w:jc w:val="both"/>
              <w:rPr>
                <w:sz w:val="16"/>
                <w:szCs w:val="16"/>
              </w:rPr>
            </w:pPr>
          </w:p>
        </w:tc>
      </w:tr>
      <w:tr w:rsidR="00C825AA" w:rsidRPr="00316445" w14:paraId="43E21F7C" w14:textId="77777777" w:rsidTr="006E36CC">
        <w:trPr>
          <w:cantSplit/>
          <w:trHeight w:val="278"/>
        </w:trPr>
        <w:tc>
          <w:tcPr>
            <w:tcW w:w="1765" w:type="pct"/>
            <w:vAlign w:val="center"/>
          </w:tcPr>
          <w:p w14:paraId="618E6642" w14:textId="77777777" w:rsidR="00C825AA" w:rsidRDefault="00C825AA" w:rsidP="006E36CC">
            <w:pPr>
              <w:spacing w:before="40"/>
              <w:rPr>
                <w:i/>
                <w:iCs/>
                <w:sz w:val="16"/>
              </w:rPr>
            </w:pPr>
            <w:r>
              <w:rPr>
                <w:iCs/>
                <w:sz w:val="16"/>
              </w:rPr>
              <w:t>1.2 Activity</w:t>
            </w:r>
          </w:p>
        </w:tc>
        <w:tc>
          <w:tcPr>
            <w:tcW w:w="273" w:type="pct"/>
            <w:vAlign w:val="center"/>
          </w:tcPr>
          <w:p w14:paraId="2EF5D1A9" w14:textId="77777777" w:rsidR="00C825AA" w:rsidRPr="000C0F50" w:rsidRDefault="00C825AA" w:rsidP="006E36CC">
            <w:pPr>
              <w:rPr>
                <w:sz w:val="16"/>
                <w:szCs w:val="16"/>
              </w:rPr>
            </w:pPr>
          </w:p>
        </w:tc>
        <w:tc>
          <w:tcPr>
            <w:tcW w:w="308" w:type="pct"/>
            <w:vAlign w:val="center"/>
          </w:tcPr>
          <w:p w14:paraId="27791883" w14:textId="77777777" w:rsidR="00C825AA" w:rsidRPr="000C0F50" w:rsidRDefault="00C825AA" w:rsidP="006E36CC">
            <w:pPr>
              <w:rPr>
                <w:sz w:val="16"/>
                <w:szCs w:val="16"/>
              </w:rPr>
            </w:pPr>
          </w:p>
        </w:tc>
        <w:tc>
          <w:tcPr>
            <w:tcW w:w="308" w:type="pct"/>
            <w:vAlign w:val="center"/>
          </w:tcPr>
          <w:p w14:paraId="6BAE2471" w14:textId="77777777" w:rsidR="00C825AA" w:rsidRPr="000C0F50" w:rsidRDefault="00C825AA" w:rsidP="006E36CC">
            <w:pPr>
              <w:rPr>
                <w:sz w:val="16"/>
                <w:szCs w:val="16"/>
              </w:rPr>
            </w:pPr>
          </w:p>
        </w:tc>
        <w:tc>
          <w:tcPr>
            <w:tcW w:w="309" w:type="pct"/>
            <w:vAlign w:val="center"/>
          </w:tcPr>
          <w:p w14:paraId="12B8EE80" w14:textId="77777777" w:rsidR="00C825AA" w:rsidRPr="000C0F50" w:rsidRDefault="00C825AA" w:rsidP="006E36CC">
            <w:pPr>
              <w:rPr>
                <w:sz w:val="16"/>
                <w:szCs w:val="16"/>
              </w:rPr>
            </w:pPr>
          </w:p>
        </w:tc>
        <w:tc>
          <w:tcPr>
            <w:tcW w:w="1018" w:type="pct"/>
            <w:vAlign w:val="center"/>
          </w:tcPr>
          <w:p w14:paraId="5BA26A42" w14:textId="77777777" w:rsidR="00C825AA" w:rsidRPr="00316445" w:rsidRDefault="00C825AA" w:rsidP="006E36CC">
            <w:pPr>
              <w:rPr>
                <w:sz w:val="16"/>
                <w:szCs w:val="16"/>
              </w:rPr>
            </w:pPr>
            <w:r>
              <w:rPr>
                <w:sz w:val="16"/>
                <w:szCs w:val="16"/>
              </w:rPr>
              <w:t>$</w:t>
            </w:r>
          </w:p>
        </w:tc>
        <w:tc>
          <w:tcPr>
            <w:tcW w:w="1018" w:type="pct"/>
          </w:tcPr>
          <w:p w14:paraId="00D343F1" w14:textId="77777777" w:rsidR="00C825AA" w:rsidRDefault="00C825AA" w:rsidP="006E36CC">
            <w:pPr>
              <w:rPr>
                <w:sz w:val="16"/>
                <w:szCs w:val="16"/>
              </w:rPr>
            </w:pPr>
          </w:p>
        </w:tc>
      </w:tr>
      <w:tr w:rsidR="00C825AA" w14:paraId="712449DF" w14:textId="77777777" w:rsidTr="006E36CC">
        <w:trPr>
          <w:cantSplit/>
          <w:trHeight w:val="90"/>
        </w:trPr>
        <w:tc>
          <w:tcPr>
            <w:tcW w:w="1765" w:type="pct"/>
            <w:tcBorders>
              <w:top w:val="single" w:sz="4" w:space="0" w:color="auto"/>
              <w:bottom w:val="single" w:sz="4" w:space="0" w:color="auto"/>
            </w:tcBorders>
            <w:vAlign w:val="center"/>
          </w:tcPr>
          <w:p w14:paraId="54DEB4F5" w14:textId="77777777" w:rsidR="00C825AA" w:rsidRDefault="00C825AA" w:rsidP="006E36CC">
            <w:pPr>
              <w:spacing w:before="40"/>
            </w:pPr>
            <w:r>
              <w:rPr>
                <w:iCs/>
                <w:sz w:val="16"/>
              </w:rPr>
              <w:t xml:space="preserve">1.3 Activity </w:t>
            </w:r>
          </w:p>
        </w:tc>
        <w:tc>
          <w:tcPr>
            <w:tcW w:w="273" w:type="pct"/>
            <w:tcBorders>
              <w:top w:val="single" w:sz="4" w:space="0" w:color="auto"/>
              <w:bottom w:val="single" w:sz="4" w:space="0" w:color="auto"/>
            </w:tcBorders>
            <w:vAlign w:val="center"/>
          </w:tcPr>
          <w:p w14:paraId="7ED1094B" w14:textId="77777777" w:rsidR="00C825AA" w:rsidRPr="000C0F50" w:rsidRDefault="00C825AA" w:rsidP="006E36CC">
            <w:pPr>
              <w:rPr>
                <w:sz w:val="16"/>
                <w:szCs w:val="16"/>
              </w:rPr>
            </w:pPr>
          </w:p>
        </w:tc>
        <w:tc>
          <w:tcPr>
            <w:tcW w:w="308" w:type="pct"/>
            <w:tcBorders>
              <w:top w:val="single" w:sz="4" w:space="0" w:color="auto"/>
              <w:bottom w:val="single" w:sz="4" w:space="0" w:color="auto"/>
            </w:tcBorders>
            <w:vAlign w:val="center"/>
          </w:tcPr>
          <w:p w14:paraId="345E90D6" w14:textId="77777777" w:rsidR="00C825AA" w:rsidRPr="000C0F50" w:rsidRDefault="00C825AA" w:rsidP="006E36CC">
            <w:pPr>
              <w:rPr>
                <w:sz w:val="16"/>
                <w:szCs w:val="16"/>
              </w:rPr>
            </w:pPr>
          </w:p>
        </w:tc>
        <w:tc>
          <w:tcPr>
            <w:tcW w:w="308" w:type="pct"/>
            <w:tcBorders>
              <w:top w:val="single" w:sz="4" w:space="0" w:color="auto"/>
              <w:bottom w:val="single" w:sz="4" w:space="0" w:color="auto"/>
            </w:tcBorders>
            <w:vAlign w:val="center"/>
          </w:tcPr>
          <w:p w14:paraId="2AE72EB2" w14:textId="77777777" w:rsidR="00C825AA" w:rsidRPr="000C0F50" w:rsidRDefault="00C825AA" w:rsidP="006E36CC">
            <w:pPr>
              <w:rPr>
                <w:sz w:val="16"/>
                <w:szCs w:val="16"/>
              </w:rPr>
            </w:pPr>
          </w:p>
        </w:tc>
        <w:tc>
          <w:tcPr>
            <w:tcW w:w="309" w:type="pct"/>
            <w:tcBorders>
              <w:top w:val="single" w:sz="4" w:space="0" w:color="auto"/>
              <w:bottom w:val="single" w:sz="4" w:space="0" w:color="auto"/>
            </w:tcBorders>
            <w:vAlign w:val="center"/>
          </w:tcPr>
          <w:p w14:paraId="01F72B0D" w14:textId="77777777" w:rsidR="00C825AA" w:rsidRPr="000C0F50" w:rsidRDefault="00C825AA" w:rsidP="006E36CC">
            <w:pPr>
              <w:rPr>
                <w:sz w:val="16"/>
                <w:szCs w:val="16"/>
              </w:rPr>
            </w:pPr>
          </w:p>
        </w:tc>
        <w:tc>
          <w:tcPr>
            <w:tcW w:w="1018" w:type="pct"/>
            <w:tcBorders>
              <w:top w:val="single" w:sz="4" w:space="0" w:color="auto"/>
              <w:bottom w:val="single" w:sz="4" w:space="0" w:color="auto"/>
            </w:tcBorders>
            <w:vAlign w:val="center"/>
          </w:tcPr>
          <w:p w14:paraId="023B30AC" w14:textId="77777777" w:rsidR="00C825AA" w:rsidRPr="000C0F50" w:rsidRDefault="00C825AA" w:rsidP="006E36CC">
            <w:pPr>
              <w:rPr>
                <w:sz w:val="16"/>
                <w:szCs w:val="16"/>
              </w:rPr>
            </w:pPr>
            <w:r w:rsidRPr="000C0F50">
              <w:rPr>
                <w:sz w:val="16"/>
                <w:szCs w:val="16"/>
              </w:rPr>
              <w:t>$</w:t>
            </w:r>
          </w:p>
        </w:tc>
        <w:tc>
          <w:tcPr>
            <w:tcW w:w="1018" w:type="pct"/>
            <w:tcBorders>
              <w:top w:val="single" w:sz="4" w:space="0" w:color="auto"/>
              <w:bottom w:val="single" w:sz="4" w:space="0" w:color="auto"/>
            </w:tcBorders>
          </w:tcPr>
          <w:p w14:paraId="33C6EAA3" w14:textId="77777777" w:rsidR="00C825AA" w:rsidRPr="000C0F50" w:rsidRDefault="00C825AA" w:rsidP="006E36CC">
            <w:pPr>
              <w:rPr>
                <w:sz w:val="16"/>
                <w:szCs w:val="16"/>
              </w:rPr>
            </w:pPr>
          </w:p>
        </w:tc>
      </w:tr>
      <w:tr w:rsidR="00C825AA" w14:paraId="5F3FE3BA" w14:textId="77777777" w:rsidTr="006E36CC">
        <w:trPr>
          <w:cantSplit/>
          <w:trHeight w:val="90"/>
        </w:trPr>
        <w:tc>
          <w:tcPr>
            <w:tcW w:w="2964" w:type="pct"/>
            <w:gridSpan w:val="5"/>
            <w:tcBorders>
              <w:top w:val="single" w:sz="4" w:space="0" w:color="auto"/>
              <w:bottom w:val="single" w:sz="4" w:space="0" w:color="auto"/>
            </w:tcBorders>
            <w:vAlign w:val="center"/>
          </w:tcPr>
          <w:p w14:paraId="1832E055" w14:textId="77777777" w:rsidR="00C825AA" w:rsidRPr="000C0F50" w:rsidRDefault="00C825AA" w:rsidP="006E36CC">
            <w:pPr>
              <w:jc w:val="right"/>
              <w:rPr>
                <w:b/>
              </w:rPr>
            </w:pPr>
            <w:r w:rsidRPr="000C0F50">
              <w:rPr>
                <w:b/>
              </w:rPr>
              <w:t>Total</w:t>
            </w:r>
          </w:p>
        </w:tc>
        <w:tc>
          <w:tcPr>
            <w:tcW w:w="1018" w:type="pct"/>
            <w:tcBorders>
              <w:top w:val="single" w:sz="4" w:space="0" w:color="auto"/>
              <w:bottom w:val="single" w:sz="4" w:space="0" w:color="auto"/>
            </w:tcBorders>
            <w:vAlign w:val="center"/>
          </w:tcPr>
          <w:p w14:paraId="72D4DB24" w14:textId="77777777" w:rsidR="00C825AA" w:rsidRDefault="00C825AA" w:rsidP="006E36CC">
            <w:r>
              <w:t>$</w:t>
            </w:r>
          </w:p>
        </w:tc>
        <w:tc>
          <w:tcPr>
            <w:tcW w:w="1018" w:type="pct"/>
            <w:tcBorders>
              <w:top w:val="single" w:sz="4" w:space="0" w:color="auto"/>
              <w:bottom w:val="single" w:sz="4" w:space="0" w:color="auto"/>
            </w:tcBorders>
          </w:tcPr>
          <w:p w14:paraId="6AE7F21B" w14:textId="77777777" w:rsidR="00C825AA" w:rsidRDefault="00C825AA" w:rsidP="006E36CC"/>
        </w:tc>
      </w:tr>
    </w:tbl>
    <w:p w14:paraId="31104265" w14:textId="77777777" w:rsidR="00C825AA" w:rsidRPr="00DF405A" w:rsidRDefault="00C825AA" w:rsidP="00C825AA">
      <w:pPr>
        <w:pStyle w:val="ListParagraph"/>
        <w:numPr>
          <w:ilvl w:val="0"/>
          <w:numId w:val="18"/>
        </w:numPr>
        <w:rPr>
          <w:b/>
          <w:sz w:val="20"/>
        </w:rPr>
      </w:pPr>
      <w:r w:rsidRPr="00DF405A">
        <w:rPr>
          <w:b/>
          <w:sz w:val="20"/>
        </w:rPr>
        <w:t>Performance Targets</w:t>
      </w:r>
    </w:p>
    <w:p w14:paraId="57CFDEC7" w14:textId="77777777" w:rsidR="00C825AA" w:rsidRDefault="00C825AA" w:rsidP="00C825AA">
      <w:pPr>
        <w:pStyle w:val="ListParagraph"/>
        <w:rPr>
          <w:sz w:val="20"/>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1170"/>
        <w:gridCol w:w="1080"/>
        <w:gridCol w:w="1980"/>
        <w:gridCol w:w="1620"/>
      </w:tblGrid>
      <w:tr w:rsidR="00C825AA" w:rsidRPr="00024971" w14:paraId="4366C191" w14:textId="77777777" w:rsidTr="009252AA">
        <w:trPr>
          <w:trHeight w:val="647"/>
          <w:tblHeader/>
        </w:trPr>
        <w:tc>
          <w:tcPr>
            <w:tcW w:w="3150" w:type="dxa"/>
            <w:shd w:val="clear" w:color="auto" w:fill="DEEAF6" w:themeFill="accent1" w:themeFillTint="33"/>
          </w:tcPr>
          <w:p w14:paraId="5CA25A13" w14:textId="77777777" w:rsidR="00C825AA" w:rsidRPr="007D5ED0" w:rsidRDefault="00C825AA" w:rsidP="006E36CC">
            <w:pPr>
              <w:spacing w:before="60"/>
              <w:jc w:val="center"/>
              <w:rPr>
                <w:b/>
              </w:rPr>
            </w:pPr>
            <w:r w:rsidRPr="007D5ED0">
              <w:rPr>
                <w:b/>
              </w:rPr>
              <w:t>INDICATOR</w:t>
            </w:r>
            <w:r>
              <w:rPr>
                <w:b/>
              </w:rPr>
              <w:t>(</w:t>
            </w:r>
            <w:r w:rsidRPr="007D5ED0">
              <w:rPr>
                <w:b/>
              </w:rPr>
              <w:t>S</w:t>
            </w:r>
            <w:r>
              <w:rPr>
                <w:b/>
              </w:rPr>
              <w:t>)</w:t>
            </w:r>
          </w:p>
        </w:tc>
        <w:tc>
          <w:tcPr>
            <w:tcW w:w="1170" w:type="dxa"/>
            <w:shd w:val="clear" w:color="auto" w:fill="DEEAF6" w:themeFill="accent1" w:themeFillTint="33"/>
          </w:tcPr>
          <w:p w14:paraId="5B666650" w14:textId="77777777" w:rsidR="00C825AA" w:rsidRPr="00223D02" w:rsidRDefault="00C825AA" w:rsidP="006E36CC">
            <w:pPr>
              <w:spacing w:before="60"/>
              <w:jc w:val="center"/>
              <w:rPr>
                <w:b/>
                <w:sz w:val="16"/>
                <w:szCs w:val="16"/>
              </w:rPr>
            </w:pPr>
            <w:r>
              <w:rPr>
                <w:b/>
                <w:sz w:val="16"/>
                <w:szCs w:val="16"/>
              </w:rPr>
              <w:t>Data Source</w:t>
            </w:r>
          </w:p>
        </w:tc>
        <w:tc>
          <w:tcPr>
            <w:tcW w:w="1080" w:type="dxa"/>
            <w:shd w:val="clear" w:color="auto" w:fill="DEEAF6" w:themeFill="accent1" w:themeFillTint="33"/>
          </w:tcPr>
          <w:p w14:paraId="026FFBFC" w14:textId="77777777" w:rsidR="00C825AA" w:rsidRPr="00223D02" w:rsidRDefault="00C825AA" w:rsidP="006E36CC">
            <w:pPr>
              <w:spacing w:before="60"/>
              <w:jc w:val="center"/>
              <w:rPr>
                <w:b/>
                <w:sz w:val="16"/>
                <w:szCs w:val="16"/>
              </w:rPr>
            </w:pPr>
            <w:r w:rsidRPr="00223D02">
              <w:rPr>
                <w:b/>
                <w:sz w:val="16"/>
                <w:szCs w:val="16"/>
              </w:rPr>
              <w:t>B</w:t>
            </w:r>
            <w:r>
              <w:rPr>
                <w:b/>
                <w:sz w:val="16"/>
                <w:szCs w:val="16"/>
              </w:rPr>
              <w:t>aseline</w:t>
            </w:r>
          </w:p>
        </w:tc>
        <w:tc>
          <w:tcPr>
            <w:tcW w:w="1980" w:type="dxa"/>
            <w:shd w:val="clear" w:color="auto" w:fill="DEEAF6" w:themeFill="accent1" w:themeFillTint="33"/>
          </w:tcPr>
          <w:p w14:paraId="1D229BC3" w14:textId="77777777" w:rsidR="00C825AA" w:rsidRPr="00223D02" w:rsidRDefault="00C825AA" w:rsidP="006E36CC">
            <w:pPr>
              <w:spacing w:before="60"/>
              <w:jc w:val="center"/>
              <w:rPr>
                <w:b/>
                <w:sz w:val="16"/>
                <w:szCs w:val="16"/>
              </w:rPr>
            </w:pPr>
            <w:r>
              <w:rPr>
                <w:b/>
                <w:sz w:val="16"/>
                <w:szCs w:val="16"/>
              </w:rPr>
              <w:t>Reporting Period Milestone/Target</w:t>
            </w:r>
          </w:p>
        </w:tc>
        <w:tc>
          <w:tcPr>
            <w:tcW w:w="1620" w:type="dxa"/>
            <w:shd w:val="clear" w:color="auto" w:fill="DEEAF6" w:themeFill="accent1" w:themeFillTint="33"/>
          </w:tcPr>
          <w:p w14:paraId="53BE3792" w14:textId="77777777" w:rsidR="00C825AA" w:rsidRPr="00223D02" w:rsidRDefault="00C825AA" w:rsidP="006E36CC">
            <w:pPr>
              <w:spacing w:before="60"/>
              <w:jc w:val="center"/>
              <w:rPr>
                <w:b/>
                <w:sz w:val="16"/>
                <w:szCs w:val="16"/>
              </w:rPr>
            </w:pPr>
            <w:r>
              <w:rPr>
                <w:b/>
                <w:sz w:val="16"/>
                <w:szCs w:val="16"/>
              </w:rPr>
              <w:t>Reporting Period Actual Performance Against the Target</w:t>
            </w:r>
          </w:p>
        </w:tc>
      </w:tr>
      <w:tr w:rsidR="00C825AA" w:rsidRPr="000259AB" w:rsidDel="00BD7C58" w14:paraId="7F2BB34F" w14:textId="77777777" w:rsidTr="009252AA">
        <w:trPr>
          <w:trHeight w:val="395"/>
          <w:tblHeader/>
        </w:trPr>
        <w:tc>
          <w:tcPr>
            <w:tcW w:w="3150" w:type="dxa"/>
          </w:tcPr>
          <w:p w14:paraId="581CB63C" w14:textId="77777777" w:rsidR="00C825AA" w:rsidRPr="00DF405A" w:rsidDel="00A84123" w:rsidRDefault="00C825AA" w:rsidP="006E36CC">
            <w:pPr>
              <w:spacing w:before="60"/>
              <w:rPr>
                <w:sz w:val="16"/>
                <w:szCs w:val="16"/>
              </w:rPr>
            </w:pPr>
            <w:r w:rsidRPr="00DF405A">
              <w:rPr>
                <w:sz w:val="16"/>
                <w:szCs w:val="16"/>
              </w:rPr>
              <w:t>1.1</w:t>
            </w:r>
            <w:r w:rsidRPr="00DF405A">
              <w:rPr>
                <w:b/>
                <w:sz w:val="16"/>
                <w:szCs w:val="16"/>
              </w:rPr>
              <w:t xml:space="preserve"> </w:t>
            </w:r>
          </w:p>
        </w:tc>
        <w:tc>
          <w:tcPr>
            <w:tcW w:w="1170" w:type="dxa"/>
          </w:tcPr>
          <w:p w14:paraId="6087FE7A" w14:textId="77777777" w:rsidR="00C825AA" w:rsidRPr="00024971" w:rsidDel="00A84123" w:rsidRDefault="00C825AA" w:rsidP="006E36CC">
            <w:pPr>
              <w:spacing w:before="60"/>
              <w:jc w:val="center"/>
              <w:rPr>
                <w:i/>
              </w:rPr>
            </w:pPr>
          </w:p>
        </w:tc>
        <w:tc>
          <w:tcPr>
            <w:tcW w:w="1080" w:type="dxa"/>
            <w:shd w:val="clear" w:color="auto" w:fill="auto"/>
          </w:tcPr>
          <w:p w14:paraId="5C3A70A0" w14:textId="77777777" w:rsidR="00C825AA" w:rsidRPr="00024971" w:rsidDel="00BD7C58" w:rsidRDefault="00C825AA" w:rsidP="006E36CC">
            <w:pPr>
              <w:pStyle w:val="Header"/>
              <w:spacing w:before="60"/>
            </w:pPr>
          </w:p>
        </w:tc>
        <w:tc>
          <w:tcPr>
            <w:tcW w:w="1980" w:type="dxa"/>
          </w:tcPr>
          <w:p w14:paraId="48FF8FF4" w14:textId="77777777" w:rsidR="00C825AA" w:rsidRPr="00024971" w:rsidDel="00BD7C58" w:rsidRDefault="00C825AA" w:rsidP="006E36CC">
            <w:pPr>
              <w:pStyle w:val="Header"/>
              <w:spacing w:before="60"/>
            </w:pPr>
          </w:p>
        </w:tc>
        <w:tc>
          <w:tcPr>
            <w:tcW w:w="1620" w:type="dxa"/>
          </w:tcPr>
          <w:p w14:paraId="0F4257B7" w14:textId="77777777" w:rsidR="00C825AA" w:rsidRPr="00024971" w:rsidDel="00BD7C58" w:rsidRDefault="00C825AA" w:rsidP="006E36CC">
            <w:pPr>
              <w:pStyle w:val="Header"/>
              <w:spacing w:before="60"/>
            </w:pPr>
          </w:p>
        </w:tc>
      </w:tr>
      <w:tr w:rsidR="00C825AA" w:rsidRPr="000259AB" w:rsidDel="00BD7C58" w14:paraId="7203CA6A" w14:textId="77777777" w:rsidTr="009252AA">
        <w:trPr>
          <w:trHeight w:val="395"/>
          <w:tblHeader/>
        </w:trPr>
        <w:tc>
          <w:tcPr>
            <w:tcW w:w="3150" w:type="dxa"/>
          </w:tcPr>
          <w:p w14:paraId="4A8AE7DE" w14:textId="77777777" w:rsidR="00C825AA" w:rsidRPr="00DF405A" w:rsidRDefault="00C825AA" w:rsidP="006E36CC">
            <w:pPr>
              <w:spacing w:before="60"/>
              <w:rPr>
                <w:sz w:val="16"/>
                <w:szCs w:val="16"/>
              </w:rPr>
            </w:pPr>
            <w:r>
              <w:rPr>
                <w:sz w:val="16"/>
                <w:szCs w:val="16"/>
              </w:rPr>
              <w:t>1.2</w:t>
            </w:r>
          </w:p>
        </w:tc>
        <w:tc>
          <w:tcPr>
            <w:tcW w:w="1170" w:type="dxa"/>
          </w:tcPr>
          <w:p w14:paraId="4DEE0764" w14:textId="77777777" w:rsidR="00C825AA" w:rsidRPr="00024971" w:rsidDel="00A84123" w:rsidRDefault="00C825AA" w:rsidP="006E36CC">
            <w:pPr>
              <w:spacing w:before="60"/>
              <w:jc w:val="center"/>
              <w:rPr>
                <w:i/>
              </w:rPr>
            </w:pPr>
          </w:p>
        </w:tc>
        <w:tc>
          <w:tcPr>
            <w:tcW w:w="1080" w:type="dxa"/>
            <w:shd w:val="clear" w:color="auto" w:fill="auto"/>
          </w:tcPr>
          <w:p w14:paraId="3F9E55B4" w14:textId="77777777" w:rsidR="00C825AA" w:rsidRPr="00024971" w:rsidDel="00BD7C58" w:rsidRDefault="00C825AA" w:rsidP="006E36CC">
            <w:pPr>
              <w:pStyle w:val="Header"/>
              <w:spacing w:before="60"/>
            </w:pPr>
          </w:p>
        </w:tc>
        <w:tc>
          <w:tcPr>
            <w:tcW w:w="1980" w:type="dxa"/>
          </w:tcPr>
          <w:p w14:paraId="384AB415" w14:textId="77777777" w:rsidR="00C825AA" w:rsidRPr="00024971" w:rsidDel="00BD7C58" w:rsidRDefault="00C825AA" w:rsidP="006E36CC">
            <w:pPr>
              <w:pStyle w:val="Header"/>
              <w:spacing w:before="60"/>
            </w:pPr>
          </w:p>
        </w:tc>
        <w:tc>
          <w:tcPr>
            <w:tcW w:w="1620" w:type="dxa"/>
          </w:tcPr>
          <w:p w14:paraId="24EB4D5E" w14:textId="77777777" w:rsidR="00C825AA" w:rsidRPr="00024971" w:rsidDel="00BD7C58" w:rsidRDefault="00C825AA" w:rsidP="006E36CC">
            <w:pPr>
              <w:pStyle w:val="Header"/>
              <w:spacing w:before="60"/>
            </w:pPr>
          </w:p>
        </w:tc>
      </w:tr>
    </w:tbl>
    <w:p w14:paraId="1679385A" w14:textId="77777777" w:rsidR="00C825AA" w:rsidRDefault="00C825AA" w:rsidP="00C825AA">
      <w:pPr>
        <w:pStyle w:val="ListParagraph"/>
        <w:rPr>
          <w:sz w:val="20"/>
        </w:rPr>
      </w:pPr>
    </w:p>
    <w:p w14:paraId="43738147" w14:textId="77777777" w:rsidR="00C825AA" w:rsidRPr="00DF405A" w:rsidRDefault="00C825AA" w:rsidP="00C825AA">
      <w:pPr>
        <w:pStyle w:val="ListParagraph"/>
        <w:numPr>
          <w:ilvl w:val="0"/>
          <w:numId w:val="18"/>
        </w:numPr>
        <w:rPr>
          <w:b/>
          <w:sz w:val="20"/>
        </w:rPr>
      </w:pPr>
      <w:r w:rsidRPr="00DF405A">
        <w:rPr>
          <w:b/>
          <w:sz w:val="20"/>
        </w:rPr>
        <w:t>Challenges and Lessons Learned:</w:t>
      </w:r>
    </w:p>
    <w:p w14:paraId="41335D8E" w14:textId="77777777" w:rsidR="00C825AA" w:rsidRDefault="00C825AA" w:rsidP="00C825AA">
      <w:pPr>
        <w:pStyle w:val="ListParagraph"/>
        <w:rPr>
          <w:sz w:val="20"/>
        </w:rPr>
      </w:pPr>
    </w:p>
    <w:p w14:paraId="6A98E57A" w14:textId="77777777" w:rsidR="00C825AA" w:rsidRPr="00317DA1" w:rsidRDefault="00C825AA" w:rsidP="00C825AA">
      <w:r w:rsidRPr="00223D02">
        <w:rPr>
          <w:b/>
        </w:rPr>
        <w:t>Financial Report</w:t>
      </w:r>
      <w:r>
        <w:rPr>
          <w:b/>
        </w:rPr>
        <w:t>ing:</w:t>
      </w:r>
      <w:r>
        <w:t xml:space="preserve"> </w:t>
      </w:r>
      <w:r>
        <w:rPr>
          <w:rFonts w:asciiTheme="majorBidi" w:hAnsiTheme="majorBidi" w:cstheme="majorBidi"/>
        </w:rPr>
        <w:t>*Note: Financial reporting can be in local currency but cannot exceed the grant value in USD.</w:t>
      </w:r>
    </w:p>
    <w:tbl>
      <w:tblPr>
        <w:tblW w:w="0" w:type="auto"/>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4320"/>
        <w:gridCol w:w="2340"/>
        <w:gridCol w:w="2340"/>
      </w:tblGrid>
      <w:tr w:rsidR="00C825AA" w:rsidRPr="00694A7A" w14:paraId="34260655" w14:textId="77777777" w:rsidTr="009252AA">
        <w:trPr>
          <w:trHeight w:val="393"/>
          <w:tblHeader/>
        </w:trPr>
        <w:tc>
          <w:tcPr>
            <w:tcW w:w="4320" w:type="dxa"/>
            <w:tcBorders>
              <w:top w:val="double" w:sz="4" w:space="0" w:color="auto"/>
              <w:bottom w:val="single" w:sz="6" w:space="0" w:color="auto"/>
            </w:tcBorders>
            <w:shd w:val="clear" w:color="000000" w:fill="CCFFFF"/>
            <w:vAlign w:val="center"/>
          </w:tcPr>
          <w:p w14:paraId="06A871CF" w14:textId="77777777" w:rsidR="00C825AA" w:rsidRPr="00AA5F17" w:rsidRDefault="00C825AA" w:rsidP="006E36CC">
            <w:pPr>
              <w:jc w:val="center"/>
            </w:pPr>
            <w:r w:rsidRPr="00AA5F17">
              <w:t>General Category of Expenditures</w:t>
            </w:r>
          </w:p>
        </w:tc>
        <w:tc>
          <w:tcPr>
            <w:tcW w:w="2340" w:type="dxa"/>
            <w:tcBorders>
              <w:top w:val="double" w:sz="4" w:space="0" w:color="auto"/>
              <w:bottom w:val="single" w:sz="6" w:space="0" w:color="auto"/>
            </w:tcBorders>
            <w:shd w:val="clear" w:color="000000" w:fill="CCFFFF"/>
            <w:vAlign w:val="center"/>
          </w:tcPr>
          <w:p w14:paraId="0722C8AD" w14:textId="77777777" w:rsidR="00C825AA" w:rsidRPr="00AA5F17" w:rsidRDefault="00C825AA" w:rsidP="006E36CC">
            <w:pPr>
              <w:jc w:val="center"/>
            </w:pPr>
            <w:r w:rsidRPr="00AA5F17">
              <w:t xml:space="preserve">Budgeted Amount </w:t>
            </w:r>
          </w:p>
        </w:tc>
        <w:tc>
          <w:tcPr>
            <w:tcW w:w="2340" w:type="dxa"/>
            <w:tcBorders>
              <w:top w:val="double" w:sz="4" w:space="0" w:color="auto"/>
              <w:bottom w:val="single" w:sz="6" w:space="0" w:color="auto"/>
            </w:tcBorders>
            <w:shd w:val="clear" w:color="000000" w:fill="CCFFFF"/>
            <w:vAlign w:val="center"/>
          </w:tcPr>
          <w:p w14:paraId="5C794A58" w14:textId="77777777" w:rsidR="00C825AA" w:rsidRPr="00AA5F17" w:rsidRDefault="00C825AA" w:rsidP="006E36CC">
            <w:pPr>
              <w:jc w:val="center"/>
            </w:pPr>
            <w:r w:rsidRPr="00AA5F17">
              <w:t xml:space="preserve">Actual Expense </w:t>
            </w:r>
          </w:p>
        </w:tc>
      </w:tr>
      <w:tr w:rsidR="00C825AA" w:rsidRPr="00694A7A" w14:paraId="68F3EC51" w14:textId="77777777" w:rsidTr="009252AA">
        <w:trPr>
          <w:trHeight w:val="264"/>
        </w:trPr>
        <w:tc>
          <w:tcPr>
            <w:tcW w:w="4320" w:type="dxa"/>
            <w:tcBorders>
              <w:top w:val="single" w:sz="6" w:space="0" w:color="auto"/>
            </w:tcBorders>
            <w:vAlign w:val="center"/>
          </w:tcPr>
          <w:p w14:paraId="31CDC817" w14:textId="77777777" w:rsidR="00C825AA" w:rsidRPr="00223D02" w:rsidRDefault="00C825AA" w:rsidP="006E36CC">
            <w:pPr>
              <w:rPr>
                <w:spacing w:val="-3"/>
              </w:rPr>
            </w:pPr>
            <w:r w:rsidRPr="00223D02">
              <w:rPr>
                <w:spacing w:val="-3"/>
              </w:rPr>
              <w:t>Personnel</w:t>
            </w:r>
          </w:p>
        </w:tc>
        <w:tc>
          <w:tcPr>
            <w:tcW w:w="2340" w:type="dxa"/>
            <w:tcBorders>
              <w:top w:val="single" w:sz="6" w:space="0" w:color="auto"/>
            </w:tcBorders>
          </w:tcPr>
          <w:p w14:paraId="3E81F2B2" w14:textId="77777777" w:rsidR="00C825AA" w:rsidRPr="00223D02" w:rsidRDefault="00C825AA" w:rsidP="006E36CC"/>
        </w:tc>
        <w:tc>
          <w:tcPr>
            <w:tcW w:w="2340" w:type="dxa"/>
            <w:tcBorders>
              <w:top w:val="single" w:sz="6" w:space="0" w:color="auto"/>
            </w:tcBorders>
          </w:tcPr>
          <w:p w14:paraId="1A48766D" w14:textId="77777777" w:rsidR="00C825AA" w:rsidRPr="00223D02" w:rsidRDefault="00C825AA" w:rsidP="006E36CC"/>
        </w:tc>
      </w:tr>
      <w:tr w:rsidR="00C825AA" w:rsidRPr="00694A7A" w14:paraId="754A5DE8" w14:textId="77777777" w:rsidTr="009252AA">
        <w:trPr>
          <w:trHeight w:val="246"/>
        </w:trPr>
        <w:tc>
          <w:tcPr>
            <w:tcW w:w="4320" w:type="dxa"/>
            <w:vAlign w:val="center"/>
          </w:tcPr>
          <w:p w14:paraId="70BDCC85" w14:textId="77777777" w:rsidR="00C825AA" w:rsidRPr="00223D02" w:rsidRDefault="00C825AA" w:rsidP="006E36CC">
            <w:r w:rsidRPr="00223D02">
              <w:t>Transportation</w:t>
            </w:r>
          </w:p>
        </w:tc>
        <w:tc>
          <w:tcPr>
            <w:tcW w:w="2340" w:type="dxa"/>
          </w:tcPr>
          <w:p w14:paraId="3C5BF624" w14:textId="77777777" w:rsidR="00C825AA" w:rsidRPr="00223D02" w:rsidRDefault="00C825AA" w:rsidP="006E36CC"/>
        </w:tc>
        <w:tc>
          <w:tcPr>
            <w:tcW w:w="2340" w:type="dxa"/>
          </w:tcPr>
          <w:p w14:paraId="2EFE853E" w14:textId="77777777" w:rsidR="00C825AA" w:rsidRPr="00223D02" w:rsidRDefault="00C825AA" w:rsidP="006E36CC"/>
        </w:tc>
      </w:tr>
      <w:tr w:rsidR="00C825AA" w:rsidRPr="00694A7A" w14:paraId="3D15A205" w14:textId="77777777" w:rsidTr="009252AA">
        <w:trPr>
          <w:trHeight w:val="165"/>
        </w:trPr>
        <w:tc>
          <w:tcPr>
            <w:tcW w:w="4320" w:type="dxa"/>
            <w:vAlign w:val="center"/>
          </w:tcPr>
          <w:p w14:paraId="41018AF0" w14:textId="77777777" w:rsidR="00C825AA" w:rsidRPr="00223D02" w:rsidRDefault="00C825AA" w:rsidP="006E36CC">
            <w:r w:rsidRPr="00223D02">
              <w:t>Premises</w:t>
            </w:r>
          </w:p>
        </w:tc>
        <w:tc>
          <w:tcPr>
            <w:tcW w:w="2340" w:type="dxa"/>
          </w:tcPr>
          <w:p w14:paraId="733BE430" w14:textId="77777777" w:rsidR="00C825AA" w:rsidRPr="00223D02" w:rsidRDefault="00C825AA" w:rsidP="006E36CC"/>
        </w:tc>
        <w:tc>
          <w:tcPr>
            <w:tcW w:w="2340" w:type="dxa"/>
          </w:tcPr>
          <w:p w14:paraId="5BADFED2" w14:textId="77777777" w:rsidR="00C825AA" w:rsidRPr="00223D02" w:rsidRDefault="00C825AA" w:rsidP="006E36CC"/>
        </w:tc>
      </w:tr>
      <w:tr w:rsidR="00C825AA" w:rsidRPr="00694A7A" w14:paraId="46B9EC59" w14:textId="77777777" w:rsidTr="009252AA">
        <w:trPr>
          <w:trHeight w:val="282"/>
        </w:trPr>
        <w:tc>
          <w:tcPr>
            <w:tcW w:w="4320" w:type="dxa"/>
            <w:vAlign w:val="center"/>
          </w:tcPr>
          <w:p w14:paraId="01F56A98" w14:textId="77777777" w:rsidR="00C825AA" w:rsidRPr="00223D02" w:rsidRDefault="00C825AA" w:rsidP="006E36CC">
            <w:r w:rsidRPr="00223D02">
              <w:t>Training</w:t>
            </w:r>
            <w:r>
              <w:t xml:space="preserve">, </w:t>
            </w:r>
            <w:r w:rsidRPr="00223D02">
              <w:t>Workshops, etc.</w:t>
            </w:r>
          </w:p>
        </w:tc>
        <w:tc>
          <w:tcPr>
            <w:tcW w:w="2340" w:type="dxa"/>
          </w:tcPr>
          <w:p w14:paraId="3F06F55A" w14:textId="77777777" w:rsidR="00C825AA" w:rsidRPr="00223D02" w:rsidRDefault="00C825AA" w:rsidP="006E36CC"/>
        </w:tc>
        <w:tc>
          <w:tcPr>
            <w:tcW w:w="2340" w:type="dxa"/>
          </w:tcPr>
          <w:p w14:paraId="08FF5704" w14:textId="77777777" w:rsidR="00C825AA" w:rsidRPr="00223D02" w:rsidRDefault="00C825AA" w:rsidP="006E36CC"/>
        </w:tc>
      </w:tr>
      <w:tr w:rsidR="00C825AA" w:rsidRPr="00694A7A" w14:paraId="763D0CC5" w14:textId="77777777" w:rsidTr="009252AA">
        <w:trPr>
          <w:trHeight w:val="219"/>
        </w:trPr>
        <w:tc>
          <w:tcPr>
            <w:tcW w:w="4320" w:type="dxa"/>
            <w:vAlign w:val="center"/>
          </w:tcPr>
          <w:p w14:paraId="65ACFF80" w14:textId="77777777" w:rsidR="00C825AA" w:rsidRPr="00223D02" w:rsidRDefault="00C825AA" w:rsidP="006E36CC">
            <w:r w:rsidRPr="00223D02">
              <w:t>Contracts (</w:t>
            </w:r>
            <w:r>
              <w:t xml:space="preserve">e.g., </w:t>
            </w:r>
            <w:r w:rsidRPr="00223D02">
              <w:t>Audit)</w:t>
            </w:r>
          </w:p>
        </w:tc>
        <w:tc>
          <w:tcPr>
            <w:tcW w:w="2340" w:type="dxa"/>
          </w:tcPr>
          <w:p w14:paraId="38D2C44A" w14:textId="77777777" w:rsidR="00C825AA" w:rsidRPr="00223D02" w:rsidRDefault="00C825AA" w:rsidP="006E36CC"/>
        </w:tc>
        <w:tc>
          <w:tcPr>
            <w:tcW w:w="2340" w:type="dxa"/>
          </w:tcPr>
          <w:p w14:paraId="08C12F37" w14:textId="77777777" w:rsidR="00C825AA" w:rsidRPr="00223D02" w:rsidRDefault="00C825AA" w:rsidP="006E36CC"/>
        </w:tc>
      </w:tr>
      <w:tr w:rsidR="00C825AA" w:rsidRPr="00694A7A" w14:paraId="4413D111" w14:textId="77777777" w:rsidTr="009252AA">
        <w:trPr>
          <w:trHeight w:val="273"/>
        </w:trPr>
        <w:tc>
          <w:tcPr>
            <w:tcW w:w="4320" w:type="dxa"/>
            <w:vAlign w:val="center"/>
          </w:tcPr>
          <w:p w14:paraId="1F1FDFD3" w14:textId="77777777" w:rsidR="00C825AA" w:rsidRPr="00223D02" w:rsidRDefault="00C825AA" w:rsidP="006E36CC">
            <w:r w:rsidRPr="00223D02">
              <w:t>Equipment/Furniture</w:t>
            </w:r>
            <w:r>
              <w:t xml:space="preserve"> </w:t>
            </w:r>
            <w:r w:rsidRPr="00223D02">
              <w:t>(Specify)</w:t>
            </w:r>
          </w:p>
        </w:tc>
        <w:tc>
          <w:tcPr>
            <w:tcW w:w="2340" w:type="dxa"/>
          </w:tcPr>
          <w:p w14:paraId="24DA57AD" w14:textId="77777777" w:rsidR="00C825AA" w:rsidRPr="00223D02" w:rsidRDefault="00C825AA" w:rsidP="006E36CC"/>
        </w:tc>
        <w:tc>
          <w:tcPr>
            <w:tcW w:w="2340" w:type="dxa"/>
          </w:tcPr>
          <w:p w14:paraId="67626043" w14:textId="77777777" w:rsidR="00C825AA" w:rsidRPr="00223D02" w:rsidRDefault="00C825AA" w:rsidP="006E36CC"/>
        </w:tc>
      </w:tr>
      <w:tr w:rsidR="00C825AA" w:rsidRPr="00694A7A" w14:paraId="0936ADB9" w14:textId="77777777" w:rsidTr="009252AA">
        <w:trPr>
          <w:trHeight w:val="318"/>
        </w:trPr>
        <w:tc>
          <w:tcPr>
            <w:tcW w:w="4320" w:type="dxa"/>
            <w:vAlign w:val="center"/>
          </w:tcPr>
          <w:p w14:paraId="47485423" w14:textId="77777777" w:rsidR="00C825AA" w:rsidRPr="00223D02" w:rsidRDefault="00C825AA" w:rsidP="006E36CC">
            <w:r w:rsidRPr="00223D02">
              <w:t>Other [Specify]</w:t>
            </w:r>
          </w:p>
        </w:tc>
        <w:tc>
          <w:tcPr>
            <w:tcW w:w="2340" w:type="dxa"/>
          </w:tcPr>
          <w:p w14:paraId="3CD0B030" w14:textId="77777777" w:rsidR="00C825AA" w:rsidRPr="00223D02" w:rsidRDefault="00C825AA" w:rsidP="006E36CC"/>
        </w:tc>
        <w:tc>
          <w:tcPr>
            <w:tcW w:w="2340" w:type="dxa"/>
          </w:tcPr>
          <w:p w14:paraId="2D03E360" w14:textId="77777777" w:rsidR="00C825AA" w:rsidRPr="00223D02" w:rsidRDefault="00C825AA" w:rsidP="006E36CC"/>
        </w:tc>
      </w:tr>
      <w:tr w:rsidR="00C825AA" w:rsidRPr="00694A7A" w14:paraId="10685A95" w14:textId="77777777" w:rsidTr="009252AA">
        <w:trPr>
          <w:trHeight w:val="246"/>
        </w:trPr>
        <w:tc>
          <w:tcPr>
            <w:tcW w:w="4320" w:type="dxa"/>
            <w:vAlign w:val="center"/>
          </w:tcPr>
          <w:p w14:paraId="11B34F80" w14:textId="77777777" w:rsidR="00C825AA" w:rsidRPr="00223D02" w:rsidRDefault="00C825AA" w:rsidP="006E36CC">
            <w:r w:rsidRPr="00223D02">
              <w:t>Miscellaneous</w:t>
            </w:r>
          </w:p>
        </w:tc>
        <w:tc>
          <w:tcPr>
            <w:tcW w:w="2340" w:type="dxa"/>
          </w:tcPr>
          <w:p w14:paraId="26FDAB4E" w14:textId="77777777" w:rsidR="00C825AA" w:rsidRPr="00223D02" w:rsidRDefault="00C825AA" w:rsidP="006E36CC"/>
        </w:tc>
        <w:tc>
          <w:tcPr>
            <w:tcW w:w="2340" w:type="dxa"/>
          </w:tcPr>
          <w:p w14:paraId="6CA1A5F3" w14:textId="77777777" w:rsidR="00C825AA" w:rsidRPr="00223D02" w:rsidRDefault="00C825AA" w:rsidP="006E36CC"/>
        </w:tc>
      </w:tr>
      <w:tr w:rsidR="00C825AA" w:rsidRPr="00694A7A" w14:paraId="6AF7B2E3" w14:textId="77777777" w:rsidTr="009252AA">
        <w:trPr>
          <w:trHeight w:val="291"/>
        </w:trPr>
        <w:tc>
          <w:tcPr>
            <w:tcW w:w="4320" w:type="dxa"/>
            <w:shd w:val="pct10" w:color="000000" w:fill="FFFFFF"/>
            <w:vAlign w:val="center"/>
          </w:tcPr>
          <w:p w14:paraId="0E67D0FC" w14:textId="77777777" w:rsidR="00C825AA" w:rsidRPr="00223D02" w:rsidRDefault="00C825AA" w:rsidP="006E36CC">
            <w:pPr>
              <w:pStyle w:val="Heading4"/>
              <w:jc w:val="right"/>
              <w:rPr>
                <w:rFonts w:ascii="Times New Roman" w:hAnsi="Times New Roman"/>
                <w:caps/>
                <w:sz w:val="20"/>
                <w:u w:val="single"/>
              </w:rPr>
            </w:pPr>
            <w:r w:rsidRPr="00223D02">
              <w:rPr>
                <w:rFonts w:ascii="Times New Roman" w:hAnsi="Times New Roman"/>
                <w:caps/>
                <w:sz w:val="20"/>
              </w:rPr>
              <w:t>Total</w:t>
            </w:r>
          </w:p>
        </w:tc>
        <w:tc>
          <w:tcPr>
            <w:tcW w:w="2340" w:type="dxa"/>
            <w:shd w:val="pct10" w:color="000000" w:fill="FFFFFF"/>
            <w:vAlign w:val="center"/>
          </w:tcPr>
          <w:p w14:paraId="3FC918A2" w14:textId="77777777" w:rsidR="00C825AA" w:rsidRPr="00DF405A" w:rsidRDefault="00C825AA" w:rsidP="006E36CC"/>
        </w:tc>
        <w:tc>
          <w:tcPr>
            <w:tcW w:w="2340" w:type="dxa"/>
            <w:shd w:val="pct10" w:color="000000" w:fill="FFFFFF"/>
            <w:vAlign w:val="center"/>
          </w:tcPr>
          <w:p w14:paraId="20C2C476" w14:textId="77777777" w:rsidR="00C825AA" w:rsidRPr="00DF405A" w:rsidRDefault="00C825AA" w:rsidP="006E36CC"/>
        </w:tc>
      </w:tr>
    </w:tbl>
    <w:p w14:paraId="3B96AE5E" w14:textId="77777777" w:rsidR="00C825AA" w:rsidRDefault="00C825AA" w:rsidP="00C825AA">
      <w:pPr>
        <w:rPr>
          <w:rFonts w:asciiTheme="majorBidi" w:eastAsiaTheme="majorEastAsia" w:hAnsiTheme="majorBidi" w:cstheme="majorBidi"/>
          <w:b/>
          <w:color w:val="2E74B5" w:themeColor="accent1" w:themeShade="BF"/>
        </w:rPr>
      </w:pPr>
    </w:p>
    <w:p w14:paraId="1EAC2863" w14:textId="77777777" w:rsidR="00C825AA" w:rsidRDefault="00C825AA" w:rsidP="00C825AA">
      <w:pPr>
        <w:rPr>
          <w:rFonts w:asciiTheme="majorBidi" w:eastAsiaTheme="majorEastAsia" w:hAnsiTheme="majorBidi" w:cstheme="majorBidi"/>
          <w:b/>
          <w:color w:val="2E74B5" w:themeColor="accent1" w:themeShade="BF"/>
        </w:rPr>
      </w:pPr>
    </w:p>
    <w:p w14:paraId="4D962871" w14:textId="77777777" w:rsidR="00C825AA" w:rsidRDefault="00C825AA" w:rsidP="00C825AA">
      <w:pPr>
        <w:rPr>
          <w:rFonts w:asciiTheme="majorBidi" w:eastAsiaTheme="majorEastAsia" w:hAnsiTheme="majorBidi" w:cstheme="majorBidi"/>
          <w:b/>
          <w:color w:val="2E74B5" w:themeColor="accent1" w:themeShade="BF"/>
        </w:rPr>
      </w:pPr>
    </w:p>
    <w:p w14:paraId="149A6606" w14:textId="77777777" w:rsidR="00C825AA" w:rsidRDefault="00C825AA" w:rsidP="00C825AA">
      <w:pPr>
        <w:rPr>
          <w:rFonts w:asciiTheme="majorBidi" w:eastAsiaTheme="majorEastAsia" w:hAnsiTheme="majorBidi" w:cstheme="majorBidi"/>
          <w:b/>
          <w:color w:val="2E74B5" w:themeColor="accent1" w:themeShade="BF"/>
        </w:rPr>
      </w:pPr>
    </w:p>
    <w:p w14:paraId="10189C4F" w14:textId="77777777" w:rsidR="00F2531F" w:rsidRDefault="00F2531F" w:rsidP="00C825AA">
      <w:pPr>
        <w:rPr>
          <w:rFonts w:asciiTheme="majorBidi" w:eastAsiaTheme="majorEastAsia" w:hAnsiTheme="majorBidi" w:cstheme="majorBidi"/>
          <w:b/>
          <w:color w:val="2E74B5" w:themeColor="accent1" w:themeShade="BF"/>
        </w:rPr>
      </w:pPr>
    </w:p>
    <w:p w14:paraId="1B314B02" w14:textId="77777777" w:rsidR="00F2531F" w:rsidRDefault="00F2531F" w:rsidP="00C825AA">
      <w:pPr>
        <w:rPr>
          <w:rFonts w:asciiTheme="majorBidi" w:eastAsiaTheme="majorEastAsia" w:hAnsiTheme="majorBidi" w:cstheme="majorBidi"/>
          <w:b/>
          <w:color w:val="2E74B5" w:themeColor="accent1" w:themeShade="BF"/>
        </w:rPr>
      </w:pPr>
    </w:p>
    <w:p w14:paraId="4D174A11" w14:textId="77777777" w:rsidR="00F2531F" w:rsidRDefault="00F2531F" w:rsidP="00C825AA">
      <w:pPr>
        <w:rPr>
          <w:rFonts w:asciiTheme="majorBidi" w:eastAsiaTheme="majorEastAsia" w:hAnsiTheme="majorBidi" w:cstheme="majorBidi"/>
          <w:b/>
          <w:color w:val="2E74B5" w:themeColor="accent1" w:themeShade="BF"/>
        </w:rPr>
      </w:pPr>
    </w:p>
    <w:p w14:paraId="11814CD0" w14:textId="77777777" w:rsidR="00F2531F" w:rsidRDefault="00F2531F" w:rsidP="00C825AA">
      <w:pPr>
        <w:rPr>
          <w:rFonts w:asciiTheme="majorBidi" w:eastAsiaTheme="majorEastAsia" w:hAnsiTheme="majorBidi" w:cstheme="majorBidi"/>
          <w:b/>
          <w:color w:val="2E74B5" w:themeColor="accent1" w:themeShade="BF"/>
        </w:rPr>
      </w:pPr>
    </w:p>
    <w:p w14:paraId="286C8ADA" w14:textId="77777777" w:rsidR="00F2531F" w:rsidRDefault="00F2531F" w:rsidP="00C825AA">
      <w:pPr>
        <w:rPr>
          <w:rFonts w:asciiTheme="majorBidi" w:eastAsiaTheme="majorEastAsia" w:hAnsiTheme="majorBidi" w:cstheme="majorBidi"/>
          <w:b/>
          <w:color w:val="2E74B5" w:themeColor="accent1" w:themeShade="BF"/>
        </w:rPr>
      </w:pPr>
    </w:p>
    <w:p w14:paraId="67178504" w14:textId="77777777" w:rsidR="00F2531F" w:rsidRDefault="00F2531F" w:rsidP="00C825AA">
      <w:pPr>
        <w:rPr>
          <w:rFonts w:asciiTheme="majorBidi" w:eastAsiaTheme="majorEastAsia" w:hAnsiTheme="majorBidi" w:cstheme="majorBidi"/>
          <w:b/>
          <w:color w:val="2E74B5" w:themeColor="accent1" w:themeShade="BF"/>
        </w:rPr>
      </w:pPr>
    </w:p>
    <w:p w14:paraId="0C56D0A9" w14:textId="77777777" w:rsidR="00F2531F" w:rsidRDefault="00F2531F" w:rsidP="00C825AA">
      <w:pPr>
        <w:rPr>
          <w:rFonts w:asciiTheme="majorBidi" w:eastAsiaTheme="majorEastAsia" w:hAnsiTheme="majorBidi" w:cstheme="majorBidi"/>
          <w:b/>
          <w:color w:val="2E74B5" w:themeColor="accent1" w:themeShade="BF"/>
        </w:rPr>
      </w:pPr>
    </w:p>
    <w:p w14:paraId="798F8D93" w14:textId="77777777" w:rsidR="00F2531F" w:rsidRDefault="00F2531F" w:rsidP="00C825AA">
      <w:pPr>
        <w:rPr>
          <w:rFonts w:asciiTheme="majorBidi" w:eastAsiaTheme="majorEastAsia" w:hAnsiTheme="majorBidi" w:cstheme="majorBidi"/>
          <w:b/>
          <w:color w:val="2E74B5" w:themeColor="accent1" w:themeShade="BF"/>
        </w:rPr>
      </w:pPr>
    </w:p>
    <w:p w14:paraId="13374AB9" w14:textId="77777777" w:rsidR="00F2531F" w:rsidRDefault="00F2531F" w:rsidP="00C825AA">
      <w:pPr>
        <w:rPr>
          <w:rFonts w:asciiTheme="majorBidi" w:eastAsiaTheme="majorEastAsia" w:hAnsiTheme="majorBidi" w:cstheme="majorBidi"/>
          <w:b/>
          <w:color w:val="2E74B5" w:themeColor="accent1" w:themeShade="BF"/>
        </w:rPr>
      </w:pPr>
    </w:p>
    <w:p w14:paraId="4B3A5AAC" w14:textId="77777777" w:rsidR="00F2531F" w:rsidRDefault="00F2531F" w:rsidP="00C825AA">
      <w:pPr>
        <w:rPr>
          <w:rFonts w:asciiTheme="majorBidi" w:eastAsiaTheme="majorEastAsia" w:hAnsiTheme="majorBidi" w:cstheme="majorBidi"/>
          <w:b/>
          <w:color w:val="2E74B5" w:themeColor="accent1" w:themeShade="BF"/>
        </w:rPr>
      </w:pPr>
    </w:p>
    <w:p w14:paraId="18B54C8F" w14:textId="77777777" w:rsidR="00F2531F" w:rsidRDefault="00F2531F" w:rsidP="00C825AA">
      <w:pPr>
        <w:rPr>
          <w:rFonts w:asciiTheme="majorBidi" w:eastAsiaTheme="majorEastAsia" w:hAnsiTheme="majorBidi" w:cstheme="majorBidi"/>
          <w:b/>
          <w:color w:val="2E74B5" w:themeColor="accent1" w:themeShade="BF"/>
        </w:rPr>
      </w:pPr>
    </w:p>
    <w:p w14:paraId="7E46B5C7" w14:textId="77777777" w:rsidR="00F2531F" w:rsidRDefault="00F2531F" w:rsidP="00C825AA">
      <w:pPr>
        <w:rPr>
          <w:rFonts w:asciiTheme="majorBidi" w:eastAsiaTheme="majorEastAsia" w:hAnsiTheme="majorBidi" w:cstheme="majorBidi"/>
          <w:b/>
          <w:color w:val="2E74B5" w:themeColor="accent1" w:themeShade="BF"/>
        </w:rPr>
      </w:pPr>
    </w:p>
    <w:p w14:paraId="79B89D75" w14:textId="77777777" w:rsidR="00F2531F" w:rsidRDefault="00F2531F" w:rsidP="00C825AA">
      <w:pPr>
        <w:rPr>
          <w:rFonts w:asciiTheme="majorBidi" w:eastAsiaTheme="majorEastAsia" w:hAnsiTheme="majorBidi" w:cstheme="majorBidi"/>
          <w:b/>
          <w:color w:val="2E74B5" w:themeColor="accent1" w:themeShade="BF"/>
        </w:rPr>
      </w:pPr>
    </w:p>
    <w:p w14:paraId="3A7D8F9C" w14:textId="77777777" w:rsidR="00F2531F" w:rsidRDefault="00F2531F" w:rsidP="00C825AA">
      <w:pPr>
        <w:rPr>
          <w:rFonts w:asciiTheme="majorBidi" w:eastAsiaTheme="majorEastAsia" w:hAnsiTheme="majorBidi" w:cstheme="majorBidi"/>
          <w:b/>
          <w:color w:val="2E74B5" w:themeColor="accent1" w:themeShade="BF"/>
        </w:rPr>
      </w:pPr>
    </w:p>
    <w:p w14:paraId="7DFB221E" w14:textId="77777777" w:rsidR="00F2531F" w:rsidRDefault="00F2531F" w:rsidP="00C825AA">
      <w:pPr>
        <w:rPr>
          <w:rFonts w:asciiTheme="majorBidi" w:eastAsiaTheme="majorEastAsia" w:hAnsiTheme="majorBidi" w:cstheme="majorBidi"/>
          <w:b/>
          <w:color w:val="2E74B5" w:themeColor="accent1" w:themeShade="BF"/>
        </w:rPr>
      </w:pPr>
    </w:p>
    <w:p w14:paraId="2658DFEC" w14:textId="77777777" w:rsidR="00F2531F" w:rsidRDefault="00F2531F" w:rsidP="00C825AA">
      <w:pPr>
        <w:rPr>
          <w:rFonts w:asciiTheme="majorBidi" w:eastAsiaTheme="majorEastAsia" w:hAnsiTheme="majorBidi" w:cstheme="majorBidi"/>
          <w:b/>
          <w:color w:val="2E74B5" w:themeColor="accent1" w:themeShade="BF"/>
        </w:rPr>
      </w:pPr>
    </w:p>
    <w:p w14:paraId="3A932080" w14:textId="77777777" w:rsidR="00F2531F" w:rsidRDefault="00F2531F" w:rsidP="00C825AA">
      <w:pPr>
        <w:rPr>
          <w:rFonts w:asciiTheme="majorBidi" w:eastAsiaTheme="majorEastAsia" w:hAnsiTheme="majorBidi" w:cstheme="majorBidi"/>
          <w:b/>
          <w:color w:val="2E74B5" w:themeColor="accent1" w:themeShade="BF"/>
        </w:rPr>
      </w:pPr>
    </w:p>
    <w:p w14:paraId="39529815" w14:textId="77777777" w:rsidR="00F2531F" w:rsidRDefault="00F2531F" w:rsidP="00C825AA">
      <w:pPr>
        <w:rPr>
          <w:rFonts w:asciiTheme="majorBidi" w:eastAsiaTheme="majorEastAsia" w:hAnsiTheme="majorBidi" w:cstheme="majorBidi"/>
          <w:b/>
          <w:color w:val="2E74B5" w:themeColor="accent1" w:themeShade="BF"/>
        </w:rPr>
      </w:pPr>
    </w:p>
    <w:p w14:paraId="30A11F58" w14:textId="77777777" w:rsidR="00F2531F" w:rsidRDefault="00F2531F" w:rsidP="00C825AA">
      <w:pPr>
        <w:rPr>
          <w:rFonts w:asciiTheme="majorBidi" w:eastAsiaTheme="majorEastAsia" w:hAnsiTheme="majorBidi" w:cstheme="majorBidi"/>
          <w:b/>
          <w:color w:val="2E74B5" w:themeColor="accent1" w:themeShade="BF"/>
        </w:rPr>
      </w:pPr>
    </w:p>
    <w:p w14:paraId="0248A809" w14:textId="77777777" w:rsidR="00C825AA" w:rsidRDefault="00C825AA" w:rsidP="00C825AA">
      <w:pPr>
        <w:rPr>
          <w:rFonts w:asciiTheme="majorBidi" w:eastAsiaTheme="majorEastAsia" w:hAnsiTheme="majorBidi" w:cstheme="majorBidi"/>
          <w:b/>
          <w:color w:val="2E74B5" w:themeColor="accent1" w:themeShade="BF"/>
        </w:rPr>
      </w:pPr>
    </w:p>
    <w:p w14:paraId="3863090F" w14:textId="77777777" w:rsidR="00C825AA" w:rsidRDefault="00C825AA" w:rsidP="00C825AA">
      <w:pPr>
        <w:rPr>
          <w:rFonts w:asciiTheme="majorBidi" w:eastAsiaTheme="majorEastAsia" w:hAnsiTheme="majorBidi" w:cstheme="majorBidi"/>
          <w:b/>
          <w:color w:val="2E74B5" w:themeColor="accent1" w:themeShade="BF"/>
        </w:rPr>
      </w:pPr>
    </w:p>
    <w:p w14:paraId="4A5F493C" w14:textId="77777777" w:rsidR="00C825AA" w:rsidRDefault="00C825AA" w:rsidP="00C825AA">
      <w:pPr>
        <w:jc w:val="center"/>
        <w:rPr>
          <w:rFonts w:asciiTheme="majorBidi" w:eastAsiaTheme="majorEastAsia" w:hAnsiTheme="majorBidi" w:cstheme="majorBidi"/>
          <w:b/>
          <w:color w:val="2E74B5" w:themeColor="accent1" w:themeShade="BF"/>
        </w:rPr>
      </w:pPr>
      <w:r>
        <w:rPr>
          <w:rFonts w:asciiTheme="majorBidi" w:eastAsiaTheme="majorEastAsia" w:hAnsiTheme="majorBidi" w:cstheme="majorBidi"/>
          <w:b/>
          <w:color w:val="2E74B5" w:themeColor="accent1" w:themeShade="BF"/>
        </w:rPr>
        <w:t>ANNEX C</w:t>
      </w:r>
    </w:p>
    <w:p w14:paraId="448969E6" w14:textId="77777777" w:rsidR="00C825AA" w:rsidRPr="00223D02" w:rsidRDefault="00C825AA" w:rsidP="00C825AA">
      <w:pPr>
        <w:jc w:val="center"/>
        <w:rPr>
          <w:rFonts w:asciiTheme="majorBidi" w:eastAsiaTheme="majorEastAsia" w:hAnsiTheme="majorBidi" w:cstheme="majorBidi"/>
          <w:b/>
          <w:color w:val="2E74B5" w:themeColor="accent1" w:themeShade="BF"/>
        </w:rPr>
      </w:pPr>
      <w:r>
        <w:rPr>
          <w:rFonts w:asciiTheme="majorBidi" w:eastAsiaTheme="majorEastAsia" w:hAnsiTheme="majorBidi" w:cstheme="majorBidi"/>
          <w:b/>
          <w:color w:val="2E74B5" w:themeColor="accent1" w:themeShade="BF"/>
        </w:rPr>
        <w:t>PROJECT DOCUMENT</w:t>
      </w:r>
    </w:p>
    <w:p w14:paraId="1DA22F09" w14:textId="77777777" w:rsidR="008A4D53" w:rsidRPr="00C825AA" w:rsidRDefault="008A4D53" w:rsidP="00C825AA"/>
    <w:sectPr w:rsidR="008A4D53" w:rsidRPr="00C825AA" w:rsidSect="00AB309C">
      <w:headerReference w:type="default" r:id="rId17"/>
      <w:pgSz w:w="11909" w:h="16834" w:orient="landscape" w:code="9"/>
      <w:pgMar w:top="1440" w:right="1440" w:bottom="1440" w:left="1440" w:header="72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B2D79" w14:textId="77777777" w:rsidR="00B449C3" w:rsidRDefault="00B449C3">
      <w:r>
        <w:separator/>
      </w:r>
    </w:p>
  </w:endnote>
  <w:endnote w:type="continuationSeparator" w:id="0">
    <w:p w14:paraId="19E0008F" w14:textId="77777777" w:rsidR="00B449C3" w:rsidRDefault="00B4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Times New Roman"/>
    <w:panose1 w:val="020B050303040309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7127" w14:textId="77777777" w:rsidR="00C825AA" w:rsidRPr="00F833FD" w:rsidRDefault="00C825AA" w:rsidP="00F833FD">
    <w:pPr>
      <w:pStyle w:val="Footer"/>
      <w:rPr>
        <w:rFonts w:ascii="Myriad Pro" w:hAnsi="Myriad Pro"/>
      </w:rPr>
    </w:pPr>
    <w:r w:rsidRPr="00F833FD">
      <w:rPr>
        <w:rFonts w:ascii="Myriad Pro" w:hAnsi="Myriad Pro"/>
      </w:rPr>
      <w:t xml:space="preserve">Rev. </w:t>
    </w:r>
    <w:r>
      <w:rPr>
        <w:rFonts w:ascii="Myriad Pro" w:hAnsi="Myriad Pro"/>
      </w:rPr>
      <w:t>Sept 2019</w:t>
    </w:r>
    <w:r w:rsidRPr="00F833FD">
      <w:rPr>
        <w:rFonts w:ascii="Myriad Pro" w:hAnsi="Myriad Pro"/>
      </w:rPr>
      <w:tab/>
    </w:r>
    <w:r>
      <w:rPr>
        <w:rFonts w:ascii="Myriad Pro" w:hAnsi="Myriad Pro"/>
        <w:b/>
      </w:rPr>
      <w:t>Low Value</w:t>
    </w:r>
    <w:r w:rsidRPr="00F833FD">
      <w:rPr>
        <w:rFonts w:ascii="Myriad Pro" w:hAnsi="Myriad Pro"/>
        <w:b/>
      </w:rPr>
      <w:t xml:space="preserve"> Grant Agreement</w:t>
    </w:r>
    <w:r w:rsidRPr="00F833FD">
      <w:rPr>
        <w:rFonts w:ascii="Myriad Pro" w:hAnsi="Myriad Pro"/>
      </w:rPr>
      <w:tab/>
    </w:r>
  </w:p>
  <w:p w14:paraId="3F6AB86A" w14:textId="77777777" w:rsidR="00C825AA" w:rsidRDefault="00C82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9912" w14:textId="77777777" w:rsidR="00C825AA" w:rsidRDefault="00C825AA" w:rsidP="004A1181">
    <w:pPr>
      <w:pStyle w:val="Footer"/>
    </w:pPr>
    <w:r w:rsidRPr="00DC1E48">
      <w:rPr>
        <w:rFonts w:ascii="Myriad Pro" w:hAnsi="Myriad Pro"/>
        <w:sz w:val="16"/>
        <w:szCs w:val="16"/>
      </w:rPr>
      <w:t xml:space="preserve">Rev. </w:t>
    </w:r>
    <w:r>
      <w:rPr>
        <w:rFonts w:ascii="Myriad Pro" w:hAnsi="Myriad Pro"/>
        <w:sz w:val="16"/>
        <w:szCs w:val="16"/>
      </w:rPr>
      <w:t>Oct 2018</w:t>
    </w:r>
    <w:r w:rsidRPr="00DC1E48">
      <w:rPr>
        <w:rFonts w:ascii="Myriad Pro" w:hAnsi="Myriad Pro"/>
        <w:sz w:val="16"/>
        <w:szCs w:val="16"/>
      </w:rPr>
      <w:tab/>
    </w:r>
    <w:r>
      <w:rPr>
        <w:rFonts w:ascii="Myriad Pro" w:hAnsi="Myriad Pro"/>
        <w:b/>
        <w:sz w:val="16"/>
        <w:szCs w:val="16"/>
      </w:rPr>
      <w:t>Low Value Grant</w:t>
    </w:r>
    <w:r w:rsidRPr="00DC1E48">
      <w:rPr>
        <w:rFonts w:ascii="Myriad Pro" w:hAnsi="Myriad Pro"/>
        <w:b/>
        <w:sz w:val="16"/>
        <w:szCs w:val="16"/>
      </w:rPr>
      <w:t xml:space="preserve"> Agreement</w:t>
    </w:r>
    <w:r w:rsidRPr="00DC1E48">
      <w:rPr>
        <w:rFonts w:ascii="Myriad Pro" w:hAnsi="Myriad Pro"/>
        <w:sz w:val="16"/>
        <w:szCs w:val="16"/>
      </w:rPr>
      <w:tab/>
      <w:t xml:space="preserve">page </w:t>
    </w:r>
    <w:r w:rsidRPr="00DC1E48">
      <w:rPr>
        <w:rFonts w:ascii="Myriad Pro" w:hAnsi="Myriad Pro"/>
        <w:sz w:val="16"/>
        <w:szCs w:val="16"/>
      </w:rPr>
      <w:fldChar w:fldCharType="begin"/>
    </w:r>
    <w:r w:rsidRPr="00DC1E48">
      <w:rPr>
        <w:rFonts w:ascii="Myriad Pro" w:hAnsi="Myriad Pro"/>
        <w:sz w:val="16"/>
        <w:szCs w:val="16"/>
      </w:rPr>
      <w:instrText xml:space="preserve"> PAGE   \* MERGEFORMAT </w:instrText>
    </w:r>
    <w:r w:rsidRPr="00DC1E48">
      <w:rPr>
        <w:rFonts w:ascii="Myriad Pro" w:hAnsi="Myriad Pro"/>
        <w:sz w:val="16"/>
        <w:szCs w:val="16"/>
      </w:rPr>
      <w:fldChar w:fldCharType="separate"/>
    </w:r>
    <w:r>
      <w:rPr>
        <w:rFonts w:ascii="Myriad Pro" w:hAnsi="Myriad Pro"/>
        <w:noProof/>
        <w:sz w:val="16"/>
        <w:szCs w:val="16"/>
      </w:rPr>
      <w:t>3</w:t>
    </w:r>
    <w:r w:rsidRPr="00DC1E48">
      <w:rPr>
        <w:rFonts w:ascii="Myriad Pro" w:hAnsi="Myriad Pro"/>
        <w:noProof/>
        <w:sz w:val="16"/>
        <w:szCs w:val="16"/>
      </w:rPr>
      <w:fldChar w:fldCharType="end"/>
    </w:r>
  </w:p>
  <w:p w14:paraId="5CE6F4DF" w14:textId="77777777" w:rsidR="00C825AA" w:rsidRDefault="00C825AA" w:rsidP="004A1181">
    <w:pPr>
      <w:pStyle w:val="Footer"/>
    </w:pPr>
  </w:p>
  <w:p w14:paraId="234CE4BB" w14:textId="77777777" w:rsidR="00C825AA" w:rsidRDefault="00C825AA" w:rsidP="004A1181">
    <w:pPr>
      <w:pStyle w:val="Footer"/>
    </w:pPr>
  </w:p>
  <w:p w14:paraId="57EFABFB" w14:textId="77777777" w:rsidR="00C825AA" w:rsidRDefault="00C825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DCB6" w14:textId="77777777" w:rsidR="00C825AA" w:rsidRDefault="00C825AA" w:rsidP="005A7FDB">
    <w:pPr>
      <w:pStyle w:val="Footer"/>
    </w:pPr>
    <w:r w:rsidRPr="00DC1E48">
      <w:rPr>
        <w:rFonts w:ascii="Myriad Pro" w:hAnsi="Myriad Pro"/>
        <w:sz w:val="16"/>
        <w:szCs w:val="16"/>
      </w:rPr>
      <w:t xml:space="preserve">Rev. </w:t>
    </w:r>
    <w:r>
      <w:rPr>
        <w:rFonts w:ascii="Myriad Pro" w:hAnsi="Myriad Pro"/>
        <w:sz w:val="16"/>
        <w:szCs w:val="16"/>
      </w:rPr>
      <w:t>Feb 2019</w:t>
    </w:r>
    <w:r w:rsidRPr="00DC1E48">
      <w:rPr>
        <w:rFonts w:ascii="Myriad Pro" w:hAnsi="Myriad Pro"/>
        <w:sz w:val="16"/>
        <w:szCs w:val="16"/>
      </w:rPr>
      <w:tab/>
    </w:r>
    <w:r>
      <w:rPr>
        <w:rFonts w:ascii="Myriad Pro" w:hAnsi="Myriad Pro"/>
        <w:b/>
        <w:sz w:val="16"/>
        <w:szCs w:val="16"/>
      </w:rPr>
      <w:t>Low Value Grant</w:t>
    </w:r>
    <w:r w:rsidRPr="00DC1E48">
      <w:rPr>
        <w:rFonts w:ascii="Myriad Pro" w:hAnsi="Myriad Pro"/>
        <w:b/>
        <w:sz w:val="16"/>
        <w:szCs w:val="16"/>
      </w:rPr>
      <w:t xml:space="preserve"> Agreement</w:t>
    </w:r>
    <w:r w:rsidRPr="00DC1E48">
      <w:rPr>
        <w:rFonts w:ascii="Myriad Pro" w:hAnsi="Myriad Pro"/>
        <w:sz w:val="16"/>
        <w:szCs w:val="16"/>
      </w:rPr>
      <w:tab/>
      <w:t xml:space="preserve">page </w:t>
    </w:r>
    <w:r w:rsidRPr="00DC1E48">
      <w:rPr>
        <w:rFonts w:ascii="Myriad Pro" w:hAnsi="Myriad Pro"/>
        <w:sz w:val="16"/>
        <w:szCs w:val="16"/>
      </w:rPr>
      <w:fldChar w:fldCharType="begin"/>
    </w:r>
    <w:r w:rsidRPr="00DC1E48">
      <w:rPr>
        <w:rFonts w:ascii="Myriad Pro" w:hAnsi="Myriad Pro"/>
        <w:sz w:val="16"/>
        <w:szCs w:val="16"/>
      </w:rPr>
      <w:instrText xml:space="preserve"> PAGE   \* MERGEFORMAT </w:instrText>
    </w:r>
    <w:r w:rsidRPr="00DC1E48">
      <w:rPr>
        <w:rFonts w:ascii="Myriad Pro" w:hAnsi="Myriad Pro"/>
        <w:sz w:val="16"/>
        <w:szCs w:val="16"/>
      </w:rPr>
      <w:fldChar w:fldCharType="separate"/>
    </w:r>
    <w:r w:rsidR="009345F4">
      <w:rPr>
        <w:rFonts w:ascii="Myriad Pro" w:hAnsi="Myriad Pro"/>
        <w:noProof/>
        <w:sz w:val="16"/>
        <w:szCs w:val="16"/>
      </w:rPr>
      <w:t>14</w:t>
    </w:r>
    <w:r w:rsidRPr="00DC1E48">
      <w:rPr>
        <w:rFonts w:ascii="Myriad Pro" w:hAnsi="Myriad Pro"/>
        <w:noProof/>
        <w:sz w:val="16"/>
        <w:szCs w:val="16"/>
      </w:rPr>
      <w:fldChar w:fldCharType="end"/>
    </w:r>
  </w:p>
  <w:p w14:paraId="6F7FD961" w14:textId="77777777" w:rsidR="00C825AA" w:rsidRDefault="00C825AA" w:rsidP="005A7FDB">
    <w:pPr>
      <w:pStyle w:val="Footer"/>
    </w:pPr>
  </w:p>
  <w:p w14:paraId="16C33EF9" w14:textId="77777777" w:rsidR="00C825AA" w:rsidRDefault="00C82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AC2C0" w14:textId="77777777" w:rsidR="00B449C3" w:rsidRDefault="00B449C3">
      <w:r>
        <w:separator/>
      </w:r>
    </w:p>
  </w:footnote>
  <w:footnote w:type="continuationSeparator" w:id="0">
    <w:p w14:paraId="1A180526" w14:textId="77777777" w:rsidR="00B449C3" w:rsidRDefault="00B449C3">
      <w:r>
        <w:continuationSeparator/>
      </w:r>
    </w:p>
  </w:footnote>
  <w:footnote w:id="1">
    <w:p w14:paraId="190CAE5A" w14:textId="77777777" w:rsidR="00C825AA" w:rsidRDefault="00C825AA" w:rsidP="00C825AA">
      <w:pPr>
        <w:pStyle w:val="FootnoteText"/>
      </w:pPr>
      <w:r>
        <w:rPr>
          <w:rStyle w:val="FootnoteReference"/>
        </w:rPr>
        <w:footnoteRef/>
      </w:r>
      <w:r>
        <w:t xml:space="preserve"> </w:t>
      </w:r>
      <w:r w:rsidRPr="00953A99">
        <w:rPr>
          <w:sz w:val="22"/>
          <w:szCs w:val="22"/>
        </w:rPr>
        <w:t xml:space="preserve">Select only </w:t>
      </w:r>
      <w:r>
        <w:rPr>
          <w:sz w:val="22"/>
          <w:szCs w:val="22"/>
        </w:rPr>
        <w:t>the relevant</w:t>
      </w:r>
      <w:r w:rsidRPr="00953A99">
        <w:rPr>
          <w:sz w:val="22"/>
          <w:szCs w:val="22"/>
        </w:rPr>
        <w:t xml:space="preserve"> option and delete the other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5F81" w14:textId="77777777" w:rsidR="00C825AA" w:rsidRPr="00344834" w:rsidRDefault="00C825AA" w:rsidP="00155C4C">
    <w:pPr>
      <w:pStyle w:val="Header"/>
      <w:tabs>
        <w:tab w:val="right" w:pos="907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0921" w14:textId="77777777" w:rsidR="00470C60" w:rsidRDefault="00470C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43320D"/>
    <w:multiLevelType w:val="hybridMultilevel"/>
    <w:tmpl w:val="4A1CA27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4ECA2ECC">
      <w:start w:val="2"/>
      <w:numFmt w:val="decimal"/>
      <w:lvlText w:val="%4-"/>
      <w:lvlJc w:val="left"/>
      <w:pPr>
        <w:ind w:left="2880" w:hanging="360"/>
      </w:pPr>
      <w:rPr>
        <w:rFonts w:hint="default"/>
      </w:rPr>
    </w:lvl>
    <w:lvl w:ilvl="4" w:tplc="6FEAC89A">
      <w:start w:val="3"/>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401138"/>
    <w:multiLevelType w:val="hybridMultilevel"/>
    <w:tmpl w:val="991C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227B7"/>
    <w:multiLevelType w:val="hybridMultilevel"/>
    <w:tmpl w:val="65F83BAA"/>
    <w:lvl w:ilvl="0" w:tplc="E0AE0D8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10F64"/>
    <w:multiLevelType w:val="hybridMultilevel"/>
    <w:tmpl w:val="7DAC91B4"/>
    <w:lvl w:ilvl="0" w:tplc="E5769610">
      <w:start w:val="4"/>
      <w:numFmt w:val="bullet"/>
      <w:lvlText w:val="-"/>
      <w:lvlJc w:val="left"/>
      <w:pPr>
        <w:ind w:left="1080" w:hanging="360"/>
      </w:pPr>
      <w:rPr>
        <w:rFonts w:ascii="Myriad Pro" w:eastAsia="Times New Roman" w:hAnsi="Myriad Pr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F144B8"/>
    <w:multiLevelType w:val="hybridMultilevel"/>
    <w:tmpl w:val="8DC4339E"/>
    <w:lvl w:ilvl="0" w:tplc="17EE7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614047"/>
    <w:multiLevelType w:val="multilevel"/>
    <w:tmpl w:val="1074982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6F05E91"/>
    <w:multiLevelType w:val="multilevel"/>
    <w:tmpl w:val="55C831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15:restartNumberingAfterBreak="0">
    <w:nsid w:val="394C46DA"/>
    <w:multiLevelType w:val="hybridMultilevel"/>
    <w:tmpl w:val="CD223850"/>
    <w:lvl w:ilvl="0" w:tplc="D89EA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2B3B67"/>
    <w:multiLevelType w:val="hybridMultilevel"/>
    <w:tmpl w:val="F83843E2"/>
    <w:lvl w:ilvl="0" w:tplc="19507C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E31851"/>
    <w:multiLevelType w:val="multilevel"/>
    <w:tmpl w:val="46384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 w15:restartNumberingAfterBreak="0">
    <w:nsid w:val="3D7742AE"/>
    <w:multiLevelType w:val="hybridMultilevel"/>
    <w:tmpl w:val="5B8EED4A"/>
    <w:lvl w:ilvl="0" w:tplc="04090001">
      <w:start w:val="1"/>
      <w:numFmt w:val="bullet"/>
      <w:lvlText w:val=""/>
      <w:lvlJc w:val="left"/>
      <w:pPr>
        <w:tabs>
          <w:tab w:val="num" w:pos="2610"/>
        </w:tabs>
        <w:ind w:left="26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445B0F"/>
    <w:multiLevelType w:val="hybridMultilevel"/>
    <w:tmpl w:val="5B94A12E"/>
    <w:lvl w:ilvl="0" w:tplc="15D6F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CA71F4"/>
    <w:multiLevelType w:val="hybridMultilevel"/>
    <w:tmpl w:val="C3CE32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51E502B"/>
    <w:multiLevelType w:val="multilevel"/>
    <w:tmpl w:val="ADE006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98709FE"/>
    <w:multiLevelType w:val="hybridMultilevel"/>
    <w:tmpl w:val="607E2494"/>
    <w:lvl w:ilvl="0" w:tplc="BCCC8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B633D1"/>
    <w:multiLevelType w:val="multilevel"/>
    <w:tmpl w:val="31CA9D1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9507BBC"/>
    <w:multiLevelType w:val="hybridMultilevel"/>
    <w:tmpl w:val="0C8CA8E0"/>
    <w:lvl w:ilvl="0" w:tplc="31E228C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96208A"/>
    <w:multiLevelType w:val="multilevel"/>
    <w:tmpl w:val="E6584C88"/>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9" w15:restartNumberingAfterBreak="0">
    <w:nsid w:val="6CBE03CF"/>
    <w:multiLevelType w:val="hybridMultilevel"/>
    <w:tmpl w:val="0D5AB5C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68F03570">
      <w:start w:val="9"/>
      <w:numFmt w:val="bullet"/>
      <w:lvlText w:val="-"/>
      <w:lvlJc w:val="left"/>
      <w:pPr>
        <w:tabs>
          <w:tab w:val="num" w:pos="2880"/>
        </w:tabs>
        <w:ind w:left="2880" w:hanging="360"/>
      </w:pPr>
      <w:rPr>
        <w:rFonts w:ascii="Times New Roman" w:eastAsia="Times New Roman" w:hAnsi="Times New Roman"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D7B4853"/>
    <w:multiLevelType w:val="hybridMultilevel"/>
    <w:tmpl w:val="436CE024"/>
    <w:lvl w:ilvl="0" w:tplc="49C21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B87654"/>
    <w:multiLevelType w:val="hybridMultilevel"/>
    <w:tmpl w:val="D00285C8"/>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AB5D64"/>
    <w:multiLevelType w:val="hybridMultilevel"/>
    <w:tmpl w:val="72907A98"/>
    <w:lvl w:ilvl="0" w:tplc="6C1A8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C24967"/>
    <w:multiLevelType w:val="multilevel"/>
    <w:tmpl w:val="6BC259C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967929006">
    <w:abstractNumId w:val="18"/>
  </w:num>
  <w:num w:numId="2" w16cid:durableId="289674558">
    <w:abstractNumId w:val="23"/>
  </w:num>
  <w:num w:numId="3" w16cid:durableId="1743454498">
    <w:abstractNumId w:val="19"/>
  </w:num>
  <w:num w:numId="4" w16cid:durableId="68771049">
    <w:abstractNumId w:val="13"/>
  </w:num>
  <w:num w:numId="5" w16cid:durableId="816147032">
    <w:abstractNumId w:val="6"/>
  </w:num>
  <w:num w:numId="6" w16cid:durableId="1290815791">
    <w:abstractNumId w:val="11"/>
  </w:num>
  <w:num w:numId="7" w16cid:durableId="1128667466">
    <w:abstractNumId w:val="17"/>
  </w:num>
  <w:num w:numId="8" w16cid:durableId="1529640430">
    <w:abstractNumId w:val="16"/>
  </w:num>
  <w:num w:numId="9" w16cid:durableId="1345283425">
    <w:abstractNumId w:val="3"/>
  </w:num>
  <w:num w:numId="10" w16cid:durableId="2024360154">
    <w:abstractNumId w:val="21"/>
  </w:num>
  <w:num w:numId="11" w16cid:durableId="1530144855">
    <w:abstractNumId w:val="4"/>
  </w:num>
  <w:num w:numId="12" w16cid:durableId="282540182">
    <w:abstractNumId w:val="22"/>
  </w:num>
  <w:num w:numId="13" w16cid:durableId="188879220">
    <w:abstractNumId w:val="15"/>
  </w:num>
  <w:num w:numId="14" w16cid:durableId="87432047">
    <w:abstractNumId w:val="20"/>
  </w:num>
  <w:num w:numId="15" w16cid:durableId="654456615">
    <w:abstractNumId w:val="5"/>
  </w:num>
  <w:num w:numId="16" w16cid:durableId="58565428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16cid:durableId="722287627">
    <w:abstractNumId w:val="9"/>
  </w:num>
  <w:num w:numId="18" w16cid:durableId="225994378">
    <w:abstractNumId w:val="8"/>
  </w:num>
  <w:num w:numId="19" w16cid:durableId="1011761248">
    <w:abstractNumId w:val="1"/>
  </w:num>
  <w:num w:numId="20" w16cid:durableId="424040487">
    <w:abstractNumId w:val="2"/>
  </w:num>
  <w:num w:numId="21" w16cid:durableId="491604349">
    <w:abstractNumId w:val="14"/>
  </w:num>
  <w:num w:numId="22" w16cid:durableId="1238445241">
    <w:abstractNumId w:val="12"/>
  </w:num>
  <w:num w:numId="23" w16cid:durableId="2036609496">
    <w:abstractNumId w:val="7"/>
  </w:num>
  <w:num w:numId="24" w16cid:durableId="331170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69D"/>
    <w:rsid w:val="000412A3"/>
    <w:rsid w:val="00066A55"/>
    <w:rsid w:val="00091949"/>
    <w:rsid w:val="00113A2D"/>
    <w:rsid w:val="00146E9F"/>
    <w:rsid w:val="001E7583"/>
    <w:rsid w:val="002557E0"/>
    <w:rsid w:val="00297FB9"/>
    <w:rsid w:val="00371706"/>
    <w:rsid w:val="003C766A"/>
    <w:rsid w:val="00470C60"/>
    <w:rsid w:val="0047414F"/>
    <w:rsid w:val="0053051F"/>
    <w:rsid w:val="005C2DA8"/>
    <w:rsid w:val="00600741"/>
    <w:rsid w:val="0071041F"/>
    <w:rsid w:val="007E5FC4"/>
    <w:rsid w:val="00846C06"/>
    <w:rsid w:val="0087040C"/>
    <w:rsid w:val="008A4D53"/>
    <w:rsid w:val="009252AA"/>
    <w:rsid w:val="009345F4"/>
    <w:rsid w:val="0095051A"/>
    <w:rsid w:val="00950A2A"/>
    <w:rsid w:val="00975A42"/>
    <w:rsid w:val="009A1977"/>
    <w:rsid w:val="00A12AF1"/>
    <w:rsid w:val="00A461F4"/>
    <w:rsid w:val="00A64E37"/>
    <w:rsid w:val="00AB309C"/>
    <w:rsid w:val="00AC6E42"/>
    <w:rsid w:val="00AD0107"/>
    <w:rsid w:val="00AF2733"/>
    <w:rsid w:val="00B449C3"/>
    <w:rsid w:val="00B930CC"/>
    <w:rsid w:val="00BA459F"/>
    <w:rsid w:val="00BE669D"/>
    <w:rsid w:val="00BF392D"/>
    <w:rsid w:val="00C61619"/>
    <w:rsid w:val="00C61C6B"/>
    <w:rsid w:val="00C825AA"/>
    <w:rsid w:val="00D31494"/>
    <w:rsid w:val="00D37112"/>
    <w:rsid w:val="00D42A89"/>
    <w:rsid w:val="00D75EC8"/>
    <w:rsid w:val="00E2778E"/>
    <w:rsid w:val="00E93F1D"/>
    <w:rsid w:val="00EA66DA"/>
    <w:rsid w:val="00F0655C"/>
    <w:rsid w:val="00F2531F"/>
    <w:rsid w:val="00F566D6"/>
    <w:rsid w:val="00F86D87"/>
    <w:rsid w:val="00FC6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74F5B"/>
  <w15:chartTrackingRefBased/>
  <w15:docId w15:val="{0E978830-A515-4B85-8478-E48F6F58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link w:val="Heading2Char"/>
    <w:qFormat/>
    <w:pPr>
      <w:keepNext/>
      <w:outlineLvl w:val="1"/>
    </w:pPr>
    <w:rPr>
      <w:b/>
      <w:sz w:val="28"/>
    </w:rPr>
  </w:style>
  <w:style w:type="paragraph" w:styleId="Heading3">
    <w:name w:val="heading 3"/>
    <w:basedOn w:val="Normal"/>
    <w:next w:val="Normal"/>
    <w:link w:val="Heading3Char"/>
    <w:qFormat/>
    <w:pPr>
      <w:keepNext/>
      <w:jc w:val="center"/>
      <w:outlineLvl w:val="2"/>
    </w:pPr>
    <w:rPr>
      <w:rFonts w:ascii="Arial" w:hAnsi="Arial"/>
      <w:b/>
    </w:rPr>
  </w:style>
  <w:style w:type="paragraph" w:styleId="Heading4">
    <w:name w:val="heading 4"/>
    <w:basedOn w:val="Normal"/>
    <w:next w:val="Normal"/>
    <w:link w:val="Heading4Char"/>
    <w:qFormat/>
    <w:pPr>
      <w:keepNext/>
      <w:outlineLvl w:val="3"/>
    </w:pPr>
    <w:rPr>
      <w:rFonts w:ascii="Tahoma" w:hAnsi="Tahoma"/>
      <w:b/>
      <w:sz w:val="22"/>
    </w:rPr>
  </w:style>
  <w:style w:type="paragraph" w:styleId="Heading5">
    <w:name w:val="heading 5"/>
    <w:basedOn w:val="Normal"/>
    <w:next w:val="Normal"/>
    <w:link w:val="Heading5Char"/>
    <w:qFormat/>
    <w:pPr>
      <w:keepNext/>
      <w:jc w:val="both"/>
      <w:outlineLvl w:val="4"/>
    </w:pPr>
    <w:rPr>
      <w:rFonts w:ascii="Tahoma" w:hAnsi="Tahoma"/>
      <w:b/>
      <w:sz w:val="22"/>
    </w:rPr>
  </w:style>
  <w:style w:type="paragraph" w:styleId="Heading6">
    <w:name w:val="heading 6"/>
    <w:basedOn w:val="Normal"/>
    <w:next w:val="Normal"/>
    <w:link w:val="Heading6Char"/>
    <w:qFormat/>
    <w:pPr>
      <w:keepNext/>
      <w:jc w:val="center"/>
      <w:outlineLvl w:val="5"/>
    </w:pPr>
    <w:rPr>
      <w:rFonts w:ascii="Tahoma" w:hAnsi="Tahoma"/>
      <w:b/>
      <w:sz w:val="28"/>
    </w:rPr>
  </w:style>
  <w:style w:type="paragraph" w:styleId="Heading8">
    <w:name w:val="heading 8"/>
    <w:basedOn w:val="Normal"/>
    <w:next w:val="Normal"/>
    <w:link w:val="Heading8Char"/>
    <w:qFormat/>
    <w:pPr>
      <w:keepNext/>
      <w:jc w:val="center"/>
      <w:outlineLvl w:val="7"/>
    </w:pPr>
    <w:rPr>
      <w:rFonts w:ascii="Tahoma" w:hAnsi="Tahoma"/>
      <w:b/>
      <w:i/>
      <w:sz w:val="24"/>
    </w:rPr>
  </w:style>
  <w:style w:type="paragraph" w:styleId="Heading9">
    <w:name w:val="heading 9"/>
    <w:basedOn w:val="Normal"/>
    <w:next w:val="Normal"/>
    <w:link w:val="Heading9Char"/>
    <w:qFormat/>
    <w:pPr>
      <w:keepNext/>
      <w:jc w:val="center"/>
      <w:outlineLvl w:val="8"/>
    </w:pPr>
    <w:rPr>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link w:val="BodyTextChar"/>
    <w:rPr>
      <w:rFonts w:ascii="Tahoma" w:hAnsi="Tahoma"/>
      <w:sz w:val="22"/>
    </w:rPr>
  </w:style>
  <w:style w:type="paragraph" w:styleId="BalloonText">
    <w:name w:val="Balloon Text"/>
    <w:basedOn w:val="Normal"/>
    <w:link w:val="BalloonTextChar"/>
    <w:semiHidden/>
    <w:rsid w:val="00A12AF1"/>
    <w:rPr>
      <w:rFonts w:ascii="Tahoma" w:hAnsi="Tahoma" w:cs="Tahoma"/>
      <w:sz w:val="16"/>
      <w:szCs w:val="16"/>
    </w:rPr>
  </w:style>
  <w:style w:type="paragraph" w:styleId="BodyText3">
    <w:name w:val="Body Text 3"/>
    <w:basedOn w:val="Normal"/>
    <w:link w:val="BodyText3Char"/>
    <w:rsid w:val="00297FB9"/>
    <w:pPr>
      <w:spacing w:after="120"/>
    </w:pPr>
    <w:rPr>
      <w:sz w:val="16"/>
      <w:szCs w:val="16"/>
    </w:rPr>
  </w:style>
  <w:style w:type="character" w:styleId="Hyperlink">
    <w:name w:val="Hyperlink"/>
    <w:basedOn w:val="DefaultParagraphFont"/>
    <w:rsid w:val="005C2DA8"/>
    <w:rPr>
      <w:color w:val="0000FF"/>
      <w:u w:val="single"/>
    </w:rPr>
  </w:style>
  <w:style w:type="character" w:styleId="PageNumber">
    <w:name w:val="page number"/>
    <w:basedOn w:val="DefaultParagraphFont"/>
    <w:rsid w:val="00C61619"/>
  </w:style>
  <w:style w:type="paragraph" w:customStyle="1" w:styleId="WP9BodyText">
    <w:name w:val="WP9_Body Text"/>
    <w:basedOn w:val="Normal"/>
    <w:rsid w:val="00846C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Pr>
      <w:rFonts w:ascii="Arial" w:hAnsi="Arial"/>
    </w:rPr>
  </w:style>
  <w:style w:type="paragraph" w:customStyle="1" w:styleId="WP9Header">
    <w:name w:val="WP9_Header"/>
    <w:basedOn w:val="Normal"/>
    <w:rsid w:val="00846C06"/>
    <w:pPr>
      <w:widowControl w:val="0"/>
      <w:tabs>
        <w:tab w:val="left" w:pos="0"/>
        <w:tab w:val="center" w:pos="4320"/>
        <w:tab w:val="right" w:pos="8640"/>
      </w:tabs>
    </w:pPr>
  </w:style>
  <w:style w:type="paragraph" w:customStyle="1" w:styleId="WP9Footer">
    <w:name w:val="WP9_Footer"/>
    <w:basedOn w:val="Normal"/>
    <w:rsid w:val="00846C06"/>
    <w:pPr>
      <w:tabs>
        <w:tab w:val="left" w:pos="0"/>
        <w:tab w:val="center" w:pos="4320"/>
        <w:tab w:val="right" w:pos="8640"/>
      </w:tabs>
    </w:pPr>
    <w:rPr>
      <w:sz w:val="24"/>
    </w:rPr>
  </w:style>
  <w:style w:type="paragraph" w:customStyle="1" w:styleId="WP9Title">
    <w:name w:val="WP9_Title"/>
    <w:basedOn w:val="Normal"/>
    <w:rsid w:val="00846C06"/>
    <w:pPr>
      <w:jc w:val="center"/>
    </w:pPr>
    <w:rPr>
      <w:b/>
      <w:sz w:val="24"/>
    </w:rPr>
  </w:style>
  <w:style w:type="paragraph" w:customStyle="1" w:styleId="Block">
    <w:name w:val="Block"/>
    <w:basedOn w:val="Normal"/>
    <w:link w:val="BlockChar"/>
    <w:rsid w:val="00846C06"/>
    <w:pPr>
      <w:tabs>
        <w:tab w:val="left" w:pos="360"/>
      </w:tabs>
      <w:ind w:left="360" w:hanging="360"/>
    </w:pPr>
  </w:style>
  <w:style w:type="character" w:customStyle="1" w:styleId="BlockChar">
    <w:name w:val="Block Char"/>
    <w:basedOn w:val="DefaultParagraphFont"/>
    <w:link w:val="Block"/>
    <w:rsid w:val="00846C06"/>
  </w:style>
  <w:style w:type="character" w:styleId="CommentReference">
    <w:name w:val="annotation reference"/>
    <w:basedOn w:val="DefaultParagraphFont"/>
    <w:uiPriority w:val="99"/>
    <w:rsid w:val="00846C06"/>
    <w:rPr>
      <w:sz w:val="16"/>
      <w:szCs w:val="16"/>
    </w:rPr>
  </w:style>
  <w:style w:type="paragraph" w:styleId="CommentText">
    <w:name w:val="annotation text"/>
    <w:basedOn w:val="Normal"/>
    <w:link w:val="CommentTextChar"/>
    <w:uiPriority w:val="99"/>
    <w:rsid w:val="00846C06"/>
  </w:style>
  <w:style w:type="character" w:customStyle="1" w:styleId="CommentTextChar">
    <w:name w:val="Comment Text Char"/>
    <w:basedOn w:val="DefaultParagraphFont"/>
    <w:link w:val="CommentText"/>
    <w:uiPriority w:val="99"/>
    <w:rsid w:val="00846C06"/>
  </w:style>
  <w:style w:type="paragraph" w:styleId="CommentSubject">
    <w:name w:val="annotation subject"/>
    <w:basedOn w:val="CommentText"/>
    <w:next w:val="CommentText"/>
    <w:link w:val="CommentSubjectChar"/>
    <w:uiPriority w:val="99"/>
    <w:rsid w:val="00846C06"/>
    <w:rPr>
      <w:b/>
      <w:bCs/>
    </w:rPr>
  </w:style>
  <w:style w:type="character" w:customStyle="1" w:styleId="CommentSubjectChar">
    <w:name w:val="Comment Subject Char"/>
    <w:basedOn w:val="CommentTextChar"/>
    <w:link w:val="CommentSubject"/>
    <w:uiPriority w:val="99"/>
    <w:rsid w:val="00846C06"/>
    <w:rPr>
      <w:b/>
      <w:bCs/>
    </w:rPr>
  </w:style>
  <w:style w:type="paragraph" w:customStyle="1" w:styleId="Blocksignature">
    <w:name w:val="Block_signature"/>
    <w:basedOn w:val="Normal"/>
    <w:rsid w:val="00846C06"/>
    <w:pPr>
      <w:tabs>
        <w:tab w:val="left" w:leader="underscore" w:pos="2835"/>
        <w:tab w:val="left" w:pos="4536"/>
        <w:tab w:val="left" w:leader="underscore" w:pos="9072"/>
      </w:tabs>
      <w:spacing w:before="840" w:after="240"/>
      <w:ind w:left="397" w:hanging="397"/>
      <w:jc w:val="both"/>
    </w:pPr>
  </w:style>
  <w:style w:type="paragraph" w:customStyle="1" w:styleId="Blockboldmiddletab">
    <w:name w:val="Block_bold_middle tab"/>
    <w:basedOn w:val="Block"/>
    <w:rsid w:val="00846C06"/>
    <w:pPr>
      <w:tabs>
        <w:tab w:val="left" w:pos="4500"/>
      </w:tabs>
    </w:pPr>
    <w:rPr>
      <w:b/>
      <w:bCs/>
    </w:rPr>
  </w:style>
  <w:style w:type="character" w:customStyle="1" w:styleId="HeaderChar">
    <w:name w:val="Header Char"/>
    <w:basedOn w:val="DefaultParagraphFont"/>
    <w:link w:val="Header"/>
    <w:uiPriority w:val="99"/>
    <w:rsid w:val="00846C06"/>
  </w:style>
  <w:style w:type="paragraph" w:customStyle="1" w:styleId="CurrencySign">
    <w:name w:val="CurrencySign"/>
    <w:basedOn w:val="Normal"/>
    <w:rsid w:val="00846C06"/>
    <w:rPr>
      <w:sz w:val="24"/>
    </w:rPr>
  </w:style>
  <w:style w:type="paragraph" w:customStyle="1" w:styleId="CurrencyName">
    <w:name w:val="CurrencyName"/>
    <w:basedOn w:val="Normal"/>
    <w:rsid w:val="00846C06"/>
    <w:rPr>
      <w:sz w:val="24"/>
    </w:rPr>
  </w:style>
  <w:style w:type="paragraph" w:customStyle="1" w:styleId="CCMRep">
    <w:name w:val="CCMRep"/>
    <w:basedOn w:val="Normal"/>
    <w:rsid w:val="00846C06"/>
    <w:rPr>
      <w:sz w:val="24"/>
    </w:rPr>
  </w:style>
  <w:style w:type="table" w:styleId="TableGrid">
    <w:name w:val="Table Grid"/>
    <w:basedOn w:val="TableNormal"/>
    <w:rsid w:val="00846C06"/>
    <w:rPr>
      <w:rFonts w:asciiTheme="minorHAnsi" w:eastAsiaTheme="minorEastAsia" w:hAnsiTheme="minorHAnsi" w:cstheme="minorBidi"/>
      <w:sz w:val="22"/>
      <w:szCs w:val="22"/>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846C06"/>
    <w:rPr>
      <w:rFonts w:ascii="Tahoma" w:hAnsi="Tahoma" w:cs="Tahoma"/>
      <w:sz w:val="16"/>
      <w:szCs w:val="16"/>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846C06"/>
    <w:pPr>
      <w:ind w:left="720"/>
      <w:contextualSpacing/>
    </w:pPr>
    <w:rPr>
      <w:sz w:val="24"/>
    </w:rPr>
  </w:style>
  <w:style w:type="character" w:customStyle="1" w:styleId="FooterChar">
    <w:name w:val="Footer Char"/>
    <w:link w:val="Footer"/>
    <w:rsid w:val="00846C06"/>
  </w:style>
  <w:style w:type="character" w:customStyle="1" w:styleId="BodyTextChar">
    <w:name w:val="Body Text Char"/>
    <w:basedOn w:val="DefaultParagraphFont"/>
    <w:link w:val="BodyText"/>
    <w:rsid w:val="00846C06"/>
    <w:rPr>
      <w:rFonts w:ascii="Tahoma" w:hAnsi="Tahoma"/>
      <w:sz w:val="22"/>
    </w:rPr>
  </w:style>
  <w:style w:type="character" w:customStyle="1" w:styleId="Heading2Char">
    <w:name w:val="Heading 2 Char"/>
    <w:basedOn w:val="DefaultParagraphFont"/>
    <w:link w:val="Heading2"/>
    <w:rsid w:val="00846C06"/>
    <w:rPr>
      <w:b/>
      <w:sz w:val="28"/>
    </w:rPr>
  </w:style>
  <w:style w:type="character" w:customStyle="1" w:styleId="Heading3Char">
    <w:name w:val="Heading 3 Char"/>
    <w:basedOn w:val="DefaultParagraphFont"/>
    <w:link w:val="Heading3"/>
    <w:rsid w:val="00846C06"/>
    <w:rPr>
      <w:rFonts w:ascii="Arial" w:hAnsi="Arial"/>
      <w:b/>
    </w:rPr>
  </w:style>
  <w:style w:type="character" w:customStyle="1" w:styleId="Heading4Char">
    <w:name w:val="Heading 4 Char"/>
    <w:basedOn w:val="DefaultParagraphFont"/>
    <w:link w:val="Heading4"/>
    <w:rsid w:val="00846C06"/>
    <w:rPr>
      <w:rFonts w:ascii="Tahoma" w:hAnsi="Tahoma"/>
      <w:b/>
      <w:sz w:val="22"/>
    </w:rPr>
  </w:style>
  <w:style w:type="character" w:customStyle="1" w:styleId="Heading6Char">
    <w:name w:val="Heading 6 Char"/>
    <w:basedOn w:val="DefaultParagraphFont"/>
    <w:link w:val="Heading6"/>
    <w:rsid w:val="00846C06"/>
    <w:rPr>
      <w:rFonts w:ascii="Tahoma" w:hAnsi="Tahoma"/>
      <w:b/>
      <w:sz w:val="28"/>
    </w:rPr>
  </w:style>
  <w:style w:type="character" w:customStyle="1" w:styleId="BodyText3Char">
    <w:name w:val="Body Text 3 Char"/>
    <w:basedOn w:val="DefaultParagraphFont"/>
    <w:link w:val="BodyText3"/>
    <w:rsid w:val="00846C06"/>
    <w:rPr>
      <w:sz w:val="16"/>
      <w:szCs w:val="16"/>
    </w:rPr>
  </w:style>
  <w:style w:type="character" w:customStyle="1" w:styleId="Heading5Char">
    <w:name w:val="Heading 5 Char"/>
    <w:basedOn w:val="DefaultParagraphFont"/>
    <w:link w:val="Heading5"/>
    <w:rsid w:val="00846C06"/>
    <w:rPr>
      <w:rFonts w:ascii="Tahoma" w:hAnsi="Tahoma"/>
      <w:b/>
      <w:sz w:val="22"/>
    </w:rPr>
  </w:style>
  <w:style w:type="character" w:customStyle="1" w:styleId="Heading8Char">
    <w:name w:val="Heading 8 Char"/>
    <w:basedOn w:val="DefaultParagraphFont"/>
    <w:link w:val="Heading8"/>
    <w:rsid w:val="00846C06"/>
    <w:rPr>
      <w:rFonts w:ascii="Tahoma" w:hAnsi="Tahoma"/>
      <w:b/>
      <w:i/>
      <w:sz w:val="24"/>
    </w:rPr>
  </w:style>
  <w:style w:type="character" w:customStyle="1" w:styleId="Heading9Char">
    <w:name w:val="Heading 9 Char"/>
    <w:basedOn w:val="DefaultParagraphFont"/>
    <w:link w:val="Heading9"/>
    <w:rsid w:val="00846C06"/>
    <w:rPr>
      <w:sz w:val="52"/>
    </w:rPr>
  </w:style>
  <w:style w:type="paragraph" w:styleId="FootnoteText">
    <w:name w:val="footnote text"/>
    <w:basedOn w:val="Normal"/>
    <w:link w:val="FootnoteTextChar"/>
    <w:uiPriority w:val="99"/>
    <w:unhideWhenUsed/>
    <w:rsid w:val="00846C06"/>
    <w:rPr>
      <w:rFonts w:asciiTheme="minorHAnsi" w:eastAsiaTheme="minorHAnsi" w:hAnsiTheme="minorHAnsi" w:cstheme="minorBidi"/>
      <w:sz w:val="24"/>
      <w:szCs w:val="24"/>
    </w:rPr>
  </w:style>
  <w:style w:type="character" w:customStyle="1" w:styleId="FootnoteTextChar">
    <w:name w:val="Footnote Text Char"/>
    <w:basedOn w:val="DefaultParagraphFont"/>
    <w:link w:val="FootnoteText"/>
    <w:uiPriority w:val="99"/>
    <w:rsid w:val="00846C06"/>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846C06"/>
    <w:rPr>
      <w:vertAlign w:val="superscript"/>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846C06"/>
    <w:rPr>
      <w:sz w:val="24"/>
    </w:rPr>
  </w:style>
  <w:style w:type="paragraph" w:styleId="Revision">
    <w:name w:val="Revision"/>
    <w:hidden/>
    <w:uiPriority w:val="99"/>
    <w:semiHidden/>
    <w:rsid w:val="00846C0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MCRSTART\HANDBOOK\SECTION4\SECTION4re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041760EB5333C4BA8AB8C0E03F88927" ma:contentTypeVersion="8" ma:contentTypeDescription="Create a new document." ma:contentTypeScope="" ma:versionID="8761a48f2576d2658fbe6c84297c8850">
  <xsd:schema xmlns:xsd="http://www.w3.org/2001/XMLSchema" xmlns:xs="http://www.w3.org/2001/XMLSchema" xmlns:p="http://schemas.microsoft.com/office/2006/metadata/properties" xmlns:ns2="6bfe89e3-bbc3-4204-a3a4-851798b7c728" xmlns:ns3="ce7d9834-ad3d-4c59-a3d9-09bc030ecc3a" targetNamespace="http://schemas.microsoft.com/office/2006/metadata/properties" ma:root="true" ma:fieldsID="7880bdd611814b1963fb0acb644079ea" ns2:_="" ns3:_="">
    <xsd:import namespace="6bfe89e3-bbc3-4204-a3a4-851798b7c728"/>
    <xsd:import namespace="ce7d9834-ad3d-4c59-a3d9-09bc030ecc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e89e3-bbc3-4204-a3a4-851798b7c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7d9834-ad3d-4c59-a3d9-09bc030ecc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AA1092-D2FD-4C87-90B1-4C764EAB78AD}">
  <ds:schemaRefs>
    <ds:schemaRef ds:uri="http://schemas.microsoft.com/office/2006/metadata/longProperties"/>
  </ds:schemaRefs>
</ds:datastoreItem>
</file>

<file path=customXml/itemProps2.xml><?xml version="1.0" encoding="utf-8"?>
<ds:datastoreItem xmlns:ds="http://schemas.openxmlformats.org/officeDocument/2006/customXml" ds:itemID="{17814B87-431A-4E53-BCCD-2C3A0DC2D2E4}">
  <ds:schemaRefs>
    <ds:schemaRef ds:uri="http://schemas.openxmlformats.org/officeDocument/2006/bibliography"/>
  </ds:schemaRefs>
</ds:datastoreItem>
</file>

<file path=customXml/itemProps3.xml><?xml version="1.0" encoding="utf-8"?>
<ds:datastoreItem xmlns:ds="http://schemas.openxmlformats.org/officeDocument/2006/customXml" ds:itemID="{02ADB3F0-0BC9-4019-AEB3-41069A5A40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9A57B9-8FCF-4C72-9EEE-FE9EDC55B50B}">
  <ds:schemaRefs>
    <ds:schemaRef ds:uri="http://schemas.microsoft.com/sharepoint/v3/contenttype/forms"/>
  </ds:schemaRefs>
</ds:datastoreItem>
</file>

<file path=customXml/itemProps5.xml><?xml version="1.0" encoding="utf-8"?>
<ds:datastoreItem xmlns:ds="http://schemas.openxmlformats.org/officeDocument/2006/customXml" ds:itemID="{D426AFED-7DF3-4DA8-899D-39CB33FCA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e89e3-bbc3-4204-a3a4-851798b7c728"/>
    <ds:schemaRef ds:uri="ce7d9834-ad3d-4c59-a3d9-09bc030ec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SECTION4rev</Template>
  <TotalTime>1</TotalTime>
  <Pages>13</Pages>
  <Words>4550</Words>
  <Characters>25937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Standard Grant Agreement for Non-credit related activities</vt:lpstr>
    </vt:vector>
  </TitlesOfParts>
  <Company>UNDP/UNCDF/SUM</Company>
  <LinksUpToDate>false</LinksUpToDate>
  <CharactersWithSpaces>30427</CharactersWithSpaces>
  <SharedDoc>false</SharedDoc>
  <HLinks>
    <vt:vector size="18" baseType="variant">
      <vt:variant>
        <vt:i4>196679</vt:i4>
      </vt:variant>
      <vt:variant>
        <vt:i4>6</vt:i4>
      </vt:variant>
      <vt:variant>
        <vt:i4>0</vt:i4>
      </vt:variant>
      <vt:variant>
        <vt:i4>5</vt:i4>
      </vt:variant>
      <vt:variant>
        <vt:lpwstr>http://content.undp.org/go/userguide/results/?lang=en</vt:lpwstr>
      </vt:variant>
      <vt:variant>
        <vt:lpwstr/>
      </vt:variant>
      <vt:variant>
        <vt:i4>6357104</vt:i4>
      </vt:variant>
      <vt:variant>
        <vt:i4>3</vt:i4>
      </vt:variant>
      <vt:variant>
        <vt:i4>0</vt:i4>
      </vt:variant>
      <vt:variant>
        <vt:i4>5</vt:i4>
      </vt:variant>
      <vt:variant>
        <vt:lpwstr>http://content.undp.org/go/userguide/results/ppm-overview/legal/?lang=en</vt:lpwstr>
      </vt:variant>
      <vt:variant>
        <vt:lpwstr>top</vt:lpwstr>
      </vt:variant>
      <vt:variant>
        <vt:i4>3932280</vt:i4>
      </vt:variant>
      <vt:variant>
        <vt:i4>0</vt:i4>
      </vt:variant>
      <vt:variant>
        <vt:i4>0</vt:i4>
      </vt:variant>
      <vt:variant>
        <vt:i4>5</vt:i4>
      </vt:variant>
      <vt:variant>
        <vt:lpwstr>http://www.undp.org/execbrd/word/dp05-3.doc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Grant Agreement for Non-credit related activities</dc:title>
  <dc:subject/>
  <dc:creator>Deena Burjorjee</dc:creator>
  <cp:keywords/>
  <cp:lastModifiedBy>Pablo Morete</cp:lastModifiedBy>
  <cp:revision>2</cp:revision>
  <cp:lastPrinted>2000-10-04T19:53:00Z</cp:lastPrinted>
  <dcterms:created xsi:type="dcterms:W3CDTF">2023-06-09T07:56:00Z</dcterms:created>
  <dcterms:modified xsi:type="dcterms:W3CDTF">2023-06-09T07:56:00Z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UNDPGBL-229-72</vt:lpwstr>
  </property>
  <property fmtid="{D5CDD505-2E9C-101B-9397-08002B2CF9AE}" pid="3" name="_dlc_DocIdItemGuid">
    <vt:lpwstr>ec221de1-5832-441e-b60a-31484d24ce90</vt:lpwstr>
  </property>
  <property fmtid="{D5CDD505-2E9C-101B-9397-08002B2CF9AE}" pid="4" name="_dlc_DocIdUrl">
    <vt:lpwstr>https://intranet.undp.org/global/documents/_layouts/DocIdRedir.aspx?ID=UNDPGBL-229-72, UNDPGBL-229-72</vt:lpwstr>
  </property>
  <property fmtid="{D5CDD505-2E9C-101B-9397-08002B2CF9AE}" pid="5" name="UNDPSubject">
    <vt:lpwstr/>
  </property>
  <property fmtid="{D5CDD505-2E9C-101B-9397-08002B2CF9AE}" pid="6" name="UNDPPOPPKeywords">
    <vt:lpwstr>150;#Grant Agreement|08529fc7-4686-4210-8cf9-a0b38482cdf2</vt:lpwstr>
  </property>
  <property fmtid="{D5CDD505-2E9C-101B-9397-08002B2CF9AE}" pid="7" name="UNDPIsPartOf">
    <vt:lpwstr/>
  </property>
  <property fmtid="{D5CDD505-2E9C-101B-9397-08002B2CF9AE}" pid="8" name="TaxCatchAll">
    <vt:lpwstr>150;#Grant Agreement|08529fc7-4686-4210-8cf9-a0b38482cdf2</vt:lpwstr>
  </property>
  <property fmtid="{D5CDD505-2E9C-101B-9397-08002B2CF9AE}" pid="9" name="display_urn:schemas-microsoft-com:office:office#UNDPCreator">
    <vt:lpwstr>Judith Puyat-magnaye</vt:lpwstr>
  </property>
  <property fmtid="{D5CDD505-2E9C-101B-9397-08002B2CF9AE}" pid="10" name="display_urn:schemas-microsoft-com:office:office#Focalpoint">
    <vt:lpwstr>Dien Le</vt:lpwstr>
  </property>
  <property fmtid="{D5CDD505-2E9C-101B-9397-08002B2CF9AE}" pid="11" name="ContentTypeId">
    <vt:lpwstr>0x01010061FF32BFFC2B4E50A3A86F4682D7D367007687F3382310C0489D2A99E053BA6D39</vt:lpwstr>
  </property>
  <property fmtid="{D5CDD505-2E9C-101B-9397-08002B2CF9AE}" pid="12" name="Order">
    <vt:lpwstr>7200.00000000000</vt:lpwstr>
  </property>
  <property fmtid="{D5CDD505-2E9C-101B-9397-08002B2CF9AE}" pid="13" name="BusinessUnit">
    <vt:lpwstr>2;#Programme and Project Management|dea4c69a-7909-43f6-8de1-50c95d5a9f3f</vt:lpwstr>
  </property>
  <property fmtid="{D5CDD505-2E9C-101B-9397-08002B2CF9AE}" pid="14" name="POPPBusinessProcess">
    <vt:lpwstr/>
  </property>
  <property fmtid="{D5CDD505-2E9C-101B-9397-08002B2CF9AE}" pid="15" name="l0e6ef0c43e74560bd7f3acd1f5e8571">
    <vt:lpwstr>Programme and Project Management|dea4c69a-7909-43f6-8de1-50c95d5a9f3f</vt:lpwstr>
  </property>
  <property fmtid="{D5CDD505-2E9C-101B-9397-08002B2CF9AE}" pid="16" name="UNDP_POPP_BUSINESSUNIT">
    <vt:lpwstr>669;#Programme and Project Management|1c019435-9793-447e-8959-0b32d23bf3d5</vt:lpwstr>
  </property>
</Properties>
</file>