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5C435" w14:textId="5A0DB87F" w:rsidR="00C27A30" w:rsidRPr="00523074" w:rsidRDefault="00C27A30" w:rsidP="00C27A30">
      <w:pPr>
        <w:shd w:val="clear" w:color="auto" w:fill="FFFFFF"/>
        <w:spacing w:after="0" w:line="270" w:lineRule="atLeast"/>
        <w:textAlignment w:val="top"/>
        <w:rPr>
          <w:rFonts w:ascii="Calibri" w:eastAsia="Times New Roman" w:hAnsi="Calibri" w:cs="Arial"/>
          <w:b/>
          <w:bCs/>
          <w:sz w:val="28"/>
        </w:rPr>
      </w:pPr>
      <w:r w:rsidRPr="00523074">
        <w:rPr>
          <w:rFonts w:ascii="Calibri" w:eastAsia="Times New Roman" w:hAnsi="Calibri" w:cs="Arial"/>
          <w:b/>
          <w:bCs/>
          <w:sz w:val="28"/>
        </w:rPr>
        <w:t>Sustainable Procurement</w:t>
      </w:r>
    </w:p>
    <w:p w14:paraId="1E55C47C" w14:textId="77777777" w:rsidR="004C16CA" w:rsidRPr="00523074" w:rsidRDefault="004C16CA" w:rsidP="004C16CA">
      <w:pPr>
        <w:shd w:val="clear" w:color="auto" w:fill="FFFFFF"/>
        <w:spacing w:after="0" w:line="270" w:lineRule="atLeast"/>
        <w:textAlignment w:val="top"/>
        <w:rPr>
          <w:rFonts w:ascii="Calibri" w:eastAsia="Times New Roman" w:hAnsi="Calibri" w:cs="Arial"/>
          <w:b/>
          <w:bCs/>
        </w:rPr>
      </w:pPr>
      <w:bookmarkStart w:id="0" w:name="Procedures"/>
      <w:bookmarkEnd w:id="0"/>
    </w:p>
    <w:p w14:paraId="77ABF808" w14:textId="36F1D79F" w:rsidR="001E3844" w:rsidRDefault="00230DE0" w:rsidP="001E3844">
      <w:pPr>
        <w:pStyle w:val="ListParagraph"/>
        <w:numPr>
          <w:ilvl w:val="0"/>
          <w:numId w:val="4"/>
        </w:numPr>
        <w:shd w:val="clear" w:color="auto" w:fill="FFFFFF"/>
        <w:spacing w:after="0" w:line="270" w:lineRule="atLeast"/>
        <w:jc w:val="both"/>
        <w:textAlignment w:val="top"/>
        <w:rPr>
          <w:rFonts w:ascii="Calibri" w:eastAsia="Times New Roman" w:hAnsi="Calibri" w:cs="Arial"/>
        </w:rPr>
      </w:pPr>
      <w:r w:rsidRPr="00523074">
        <w:rPr>
          <w:rFonts w:ascii="Calibri" w:eastAsia="Times New Roman" w:hAnsi="Calibri" w:cs="Arial"/>
          <w:bCs/>
        </w:rPr>
        <w:t>It</w:t>
      </w:r>
      <w:r w:rsidRPr="00523074">
        <w:rPr>
          <w:rFonts w:ascii="Calibri" w:eastAsia="Times New Roman" w:hAnsi="Calibri" w:cs="Arial"/>
        </w:rPr>
        <w:t xml:space="preserve"> is UNDP’s policy to manage its business in an environmentally responsible manner. It </w:t>
      </w:r>
      <w:r w:rsidR="004C16CA" w:rsidRPr="00523074">
        <w:rPr>
          <w:rFonts w:ascii="Calibri" w:eastAsia="Times New Roman" w:hAnsi="Calibri" w:cs="Arial"/>
        </w:rPr>
        <w:t>endeavors</w:t>
      </w:r>
      <w:r w:rsidRPr="00523074">
        <w:rPr>
          <w:rFonts w:ascii="Calibri" w:eastAsia="Times New Roman" w:hAnsi="Calibri" w:cs="Arial"/>
        </w:rPr>
        <w:t xml:space="preserve"> to protect the quality and diversity of the environment, and continually improve performance in this regard. This means considering the costs of securing raw materials, manufacturing, transporting, storing, handling, using and disposing </w:t>
      </w:r>
      <w:proofErr w:type="gramStart"/>
      <w:r w:rsidRPr="00523074">
        <w:rPr>
          <w:rFonts w:ascii="Calibri" w:eastAsia="Times New Roman" w:hAnsi="Calibri" w:cs="Arial"/>
        </w:rPr>
        <w:t xml:space="preserve">of </w:t>
      </w:r>
      <w:r w:rsidR="00F468D5">
        <w:rPr>
          <w:rFonts w:ascii="Calibri" w:eastAsia="Times New Roman" w:hAnsi="Calibri" w:cs="Arial"/>
        </w:rPr>
        <w:t xml:space="preserve"> procured</w:t>
      </w:r>
      <w:proofErr w:type="gramEnd"/>
      <w:r w:rsidR="00F468D5">
        <w:rPr>
          <w:rFonts w:ascii="Calibri" w:eastAsia="Times New Roman" w:hAnsi="Calibri" w:cs="Arial"/>
        </w:rPr>
        <w:t xml:space="preserve"> </w:t>
      </w:r>
      <w:r w:rsidRPr="00523074">
        <w:rPr>
          <w:rFonts w:ascii="Calibri" w:eastAsia="Times New Roman" w:hAnsi="Calibri" w:cs="Arial"/>
        </w:rPr>
        <w:t>products.</w:t>
      </w:r>
    </w:p>
    <w:p w14:paraId="457977BC" w14:textId="77777777" w:rsidR="001E3844" w:rsidRDefault="001E3844" w:rsidP="001E3844">
      <w:pPr>
        <w:pStyle w:val="ListParagraph"/>
        <w:shd w:val="clear" w:color="auto" w:fill="FFFFFF"/>
        <w:spacing w:after="0" w:line="270" w:lineRule="atLeast"/>
        <w:jc w:val="both"/>
        <w:textAlignment w:val="top"/>
        <w:rPr>
          <w:rFonts w:ascii="Calibri" w:eastAsia="Times New Roman" w:hAnsi="Calibri" w:cs="Arial"/>
        </w:rPr>
      </w:pPr>
    </w:p>
    <w:p w14:paraId="3E785827" w14:textId="6749EE06" w:rsidR="001E3844" w:rsidRDefault="001E3844" w:rsidP="001E3844">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eastAsia="Times New Roman" w:hAnsi="Calibri" w:cs="Arial"/>
        </w:rPr>
        <w:t xml:space="preserve">UNDP is committed to sustainable procurement and will maximize environmental, social (including human rights, disability inclusiveness, gender) and economic considerations in the procurement process whenever and wherever possible. </w:t>
      </w:r>
    </w:p>
    <w:p w14:paraId="4701B442" w14:textId="77777777" w:rsidR="001E3844" w:rsidRDefault="001E3844" w:rsidP="001E3844">
      <w:pPr>
        <w:pStyle w:val="ListParagraph"/>
        <w:shd w:val="clear" w:color="auto" w:fill="FFFFFF"/>
        <w:spacing w:after="0" w:line="270" w:lineRule="atLeast"/>
        <w:jc w:val="both"/>
        <w:textAlignment w:val="top"/>
        <w:rPr>
          <w:rFonts w:ascii="Calibri" w:eastAsia="Times New Roman" w:hAnsi="Calibri" w:cs="Arial"/>
        </w:rPr>
      </w:pPr>
    </w:p>
    <w:p w14:paraId="1E55C480" w14:textId="77777777" w:rsidR="00230DE0" w:rsidRPr="00523074" w:rsidRDefault="00230DE0" w:rsidP="004C16CA">
      <w:pPr>
        <w:pStyle w:val="ListParagraph"/>
        <w:numPr>
          <w:ilvl w:val="0"/>
          <w:numId w:val="4"/>
        </w:numPr>
        <w:shd w:val="clear" w:color="auto" w:fill="FFFFFF"/>
        <w:spacing w:after="0" w:line="270" w:lineRule="atLeast"/>
        <w:jc w:val="both"/>
        <w:textAlignment w:val="top"/>
        <w:rPr>
          <w:rFonts w:ascii="Calibri" w:eastAsia="Times New Roman" w:hAnsi="Calibri" w:cs="Arial"/>
        </w:rPr>
      </w:pPr>
      <w:r w:rsidRPr="00523074">
        <w:rPr>
          <w:rFonts w:ascii="Calibri" w:eastAsia="Times New Roman" w:hAnsi="Calibri" w:cs="Arial"/>
        </w:rPr>
        <w:t xml:space="preserve">All UNDP-financed or administered programmes should aim to </w:t>
      </w:r>
      <w:r w:rsidR="004C16CA" w:rsidRPr="00523074">
        <w:rPr>
          <w:rFonts w:ascii="Calibri" w:eastAsia="Times New Roman" w:hAnsi="Calibri" w:cs="Arial"/>
        </w:rPr>
        <w:t>practice</w:t>
      </w:r>
      <w:r w:rsidRPr="00523074">
        <w:rPr>
          <w:rFonts w:ascii="Calibri" w:eastAsia="Times New Roman" w:hAnsi="Calibri" w:cs="Arial"/>
        </w:rPr>
        <w:t xml:space="preserve"> sustainable procurement.</w:t>
      </w:r>
      <w:r w:rsidR="004C16CA" w:rsidRPr="00523074">
        <w:rPr>
          <w:rFonts w:ascii="Calibri" w:eastAsia="Times New Roman" w:hAnsi="Calibri" w:cs="Arial"/>
        </w:rPr>
        <w:br/>
      </w:r>
    </w:p>
    <w:p w14:paraId="1E55C481" w14:textId="77777777" w:rsidR="00C27A30" w:rsidRPr="00523074" w:rsidRDefault="00C27A30" w:rsidP="009F1D49">
      <w:pPr>
        <w:shd w:val="clear" w:color="auto" w:fill="FFFFFF"/>
        <w:spacing w:after="0" w:line="270" w:lineRule="atLeast"/>
        <w:textAlignment w:val="top"/>
        <w:rPr>
          <w:rFonts w:ascii="Calibri" w:eastAsia="Times New Roman" w:hAnsi="Calibri" w:cs="Arial"/>
          <w:b/>
          <w:bCs/>
        </w:rPr>
      </w:pPr>
      <w:r w:rsidRPr="00523074">
        <w:rPr>
          <w:rFonts w:ascii="Calibri" w:eastAsia="Times New Roman" w:hAnsi="Calibri" w:cs="Arial"/>
          <w:b/>
          <w:bCs/>
        </w:rPr>
        <w:t>General Principles</w:t>
      </w:r>
      <w:r w:rsidR="004C16CA" w:rsidRPr="00523074">
        <w:rPr>
          <w:rFonts w:ascii="Calibri" w:eastAsia="Times New Roman" w:hAnsi="Calibri" w:cs="Arial"/>
          <w:b/>
          <w:bCs/>
        </w:rPr>
        <w:br/>
      </w:r>
    </w:p>
    <w:p w14:paraId="1E55C482" w14:textId="77777777" w:rsidR="00230DE0" w:rsidRPr="00523074" w:rsidRDefault="00230DE0" w:rsidP="004C16CA">
      <w:pPr>
        <w:pStyle w:val="ListParagraph"/>
        <w:numPr>
          <w:ilvl w:val="0"/>
          <w:numId w:val="4"/>
        </w:numPr>
        <w:shd w:val="clear" w:color="auto" w:fill="FFFFFF"/>
        <w:spacing w:after="0" w:line="270" w:lineRule="atLeast"/>
        <w:jc w:val="both"/>
        <w:textAlignment w:val="top"/>
        <w:rPr>
          <w:rFonts w:ascii="Calibri" w:eastAsia="Times New Roman" w:hAnsi="Calibri" w:cs="Arial"/>
        </w:rPr>
      </w:pPr>
      <w:r w:rsidRPr="00523074">
        <w:rPr>
          <w:rFonts w:ascii="Calibri" w:eastAsia="Times New Roman" w:hAnsi="Calibri" w:cs="Arial"/>
          <w:bCs/>
        </w:rPr>
        <w:t>Sustainable procurement</w:t>
      </w:r>
      <w:r w:rsidRPr="00523074">
        <w:rPr>
          <w:rFonts w:ascii="Calibri" w:eastAsia="Times New Roman" w:hAnsi="Calibri" w:cs="Arial"/>
        </w:rPr>
        <w:t xml:space="preserve"> integrates requirements, specifica</w:t>
      </w:r>
      <w:r w:rsidRPr="00523074">
        <w:rPr>
          <w:rFonts w:ascii="Calibri" w:eastAsia="Times New Roman" w:hAnsi="Calibri" w:cs="Arial"/>
        </w:rPr>
        <w:softHyphen/>
        <w:t>tions and criteria that are compatible with the protection of the environment, social progress and economic development. It seeks to ensure efficient use of resources, improved quality of products and services, and optimized costs. </w:t>
      </w:r>
      <w:r w:rsidR="004C16CA" w:rsidRPr="00523074">
        <w:rPr>
          <w:rFonts w:ascii="Calibri" w:eastAsia="Times New Roman" w:hAnsi="Calibri" w:cs="Arial"/>
        </w:rPr>
        <w:br/>
      </w:r>
    </w:p>
    <w:p w14:paraId="1E55C483" w14:textId="77777777" w:rsidR="004C16CA" w:rsidRPr="00523074" w:rsidRDefault="00C27A30" w:rsidP="004C16CA">
      <w:pPr>
        <w:pStyle w:val="ListParagraph"/>
        <w:numPr>
          <w:ilvl w:val="0"/>
          <w:numId w:val="4"/>
        </w:numPr>
        <w:shd w:val="clear" w:color="auto" w:fill="FFFFFF"/>
        <w:spacing w:after="0" w:line="270" w:lineRule="atLeast"/>
        <w:jc w:val="both"/>
        <w:textAlignment w:val="top"/>
        <w:rPr>
          <w:rFonts w:ascii="Calibri" w:eastAsia="Times New Roman" w:hAnsi="Calibri" w:cs="Arial"/>
        </w:rPr>
      </w:pPr>
      <w:r w:rsidRPr="00523074">
        <w:rPr>
          <w:rFonts w:ascii="Calibri" w:eastAsia="Times New Roman" w:hAnsi="Calibri" w:cs="Arial"/>
        </w:rPr>
        <w:t>Sustainable procurement is consistent with</w:t>
      </w:r>
      <w:r w:rsidR="00DE19D2" w:rsidRPr="00523074">
        <w:rPr>
          <w:rFonts w:ascii="Calibri" w:eastAsia="Times New Roman" w:hAnsi="Calibri" w:cs="Arial"/>
        </w:rPr>
        <w:t xml:space="preserve"> general procurement principles of the</w:t>
      </w:r>
      <w:r w:rsidRPr="00523074">
        <w:rPr>
          <w:rFonts w:ascii="Calibri" w:eastAsia="Times New Roman" w:hAnsi="Calibri" w:cs="Arial"/>
        </w:rPr>
        <w:t xml:space="preserve"> United Nations and UNDP</w:t>
      </w:r>
      <w:r w:rsidR="00DE19D2" w:rsidRPr="00523074">
        <w:rPr>
          <w:rFonts w:ascii="Calibri" w:eastAsia="Times New Roman" w:hAnsi="Calibri" w:cs="Arial"/>
        </w:rPr>
        <w:t>, namely:</w:t>
      </w:r>
    </w:p>
    <w:p w14:paraId="1E55C484" w14:textId="77777777" w:rsidR="00C27A30" w:rsidRPr="00523074" w:rsidRDefault="00C27A30" w:rsidP="004C16CA">
      <w:pPr>
        <w:pStyle w:val="ListParagraph"/>
        <w:shd w:val="clear" w:color="auto" w:fill="FFFFFF"/>
        <w:spacing w:after="0" w:line="270" w:lineRule="atLeast"/>
        <w:jc w:val="both"/>
        <w:textAlignment w:val="top"/>
        <w:rPr>
          <w:rFonts w:ascii="Calibri" w:eastAsia="Times New Roman" w:hAnsi="Calibri" w:cs="Arial"/>
        </w:rPr>
      </w:pPr>
    </w:p>
    <w:p w14:paraId="1E55C485" w14:textId="77777777" w:rsidR="00C27A30" w:rsidRDefault="00C27A30" w:rsidP="00421CCA">
      <w:pPr>
        <w:pStyle w:val="ListParagraph"/>
        <w:numPr>
          <w:ilvl w:val="1"/>
          <w:numId w:val="7"/>
        </w:numPr>
        <w:shd w:val="clear" w:color="auto" w:fill="FFFFFF"/>
        <w:spacing w:after="0" w:line="240" w:lineRule="auto"/>
        <w:ind w:left="1800"/>
        <w:jc w:val="both"/>
        <w:textAlignment w:val="top"/>
        <w:rPr>
          <w:rFonts w:ascii="Calibri" w:eastAsia="Times New Roman" w:hAnsi="Calibri" w:cs="Arial"/>
        </w:rPr>
      </w:pPr>
      <w:r w:rsidRPr="00523074">
        <w:rPr>
          <w:rFonts w:ascii="Calibri" w:eastAsia="Times New Roman" w:hAnsi="Calibri" w:cs="Arial"/>
        </w:rPr>
        <w:t xml:space="preserve">Best value for money: The selection of offers </w:t>
      </w:r>
      <w:r w:rsidR="00DE19D2" w:rsidRPr="00523074">
        <w:rPr>
          <w:rFonts w:ascii="Calibri" w:eastAsia="Times New Roman" w:hAnsi="Calibri" w:cs="Arial"/>
        </w:rPr>
        <w:t>that</w:t>
      </w:r>
      <w:r w:rsidRPr="00523074">
        <w:rPr>
          <w:rFonts w:ascii="Calibri" w:eastAsia="Times New Roman" w:hAnsi="Calibri" w:cs="Arial"/>
        </w:rPr>
        <w:t xml:space="preserve"> presents the optimum combination of factors such as quality, life</w:t>
      </w:r>
      <w:r w:rsidR="00DE19D2" w:rsidRPr="00523074">
        <w:rPr>
          <w:rFonts w:ascii="Calibri" w:eastAsia="Times New Roman" w:hAnsi="Calibri" w:cs="Arial"/>
        </w:rPr>
        <w:t xml:space="preserve"> </w:t>
      </w:r>
      <w:r w:rsidRPr="00523074">
        <w:rPr>
          <w:rFonts w:ascii="Calibri" w:eastAsia="Times New Roman" w:hAnsi="Calibri" w:cs="Arial"/>
        </w:rPr>
        <w:t>cycle costs</w:t>
      </w:r>
      <w:r w:rsidR="00E911DE" w:rsidRPr="00523074">
        <w:rPr>
          <w:rFonts w:ascii="Calibri" w:eastAsia="Times New Roman" w:hAnsi="Calibri" w:cs="Arial"/>
        </w:rPr>
        <w:t>,</w:t>
      </w:r>
      <w:r w:rsidRPr="00523074">
        <w:rPr>
          <w:rFonts w:ascii="Calibri" w:eastAsia="Times New Roman" w:hAnsi="Calibri" w:cs="Arial"/>
        </w:rPr>
        <w:t xml:space="preserve"> </w:t>
      </w:r>
      <w:r w:rsidR="00DE19D2" w:rsidRPr="00523074">
        <w:rPr>
          <w:rFonts w:ascii="Calibri" w:eastAsia="Times New Roman" w:hAnsi="Calibri" w:cs="Arial"/>
        </w:rPr>
        <w:t>e</w:t>
      </w:r>
      <w:r w:rsidRPr="00523074">
        <w:rPr>
          <w:rFonts w:ascii="Calibri" w:eastAsia="Times New Roman" w:hAnsi="Calibri" w:cs="Arial"/>
        </w:rPr>
        <w:t>nvironmental and social considerations</w:t>
      </w:r>
      <w:r w:rsidR="00E911DE" w:rsidRPr="00523074">
        <w:rPr>
          <w:rFonts w:ascii="Calibri" w:eastAsia="Times New Roman" w:hAnsi="Calibri" w:cs="Arial"/>
        </w:rPr>
        <w:t>, and other parameters</w:t>
      </w:r>
      <w:r w:rsidR="00DE19D2" w:rsidRPr="00523074">
        <w:rPr>
          <w:rFonts w:ascii="Calibri" w:eastAsia="Times New Roman" w:hAnsi="Calibri" w:cs="Arial"/>
        </w:rPr>
        <w:t>. R</w:t>
      </w:r>
      <w:r w:rsidRPr="00523074">
        <w:rPr>
          <w:rFonts w:ascii="Calibri" w:eastAsia="Times New Roman" w:hAnsi="Calibri" w:cs="Arial"/>
        </w:rPr>
        <w:t>educed energy and resource consumption throughout the life</w:t>
      </w:r>
      <w:r w:rsidR="00DE19D2" w:rsidRPr="00523074">
        <w:rPr>
          <w:rFonts w:ascii="Calibri" w:eastAsia="Times New Roman" w:hAnsi="Calibri" w:cs="Arial"/>
        </w:rPr>
        <w:t xml:space="preserve"> </w:t>
      </w:r>
      <w:r w:rsidRPr="00523074">
        <w:rPr>
          <w:rFonts w:ascii="Calibri" w:eastAsia="Times New Roman" w:hAnsi="Calibri" w:cs="Arial"/>
        </w:rPr>
        <w:t>cycle results in greater efficiencies and long-term cost savings.</w:t>
      </w:r>
    </w:p>
    <w:p w14:paraId="1E55C486" w14:textId="77777777" w:rsidR="00421CCA" w:rsidRPr="00523074" w:rsidRDefault="00421CCA" w:rsidP="00421CCA">
      <w:pPr>
        <w:pStyle w:val="ListParagraph"/>
        <w:shd w:val="clear" w:color="auto" w:fill="FFFFFF"/>
        <w:spacing w:after="0" w:line="240" w:lineRule="auto"/>
        <w:ind w:left="1800"/>
        <w:jc w:val="both"/>
        <w:textAlignment w:val="top"/>
        <w:rPr>
          <w:rFonts w:ascii="Calibri" w:eastAsia="Times New Roman" w:hAnsi="Calibri" w:cs="Arial"/>
        </w:rPr>
      </w:pPr>
    </w:p>
    <w:p w14:paraId="1E55C487" w14:textId="77777777" w:rsidR="00421CCA" w:rsidRPr="00421CCA" w:rsidRDefault="00C27A30" w:rsidP="00421CCA">
      <w:pPr>
        <w:pStyle w:val="ListParagraph"/>
        <w:numPr>
          <w:ilvl w:val="1"/>
          <w:numId w:val="7"/>
        </w:numPr>
        <w:shd w:val="clear" w:color="auto" w:fill="FFFFFF"/>
        <w:spacing w:before="100" w:beforeAutospacing="1" w:after="100" w:afterAutospacing="1" w:line="240" w:lineRule="auto"/>
        <w:ind w:left="1800"/>
        <w:jc w:val="both"/>
        <w:textAlignment w:val="top"/>
        <w:rPr>
          <w:rFonts w:ascii="Calibri" w:eastAsia="Times New Roman" w:hAnsi="Calibri" w:cs="Arial"/>
        </w:rPr>
      </w:pPr>
      <w:r w:rsidRPr="00523074">
        <w:rPr>
          <w:rFonts w:ascii="Calibri" w:eastAsia="Times New Roman" w:hAnsi="Calibri" w:cs="Arial"/>
        </w:rPr>
        <w:t xml:space="preserve">Fairness, integrity and transparency: These principles are guaranteed through </w:t>
      </w:r>
      <w:r w:rsidR="00DE19D2" w:rsidRPr="00523074">
        <w:rPr>
          <w:rFonts w:ascii="Calibri" w:eastAsia="Times New Roman" w:hAnsi="Calibri" w:cs="Arial"/>
        </w:rPr>
        <w:t>incorporating</w:t>
      </w:r>
      <w:r w:rsidRPr="00523074">
        <w:rPr>
          <w:rFonts w:ascii="Calibri" w:eastAsia="Times New Roman" w:hAnsi="Calibri" w:cs="Arial"/>
        </w:rPr>
        <w:t xml:space="preserve"> sustainability criteria at the early stages of procurement. Sustainable procurement helps reduce reputational risk and support</w:t>
      </w:r>
      <w:r w:rsidR="00DE19D2" w:rsidRPr="00523074">
        <w:rPr>
          <w:rFonts w:ascii="Calibri" w:eastAsia="Times New Roman" w:hAnsi="Calibri" w:cs="Arial"/>
        </w:rPr>
        <w:t>s</w:t>
      </w:r>
      <w:r w:rsidRPr="00523074">
        <w:rPr>
          <w:rFonts w:ascii="Calibri" w:eastAsia="Times New Roman" w:hAnsi="Calibri" w:cs="Arial"/>
        </w:rPr>
        <w:t xml:space="preserve"> UNDP</w:t>
      </w:r>
      <w:r w:rsidR="00E911DE" w:rsidRPr="00523074">
        <w:rPr>
          <w:rFonts w:ascii="Calibri" w:eastAsia="Times New Roman" w:hAnsi="Calibri" w:cs="Arial"/>
        </w:rPr>
        <w:t>’s</w:t>
      </w:r>
      <w:r w:rsidRPr="00523074">
        <w:rPr>
          <w:rFonts w:ascii="Calibri" w:eastAsia="Times New Roman" w:hAnsi="Calibri" w:cs="Arial"/>
        </w:rPr>
        <w:t xml:space="preserve"> public image of integrity and responsibility.</w:t>
      </w:r>
    </w:p>
    <w:p w14:paraId="1E55C488" w14:textId="77777777" w:rsidR="00421CCA" w:rsidRPr="00421CCA" w:rsidRDefault="00421CCA" w:rsidP="00421CCA">
      <w:pPr>
        <w:pStyle w:val="ListParagraph"/>
        <w:shd w:val="clear" w:color="auto" w:fill="FFFFFF"/>
        <w:spacing w:before="100" w:beforeAutospacing="1" w:after="100" w:afterAutospacing="1" w:line="240" w:lineRule="auto"/>
        <w:ind w:left="1800"/>
        <w:jc w:val="both"/>
        <w:textAlignment w:val="top"/>
        <w:rPr>
          <w:rFonts w:ascii="Calibri" w:eastAsia="Times New Roman" w:hAnsi="Calibri" w:cs="Arial"/>
        </w:rPr>
      </w:pPr>
    </w:p>
    <w:p w14:paraId="1E55C489" w14:textId="77777777" w:rsidR="00421CCA" w:rsidRPr="00421CCA" w:rsidRDefault="00C27A30" w:rsidP="00421CCA">
      <w:pPr>
        <w:pStyle w:val="ListParagraph"/>
        <w:numPr>
          <w:ilvl w:val="1"/>
          <w:numId w:val="7"/>
        </w:numPr>
        <w:shd w:val="clear" w:color="auto" w:fill="FFFFFF"/>
        <w:spacing w:before="100" w:beforeAutospacing="1" w:after="100" w:afterAutospacing="1" w:line="240" w:lineRule="auto"/>
        <w:ind w:left="1800"/>
        <w:jc w:val="both"/>
        <w:textAlignment w:val="top"/>
        <w:rPr>
          <w:rFonts w:ascii="Calibri" w:eastAsia="Times New Roman" w:hAnsi="Calibri" w:cs="Arial"/>
        </w:rPr>
      </w:pPr>
      <w:r w:rsidRPr="00523074">
        <w:rPr>
          <w:rFonts w:ascii="Calibri" w:eastAsia="Times New Roman" w:hAnsi="Calibri" w:cs="Arial"/>
        </w:rPr>
        <w:t>Effective international competition: </w:t>
      </w:r>
      <w:r w:rsidR="00E911DE" w:rsidRPr="00523074">
        <w:rPr>
          <w:rFonts w:ascii="Calibri" w:eastAsia="Times New Roman" w:hAnsi="Calibri" w:cs="Arial"/>
        </w:rPr>
        <w:t>S</w:t>
      </w:r>
      <w:r w:rsidRPr="00523074">
        <w:rPr>
          <w:rFonts w:ascii="Calibri" w:eastAsia="Times New Roman" w:hAnsi="Calibri" w:cs="Arial"/>
        </w:rPr>
        <w:t>ustainable procurement must be implemented progressively and in full respect of the right of access to the United Nations market for suppliers from developing countries and countries with economies in transition.</w:t>
      </w:r>
    </w:p>
    <w:p w14:paraId="1E55C48A" w14:textId="77777777" w:rsidR="00421CCA" w:rsidRPr="00523074" w:rsidRDefault="00421CCA" w:rsidP="00421CCA">
      <w:pPr>
        <w:pStyle w:val="ListParagraph"/>
        <w:shd w:val="clear" w:color="auto" w:fill="FFFFFF"/>
        <w:spacing w:before="100" w:beforeAutospacing="1" w:after="100" w:afterAutospacing="1" w:line="240" w:lineRule="auto"/>
        <w:ind w:left="1800"/>
        <w:jc w:val="both"/>
        <w:textAlignment w:val="top"/>
        <w:rPr>
          <w:rFonts w:ascii="Calibri" w:eastAsia="Times New Roman" w:hAnsi="Calibri" w:cs="Arial"/>
        </w:rPr>
      </w:pPr>
    </w:p>
    <w:p w14:paraId="1E55C48B" w14:textId="77777777" w:rsidR="00C27A30" w:rsidRPr="00523074" w:rsidRDefault="00C27A30" w:rsidP="00421CCA">
      <w:pPr>
        <w:pStyle w:val="ListParagraph"/>
        <w:numPr>
          <w:ilvl w:val="1"/>
          <w:numId w:val="7"/>
        </w:numPr>
        <w:shd w:val="clear" w:color="auto" w:fill="FFFFFF"/>
        <w:spacing w:after="0" w:line="240" w:lineRule="auto"/>
        <w:ind w:left="1800"/>
        <w:jc w:val="both"/>
        <w:textAlignment w:val="top"/>
        <w:rPr>
          <w:rFonts w:ascii="Calibri" w:eastAsia="Times New Roman" w:hAnsi="Calibri" w:cs="Arial"/>
        </w:rPr>
      </w:pPr>
      <w:r w:rsidRPr="00523074">
        <w:rPr>
          <w:rFonts w:ascii="Calibri" w:eastAsia="Times New Roman" w:hAnsi="Calibri" w:cs="Arial"/>
        </w:rPr>
        <w:t>The best interests of UNDP</w:t>
      </w:r>
      <w:r w:rsidR="00DE19D2" w:rsidRPr="00523074">
        <w:rPr>
          <w:rFonts w:ascii="Calibri" w:eastAsia="Times New Roman" w:hAnsi="Calibri" w:cs="Arial"/>
        </w:rPr>
        <w:t>:</w:t>
      </w:r>
      <w:r w:rsidRPr="00523074">
        <w:rPr>
          <w:rFonts w:ascii="Calibri" w:eastAsia="Times New Roman" w:hAnsi="Calibri" w:cs="Arial"/>
        </w:rPr>
        <w:t xml:space="preserve"> Sustainable procurement </w:t>
      </w:r>
      <w:r w:rsidR="00DE19D2" w:rsidRPr="00523074">
        <w:rPr>
          <w:rFonts w:ascii="Calibri" w:eastAsia="Times New Roman" w:hAnsi="Calibri" w:cs="Arial"/>
        </w:rPr>
        <w:t>aligns</w:t>
      </w:r>
      <w:r w:rsidRPr="00523074">
        <w:rPr>
          <w:rFonts w:ascii="Calibri" w:eastAsia="Times New Roman" w:hAnsi="Calibri" w:cs="Arial"/>
        </w:rPr>
        <w:t xml:space="preserve"> procurement </w:t>
      </w:r>
      <w:r w:rsidR="00DE19D2" w:rsidRPr="00523074">
        <w:rPr>
          <w:rFonts w:ascii="Calibri" w:eastAsia="Times New Roman" w:hAnsi="Calibri" w:cs="Arial"/>
        </w:rPr>
        <w:t>with</w:t>
      </w:r>
      <w:r w:rsidRPr="00523074">
        <w:rPr>
          <w:rFonts w:ascii="Calibri" w:eastAsia="Times New Roman" w:hAnsi="Calibri" w:cs="Arial"/>
        </w:rPr>
        <w:t xml:space="preserve"> </w:t>
      </w:r>
      <w:r w:rsidR="00DE19D2" w:rsidRPr="00523074">
        <w:rPr>
          <w:rFonts w:ascii="Calibri" w:eastAsia="Times New Roman" w:hAnsi="Calibri" w:cs="Arial"/>
        </w:rPr>
        <w:t xml:space="preserve">UNDP’s </w:t>
      </w:r>
      <w:r w:rsidRPr="00523074">
        <w:rPr>
          <w:rFonts w:ascii="Calibri" w:eastAsia="Times New Roman" w:hAnsi="Calibri" w:cs="Arial"/>
        </w:rPr>
        <w:t>core mission of sustainable development. </w:t>
      </w:r>
    </w:p>
    <w:p w14:paraId="1E55C48C" w14:textId="77777777" w:rsidR="00C27A30" w:rsidRPr="00523074" w:rsidRDefault="00C27A30" w:rsidP="00C27A30">
      <w:pPr>
        <w:shd w:val="clear" w:color="auto" w:fill="FFFFFF"/>
        <w:spacing w:after="0" w:line="270" w:lineRule="atLeast"/>
        <w:textAlignment w:val="top"/>
        <w:rPr>
          <w:rFonts w:ascii="Calibri" w:eastAsia="Times New Roman" w:hAnsi="Calibri" w:cs="Arial"/>
        </w:rPr>
      </w:pPr>
      <w:r w:rsidRPr="00523074">
        <w:rPr>
          <w:rFonts w:ascii="Calibri" w:eastAsia="Times New Roman" w:hAnsi="Calibri" w:cs="Arial"/>
        </w:rPr>
        <w:t> </w:t>
      </w:r>
    </w:p>
    <w:p w14:paraId="1E55C48D" w14:textId="77777777" w:rsidR="00C27A30" w:rsidRPr="00523074" w:rsidRDefault="00C27A30" w:rsidP="009F1D49">
      <w:pPr>
        <w:shd w:val="clear" w:color="auto" w:fill="FFFFFF"/>
        <w:spacing w:after="0" w:line="270" w:lineRule="atLeast"/>
        <w:textAlignment w:val="top"/>
        <w:rPr>
          <w:rFonts w:ascii="Calibri" w:eastAsia="Times New Roman" w:hAnsi="Calibri" w:cs="Arial"/>
        </w:rPr>
      </w:pPr>
      <w:r w:rsidRPr="00523074">
        <w:rPr>
          <w:rFonts w:ascii="Calibri" w:eastAsia="Times New Roman" w:hAnsi="Calibri" w:cs="Arial"/>
          <w:b/>
          <w:bCs/>
        </w:rPr>
        <w:t>General Considerations</w:t>
      </w:r>
      <w:r w:rsidR="00B86A54" w:rsidRPr="00523074">
        <w:rPr>
          <w:rFonts w:ascii="Calibri" w:eastAsia="Times New Roman" w:hAnsi="Calibri" w:cs="Arial"/>
          <w:b/>
          <w:bCs/>
        </w:rPr>
        <w:br/>
      </w:r>
    </w:p>
    <w:p w14:paraId="1E55C48E" w14:textId="62A2A459" w:rsidR="00230DE0" w:rsidRPr="00523074" w:rsidRDefault="00F468D5"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eastAsia="Times New Roman" w:hAnsi="Calibri" w:cs="Arial"/>
          <w:lang w:val="en-PH"/>
        </w:rPr>
        <w:t>Several</w:t>
      </w:r>
      <w:r w:rsidR="00230DE0" w:rsidRPr="00523074">
        <w:rPr>
          <w:rFonts w:ascii="Calibri" w:eastAsia="Times New Roman" w:hAnsi="Calibri" w:cs="Arial"/>
          <w:lang w:val="en-PH"/>
        </w:rPr>
        <w:t xml:space="preserve"> of factors influence sustainable procurement. </w:t>
      </w:r>
      <w:r w:rsidR="00230DE0" w:rsidRPr="00523074">
        <w:rPr>
          <w:rFonts w:ascii="Calibri" w:eastAsia="Times New Roman" w:hAnsi="Calibri" w:cs="Arial"/>
          <w:bCs/>
          <w:lang w:val="en-PH"/>
        </w:rPr>
        <w:t>Sustainable economic factors</w:t>
      </w:r>
      <w:r w:rsidR="00230DE0" w:rsidRPr="00523074">
        <w:rPr>
          <w:rFonts w:ascii="Calibri" w:eastAsia="Times New Roman" w:hAnsi="Calibri" w:cs="Arial"/>
        </w:rPr>
        <w:t xml:space="preserve"> include the costs of products and services over their entire life cycle—acquisition, maintenance, operations and end-of-life management costs, including waste disposal, in line with good financial management. </w:t>
      </w:r>
      <w:r w:rsidR="00B86A54" w:rsidRPr="00523074">
        <w:rPr>
          <w:rFonts w:ascii="Calibri" w:eastAsia="Times New Roman" w:hAnsi="Calibri" w:cs="Arial"/>
        </w:rPr>
        <w:br/>
      </w:r>
    </w:p>
    <w:p w14:paraId="1E55C48F" w14:textId="77777777" w:rsidR="00B86A54" w:rsidRPr="00523074" w:rsidRDefault="00230DE0"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sidRPr="00523074">
        <w:rPr>
          <w:rFonts w:ascii="Calibri" w:eastAsia="Times New Roman" w:hAnsi="Calibri" w:cs="Arial"/>
          <w:bCs/>
          <w:lang w:val="en-PH"/>
        </w:rPr>
        <w:lastRenderedPageBreak/>
        <w:t xml:space="preserve">Sustainable social </w:t>
      </w:r>
      <w:r w:rsidRPr="00523074">
        <w:rPr>
          <w:rFonts w:ascii="Calibri" w:eastAsia="Times New Roman" w:hAnsi="Calibri" w:cs="Arial"/>
        </w:rPr>
        <w:t xml:space="preserve">and </w:t>
      </w:r>
      <w:r w:rsidR="004C16CA" w:rsidRPr="00523074">
        <w:rPr>
          <w:rFonts w:ascii="Calibri" w:eastAsia="Times New Roman" w:hAnsi="Calibri" w:cs="Arial"/>
        </w:rPr>
        <w:t>labor</w:t>
      </w:r>
      <w:r w:rsidRPr="00523074">
        <w:rPr>
          <w:rFonts w:ascii="Calibri" w:eastAsia="Times New Roman" w:hAnsi="Calibri" w:cs="Arial"/>
        </w:rPr>
        <w:t xml:space="preserve"> factors encompass recognizing equality and diversity, observing core </w:t>
      </w:r>
      <w:r w:rsidR="004C16CA" w:rsidRPr="00523074">
        <w:rPr>
          <w:rFonts w:ascii="Calibri" w:eastAsia="Times New Roman" w:hAnsi="Calibri" w:cs="Arial"/>
        </w:rPr>
        <w:t>labor</w:t>
      </w:r>
      <w:r w:rsidRPr="00523074">
        <w:rPr>
          <w:rFonts w:ascii="Calibri" w:eastAsia="Times New Roman" w:hAnsi="Calibri" w:cs="Arial"/>
        </w:rPr>
        <w:t> standards, ensuring fair working conditions, increasing employment and skills, and developing local communities and their physical infrastructure.</w:t>
      </w:r>
    </w:p>
    <w:p w14:paraId="1E55C490" w14:textId="77777777" w:rsidR="00230DE0" w:rsidRPr="00523074" w:rsidRDefault="00230DE0" w:rsidP="00B86A54">
      <w:pPr>
        <w:shd w:val="clear" w:color="auto" w:fill="FFFFFF"/>
        <w:spacing w:after="0" w:line="270" w:lineRule="atLeast"/>
        <w:ind w:left="360"/>
        <w:jc w:val="both"/>
        <w:textAlignment w:val="top"/>
        <w:rPr>
          <w:rFonts w:ascii="Calibri" w:eastAsia="Times New Roman" w:hAnsi="Calibri" w:cs="Arial"/>
        </w:rPr>
      </w:pPr>
    </w:p>
    <w:p w14:paraId="1E55C491" w14:textId="77777777" w:rsidR="00230DE0" w:rsidRPr="00523074" w:rsidRDefault="00230DE0"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sidRPr="00523074">
        <w:rPr>
          <w:rFonts w:ascii="Calibri" w:eastAsia="Times New Roman" w:hAnsi="Calibri" w:cs="Arial"/>
          <w:bCs/>
          <w:lang w:val="en-PH"/>
        </w:rPr>
        <w:t>Sustainable environmental factors comprise</w:t>
      </w:r>
      <w:r w:rsidRPr="00523074">
        <w:rPr>
          <w:rFonts w:ascii="Calibri" w:eastAsia="Times New Roman" w:hAnsi="Calibri" w:cs="Arial"/>
        </w:rPr>
        <w:t xml:space="preserve"> natural resource use and water scarcity, emissions, climate change and biodiversity over the whole product life cycle.</w:t>
      </w:r>
    </w:p>
    <w:p w14:paraId="1E55C492" w14:textId="77777777" w:rsidR="00B86A54" w:rsidRPr="00523074" w:rsidRDefault="00B86A54" w:rsidP="00A86AC6">
      <w:pPr>
        <w:shd w:val="clear" w:color="auto" w:fill="FFFFFF"/>
        <w:spacing w:after="0" w:line="270" w:lineRule="atLeast"/>
        <w:jc w:val="both"/>
        <w:textAlignment w:val="top"/>
        <w:rPr>
          <w:rFonts w:ascii="Calibri" w:eastAsia="Times New Roman" w:hAnsi="Calibri" w:cs="Arial"/>
        </w:rPr>
      </w:pPr>
    </w:p>
    <w:p w14:paraId="1E55C493" w14:textId="77777777" w:rsidR="00230DE0" w:rsidRPr="00523074" w:rsidRDefault="00230DE0"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sidRPr="00523074">
        <w:rPr>
          <w:rFonts w:ascii="Calibri" w:eastAsia="Times New Roman" w:hAnsi="Calibri" w:cs="Arial"/>
        </w:rPr>
        <w:t>Identification of adverse social and environmental impacts of products and services is an important task. Since each procurement solution and market is different, it is important for procurement staff and requisitioners to work together to define these impacts alongside traditional economic and efficiency considerations.</w:t>
      </w:r>
    </w:p>
    <w:p w14:paraId="1E55C494" w14:textId="77777777" w:rsidR="00B86A54" w:rsidRPr="00523074" w:rsidRDefault="00B86A54" w:rsidP="00B86A54">
      <w:pPr>
        <w:pStyle w:val="ListParagraph"/>
        <w:shd w:val="clear" w:color="auto" w:fill="FFFFFF"/>
        <w:spacing w:after="0" w:line="270" w:lineRule="atLeast"/>
        <w:jc w:val="both"/>
        <w:textAlignment w:val="top"/>
        <w:rPr>
          <w:rFonts w:ascii="Calibri" w:eastAsia="Times New Roman" w:hAnsi="Calibri" w:cs="Arial"/>
        </w:rPr>
      </w:pPr>
    </w:p>
    <w:p w14:paraId="1E55C495" w14:textId="77777777" w:rsidR="00C27A30" w:rsidRPr="00523074" w:rsidRDefault="004C16CA" w:rsidP="009F1D49">
      <w:pPr>
        <w:shd w:val="clear" w:color="auto" w:fill="FFFFFF"/>
        <w:spacing w:after="0" w:line="270" w:lineRule="atLeast"/>
        <w:textAlignment w:val="top"/>
        <w:rPr>
          <w:rFonts w:ascii="Calibri" w:eastAsia="Times New Roman" w:hAnsi="Calibri" w:cs="Arial"/>
        </w:rPr>
      </w:pPr>
      <w:r w:rsidRPr="00523074">
        <w:rPr>
          <w:rFonts w:ascii="Calibri" w:eastAsia="Times New Roman" w:hAnsi="Calibri" w:cs="Arial"/>
          <w:b/>
          <w:bCs/>
          <w:lang w:val="en-PH"/>
        </w:rPr>
        <w:t>Early I</w:t>
      </w:r>
      <w:r w:rsidR="00C27A30" w:rsidRPr="00523074">
        <w:rPr>
          <w:rFonts w:ascii="Calibri" w:eastAsia="Times New Roman" w:hAnsi="Calibri" w:cs="Arial"/>
          <w:b/>
          <w:bCs/>
          <w:lang w:val="en-PH"/>
        </w:rPr>
        <w:t xml:space="preserve">nclusion of </w:t>
      </w:r>
      <w:r w:rsidRPr="00523074">
        <w:rPr>
          <w:rFonts w:ascii="Calibri" w:eastAsia="Times New Roman" w:hAnsi="Calibri" w:cs="Arial"/>
          <w:b/>
          <w:bCs/>
          <w:lang w:val="en-PH"/>
        </w:rPr>
        <w:t>S</w:t>
      </w:r>
      <w:r w:rsidR="00C27A30" w:rsidRPr="00523074">
        <w:rPr>
          <w:rFonts w:ascii="Calibri" w:eastAsia="Times New Roman" w:hAnsi="Calibri" w:cs="Arial"/>
          <w:b/>
          <w:bCs/>
          <w:lang w:val="en-PH"/>
        </w:rPr>
        <w:t xml:space="preserve">ustainable </w:t>
      </w:r>
      <w:r w:rsidRPr="00523074">
        <w:rPr>
          <w:rFonts w:ascii="Calibri" w:eastAsia="Times New Roman" w:hAnsi="Calibri" w:cs="Arial"/>
          <w:b/>
          <w:bCs/>
          <w:lang w:val="en-PH"/>
        </w:rPr>
        <w:t>P</w:t>
      </w:r>
      <w:r w:rsidR="00C27A30" w:rsidRPr="00523074">
        <w:rPr>
          <w:rFonts w:ascii="Calibri" w:eastAsia="Times New Roman" w:hAnsi="Calibri" w:cs="Arial"/>
          <w:b/>
          <w:bCs/>
          <w:lang w:val="en-PH"/>
        </w:rPr>
        <w:t>rocurement</w:t>
      </w:r>
      <w:r w:rsidR="00B86A54" w:rsidRPr="00523074">
        <w:rPr>
          <w:rFonts w:ascii="Calibri" w:eastAsia="Times New Roman" w:hAnsi="Calibri" w:cs="Arial"/>
          <w:b/>
          <w:bCs/>
          <w:lang w:val="en-PH"/>
        </w:rPr>
        <w:br/>
      </w:r>
    </w:p>
    <w:p w14:paraId="1E55C496" w14:textId="77777777" w:rsidR="00C27A30" w:rsidRDefault="00C27A30"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sidRPr="00523074">
        <w:rPr>
          <w:rFonts w:ascii="Calibri" w:eastAsia="Times New Roman" w:hAnsi="Calibri" w:cs="Arial"/>
        </w:rPr>
        <w:t xml:space="preserve">Early inclusion of sustainable procurement </w:t>
      </w:r>
      <w:r w:rsidR="00A10BE8" w:rsidRPr="00523074">
        <w:rPr>
          <w:rFonts w:ascii="Calibri" w:eastAsia="Times New Roman" w:hAnsi="Calibri" w:cs="Arial"/>
        </w:rPr>
        <w:t>in procurement planning</w:t>
      </w:r>
      <w:r w:rsidRPr="00523074">
        <w:rPr>
          <w:rFonts w:ascii="Calibri" w:eastAsia="Times New Roman" w:hAnsi="Calibri" w:cs="Arial"/>
        </w:rPr>
        <w:t xml:space="preserve"> </w:t>
      </w:r>
      <w:r w:rsidR="00A10BE8" w:rsidRPr="00523074">
        <w:rPr>
          <w:rFonts w:ascii="Calibri" w:eastAsia="Times New Roman" w:hAnsi="Calibri" w:cs="Arial"/>
        </w:rPr>
        <w:t>helps</w:t>
      </w:r>
      <w:r w:rsidRPr="00523074">
        <w:rPr>
          <w:rFonts w:ascii="Calibri" w:eastAsia="Times New Roman" w:hAnsi="Calibri" w:cs="Arial"/>
        </w:rPr>
        <w:t xml:space="preserve"> ensure fairness, transparency and efficiency. </w:t>
      </w:r>
      <w:r w:rsidR="00A10BE8" w:rsidRPr="00523074">
        <w:rPr>
          <w:rFonts w:ascii="Calibri" w:eastAsia="Times New Roman" w:hAnsi="Calibri" w:cs="Arial"/>
        </w:rPr>
        <w:t xml:space="preserve">There are </w:t>
      </w:r>
      <w:proofErr w:type="gramStart"/>
      <w:r w:rsidR="00A10BE8" w:rsidRPr="00523074">
        <w:rPr>
          <w:rFonts w:ascii="Calibri" w:eastAsia="Times New Roman" w:hAnsi="Calibri" w:cs="Arial"/>
        </w:rPr>
        <w:t>a</w:t>
      </w:r>
      <w:r w:rsidRPr="00523074">
        <w:rPr>
          <w:rFonts w:ascii="Calibri" w:eastAsia="Times New Roman" w:hAnsi="Calibri" w:cs="Arial"/>
        </w:rPr>
        <w:t xml:space="preserve"> number of</w:t>
      </w:r>
      <w:proofErr w:type="gramEnd"/>
      <w:r w:rsidRPr="00523074">
        <w:rPr>
          <w:rFonts w:ascii="Calibri" w:eastAsia="Times New Roman" w:hAnsi="Calibri" w:cs="Arial"/>
        </w:rPr>
        <w:t xml:space="preserve"> </w:t>
      </w:r>
      <w:r w:rsidR="00A10BE8" w:rsidRPr="00523074">
        <w:rPr>
          <w:rFonts w:ascii="Calibri" w:eastAsia="Times New Roman" w:hAnsi="Calibri" w:cs="Arial"/>
        </w:rPr>
        <w:t>ways</w:t>
      </w:r>
      <w:r w:rsidRPr="00523074">
        <w:rPr>
          <w:rFonts w:ascii="Calibri" w:eastAsia="Times New Roman" w:hAnsi="Calibri" w:cs="Arial"/>
        </w:rPr>
        <w:t xml:space="preserve"> to embed sustainability considerations:</w:t>
      </w:r>
    </w:p>
    <w:p w14:paraId="1E55C497" w14:textId="77777777" w:rsidR="00421CCA" w:rsidRPr="00523074" w:rsidRDefault="00421CCA" w:rsidP="00421CCA">
      <w:pPr>
        <w:pStyle w:val="ListParagraph"/>
        <w:shd w:val="clear" w:color="auto" w:fill="FFFFFF"/>
        <w:spacing w:after="0" w:line="270" w:lineRule="atLeast"/>
        <w:jc w:val="both"/>
        <w:textAlignment w:val="top"/>
        <w:rPr>
          <w:rFonts w:ascii="Calibri" w:eastAsia="Times New Roman" w:hAnsi="Calibri" w:cs="Arial"/>
        </w:rPr>
      </w:pPr>
    </w:p>
    <w:p w14:paraId="1E55C498" w14:textId="77777777" w:rsidR="00C27A30" w:rsidRDefault="00C27A30" w:rsidP="00421CCA">
      <w:pPr>
        <w:pStyle w:val="ListParagraph"/>
        <w:numPr>
          <w:ilvl w:val="1"/>
          <w:numId w:val="6"/>
        </w:numPr>
        <w:shd w:val="clear" w:color="auto" w:fill="FFFFFF"/>
        <w:spacing w:after="0" w:line="270" w:lineRule="atLeast"/>
        <w:ind w:left="1800"/>
        <w:jc w:val="both"/>
        <w:textAlignment w:val="top"/>
        <w:rPr>
          <w:rFonts w:ascii="Calibri" w:eastAsia="Times New Roman" w:hAnsi="Calibri" w:cs="Arial"/>
        </w:rPr>
      </w:pPr>
      <w:r w:rsidRPr="00523074">
        <w:rPr>
          <w:rFonts w:ascii="Calibri" w:eastAsia="Times New Roman" w:hAnsi="Calibri" w:cs="Arial"/>
        </w:rPr>
        <w:t>Reconsider needs</w:t>
      </w:r>
    </w:p>
    <w:p w14:paraId="1E55C499" w14:textId="77777777" w:rsidR="00421CCA" w:rsidRPr="00523074" w:rsidRDefault="00421CCA" w:rsidP="00421CCA">
      <w:pPr>
        <w:pStyle w:val="ListParagraph"/>
        <w:shd w:val="clear" w:color="auto" w:fill="FFFFFF"/>
        <w:spacing w:after="0" w:line="270" w:lineRule="atLeast"/>
        <w:ind w:left="1800"/>
        <w:jc w:val="both"/>
        <w:textAlignment w:val="top"/>
        <w:rPr>
          <w:rFonts w:ascii="Calibri" w:eastAsia="Times New Roman" w:hAnsi="Calibri" w:cs="Arial"/>
        </w:rPr>
      </w:pPr>
    </w:p>
    <w:p w14:paraId="1E55C49A" w14:textId="77777777" w:rsidR="00421CCA" w:rsidRPr="00421CCA" w:rsidRDefault="00C27A30" w:rsidP="00421CCA">
      <w:pPr>
        <w:pStyle w:val="ListParagraph"/>
        <w:numPr>
          <w:ilvl w:val="1"/>
          <w:numId w:val="6"/>
        </w:numPr>
        <w:shd w:val="clear" w:color="auto" w:fill="FFFFFF"/>
        <w:spacing w:before="100" w:beforeAutospacing="1" w:after="100" w:afterAutospacing="1" w:line="240" w:lineRule="auto"/>
        <w:ind w:left="1800"/>
        <w:jc w:val="both"/>
        <w:textAlignment w:val="top"/>
        <w:rPr>
          <w:rFonts w:ascii="Calibri" w:eastAsia="Times New Roman" w:hAnsi="Calibri" w:cs="Arial"/>
        </w:rPr>
      </w:pPr>
      <w:r w:rsidRPr="00523074">
        <w:rPr>
          <w:rFonts w:ascii="Calibri" w:eastAsia="Times New Roman" w:hAnsi="Calibri" w:cs="Arial"/>
        </w:rPr>
        <w:t>A contract title that conveys the relevance of sustainability in the tende</w:t>
      </w:r>
      <w:r w:rsidR="00A10BE8" w:rsidRPr="00523074">
        <w:rPr>
          <w:rFonts w:ascii="Calibri" w:eastAsia="Times New Roman" w:hAnsi="Calibri" w:cs="Arial"/>
        </w:rPr>
        <w:t>r</w:t>
      </w:r>
    </w:p>
    <w:p w14:paraId="1E55C49B" w14:textId="77777777" w:rsidR="00421CCA" w:rsidRPr="00523074" w:rsidRDefault="00421CCA" w:rsidP="00421CCA">
      <w:pPr>
        <w:pStyle w:val="ListParagraph"/>
        <w:shd w:val="clear" w:color="auto" w:fill="FFFFFF"/>
        <w:spacing w:before="100" w:beforeAutospacing="1" w:after="100" w:afterAutospacing="1" w:line="240" w:lineRule="auto"/>
        <w:ind w:left="1800"/>
        <w:jc w:val="both"/>
        <w:textAlignment w:val="top"/>
        <w:rPr>
          <w:rFonts w:ascii="Calibri" w:eastAsia="Times New Roman" w:hAnsi="Calibri" w:cs="Arial"/>
        </w:rPr>
      </w:pPr>
    </w:p>
    <w:p w14:paraId="1E55C49C" w14:textId="77777777" w:rsidR="00421CCA" w:rsidRPr="00421CCA" w:rsidRDefault="00B25512" w:rsidP="00421CCA">
      <w:pPr>
        <w:pStyle w:val="ListParagraph"/>
        <w:numPr>
          <w:ilvl w:val="1"/>
          <w:numId w:val="6"/>
        </w:numPr>
        <w:shd w:val="clear" w:color="auto" w:fill="FFFFFF"/>
        <w:spacing w:before="100" w:beforeAutospacing="1" w:after="100" w:afterAutospacing="1" w:line="240" w:lineRule="auto"/>
        <w:ind w:left="1800"/>
        <w:jc w:val="both"/>
        <w:textAlignment w:val="top"/>
        <w:rPr>
          <w:rFonts w:ascii="Calibri" w:eastAsia="Times New Roman" w:hAnsi="Calibri" w:cs="Arial"/>
        </w:rPr>
      </w:pPr>
      <w:r w:rsidRPr="00523074">
        <w:rPr>
          <w:rFonts w:ascii="Calibri" w:eastAsia="Times New Roman" w:hAnsi="Calibri" w:cs="Arial"/>
        </w:rPr>
        <w:t>Conduct a</w:t>
      </w:r>
      <w:r w:rsidR="00C27A30" w:rsidRPr="00523074">
        <w:rPr>
          <w:rFonts w:ascii="Calibri" w:eastAsia="Times New Roman" w:hAnsi="Calibri" w:cs="Arial"/>
        </w:rPr>
        <w:t xml:space="preserve"> sustainability risk assessmen</w:t>
      </w:r>
      <w:r w:rsidR="00A10BE8" w:rsidRPr="00523074">
        <w:rPr>
          <w:rFonts w:ascii="Calibri" w:eastAsia="Times New Roman" w:hAnsi="Calibri" w:cs="Arial"/>
        </w:rPr>
        <w:t>t</w:t>
      </w:r>
    </w:p>
    <w:p w14:paraId="1E55C49D" w14:textId="77777777" w:rsidR="00421CCA" w:rsidRPr="00523074" w:rsidRDefault="00421CCA" w:rsidP="00421CCA">
      <w:pPr>
        <w:pStyle w:val="ListParagraph"/>
        <w:shd w:val="clear" w:color="auto" w:fill="FFFFFF"/>
        <w:spacing w:before="100" w:beforeAutospacing="1" w:after="100" w:afterAutospacing="1" w:line="240" w:lineRule="auto"/>
        <w:ind w:left="1800"/>
        <w:jc w:val="both"/>
        <w:textAlignment w:val="top"/>
        <w:rPr>
          <w:rFonts w:ascii="Calibri" w:eastAsia="Times New Roman" w:hAnsi="Calibri" w:cs="Arial"/>
        </w:rPr>
      </w:pPr>
    </w:p>
    <w:p w14:paraId="1E55C49E" w14:textId="77777777" w:rsidR="00DE19D2" w:rsidRPr="00523074" w:rsidRDefault="00B25512" w:rsidP="00421CCA">
      <w:pPr>
        <w:pStyle w:val="ListParagraph"/>
        <w:numPr>
          <w:ilvl w:val="1"/>
          <w:numId w:val="6"/>
        </w:numPr>
        <w:shd w:val="clear" w:color="auto" w:fill="FFFFFF"/>
        <w:spacing w:before="100" w:beforeAutospacing="1" w:after="100" w:afterAutospacing="1" w:line="240" w:lineRule="auto"/>
        <w:ind w:left="1800"/>
        <w:jc w:val="both"/>
        <w:textAlignment w:val="top"/>
        <w:rPr>
          <w:rFonts w:ascii="Calibri" w:eastAsia="Times New Roman" w:hAnsi="Calibri" w:cs="Arial"/>
        </w:rPr>
      </w:pPr>
      <w:r w:rsidRPr="00523074">
        <w:rPr>
          <w:rFonts w:ascii="Calibri" w:eastAsia="Times New Roman" w:hAnsi="Calibri" w:cs="Arial"/>
        </w:rPr>
        <w:t>Carry out a</w:t>
      </w:r>
      <w:r w:rsidR="00C27A30" w:rsidRPr="00523074">
        <w:rPr>
          <w:rFonts w:ascii="Calibri" w:eastAsia="Times New Roman" w:hAnsi="Calibri" w:cs="Arial"/>
        </w:rPr>
        <w:t xml:space="preserve"> market analysis to assess </w:t>
      </w:r>
      <w:r w:rsidR="00A10BE8" w:rsidRPr="00523074">
        <w:rPr>
          <w:rFonts w:ascii="Calibri" w:eastAsia="Times New Roman" w:hAnsi="Calibri" w:cs="Arial"/>
        </w:rPr>
        <w:t>availability of</w:t>
      </w:r>
      <w:r w:rsidR="00C27A30" w:rsidRPr="00523074">
        <w:rPr>
          <w:rFonts w:ascii="Calibri" w:eastAsia="Times New Roman" w:hAnsi="Calibri" w:cs="Arial"/>
        </w:rPr>
        <w:t xml:space="preserve"> sustainable products and services </w:t>
      </w:r>
    </w:p>
    <w:p w14:paraId="1E55C49F" w14:textId="77777777" w:rsidR="00A86AC6" w:rsidRPr="00523074" w:rsidRDefault="00A86AC6" w:rsidP="00A86AC6">
      <w:pPr>
        <w:pStyle w:val="ListParagraph"/>
        <w:shd w:val="clear" w:color="auto" w:fill="FFFFFF"/>
        <w:spacing w:before="100" w:beforeAutospacing="1" w:after="100" w:afterAutospacing="1" w:line="240" w:lineRule="auto"/>
        <w:ind w:left="2160"/>
        <w:jc w:val="both"/>
        <w:textAlignment w:val="top"/>
        <w:rPr>
          <w:rFonts w:ascii="Calibri" w:eastAsia="Times New Roman" w:hAnsi="Calibri" w:cs="Arial"/>
        </w:rPr>
      </w:pPr>
    </w:p>
    <w:p w14:paraId="1E55C4A0" w14:textId="77777777" w:rsidR="00C27A30" w:rsidRPr="00523074" w:rsidRDefault="00C27A30"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sidRPr="00523074">
        <w:rPr>
          <w:rFonts w:ascii="Calibri" w:eastAsia="Times New Roman" w:hAnsi="Calibri" w:cs="Arial"/>
        </w:rPr>
        <w:t xml:space="preserve">Assessment and analysis should match the </w:t>
      </w:r>
      <w:r w:rsidR="00A10BE8" w:rsidRPr="00523074">
        <w:rPr>
          <w:rFonts w:ascii="Calibri" w:eastAsia="Times New Roman" w:hAnsi="Calibri" w:cs="Arial"/>
        </w:rPr>
        <w:t xml:space="preserve">size </w:t>
      </w:r>
      <w:r w:rsidRPr="00523074">
        <w:rPr>
          <w:rFonts w:ascii="Calibri" w:eastAsia="Times New Roman" w:hAnsi="Calibri" w:cs="Arial"/>
        </w:rPr>
        <w:t xml:space="preserve">of the procurement. </w:t>
      </w:r>
      <w:r w:rsidR="00A10BE8" w:rsidRPr="00523074">
        <w:rPr>
          <w:rFonts w:ascii="Calibri" w:eastAsia="Times New Roman" w:hAnsi="Calibri" w:cs="Arial"/>
        </w:rPr>
        <w:t>Sm</w:t>
      </w:r>
      <w:r w:rsidRPr="00523074">
        <w:rPr>
          <w:rFonts w:ascii="Calibri" w:eastAsia="Times New Roman" w:hAnsi="Calibri" w:cs="Arial"/>
        </w:rPr>
        <w:t xml:space="preserve">aller procurements can use simpler methods that are easier to conduct, while larger procurements should have more in-depth </w:t>
      </w:r>
      <w:r w:rsidR="00A10BE8" w:rsidRPr="00523074">
        <w:rPr>
          <w:rFonts w:ascii="Calibri" w:eastAsia="Times New Roman" w:hAnsi="Calibri" w:cs="Arial"/>
        </w:rPr>
        <w:t>scrutiny</w:t>
      </w:r>
      <w:r w:rsidRPr="00523074">
        <w:rPr>
          <w:rFonts w:ascii="Calibri" w:eastAsia="Times New Roman" w:hAnsi="Calibri" w:cs="Arial"/>
        </w:rPr>
        <w:t>.</w:t>
      </w:r>
    </w:p>
    <w:p w14:paraId="1E55C4A1" w14:textId="77777777" w:rsidR="00C27A30" w:rsidRPr="00523074" w:rsidRDefault="00C27A30" w:rsidP="004C16CA">
      <w:pPr>
        <w:shd w:val="clear" w:color="auto" w:fill="FFFFFF"/>
        <w:spacing w:after="0" w:line="270" w:lineRule="atLeast"/>
        <w:jc w:val="both"/>
        <w:textAlignment w:val="top"/>
        <w:rPr>
          <w:rFonts w:ascii="Calibri" w:eastAsia="Times New Roman" w:hAnsi="Calibri" w:cs="Arial"/>
        </w:rPr>
      </w:pPr>
      <w:r w:rsidRPr="00523074">
        <w:rPr>
          <w:rFonts w:ascii="Calibri" w:eastAsia="Times New Roman" w:hAnsi="Calibri" w:cs="Arial"/>
        </w:rPr>
        <w:t> </w:t>
      </w:r>
    </w:p>
    <w:p w14:paraId="1E55C4A2" w14:textId="77777777" w:rsidR="00C27A30" w:rsidRPr="00523074" w:rsidRDefault="004C16CA" w:rsidP="009F1D49">
      <w:pPr>
        <w:shd w:val="clear" w:color="auto" w:fill="FFFFFF"/>
        <w:spacing w:after="0" w:line="270" w:lineRule="atLeast"/>
        <w:textAlignment w:val="top"/>
        <w:rPr>
          <w:rFonts w:ascii="Calibri" w:eastAsia="Times New Roman" w:hAnsi="Calibri" w:cs="Arial"/>
        </w:rPr>
      </w:pPr>
      <w:r w:rsidRPr="00523074">
        <w:rPr>
          <w:rFonts w:ascii="Calibri" w:eastAsia="Times New Roman" w:hAnsi="Calibri" w:cs="Arial"/>
          <w:b/>
          <w:bCs/>
          <w:lang w:val="en-PH"/>
        </w:rPr>
        <w:t>Requirement D</w:t>
      </w:r>
      <w:r w:rsidR="00C27A30" w:rsidRPr="00523074">
        <w:rPr>
          <w:rFonts w:ascii="Calibri" w:eastAsia="Times New Roman" w:hAnsi="Calibri" w:cs="Arial"/>
          <w:b/>
          <w:bCs/>
          <w:lang w:val="en-PH"/>
        </w:rPr>
        <w:t>efinition</w:t>
      </w:r>
      <w:r w:rsidR="00B86A54" w:rsidRPr="00523074">
        <w:rPr>
          <w:rFonts w:ascii="Calibri" w:eastAsia="Times New Roman" w:hAnsi="Calibri" w:cs="Arial"/>
          <w:b/>
          <w:bCs/>
          <w:lang w:val="en-PH"/>
        </w:rPr>
        <w:br/>
      </w:r>
    </w:p>
    <w:p w14:paraId="1E55C4A3" w14:textId="77777777" w:rsidR="00C27A30" w:rsidRPr="00523074" w:rsidRDefault="00A10BE8"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sidRPr="00523074">
        <w:rPr>
          <w:rFonts w:ascii="Calibri" w:eastAsia="Times New Roman" w:hAnsi="Calibri" w:cs="Arial"/>
        </w:rPr>
        <w:t>The r</w:t>
      </w:r>
      <w:r w:rsidR="00C27A30" w:rsidRPr="00523074">
        <w:rPr>
          <w:rFonts w:ascii="Calibri" w:eastAsia="Times New Roman" w:hAnsi="Calibri" w:cs="Arial"/>
        </w:rPr>
        <w:t>equirement definition</w:t>
      </w:r>
      <w:r w:rsidR="00C27A30" w:rsidRPr="00523074">
        <w:rPr>
          <w:rFonts w:ascii="Calibri" w:eastAsia="Times New Roman" w:hAnsi="Calibri" w:cs="Arial"/>
          <w:i/>
          <w:iCs/>
        </w:rPr>
        <w:t> </w:t>
      </w:r>
      <w:r w:rsidR="00C27A30" w:rsidRPr="00523074">
        <w:rPr>
          <w:rFonts w:ascii="Calibri" w:eastAsia="Times New Roman" w:hAnsi="Calibri" w:cs="Arial"/>
        </w:rPr>
        <w:t xml:space="preserve">is based on the requisition and guided by the outcome of the considerations outlined above. </w:t>
      </w:r>
      <w:r w:rsidR="00C341C2" w:rsidRPr="00523074">
        <w:rPr>
          <w:rFonts w:ascii="Calibri" w:eastAsia="Times New Roman" w:hAnsi="Calibri" w:cs="Arial"/>
        </w:rPr>
        <w:t>S</w:t>
      </w:r>
      <w:r w:rsidR="00C27A30" w:rsidRPr="00523074">
        <w:rPr>
          <w:rFonts w:ascii="Calibri" w:eastAsia="Times New Roman" w:hAnsi="Calibri" w:cs="Arial"/>
        </w:rPr>
        <w:t xml:space="preserve">ustainability requirements </w:t>
      </w:r>
      <w:r w:rsidR="003C4320" w:rsidRPr="00523074">
        <w:rPr>
          <w:rFonts w:ascii="Calibri" w:eastAsia="Times New Roman" w:hAnsi="Calibri" w:cs="Arial"/>
        </w:rPr>
        <w:t>should</w:t>
      </w:r>
      <w:r w:rsidR="00C27A30" w:rsidRPr="00523074">
        <w:rPr>
          <w:rFonts w:ascii="Calibri" w:eastAsia="Times New Roman" w:hAnsi="Calibri" w:cs="Arial"/>
        </w:rPr>
        <w:t xml:space="preserve"> not hinder competition.</w:t>
      </w:r>
      <w:r w:rsidR="003C4320" w:rsidRPr="00523074">
        <w:rPr>
          <w:rFonts w:ascii="Calibri" w:eastAsia="Times New Roman" w:hAnsi="Calibri" w:cs="Arial"/>
        </w:rPr>
        <w:t xml:space="preserve"> The process can</w:t>
      </w:r>
      <w:r w:rsidR="00C27A30" w:rsidRPr="00523074">
        <w:rPr>
          <w:rFonts w:ascii="Calibri" w:eastAsia="Times New Roman" w:hAnsi="Calibri" w:cs="Arial"/>
        </w:rPr>
        <w:t>:</w:t>
      </w:r>
    </w:p>
    <w:p w14:paraId="1E55C4A4" w14:textId="77777777" w:rsidR="00B86A54" w:rsidRPr="00523074" w:rsidRDefault="00B86A54" w:rsidP="00B86A54">
      <w:pPr>
        <w:pStyle w:val="ListParagraph"/>
        <w:shd w:val="clear" w:color="auto" w:fill="FFFFFF"/>
        <w:spacing w:after="0" w:line="270" w:lineRule="atLeast"/>
        <w:jc w:val="both"/>
        <w:textAlignment w:val="top"/>
        <w:rPr>
          <w:rFonts w:ascii="Calibri" w:eastAsia="Times New Roman" w:hAnsi="Calibri" w:cs="Arial"/>
        </w:rPr>
      </w:pPr>
    </w:p>
    <w:p w14:paraId="1E55C4A5" w14:textId="77777777" w:rsidR="00C27A30" w:rsidRDefault="00C27A30" w:rsidP="00421CCA">
      <w:pPr>
        <w:pStyle w:val="ListParagraph"/>
        <w:numPr>
          <w:ilvl w:val="1"/>
          <w:numId w:val="5"/>
        </w:numPr>
        <w:shd w:val="clear" w:color="auto" w:fill="FFFFFF"/>
        <w:spacing w:after="0" w:line="270" w:lineRule="atLeast"/>
        <w:ind w:left="1800"/>
        <w:jc w:val="both"/>
        <w:textAlignment w:val="top"/>
        <w:rPr>
          <w:rFonts w:ascii="Calibri" w:eastAsia="Times New Roman" w:hAnsi="Calibri" w:cs="Arial"/>
        </w:rPr>
      </w:pPr>
      <w:r w:rsidRPr="00523074">
        <w:rPr>
          <w:rFonts w:ascii="Calibri" w:eastAsia="Times New Roman" w:hAnsi="Calibri" w:cs="Arial"/>
        </w:rPr>
        <w:t>Refer to international standards</w:t>
      </w:r>
    </w:p>
    <w:p w14:paraId="1E55C4A6" w14:textId="77777777" w:rsidR="00421CCA" w:rsidRPr="00523074" w:rsidRDefault="00421CCA" w:rsidP="00421CCA">
      <w:pPr>
        <w:pStyle w:val="ListParagraph"/>
        <w:shd w:val="clear" w:color="auto" w:fill="FFFFFF"/>
        <w:spacing w:after="0" w:line="270" w:lineRule="atLeast"/>
        <w:ind w:left="1800"/>
        <w:jc w:val="both"/>
        <w:textAlignment w:val="top"/>
        <w:rPr>
          <w:rFonts w:ascii="Calibri" w:eastAsia="Times New Roman" w:hAnsi="Calibri" w:cs="Arial"/>
        </w:rPr>
      </w:pPr>
    </w:p>
    <w:p w14:paraId="1E55C4A7" w14:textId="77777777" w:rsidR="00421CCA" w:rsidRPr="00421CCA" w:rsidRDefault="00C27A30" w:rsidP="00421CCA">
      <w:pPr>
        <w:pStyle w:val="ListParagraph"/>
        <w:numPr>
          <w:ilvl w:val="1"/>
          <w:numId w:val="5"/>
        </w:numPr>
        <w:shd w:val="clear" w:color="auto" w:fill="FFFFFF"/>
        <w:spacing w:before="100" w:beforeAutospacing="1" w:after="100" w:afterAutospacing="1" w:line="240" w:lineRule="auto"/>
        <w:ind w:left="1800"/>
        <w:jc w:val="both"/>
        <w:textAlignment w:val="top"/>
        <w:rPr>
          <w:rFonts w:ascii="Calibri" w:eastAsia="Times New Roman" w:hAnsi="Calibri" w:cs="Arial"/>
        </w:rPr>
      </w:pPr>
      <w:r w:rsidRPr="00523074">
        <w:rPr>
          <w:rFonts w:ascii="Calibri" w:eastAsia="Times New Roman" w:hAnsi="Calibri" w:cs="Arial"/>
        </w:rPr>
        <w:t>Use criteria from eco-labels and social labels</w:t>
      </w:r>
    </w:p>
    <w:p w14:paraId="1E55C4A8" w14:textId="77777777" w:rsidR="00421CCA" w:rsidRPr="00523074" w:rsidRDefault="00421CCA" w:rsidP="00421CCA">
      <w:pPr>
        <w:pStyle w:val="ListParagraph"/>
        <w:shd w:val="clear" w:color="auto" w:fill="FFFFFF"/>
        <w:spacing w:before="100" w:beforeAutospacing="1" w:after="100" w:afterAutospacing="1" w:line="240" w:lineRule="auto"/>
        <w:ind w:left="1800"/>
        <w:jc w:val="both"/>
        <w:textAlignment w:val="top"/>
        <w:rPr>
          <w:rFonts w:ascii="Calibri" w:eastAsia="Times New Roman" w:hAnsi="Calibri" w:cs="Arial"/>
        </w:rPr>
      </w:pPr>
    </w:p>
    <w:p w14:paraId="1E55C4A9" w14:textId="77777777" w:rsidR="004C16CA" w:rsidRPr="00523074" w:rsidRDefault="00C27A30" w:rsidP="00421CCA">
      <w:pPr>
        <w:pStyle w:val="ListParagraph"/>
        <w:numPr>
          <w:ilvl w:val="1"/>
          <w:numId w:val="5"/>
        </w:numPr>
        <w:shd w:val="clear" w:color="auto" w:fill="FFFFFF"/>
        <w:spacing w:before="100" w:beforeAutospacing="1" w:after="100" w:afterAutospacing="1" w:line="240" w:lineRule="auto"/>
        <w:ind w:left="1800"/>
        <w:jc w:val="both"/>
        <w:textAlignment w:val="top"/>
        <w:rPr>
          <w:rFonts w:ascii="Calibri" w:eastAsia="Times New Roman" w:hAnsi="Calibri" w:cs="Arial"/>
        </w:rPr>
      </w:pPr>
      <w:r w:rsidRPr="00523074">
        <w:rPr>
          <w:rFonts w:ascii="Calibri" w:eastAsia="Times New Roman" w:hAnsi="Calibri" w:cs="Arial"/>
        </w:rPr>
        <w:t>Specify more sustainable production and process methods</w:t>
      </w:r>
    </w:p>
    <w:p w14:paraId="1E55C4AA" w14:textId="77777777" w:rsidR="00C27A30" w:rsidRPr="00523074" w:rsidRDefault="00C27A30" w:rsidP="009F1D49">
      <w:pPr>
        <w:shd w:val="clear" w:color="auto" w:fill="FFFFFF"/>
        <w:spacing w:after="0" w:line="270" w:lineRule="atLeast"/>
        <w:textAlignment w:val="top"/>
        <w:rPr>
          <w:rFonts w:ascii="Calibri" w:eastAsia="Times New Roman" w:hAnsi="Calibri" w:cs="Arial"/>
          <w:b/>
          <w:bCs/>
          <w:lang w:val="en-PH"/>
        </w:rPr>
      </w:pPr>
      <w:r w:rsidRPr="00523074">
        <w:rPr>
          <w:rFonts w:ascii="Calibri" w:eastAsia="Times New Roman" w:hAnsi="Calibri" w:cs="Arial"/>
          <w:b/>
          <w:bCs/>
          <w:lang w:val="en-PH"/>
        </w:rPr>
        <w:t>Sourcing </w:t>
      </w:r>
      <w:r w:rsidR="004C16CA" w:rsidRPr="00523074">
        <w:rPr>
          <w:rFonts w:ascii="Calibri" w:eastAsia="Times New Roman" w:hAnsi="Calibri" w:cs="Arial"/>
          <w:b/>
          <w:bCs/>
          <w:lang w:val="en-PH"/>
        </w:rPr>
        <w:t>R</w:t>
      </w:r>
      <w:r w:rsidRPr="00523074">
        <w:rPr>
          <w:rFonts w:ascii="Calibri" w:eastAsia="Times New Roman" w:hAnsi="Calibri" w:cs="Arial"/>
          <w:b/>
          <w:bCs/>
          <w:lang w:val="en-PH"/>
        </w:rPr>
        <w:t xml:space="preserve">esponsible </w:t>
      </w:r>
      <w:r w:rsidR="004C16CA" w:rsidRPr="00523074">
        <w:rPr>
          <w:rFonts w:ascii="Calibri" w:eastAsia="Times New Roman" w:hAnsi="Calibri" w:cs="Arial"/>
          <w:b/>
          <w:bCs/>
          <w:lang w:val="en-PH"/>
        </w:rPr>
        <w:t>S</w:t>
      </w:r>
      <w:r w:rsidRPr="00523074">
        <w:rPr>
          <w:rFonts w:ascii="Calibri" w:eastAsia="Times New Roman" w:hAnsi="Calibri" w:cs="Arial"/>
          <w:b/>
          <w:bCs/>
          <w:lang w:val="en-PH"/>
        </w:rPr>
        <w:t>uppliers</w:t>
      </w:r>
    </w:p>
    <w:p w14:paraId="1E55C4AB" w14:textId="77777777" w:rsidR="00B86A54" w:rsidRPr="00523074" w:rsidRDefault="00B86A54" w:rsidP="00B86A54">
      <w:pPr>
        <w:pStyle w:val="ListParagraph"/>
        <w:shd w:val="clear" w:color="auto" w:fill="FFFFFF"/>
        <w:spacing w:after="0" w:line="270" w:lineRule="atLeast"/>
        <w:ind w:left="540"/>
        <w:textAlignment w:val="top"/>
        <w:rPr>
          <w:rFonts w:ascii="Calibri" w:eastAsia="Times New Roman" w:hAnsi="Calibri" w:cs="Arial"/>
          <w:b/>
          <w:bCs/>
          <w:lang w:val="en-PH"/>
        </w:rPr>
      </w:pPr>
    </w:p>
    <w:p w14:paraId="1E55C4AC" w14:textId="77777777" w:rsidR="00C27A30" w:rsidRPr="00523074" w:rsidRDefault="00C27A30"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sidRPr="00523074">
        <w:rPr>
          <w:rFonts w:ascii="Calibri" w:eastAsia="Times New Roman" w:hAnsi="Calibri" w:cs="Arial"/>
        </w:rPr>
        <w:t>Sourcing</w:t>
      </w:r>
      <w:r w:rsidRPr="00523074">
        <w:rPr>
          <w:rFonts w:ascii="Calibri" w:eastAsia="Times New Roman" w:hAnsi="Calibri" w:cs="Arial"/>
          <w:i/>
          <w:iCs/>
        </w:rPr>
        <w:t> </w:t>
      </w:r>
      <w:r w:rsidRPr="00523074">
        <w:rPr>
          <w:rFonts w:ascii="Calibri" w:eastAsia="Times New Roman" w:hAnsi="Calibri" w:cs="Arial"/>
        </w:rPr>
        <w:t xml:space="preserve">responsible suppliers is an important step </w:t>
      </w:r>
      <w:r w:rsidR="003C4320" w:rsidRPr="00523074">
        <w:rPr>
          <w:rFonts w:ascii="Calibri" w:eastAsia="Times New Roman" w:hAnsi="Calibri" w:cs="Arial"/>
        </w:rPr>
        <w:t>in minimizing risks to</w:t>
      </w:r>
      <w:r w:rsidRPr="00523074">
        <w:rPr>
          <w:rFonts w:ascii="Calibri" w:eastAsia="Times New Roman" w:hAnsi="Calibri" w:cs="Arial"/>
        </w:rPr>
        <w:t xml:space="preserve"> sustainability.</w:t>
      </w:r>
      <w:r w:rsidR="003C4320" w:rsidRPr="00523074">
        <w:rPr>
          <w:rFonts w:ascii="Calibri" w:eastAsia="Times New Roman" w:hAnsi="Calibri" w:cs="Arial"/>
        </w:rPr>
        <w:t xml:space="preserve"> A commitment to sustainability should be part of evaluation criteria, and efforts should be made to </w:t>
      </w:r>
      <w:r w:rsidR="003C4320" w:rsidRPr="00523074">
        <w:rPr>
          <w:rFonts w:ascii="Calibri" w:eastAsia="Times New Roman" w:hAnsi="Calibri" w:cs="Arial"/>
        </w:rPr>
        <w:lastRenderedPageBreak/>
        <w:t xml:space="preserve">ensure that </w:t>
      </w:r>
      <w:r w:rsidRPr="00523074">
        <w:rPr>
          <w:rFonts w:ascii="Calibri" w:eastAsia="Times New Roman" w:hAnsi="Calibri" w:cs="Arial"/>
        </w:rPr>
        <w:t xml:space="preserve">suppliers have the necessary technical capacity, </w:t>
      </w:r>
      <w:r w:rsidR="003C4320" w:rsidRPr="00523074">
        <w:rPr>
          <w:rFonts w:ascii="Calibri" w:eastAsia="Times New Roman" w:hAnsi="Calibri" w:cs="Arial"/>
        </w:rPr>
        <w:t>such as</w:t>
      </w:r>
      <w:r w:rsidRPr="00523074">
        <w:rPr>
          <w:rFonts w:ascii="Calibri" w:eastAsia="Times New Roman" w:hAnsi="Calibri" w:cs="Arial"/>
        </w:rPr>
        <w:t xml:space="preserve"> previous</w:t>
      </w:r>
      <w:r w:rsidR="003C4320" w:rsidRPr="00523074">
        <w:rPr>
          <w:rFonts w:ascii="Calibri" w:eastAsia="Times New Roman" w:hAnsi="Calibri" w:cs="Arial"/>
        </w:rPr>
        <w:t xml:space="preserve"> experience, environmental </w:t>
      </w:r>
      <w:r w:rsidRPr="00523074">
        <w:rPr>
          <w:rFonts w:ascii="Calibri" w:eastAsia="Times New Roman" w:hAnsi="Calibri" w:cs="Arial"/>
        </w:rPr>
        <w:t>management systems, etc.</w:t>
      </w:r>
    </w:p>
    <w:p w14:paraId="1E55C4AD" w14:textId="77777777" w:rsidR="00B86A54" w:rsidRPr="00523074" w:rsidRDefault="00B86A54" w:rsidP="00B86A54">
      <w:pPr>
        <w:pStyle w:val="ListParagraph"/>
        <w:shd w:val="clear" w:color="auto" w:fill="FFFFFF"/>
        <w:spacing w:after="0" w:line="270" w:lineRule="atLeast"/>
        <w:jc w:val="both"/>
        <w:textAlignment w:val="top"/>
        <w:rPr>
          <w:rFonts w:ascii="Calibri" w:eastAsia="Times New Roman" w:hAnsi="Calibri" w:cs="Arial"/>
        </w:rPr>
      </w:pPr>
    </w:p>
    <w:p w14:paraId="1E55C4AE" w14:textId="77777777" w:rsidR="00C27A30" w:rsidRPr="00523074" w:rsidRDefault="00C27A30" w:rsidP="009F1D49">
      <w:pPr>
        <w:shd w:val="clear" w:color="auto" w:fill="FFFFFF"/>
        <w:spacing w:after="0" w:line="270" w:lineRule="atLeast"/>
        <w:textAlignment w:val="top"/>
        <w:rPr>
          <w:rFonts w:ascii="Calibri" w:eastAsia="Times New Roman" w:hAnsi="Calibri" w:cs="Arial"/>
          <w:b/>
          <w:bCs/>
          <w:lang w:val="en-PH"/>
        </w:rPr>
      </w:pPr>
      <w:r w:rsidRPr="00523074">
        <w:rPr>
          <w:rFonts w:ascii="Calibri" w:eastAsia="Times New Roman" w:hAnsi="Calibri" w:cs="Arial"/>
          <w:b/>
          <w:bCs/>
          <w:lang w:val="en-PH"/>
        </w:rPr>
        <w:t xml:space="preserve">Sustainability </w:t>
      </w:r>
      <w:r w:rsidR="004C16CA" w:rsidRPr="00523074">
        <w:rPr>
          <w:rFonts w:ascii="Calibri" w:eastAsia="Times New Roman" w:hAnsi="Calibri" w:cs="Arial"/>
          <w:b/>
          <w:bCs/>
          <w:lang w:val="en-PH"/>
        </w:rPr>
        <w:t>C</w:t>
      </w:r>
      <w:r w:rsidRPr="00523074">
        <w:rPr>
          <w:rFonts w:ascii="Calibri" w:eastAsia="Times New Roman" w:hAnsi="Calibri" w:cs="Arial"/>
          <w:b/>
          <w:bCs/>
          <w:lang w:val="en-PH"/>
        </w:rPr>
        <w:t>riteria</w:t>
      </w:r>
    </w:p>
    <w:p w14:paraId="1E55C4AF" w14:textId="77777777" w:rsidR="00B86A54" w:rsidRPr="00523074" w:rsidRDefault="00B86A54" w:rsidP="00B86A54">
      <w:pPr>
        <w:pStyle w:val="ListParagraph"/>
        <w:shd w:val="clear" w:color="auto" w:fill="FFFFFF"/>
        <w:spacing w:after="0" w:line="270" w:lineRule="atLeast"/>
        <w:ind w:left="540"/>
        <w:textAlignment w:val="top"/>
        <w:rPr>
          <w:rFonts w:ascii="Calibri" w:eastAsia="Times New Roman" w:hAnsi="Calibri" w:cs="Arial"/>
          <w:b/>
          <w:bCs/>
          <w:lang w:val="en-PH"/>
        </w:rPr>
      </w:pPr>
    </w:p>
    <w:p w14:paraId="1E55C4B0" w14:textId="77777777" w:rsidR="00C27A30" w:rsidRPr="00523074" w:rsidRDefault="00C341C2"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sidRPr="00523074">
        <w:rPr>
          <w:rFonts w:ascii="Calibri" w:eastAsia="Times New Roman" w:hAnsi="Calibri" w:cs="Arial"/>
        </w:rPr>
        <w:t>In the solicitation and evaluation phases, s</w:t>
      </w:r>
      <w:r w:rsidR="00C27A30" w:rsidRPr="00523074">
        <w:rPr>
          <w:rFonts w:ascii="Calibri" w:eastAsia="Times New Roman" w:hAnsi="Calibri" w:cs="Arial"/>
        </w:rPr>
        <w:t xml:space="preserve">ustainability criteria </w:t>
      </w:r>
      <w:r w:rsidR="003C4320" w:rsidRPr="00523074">
        <w:rPr>
          <w:rFonts w:ascii="Calibri" w:eastAsia="Times New Roman" w:hAnsi="Calibri" w:cs="Arial"/>
        </w:rPr>
        <w:t>should</w:t>
      </w:r>
      <w:r w:rsidR="00C27A30" w:rsidRPr="00523074">
        <w:rPr>
          <w:rFonts w:ascii="Calibri" w:eastAsia="Times New Roman" w:hAnsi="Calibri" w:cs="Arial"/>
        </w:rPr>
        <w:t xml:space="preserve"> be used</w:t>
      </w:r>
      <w:r w:rsidRPr="00523074">
        <w:rPr>
          <w:rFonts w:ascii="Calibri" w:eastAsia="Times New Roman" w:hAnsi="Calibri" w:cs="Arial"/>
        </w:rPr>
        <w:t xml:space="preserve"> together with other evaluation criteria</w:t>
      </w:r>
      <w:r w:rsidR="00C27A30" w:rsidRPr="00523074">
        <w:rPr>
          <w:rFonts w:ascii="Calibri" w:eastAsia="Times New Roman" w:hAnsi="Calibri" w:cs="Arial"/>
          <w:i/>
          <w:iCs/>
        </w:rPr>
        <w:t> </w:t>
      </w:r>
      <w:r w:rsidR="00C27A30" w:rsidRPr="00523074">
        <w:rPr>
          <w:rFonts w:ascii="Calibri" w:eastAsia="Times New Roman" w:hAnsi="Calibri" w:cs="Arial"/>
        </w:rPr>
        <w:t>to identify the offer that presents the best combination of quality</w:t>
      </w:r>
      <w:r w:rsidR="003C4320" w:rsidRPr="00523074">
        <w:rPr>
          <w:rFonts w:ascii="Calibri" w:eastAsia="Times New Roman" w:hAnsi="Calibri" w:cs="Arial"/>
        </w:rPr>
        <w:t>,</w:t>
      </w:r>
      <w:r w:rsidR="00C27A30" w:rsidRPr="00523074">
        <w:rPr>
          <w:rFonts w:ascii="Calibri" w:eastAsia="Times New Roman" w:hAnsi="Calibri" w:cs="Arial"/>
        </w:rPr>
        <w:t xml:space="preserve"> price and sustainable performance</w:t>
      </w:r>
      <w:r w:rsidRPr="00523074">
        <w:rPr>
          <w:rFonts w:ascii="Calibri" w:eastAsia="Times New Roman" w:hAnsi="Calibri" w:cs="Arial"/>
        </w:rPr>
        <w:t>. The financial evaluation should consider</w:t>
      </w:r>
      <w:r w:rsidR="00C27A30" w:rsidRPr="00523074">
        <w:rPr>
          <w:rFonts w:ascii="Calibri" w:eastAsia="Times New Roman" w:hAnsi="Calibri" w:cs="Arial"/>
        </w:rPr>
        <w:t xml:space="preserve"> life</w:t>
      </w:r>
      <w:r w:rsidR="00947588" w:rsidRPr="00523074">
        <w:rPr>
          <w:rFonts w:ascii="Calibri" w:eastAsia="Times New Roman" w:hAnsi="Calibri" w:cs="Arial"/>
        </w:rPr>
        <w:t xml:space="preserve"> </w:t>
      </w:r>
      <w:r w:rsidR="00C27A30" w:rsidRPr="00523074">
        <w:rPr>
          <w:rFonts w:ascii="Calibri" w:eastAsia="Times New Roman" w:hAnsi="Calibri" w:cs="Arial"/>
        </w:rPr>
        <w:t>cycle</w:t>
      </w:r>
      <w:r w:rsidR="00947588" w:rsidRPr="00523074">
        <w:rPr>
          <w:rFonts w:ascii="Calibri" w:eastAsia="Times New Roman" w:hAnsi="Calibri" w:cs="Arial"/>
        </w:rPr>
        <w:t xml:space="preserve"> </w:t>
      </w:r>
      <w:r w:rsidR="00C27A30" w:rsidRPr="00523074">
        <w:rPr>
          <w:rFonts w:ascii="Calibri" w:eastAsia="Times New Roman" w:hAnsi="Calibri" w:cs="Arial"/>
        </w:rPr>
        <w:t>and recycling costs</w:t>
      </w:r>
      <w:r w:rsidRPr="00523074">
        <w:rPr>
          <w:rFonts w:ascii="Calibri" w:eastAsia="Times New Roman" w:hAnsi="Calibri" w:cs="Arial"/>
        </w:rPr>
        <w:t>. A</w:t>
      </w:r>
      <w:r w:rsidR="00C27A30" w:rsidRPr="00523074">
        <w:rPr>
          <w:rFonts w:ascii="Calibri" w:eastAsia="Times New Roman" w:hAnsi="Calibri" w:cs="Arial"/>
        </w:rPr>
        <w:t xml:space="preserve"> </w:t>
      </w:r>
      <w:r w:rsidR="00947588" w:rsidRPr="00523074">
        <w:rPr>
          <w:rFonts w:ascii="Calibri" w:eastAsia="Times New Roman" w:hAnsi="Calibri" w:cs="Arial"/>
        </w:rPr>
        <w:t>b</w:t>
      </w:r>
      <w:r w:rsidR="00C27A30" w:rsidRPr="00523074">
        <w:rPr>
          <w:rFonts w:ascii="Calibri" w:eastAsia="Times New Roman" w:hAnsi="Calibri" w:cs="Arial"/>
        </w:rPr>
        <w:t>ackground</w:t>
      </w:r>
      <w:r w:rsidR="00947588" w:rsidRPr="00523074">
        <w:rPr>
          <w:rFonts w:ascii="Calibri" w:eastAsia="Times New Roman" w:hAnsi="Calibri" w:cs="Arial"/>
        </w:rPr>
        <w:t xml:space="preserve"> </w:t>
      </w:r>
      <w:r w:rsidR="00C27A30" w:rsidRPr="00523074">
        <w:rPr>
          <w:rFonts w:ascii="Calibri" w:eastAsia="Times New Roman" w:hAnsi="Calibri" w:cs="Arial"/>
        </w:rPr>
        <w:t xml:space="preserve">check </w:t>
      </w:r>
      <w:r w:rsidR="00947588" w:rsidRPr="00523074">
        <w:rPr>
          <w:rFonts w:ascii="Calibri" w:eastAsia="Times New Roman" w:hAnsi="Calibri" w:cs="Arial"/>
        </w:rPr>
        <w:t xml:space="preserve">of </w:t>
      </w:r>
      <w:r w:rsidR="00C27A30" w:rsidRPr="00523074">
        <w:rPr>
          <w:rFonts w:ascii="Calibri" w:eastAsia="Times New Roman" w:hAnsi="Calibri" w:cs="Arial"/>
        </w:rPr>
        <w:t>potential suppliers</w:t>
      </w:r>
      <w:r w:rsidRPr="00523074">
        <w:rPr>
          <w:rFonts w:ascii="Calibri" w:eastAsia="Times New Roman" w:hAnsi="Calibri" w:cs="Arial"/>
        </w:rPr>
        <w:t xml:space="preserve"> can</w:t>
      </w:r>
      <w:r w:rsidR="00947588" w:rsidRPr="00523074">
        <w:rPr>
          <w:rFonts w:ascii="Calibri" w:eastAsia="Times New Roman" w:hAnsi="Calibri" w:cs="Arial"/>
        </w:rPr>
        <w:t xml:space="preserve"> assess </w:t>
      </w:r>
      <w:r w:rsidR="00C27A30" w:rsidRPr="00523074">
        <w:rPr>
          <w:rFonts w:ascii="Calibri" w:eastAsia="Times New Roman" w:hAnsi="Calibri" w:cs="Arial"/>
        </w:rPr>
        <w:t>their record of</w:t>
      </w:r>
      <w:r w:rsidRPr="00523074">
        <w:rPr>
          <w:rFonts w:ascii="Calibri" w:eastAsia="Times New Roman" w:hAnsi="Calibri" w:cs="Arial"/>
        </w:rPr>
        <w:t xml:space="preserve"> social and environmental</w:t>
      </w:r>
      <w:r w:rsidR="00C27A30" w:rsidRPr="00523074">
        <w:rPr>
          <w:rFonts w:ascii="Calibri" w:eastAsia="Times New Roman" w:hAnsi="Calibri" w:cs="Arial"/>
        </w:rPr>
        <w:t xml:space="preserve"> responsibility</w:t>
      </w:r>
      <w:r w:rsidR="00947588" w:rsidRPr="00523074">
        <w:rPr>
          <w:rFonts w:ascii="Calibri" w:eastAsia="Times New Roman" w:hAnsi="Calibri" w:cs="Arial"/>
        </w:rPr>
        <w:t>.</w:t>
      </w:r>
    </w:p>
    <w:p w14:paraId="1E55C4B1" w14:textId="77777777" w:rsidR="00A86AC6" w:rsidRPr="00523074" w:rsidRDefault="00A86AC6" w:rsidP="00A86AC6">
      <w:pPr>
        <w:pStyle w:val="ListParagraph"/>
        <w:shd w:val="clear" w:color="auto" w:fill="FFFFFF"/>
        <w:spacing w:after="0" w:line="270" w:lineRule="atLeast"/>
        <w:jc w:val="both"/>
        <w:textAlignment w:val="top"/>
        <w:rPr>
          <w:rFonts w:ascii="Calibri" w:eastAsia="Times New Roman" w:hAnsi="Calibri" w:cs="Arial"/>
        </w:rPr>
      </w:pPr>
    </w:p>
    <w:p w14:paraId="1E55C4B2" w14:textId="77777777" w:rsidR="00C27A30" w:rsidRPr="00523074" w:rsidRDefault="00C27A30" w:rsidP="009F1D49">
      <w:pPr>
        <w:shd w:val="clear" w:color="auto" w:fill="FFFFFF"/>
        <w:spacing w:after="0" w:line="270" w:lineRule="atLeast"/>
        <w:textAlignment w:val="top"/>
        <w:rPr>
          <w:rFonts w:ascii="Calibri" w:eastAsia="Times New Roman" w:hAnsi="Calibri" w:cs="Arial"/>
        </w:rPr>
      </w:pPr>
      <w:r w:rsidRPr="00523074">
        <w:rPr>
          <w:rFonts w:ascii="Calibri" w:eastAsia="Times New Roman" w:hAnsi="Calibri" w:cs="Arial"/>
          <w:b/>
          <w:bCs/>
        </w:rPr>
        <w:t xml:space="preserve">Practitioner’s </w:t>
      </w:r>
      <w:r w:rsidR="004C16CA" w:rsidRPr="00523074">
        <w:rPr>
          <w:rFonts w:ascii="Calibri" w:eastAsia="Times New Roman" w:hAnsi="Calibri" w:cs="Arial"/>
          <w:b/>
          <w:bCs/>
        </w:rPr>
        <w:t>G</w:t>
      </w:r>
      <w:r w:rsidRPr="00523074">
        <w:rPr>
          <w:rFonts w:ascii="Calibri" w:eastAsia="Times New Roman" w:hAnsi="Calibri" w:cs="Arial"/>
          <w:b/>
          <w:bCs/>
        </w:rPr>
        <w:t>uide</w:t>
      </w:r>
    </w:p>
    <w:p w14:paraId="1E55C4B3" w14:textId="77777777" w:rsidR="00B86A54" w:rsidRPr="00523074" w:rsidRDefault="00B86A54" w:rsidP="00B86A54">
      <w:pPr>
        <w:pStyle w:val="ListParagraph"/>
        <w:shd w:val="clear" w:color="auto" w:fill="FFFFFF"/>
        <w:spacing w:after="0" w:line="270" w:lineRule="atLeast"/>
        <w:ind w:left="540"/>
        <w:textAlignment w:val="top"/>
        <w:rPr>
          <w:rFonts w:ascii="Calibri" w:eastAsia="Times New Roman" w:hAnsi="Calibri" w:cs="Arial"/>
        </w:rPr>
      </w:pPr>
    </w:p>
    <w:p w14:paraId="62E8EA8B" w14:textId="7ADD5BCD" w:rsidR="006A1A93" w:rsidRDefault="004C49FA" w:rsidP="006A1A93">
      <w:pPr>
        <w:pStyle w:val="ListParagraph"/>
        <w:numPr>
          <w:ilvl w:val="0"/>
          <w:numId w:val="4"/>
        </w:numPr>
        <w:shd w:val="clear" w:color="auto" w:fill="FFFFFF"/>
        <w:spacing w:after="0" w:line="270" w:lineRule="atLeast"/>
        <w:jc w:val="both"/>
        <w:textAlignment w:val="top"/>
        <w:rPr>
          <w:rFonts w:ascii="Calibri" w:eastAsia="Times New Roman" w:hAnsi="Calibri" w:cs="Arial"/>
        </w:rPr>
      </w:pPr>
      <w:r w:rsidRPr="004C49FA">
        <w:rPr>
          <w:rFonts w:ascii="Calibri" w:eastAsia="Times New Roman" w:hAnsi="Calibri" w:cs="Arial"/>
        </w:rPr>
        <w:t xml:space="preserve">Please refer to </w:t>
      </w:r>
      <w:hyperlink r:id="rId12" w:history="1">
        <w:r w:rsidRPr="004C49FA">
          <w:rPr>
            <w:rStyle w:val="Hyperlink"/>
            <w:rFonts w:ascii="Calibri" w:eastAsia="Times New Roman" w:hAnsi="Calibri" w:cs="Arial"/>
          </w:rPr>
          <w:t>Practitioner’s Guide for Sustainable Procurement</w:t>
        </w:r>
      </w:hyperlink>
      <w:r>
        <w:rPr>
          <w:rFonts w:ascii="Calibri" w:eastAsia="Times New Roman" w:hAnsi="Calibri" w:cs="Arial"/>
        </w:rPr>
        <w:t>.</w:t>
      </w:r>
    </w:p>
    <w:p w14:paraId="5B242CB5" w14:textId="77777777" w:rsidR="006A1A93" w:rsidRDefault="006A1A93" w:rsidP="00FC1313">
      <w:pPr>
        <w:pStyle w:val="ListParagraph"/>
        <w:shd w:val="clear" w:color="auto" w:fill="FFFFFF"/>
        <w:spacing w:after="0" w:line="270" w:lineRule="atLeast"/>
        <w:jc w:val="both"/>
        <w:textAlignment w:val="top"/>
        <w:rPr>
          <w:rFonts w:ascii="Calibri" w:eastAsia="Times New Roman" w:hAnsi="Calibri" w:cs="Arial"/>
        </w:rPr>
      </w:pPr>
    </w:p>
    <w:p w14:paraId="3D40B7C0" w14:textId="77777777" w:rsidR="006A1A93" w:rsidRDefault="006A1A93" w:rsidP="006A1A93">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eastAsia="Times New Roman" w:hAnsi="Calibri" w:cs="Arial"/>
        </w:rPr>
        <w:t xml:space="preserve">Sustainable procurement guidance notes: </w:t>
      </w:r>
    </w:p>
    <w:p w14:paraId="76D61FE8" w14:textId="77777777" w:rsidR="006A1A93" w:rsidRPr="006A1A93" w:rsidRDefault="006A1A93" w:rsidP="006A1A93">
      <w:pPr>
        <w:ind w:left="720"/>
        <w:rPr>
          <w:rFonts w:cstheme="minorHAnsi"/>
          <w:color w:val="4E95D9"/>
        </w:rPr>
      </w:pPr>
      <w:r w:rsidRPr="006A1A93">
        <w:rPr>
          <w:rFonts w:cstheme="minorHAnsi"/>
        </w:rPr>
        <w:t>All business units are requested to use the</w:t>
      </w:r>
      <w:r>
        <w:rPr>
          <w:rFonts w:cstheme="minorHAnsi"/>
        </w:rPr>
        <w:t xml:space="preserve"> following </w:t>
      </w:r>
      <w:r w:rsidRPr="006A1A93">
        <w:rPr>
          <w:rFonts w:cstheme="minorHAnsi"/>
        </w:rPr>
        <w:t xml:space="preserve">guidance notes when establishing requirements, specifications, terms of reference for the relevant procurement categories. </w:t>
      </w:r>
    </w:p>
    <w:p w14:paraId="0F92FB59" w14:textId="1DF11AB7" w:rsidR="006A1A93" w:rsidRPr="00C01D56" w:rsidRDefault="000970CF" w:rsidP="006A1A93">
      <w:pPr>
        <w:pStyle w:val="ListParagraph"/>
        <w:numPr>
          <w:ilvl w:val="0"/>
          <w:numId w:val="8"/>
        </w:numPr>
        <w:spacing w:after="0" w:line="240" w:lineRule="auto"/>
        <w:contextualSpacing w:val="0"/>
        <w:rPr>
          <w:rStyle w:val="Hyperlink"/>
          <w:rFonts w:ascii="Calibri" w:eastAsia="Times New Roman" w:hAnsi="Calibri" w:cs="Arial"/>
        </w:rPr>
      </w:pPr>
      <w:r w:rsidRPr="00C01D56">
        <w:rPr>
          <w:rStyle w:val="Hyperlink"/>
          <w:rFonts w:ascii="Calibri" w:hAnsi="Calibri" w:cs="Arial"/>
        </w:rPr>
        <w:fldChar w:fldCharType="begin"/>
      </w:r>
      <w:r w:rsidRPr="00C01D56">
        <w:rPr>
          <w:rStyle w:val="Hyperlink"/>
          <w:rFonts w:ascii="Calibri" w:hAnsi="Calibri" w:cs="Arial"/>
        </w:rPr>
        <w:instrText>HYPERLINK "https://undp.service-now.com/unall?id=kb_article_view&amp;sysparm_article=KB0014273"</w:instrText>
      </w:r>
      <w:r w:rsidRPr="00C01D56">
        <w:rPr>
          <w:rStyle w:val="Hyperlink"/>
          <w:rFonts w:ascii="Calibri" w:hAnsi="Calibri" w:cs="Arial"/>
        </w:rPr>
      </w:r>
      <w:r w:rsidRPr="00C01D56">
        <w:rPr>
          <w:rStyle w:val="Hyperlink"/>
          <w:rFonts w:ascii="Calibri" w:hAnsi="Calibri" w:cs="Arial"/>
        </w:rPr>
        <w:fldChar w:fldCharType="separate"/>
      </w:r>
      <w:r w:rsidR="006A1A93" w:rsidRPr="00C01D56">
        <w:rPr>
          <w:rStyle w:val="Hyperlink"/>
          <w:rFonts w:ascii="Calibri" w:eastAsia="Times New Roman" w:hAnsi="Calibri" w:cs="Arial"/>
        </w:rPr>
        <w:t>Sustainable Procurement of Paper</w:t>
      </w:r>
    </w:p>
    <w:p w14:paraId="14C146BF" w14:textId="12C2A131" w:rsidR="006A1A93" w:rsidRPr="00C01D56" w:rsidRDefault="000970CF" w:rsidP="006A1A93">
      <w:pPr>
        <w:pStyle w:val="ListParagraph"/>
        <w:numPr>
          <w:ilvl w:val="0"/>
          <w:numId w:val="8"/>
        </w:numPr>
        <w:spacing w:after="0" w:line="240" w:lineRule="auto"/>
        <w:contextualSpacing w:val="0"/>
        <w:rPr>
          <w:rStyle w:val="Hyperlink"/>
          <w:rFonts w:ascii="Calibri" w:hAnsi="Calibri" w:cs="Arial"/>
        </w:rPr>
      </w:pPr>
      <w:r w:rsidRPr="00C01D56">
        <w:rPr>
          <w:rStyle w:val="Hyperlink"/>
          <w:rFonts w:ascii="Calibri" w:hAnsi="Calibri" w:cs="Arial"/>
        </w:rPr>
        <w:fldChar w:fldCharType="end"/>
      </w:r>
      <w:hyperlink r:id="rId13" w:history="1">
        <w:r w:rsidR="006A1A93" w:rsidRPr="00C01D56">
          <w:rPr>
            <w:rStyle w:val="Hyperlink"/>
            <w:rFonts w:ascii="Calibri" w:eastAsia="Times New Roman" w:hAnsi="Calibri" w:cs="Arial"/>
          </w:rPr>
          <w:t>Sustainable Procurement of Cooling Assets</w:t>
        </w:r>
      </w:hyperlink>
    </w:p>
    <w:p w14:paraId="55C3D6D1" w14:textId="77B4462F" w:rsidR="006A1A93" w:rsidRPr="00C01D56" w:rsidRDefault="00000000" w:rsidP="006A1A93">
      <w:pPr>
        <w:pStyle w:val="ListParagraph"/>
        <w:numPr>
          <w:ilvl w:val="0"/>
          <w:numId w:val="8"/>
        </w:numPr>
        <w:spacing w:after="0" w:line="240" w:lineRule="auto"/>
        <w:contextualSpacing w:val="0"/>
        <w:rPr>
          <w:rStyle w:val="Hyperlink"/>
          <w:rFonts w:ascii="Calibri" w:hAnsi="Calibri" w:cs="Arial"/>
        </w:rPr>
      </w:pPr>
      <w:hyperlink r:id="rId14" w:history="1">
        <w:r w:rsidR="006A1A93" w:rsidRPr="00C01D56">
          <w:rPr>
            <w:rStyle w:val="Hyperlink"/>
            <w:rFonts w:ascii="Calibri" w:eastAsia="Times New Roman" w:hAnsi="Calibri" w:cs="Arial"/>
          </w:rPr>
          <w:t>Sustainable Procurement of Pharmaceuticals</w:t>
        </w:r>
      </w:hyperlink>
    </w:p>
    <w:p w14:paraId="5514EA10" w14:textId="373AC190" w:rsidR="006A1A93" w:rsidRPr="00C01D56" w:rsidRDefault="00000000" w:rsidP="006A1A93">
      <w:pPr>
        <w:pStyle w:val="ListParagraph"/>
        <w:numPr>
          <w:ilvl w:val="0"/>
          <w:numId w:val="8"/>
        </w:numPr>
        <w:spacing w:after="0" w:line="240" w:lineRule="auto"/>
        <w:contextualSpacing w:val="0"/>
        <w:rPr>
          <w:rStyle w:val="Hyperlink"/>
          <w:rFonts w:ascii="Calibri" w:hAnsi="Calibri" w:cs="Arial"/>
        </w:rPr>
      </w:pPr>
      <w:hyperlink r:id="rId15" w:history="1">
        <w:r w:rsidR="006A1A93" w:rsidRPr="00C01D56">
          <w:rPr>
            <w:rStyle w:val="Hyperlink"/>
            <w:rFonts w:ascii="Calibri" w:eastAsia="Times New Roman" w:hAnsi="Calibri" w:cs="Arial"/>
          </w:rPr>
          <w:t>Sustainable Procurement of Security Services</w:t>
        </w:r>
      </w:hyperlink>
    </w:p>
    <w:p w14:paraId="1E64555C" w14:textId="315E732F" w:rsidR="006A1A93" w:rsidRPr="00C01D56" w:rsidRDefault="00000000" w:rsidP="006A1A93">
      <w:pPr>
        <w:pStyle w:val="ListParagraph"/>
        <w:numPr>
          <w:ilvl w:val="0"/>
          <w:numId w:val="8"/>
        </w:numPr>
        <w:spacing w:after="0" w:line="240" w:lineRule="auto"/>
        <w:contextualSpacing w:val="0"/>
        <w:rPr>
          <w:rStyle w:val="Hyperlink"/>
          <w:rFonts w:ascii="Calibri" w:hAnsi="Calibri" w:cs="Arial"/>
        </w:rPr>
      </w:pPr>
      <w:hyperlink r:id="rId16" w:history="1">
        <w:r w:rsidR="006A1A93" w:rsidRPr="00C01D56">
          <w:rPr>
            <w:rStyle w:val="Hyperlink"/>
            <w:rFonts w:ascii="Calibri" w:eastAsia="Times New Roman" w:hAnsi="Calibri" w:cs="Arial"/>
          </w:rPr>
          <w:t>Sustainable Procurement of Cleaning Products and Services</w:t>
        </w:r>
      </w:hyperlink>
    </w:p>
    <w:p w14:paraId="0A2B7355" w14:textId="27483335" w:rsidR="006A1A93" w:rsidRPr="00C01D56" w:rsidRDefault="00000000" w:rsidP="006A1A93">
      <w:pPr>
        <w:pStyle w:val="ListParagraph"/>
        <w:numPr>
          <w:ilvl w:val="0"/>
          <w:numId w:val="8"/>
        </w:numPr>
        <w:spacing w:after="0" w:line="240" w:lineRule="auto"/>
        <w:contextualSpacing w:val="0"/>
        <w:rPr>
          <w:rStyle w:val="Hyperlink"/>
          <w:rFonts w:ascii="Calibri" w:hAnsi="Calibri" w:cs="Arial"/>
        </w:rPr>
      </w:pPr>
      <w:hyperlink r:id="rId17" w:history="1">
        <w:r w:rsidR="006A1A93" w:rsidRPr="00C01D56">
          <w:rPr>
            <w:rStyle w:val="Hyperlink"/>
            <w:rFonts w:ascii="Calibri" w:eastAsia="Times New Roman" w:hAnsi="Calibri" w:cs="Arial"/>
          </w:rPr>
          <w:t>Sustainable Procurement of Hospitality and Conference Management Services</w:t>
        </w:r>
      </w:hyperlink>
    </w:p>
    <w:p w14:paraId="3FF42D3D" w14:textId="77777777" w:rsidR="006A1A93" w:rsidRPr="006A1A93" w:rsidRDefault="006A1A93" w:rsidP="006A1A93">
      <w:pPr>
        <w:pStyle w:val="ListParagraph"/>
        <w:ind w:left="1080"/>
        <w:rPr>
          <w:rFonts w:cstheme="minorHAnsi"/>
          <w:b/>
          <w:bCs/>
          <w:color w:val="4E95D9"/>
        </w:rPr>
      </w:pPr>
    </w:p>
    <w:p w14:paraId="15786131" w14:textId="5E8979E8" w:rsidR="006A1A93" w:rsidRPr="006A1A93" w:rsidRDefault="006A1A93" w:rsidP="006A1A93">
      <w:pPr>
        <w:ind w:left="720"/>
        <w:rPr>
          <w:rFonts w:cstheme="minorHAnsi"/>
        </w:rPr>
      </w:pPr>
      <w:r>
        <w:rPr>
          <w:rFonts w:cstheme="minorHAnsi"/>
        </w:rPr>
        <w:t>O</w:t>
      </w:r>
      <w:r w:rsidRPr="006A1A93">
        <w:rPr>
          <w:rFonts w:cstheme="minorHAnsi"/>
        </w:rPr>
        <w:t xml:space="preserve">ther useful sustainable procurement guidelines for various procurement categories </w:t>
      </w:r>
      <w:r>
        <w:rPr>
          <w:rFonts w:cstheme="minorHAnsi"/>
        </w:rPr>
        <w:t xml:space="preserve">are </w:t>
      </w:r>
      <w:r w:rsidRPr="006A1A93">
        <w:rPr>
          <w:rFonts w:cstheme="minorHAnsi"/>
        </w:rPr>
        <w:t>on the United Nations Global Marketplace (</w:t>
      </w:r>
      <w:hyperlink r:id="rId18" w:history="1">
        <w:r w:rsidRPr="006A1A93">
          <w:rPr>
            <w:rStyle w:val="Hyperlink"/>
            <w:rFonts w:cstheme="minorHAnsi"/>
          </w:rPr>
          <w:t>www.ungm.org</w:t>
        </w:r>
      </w:hyperlink>
      <w:r w:rsidRPr="006A1A93">
        <w:rPr>
          <w:rFonts w:cstheme="minorHAnsi"/>
        </w:rPr>
        <w:t>) under the section “</w:t>
      </w:r>
      <w:hyperlink r:id="rId19" w:history="1">
        <w:r w:rsidRPr="006A1A93">
          <w:rPr>
            <w:rStyle w:val="Hyperlink"/>
            <w:rFonts w:cstheme="minorHAnsi"/>
          </w:rPr>
          <w:t>resources for UN staff members</w:t>
        </w:r>
      </w:hyperlink>
      <w:r w:rsidRPr="006A1A93">
        <w:rPr>
          <w:rFonts w:cstheme="minorHAnsi"/>
        </w:rPr>
        <w:t xml:space="preserve">”. </w:t>
      </w:r>
    </w:p>
    <w:p w14:paraId="3E2D63CF" w14:textId="77777777" w:rsidR="006A1A93" w:rsidRDefault="006A1A93" w:rsidP="00FC1313">
      <w:pPr>
        <w:pStyle w:val="ListParagraph"/>
        <w:shd w:val="clear" w:color="auto" w:fill="FFFFFF"/>
        <w:spacing w:after="0" w:line="270" w:lineRule="atLeast"/>
        <w:jc w:val="both"/>
        <w:textAlignment w:val="top"/>
        <w:rPr>
          <w:rFonts w:ascii="Calibri" w:eastAsia="Times New Roman" w:hAnsi="Calibri" w:cs="Arial"/>
        </w:rPr>
      </w:pPr>
    </w:p>
    <w:p w14:paraId="7D71BBD0" w14:textId="77777777" w:rsidR="006A1A93" w:rsidRDefault="006A1A93" w:rsidP="006A1A93">
      <w:pPr>
        <w:pStyle w:val="ListParagraph"/>
        <w:shd w:val="clear" w:color="auto" w:fill="FFFFFF"/>
        <w:spacing w:after="0" w:line="270" w:lineRule="atLeast"/>
        <w:jc w:val="both"/>
        <w:textAlignment w:val="top"/>
        <w:rPr>
          <w:rFonts w:ascii="Calibri" w:eastAsia="Times New Roman" w:hAnsi="Calibri" w:cs="Arial"/>
        </w:rPr>
      </w:pPr>
    </w:p>
    <w:p w14:paraId="405F8914" w14:textId="77777777" w:rsidR="006A1A93" w:rsidRPr="006A1A93" w:rsidRDefault="006A1A93" w:rsidP="006A1A93">
      <w:pPr>
        <w:pStyle w:val="ListParagraph"/>
        <w:shd w:val="clear" w:color="auto" w:fill="FFFFFF"/>
        <w:spacing w:after="0" w:line="270" w:lineRule="atLeast"/>
        <w:jc w:val="both"/>
        <w:textAlignment w:val="top"/>
        <w:rPr>
          <w:rFonts w:ascii="Calibri" w:eastAsia="Times New Roman" w:hAnsi="Calibri" w:cs="Arial"/>
        </w:rPr>
      </w:pPr>
    </w:p>
    <w:p w14:paraId="1E55C4B5" w14:textId="77777777" w:rsidR="00C27A30" w:rsidRPr="00523074" w:rsidRDefault="00C27A30" w:rsidP="004C16CA">
      <w:pPr>
        <w:shd w:val="clear" w:color="auto" w:fill="FFFFFF"/>
        <w:spacing w:after="0" w:line="270" w:lineRule="atLeast"/>
        <w:jc w:val="both"/>
        <w:textAlignment w:val="top"/>
        <w:rPr>
          <w:rFonts w:ascii="Calibri" w:eastAsia="Times New Roman" w:hAnsi="Calibri" w:cs="Arial"/>
        </w:rPr>
      </w:pPr>
    </w:p>
    <w:p w14:paraId="1E55C4D4" w14:textId="77777777" w:rsidR="0001524F" w:rsidRPr="00523074" w:rsidRDefault="00C27A30" w:rsidP="004C16CA">
      <w:pPr>
        <w:rPr>
          <w:rFonts w:ascii="Calibri" w:eastAsia="Times New Roman" w:hAnsi="Calibri" w:cs="Arial"/>
        </w:rPr>
      </w:pPr>
      <w:r w:rsidRPr="00523074">
        <w:rPr>
          <w:rFonts w:ascii="Calibri" w:eastAsia="Times New Roman" w:hAnsi="Calibri" w:cs="Arial"/>
        </w:rPr>
        <w:br/>
      </w:r>
      <w:r w:rsidRPr="00523074">
        <w:rPr>
          <w:rFonts w:ascii="Calibri" w:eastAsia="Times New Roman" w:hAnsi="Calibri" w:cs="Arial"/>
        </w:rPr>
        <w:br/>
      </w:r>
    </w:p>
    <w:p w14:paraId="1E55C4D5" w14:textId="77777777" w:rsidR="0001524F" w:rsidRPr="00523074" w:rsidRDefault="0001524F" w:rsidP="0001524F">
      <w:pPr>
        <w:shd w:val="clear" w:color="auto" w:fill="FFFFFF"/>
        <w:spacing w:after="0" w:line="270" w:lineRule="atLeast"/>
        <w:ind w:left="720"/>
        <w:rPr>
          <w:rFonts w:ascii="Calibri" w:eastAsia="Times New Roman" w:hAnsi="Calibri" w:cs="Arial"/>
        </w:rPr>
      </w:pPr>
    </w:p>
    <w:p w14:paraId="1E55C4D6" w14:textId="77777777" w:rsidR="006B3723" w:rsidRPr="00523074" w:rsidRDefault="006B3723">
      <w:pPr>
        <w:rPr>
          <w:rFonts w:ascii="Calibri" w:hAnsi="Calibri"/>
        </w:rPr>
      </w:pPr>
    </w:p>
    <w:sectPr w:rsidR="006B3723" w:rsidRPr="00523074">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1C5E8" w14:textId="77777777" w:rsidR="008D764C" w:rsidRDefault="008D764C" w:rsidP="004442B0">
      <w:pPr>
        <w:spacing w:after="0" w:line="240" w:lineRule="auto"/>
      </w:pPr>
      <w:r>
        <w:separator/>
      </w:r>
    </w:p>
  </w:endnote>
  <w:endnote w:type="continuationSeparator" w:id="0">
    <w:p w14:paraId="2F4B8CFB" w14:textId="77777777" w:rsidR="008D764C" w:rsidRDefault="008D764C" w:rsidP="0044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5C4E0" w14:textId="2F1A049E" w:rsidR="004442B0" w:rsidRPr="00162BD1" w:rsidRDefault="00162BD1" w:rsidP="005418A1">
    <w:pPr>
      <w:pStyle w:val="Footer"/>
      <w:tabs>
        <w:tab w:val="clear" w:pos="4513"/>
        <w:tab w:val="clear" w:pos="9026"/>
        <w:tab w:val="left" w:pos="7995"/>
      </w:tabs>
    </w:pPr>
    <w:r>
      <w:t>Page</w:t>
    </w:r>
    <w:r w:rsidRPr="00162BD1">
      <w:t xml:space="preserve"> </w:t>
    </w:r>
    <w:r w:rsidRPr="00162BD1">
      <w:rPr>
        <w:b/>
        <w:bCs/>
        <w:lang w:val="ru-RU"/>
      </w:rPr>
      <w:fldChar w:fldCharType="begin"/>
    </w:r>
    <w:r w:rsidRPr="00162BD1">
      <w:rPr>
        <w:b/>
        <w:bCs/>
      </w:rPr>
      <w:instrText>PAGE  \* Arabic  \* MERGEFORMAT</w:instrText>
    </w:r>
    <w:r w:rsidRPr="00162BD1">
      <w:rPr>
        <w:b/>
        <w:bCs/>
        <w:lang w:val="ru-RU"/>
      </w:rPr>
      <w:fldChar w:fldCharType="separate"/>
    </w:r>
    <w:r w:rsidR="001E3844">
      <w:rPr>
        <w:b/>
        <w:bCs/>
        <w:noProof/>
      </w:rPr>
      <w:t>1</w:t>
    </w:r>
    <w:r w:rsidRPr="00162BD1">
      <w:rPr>
        <w:b/>
        <w:bCs/>
        <w:lang w:val="ru-RU"/>
      </w:rPr>
      <w:fldChar w:fldCharType="end"/>
    </w:r>
    <w:r w:rsidRPr="00162BD1">
      <w:t xml:space="preserve"> </w:t>
    </w:r>
    <w:r>
      <w:t>of</w:t>
    </w:r>
    <w:r w:rsidRPr="00162BD1">
      <w:t xml:space="preserve"> </w:t>
    </w:r>
    <w:r w:rsidRPr="00162BD1">
      <w:rPr>
        <w:b/>
        <w:bCs/>
        <w:lang w:val="ru-RU"/>
      </w:rPr>
      <w:fldChar w:fldCharType="begin"/>
    </w:r>
    <w:r w:rsidRPr="00162BD1">
      <w:rPr>
        <w:b/>
        <w:bCs/>
      </w:rPr>
      <w:instrText>NUMPAGES  \* Arabic  \* MERGEFORMAT</w:instrText>
    </w:r>
    <w:r w:rsidRPr="00162BD1">
      <w:rPr>
        <w:b/>
        <w:bCs/>
        <w:lang w:val="ru-RU"/>
      </w:rPr>
      <w:fldChar w:fldCharType="separate"/>
    </w:r>
    <w:r w:rsidR="001E3844">
      <w:rPr>
        <w:b/>
        <w:bCs/>
        <w:noProof/>
      </w:rPr>
      <w:t>3</w:t>
    </w:r>
    <w:r w:rsidRPr="00162BD1">
      <w:rPr>
        <w:b/>
        <w:bCs/>
        <w:lang w:val="ru-RU"/>
      </w:rPr>
      <w:fldChar w:fldCharType="end"/>
    </w:r>
    <w:r>
      <w:t xml:space="preserve">                             </w:t>
    </w:r>
    <w:r w:rsidR="00417A4A">
      <w:t xml:space="preserve">              Effective Date:</w:t>
    </w:r>
    <w:r w:rsidR="006D14D2" w:rsidRPr="006D14D2">
      <w:t xml:space="preserve"> </w:t>
    </w:r>
    <w:r w:rsidR="006D14D2" w:rsidRPr="006D14D2">
      <w:t>26/07/2016</w:t>
    </w:r>
    <w:r w:rsidR="00417A4A">
      <w:tab/>
      <w:t xml:space="preserve"> </w:t>
    </w:r>
    <w:r w:rsidR="0055621A">
      <w:t xml:space="preserve">  </w:t>
    </w:r>
    <w:r>
      <w:t>V</w:t>
    </w:r>
    <w:r w:rsidR="00417A4A">
      <w:t>ersion #</w:t>
    </w:r>
    <w:r w:rsidR="00817076">
      <w:t xml:space="preserve">: </w:t>
    </w:r>
    <w:sdt>
      <w:sdtPr>
        <w:alias w:val="POPPRefItemVersion"/>
        <w:tag w:val="UNDP_POPP_REFITEM_VERSION"/>
        <w:id w:val="482748991"/>
        <w:placeholder>
          <w:docPart w:val="0CB6BF19B4EF4FAF8FFD37FCAD53135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ACE3701-40F0-4813-9886-4910AB9E0331}"/>
        <w:text/>
      </w:sdtPr>
      <w:sdtContent>
        <w:r w:rsidR="00B87CB1">
          <w:t>10</w:t>
        </w:r>
      </w:sdtContent>
    </w:sdt>
    <w:r>
      <w:t xml:space="preserve">                       </w:t>
    </w:r>
    <w:r w:rsidRPr="00162BD1">
      <w:rPr>
        <w:lang w:val="ru-RU"/>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0E6A0" w14:textId="77777777" w:rsidR="008D764C" w:rsidRDefault="008D764C" w:rsidP="004442B0">
      <w:pPr>
        <w:spacing w:after="0" w:line="240" w:lineRule="auto"/>
      </w:pPr>
      <w:r>
        <w:separator/>
      </w:r>
    </w:p>
  </w:footnote>
  <w:footnote w:type="continuationSeparator" w:id="0">
    <w:p w14:paraId="7E2D4A45" w14:textId="77777777" w:rsidR="008D764C" w:rsidRDefault="008D764C" w:rsidP="00444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6108A" w14:textId="3A4CFEF6" w:rsidR="0055621A" w:rsidRDefault="00B87CB1" w:rsidP="0055621A">
    <w:pPr>
      <w:pStyle w:val="Header"/>
      <w:jc w:val="right"/>
    </w:pPr>
    <w:r>
      <w:rPr>
        <w:noProof/>
      </w:rPr>
      <w:drawing>
        <wp:inline distT="0" distB="0" distL="0" distR="0" wp14:anchorId="36DDF1F8" wp14:editId="7B987F52">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2B1E9048" w14:textId="77777777" w:rsidR="0055621A" w:rsidRDefault="00556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5B6"/>
    <w:multiLevelType w:val="hybridMultilevel"/>
    <w:tmpl w:val="EBAE0786"/>
    <w:lvl w:ilvl="0" w:tplc="AAB45E78">
      <w:start w:val="1"/>
      <w:numFmt w:val="decimal"/>
      <w:lvlText w:val="%1.0"/>
      <w:lvlJc w:val="left"/>
      <w:pPr>
        <w:ind w:left="720" w:hanging="360"/>
      </w:pPr>
      <w:rPr>
        <w:rFonts w:ascii="Calibri" w:hAnsi="Calibri" w:hint="default"/>
        <w:b/>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310249FE"/>
    <w:multiLevelType w:val="hybridMultilevel"/>
    <w:tmpl w:val="B1E880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DD852F3"/>
    <w:multiLevelType w:val="multilevel"/>
    <w:tmpl w:val="0836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132619"/>
    <w:multiLevelType w:val="multilevel"/>
    <w:tmpl w:val="677C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B08F1"/>
    <w:multiLevelType w:val="hybridMultilevel"/>
    <w:tmpl w:val="79BE06C6"/>
    <w:lvl w:ilvl="0" w:tplc="04090019">
      <w:start w:val="1"/>
      <w:numFmt w:val="lowerLetter"/>
      <w:lvlText w:val="%1."/>
      <w:lvlJc w:val="left"/>
      <w:pPr>
        <w:ind w:left="1980" w:hanging="360"/>
      </w:pPr>
    </w:lvl>
    <w:lvl w:ilvl="1" w:tplc="041C0019">
      <w:start w:val="1"/>
      <w:numFmt w:val="lowerLetter"/>
      <w:lvlText w:val="%2."/>
      <w:lvlJc w:val="left"/>
      <w:pPr>
        <w:ind w:left="2700" w:hanging="360"/>
      </w:pPr>
    </w:lvl>
    <w:lvl w:ilvl="2" w:tplc="041C001B" w:tentative="1">
      <w:start w:val="1"/>
      <w:numFmt w:val="lowerRoman"/>
      <w:lvlText w:val="%3."/>
      <w:lvlJc w:val="right"/>
      <w:pPr>
        <w:ind w:left="3420" w:hanging="180"/>
      </w:pPr>
    </w:lvl>
    <w:lvl w:ilvl="3" w:tplc="041C000F" w:tentative="1">
      <w:start w:val="1"/>
      <w:numFmt w:val="decimal"/>
      <w:lvlText w:val="%4."/>
      <w:lvlJc w:val="left"/>
      <w:pPr>
        <w:ind w:left="4140" w:hanging="360"/>
      </w:pPr>
    </w:lvl>
    <w:lvl w:ilvl="4" w:tplc="041C0019" w:tentative="1">
      <w:start w:val="1"/>
      <w:numFmt w:val="lowerLetter"/>
      <w:lvlText w:val="%5."/>
      <w:lvlJc w:val="left"/>
      <w:pPr>
        <w:ind w:left="4860" w:hanging="360"/>
      </w:pPr>
    </w:lvl>
    <w:lvl w:ilvl="5" w:tplc="041C001B" w:tentative="1">
      <w:start w:val="1"/>
      <w:numFmt w:val="lowerRoman"/>
      <w:lvlText w:val="%6."/>
      <w:lvlJc w:val="right"/>
      <w:pPr>
        <w:ind w:left="5580" w:hanging="180"/>
      </w:pPr>
    </w:lvl>
    <w:lvl w:ilvl="6" w:tplc="041C000F" w:tentative="1">
      <w:start w:val="1"/>
      <w:numFmt w:val="decimal"/>
      <w:lvlText w:val="%7."/>
      <w:lvlJc w:val="left"/>
      <w:pPr>
        <w:ind w:left="6300" w:hanging="360"/>
      </w:pPr>
    </w:lvl>
    <w:lvl w:ilvl="7" w:tplc="041C0019" w:tentative="1">
      <w:start w:val="1"/>
      <w:numFmt w:val="lowerLetter"/>
      <w:lvlText w:val="%8."/>
      <w:lvlJc w:val="left"/>
      <w:pPr>
        <w:ind w:left="7020" w:hanging="360"/>
      </w:pPr>
    </w:lvl>
    <w:lvl w:ilvl="8" w:tplc="041C001B" w:tentative="1">
      <w:start w:val="1"/>
      <w:numFmt w:val="lowerRoman"/>
      <w:lvlText w:val="%9."/>
      <w:lvlJc w:val="right"/>
      <w:pPr>
        <w:ind w:left="7740" w:hanging="180"/>
      </w:pPr>
    </w:lvl>
  </w:abstractNum>
  <w:abstractNum w:abstractNumId="5" w15:restartNumberingAfterBreak="0">
    <w:nsid w:val="718D7C25"/>
    <w:multiLevelType w:val="hybridMultilevel"/>
    <w:tmpl w:val="35AA33DC"/>
    <w:lvl w:ilvl="0" w:tplc="0210590A">
      <w:start w:val="1"/>
      <w:numFmt w:val="decimal"/>
      <w:lvlText w:val="%1."/>
      <w:lvlJc w:val="left"/>
      <w:pPr>
        <w:ind w:left="720" w:hanging="360"/>
      </w:pPr>
      <w:rPr>
        <w:rFonts w:hint="default"/>
        <w:b w:val="0"/>
        <w:sz w:val="22"/>
        <w:szCs w:val="22"/>
      </w:rPr>
    </w:lvl>
    <w:lvl w:ilvl="1" w:tplc="F716891A">
      <w:start w:val="1"/>
      <w:numFmt w:val="lowerLetter"/>
      <w:lvlText w:val="%2)"/>
      <w:lvlJc w:val="left"/>
      <w:pPr>
        <w:ind w:left="1440" w:hanging="36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7DD07993"/>
    <w:multiLevelType w:val="hybridMultilevel"/>
    <w:tmpl w:val="AD2AC5FA"/>
    <w:lvl w:ilvl="0" w:tplc="04090019">
      <w:start w:val="1"/>
      <w:numFmt w:val="lowerLetter"/>
      <w:lvlText w:val="%1."/>
      <w:lvlJc w:val="left"/>
      <w:pPr>
        <w:ind w:left="1170" w:hanging="360"/>
      </w:pPr>
    </w:lvl>
    <w:lvl w:ilvl="1" w:tplc="041C0019">
      <w:start w:val="1"/>
      <w:numFmt w:val="lowerLetter"/>
      <w:lvlText w:val="%2."/>
      <w:lvlJc w:val="left"/>
      <w:pPr>
        <w:ind w:left="1890" w:hanging="360"/>
      </w:pPr>
    </w:lvl>
    <w:lvl w:ilvl="2" w:tplc="041C001B" w:tentative="1">
      <w:start w:val="1"/>
      <w:numFmt w:val="lowerRoman"/>
      <w:lvlText w:val="%3."/>
      <w:lvlJc w:val="right"/>
      <w:pPr>
        <w:ind w:left="2610" w:hanging="180"/>
      </w:pPr>
    </w:lvl>
    <w:lvl w:ilvl="3" w:tplc="041C000F" w:tentative="1">
      <w:start w:val="1"/>
      <w:numFmt w:val="decimal"/>
      <w:lvlText w:val="%4."/>
      <w:lvlJc w:val="left"/>
      <w:pPr>
        <w:ind w:left="3330" w:hanging="360"/>
      </w:pPr>
    </w:lvl>
    <w:lvl w:ilvl="4" w:tplc="041C0019" w:tentative="1">
      <w:start w:val="1"/>
      <w:numFmt w:val="lowerLetter"/>
      <w:lvlText w:val="%5."/>
      <w:lvlJc w:val="left"/>
      <w:pPr>
        <w:ind w:left="4050" w:hanging="360"/>
      </w:pPr>
    </w:lvl>
    <w:lvl w:ilvl="5" w:tplc="041C001B" w:tentative="1">
      <w:start w:val="1"/>
      <w:numFmt w:val="lowerRoman"/>
      <w:lvlText w:val="%6."/>
      <w:lvlJc w:val="right"/>
      <w:pPr>
        <w:ind w:left="4770" w:hanging="180"/>
      </w:pPr>
    </w:lvl>
    <w:lvl w:ilvl="6" w:tplc="041C000F" w:tentative="1">
      <w:start w:val="1"/>
      <w:numFmt w:val="decimal"/>
      <w:lvlText w:val="%7."/>
      <w:lvlJc w:val="left"/>
      <w:pPr>
        <w:ind w:left="5490" w:hanging="360"/>
      </w:pPr>
    </w:lvl>
    <w:lvl w:ilvl="7" w:tplc="041C0019" w:tentative="1">
      <w:start w:val="1"/>
      <w:numFmt w:val="lowerLetter"/>
      <w:lvlText w:val="%8."/>
      <w:lvlJc w:val="left"/>
      <w:pPr>
        <w:ind w:left="6210" w:hanging="360"/>
      </w:pPr>
    </w:lvl>
    <w:lvl w:ilvl="8" w:tplc="041C001B" w:tentative="1">
      <w:start w:val="1"/>
      <w:numFmt w:val="lowerRoman"/>
      <w:lvlText w:val="%9."/>
      <w:lvlJc w:val="right"/>
      <w:pPr>
        <w:ind w:left="6930" w:hanging="180"/>
      </w:pPr>
    </w:lvl>
  </w:abstractNum>
  <w:abstractNum w:abstractNumId="7" w15:restartNumberingAfterBreak="0">
    <w:nsid w:val="7F4B303F"/>
    <w:multiLevelType w:val="hybridMultilevel"/>
    <w:tmpl w:val="1916AA3C"/>
    <w:lvl w:ilvl="0" w:tplc="04090019">
      <w:start w:val="1"/>
      <w:numFmt w:val="lowerLetter"/>
      <w:lvlText w:val="%1."/>
      <w:lvlJc w:val="left"/>
      <w:pPr>
        <w:ind w:left="1440" w:hanging="360"/>
      </w:pPr>
    </w:lvl>
    <w:lvl w:ilvl="1" w:tplc="041C0019">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num w:numId="1" w16cid:durableId="725297404">
    <w:abstractNumId w:val="2"/>
  </w:num>
  <w:num w:numId="2" w16cid:durableId="1017195591">
    <w:abstractNumId w:val="3"/>
  </w:num>
  <w:num w:numId="3" w16cid:durableId="1995836971">
    <w:abstractNumId w:val="0"/>
  </w:num>
  <w:num w:numId="4" w16cid:durableId="1033656083">
    <w:abstractNumId w:val="5"/>
  </w:num>
  <w:num w:numId="5" w16cid:durableId="1555387370">
    <w:abstractNumId w:val="4"/>
  </w:num>
  <w:num w:numId="6" w16cid:durableId="358353941">
    <w:abstractNumId w:val="7"/>
  </w:num>
  <w:num w:numId="7" w16cid:durableId="1970553042">
    <w:abstractNumId w:val="6"/>
  </w:num>
  <w:num w:numId="8" w16cid:durableId="92173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US" w:vendorID="64" w:dllVersion="6" w:nlCheck="1" w:checkStyle="0"/>
  <w:activeWritingStyle w:appName="MSWord" w:lang="en-PH" w:vendorID="64" w:dllVersion="6" w:nlCheck="1" w:checkStyle="0"/>
  <w:activeWritingStyle w:appName="MSWord" w:lang="ru-RU" w:vendorID="64" w:dllVersion="6" w:nlCheck="1" w:checkStyle="0"/>
  <w:activeWritingStyle w:appName="MSWord" w:lang="en-US" w:vendorID="64" w:dllVersion="0" w:nlCheck="1" w:checkStyle="0"/>
  <w:activeWritingStyle w:appName="MSWord" w:lang="en-PH"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MzExNAMxzc0NlXSUglOLizPz80AKDGsBm9Hn0iwAAAA="/>
  </w:docVars>
  <w:rsids>
    <w:rsidRoot w:val="00C27A30"/>
    <w:rsid w:val="0001524F"/>
    <w:rsid w:val="00031692"/>
    <w:rsid w:val="0005437B"/>
    <w:rsid w:val="000970CF"/>
    <w:rsid w:val="000C18B7"/>
    <w:rsid w:val="0014268C"/>
    <w:rsid w:val="00162BD1"/>
    <w:rsid w:val="001C5FE6"/>
    <w:rsid w:val="001E3844"/>
    <w:rsid w:val="002003C7"/>
    <w:rsid w:val="00230DE0"/>
    <w:rsid w:val="002571E3"/>
    <w:rsid w:val="00280F48"/>
    <w:rsid w:val="002A04B0"/>
    <w:rsid w:val="002F62B2"/>
    <w:rsid w:val="003C4320"/>
    <w:rsid w:val="00417A4A"/>
    <w:rsid w:val="00421CCA"/>
    <w:rsid w:val="004352CA"/>
    <w:rsid w:val="004442B0"/>
    <w:rsid w:val="004457FE"/>
    <w:rsid w:val="004624E0"/>
    <w:rsid w:val="004C16CA"/>
    <w:rsid w:val="004C49FA"/>
    <w:rsid w:val="004F212F"/>
    <w:rsid w:val="00523074"/>
    <w:rsid w:val="005418A1"/>
    <w:rsid w:val="00545348"/>
    <w:rsid w:val="0055621A"/>
    <w:rsid w:val="005C3284"/>
    <w:rsid w:val="005D33B4"/>
    <w:rsid w:val="006468FE"/>
    <w:rsid w:val="00680ED8"/>
    <w:rsid w:val="006A1A93"/>
    <w:rsid w:val="006B3723"/>
    <w:rsid w:val="006B45EE"/>
    <w:rsid w:val="006D14D2"/>
    <w:rsid w:val="006E1EE7"/>
    <w:rsid w:val="0078191B"/>
    <w:rsid w:val="00797F83"/>
    <w:rsid w:val="007B2EED"/>
    <w:rsid w:val="00817076"/>
    <w:rsid w:val="00886A22"/>
    <w:rsid w:val="008D764C"/>
    <w:rsid w:val="00947588"/>
    <w:rsid w:val="00971D47"/>
    <w:rsid w:val="0098771D"/>
    <w:rsid w:val="0099721C"/>
    <w:rsid w:val="009F1D49"/>
    <w:rsid w:val="00A054DA"/>
    <w:rsid w:val="00A10BE8"/>
    <w:rsid w:val="00A159C6"/>
    <w:rsid w:val="00A837D0"/>
    <w:rsid w:val="00A86AC6"/>
    <w:rsid w:val="00AD1E31"/>
    <w:rsid w:val="00AD38B1"/>
    <w:rsid w:val="00B25512"/>
    <w:rsid w:val="00B35BFA"/>
    <w:rsid w:val="00B86A54"/>
    <w:rsid w:val="00B87CB1"/>
    <w:rsid w:val="00BD71E6"/>
    <w:rsid w:val="00C01D56"/>
    <w:rsid w:val="00C27A30"/>
    <w:rsid w:val="00C341C2"/>
    <w:rsid w:val="00C74067"/>
    <w:rsid w:val="00C82D15"/>
    <w:rsid w:val="00CF2957"/>
    <w:rsid w:val="00D41EBA"/>
    <w:rsid w:val="00DE19D2"/>
    <w:rsid w:val="00E11297"/>
    <w:rsid w:val="00E911DE"/>
    <w:rsid w:val="00E91CE5"/>
    <w:rsid w:val="00ED7DC9"/>
    <w:rsid w:val="00F249D4"/>
    <w:rsid w:val="00F251A0"/>
    <w:rsid w:val="00F468D5"/>
    <w:rsid w:val="00F47500"/>
    <w:rsid w:val="00FC1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5C435"/>
  <w15:chartTrackingRefBased/>
  <w15:docId w15:val="{D2193AD5-B5BC-48CA-A3F5-077300CF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2957"/>
    <w:rPr>
      <w:sz w:val="16"/>
      <w:szCs w:val="16"/>
    </w:rPr>
  </w:style>
  <w:style w:type="paragraph" w:styleId="CommentText">
    <w:name w:val="annotation text"/>
    <w:basedOn w:val="Normal"/>
    <w:link w:val="CommentTextChar"/>
    <w:uiPriority w:val="99"/>
    <w:semiHidden/>
    <w:unhideWhenUsed/>
    <w:rsid w:val="00CF2957"/>
    <w:pPr>
      <w:spacing w:line="240" w:lineRule="auto"/>
    </w:pPr>
    <w:rPr>
      <w:sz w:val="20"/>
      <w:szCs w:val="20"/>
    </w:rPr>
  </w:style>
  <w:style w:type="character" w:customStyle="1" w:styleId="CommentTextChar">
    <w:name w:val="Comment Text Char"/>
    <w:basedOn w:val="DefaultParagraphFont"/>
    <w:link w:val="CommentText"/>
    <w:uiPriority w:val="99"/>
    <w:semiHidden/>
    <w:rsid w:val="00CF2957"/>
    <w:rPr>
      <w:sz w:val="20"/>
      <w:szCs w:val="20"/>
    </w:rPr>
  </w:style>
  <w:style w:type="paragraph" w:styleId="CommentSubject">
    <w:name w:val="annotation subject"/>
    <w:basedOn w:val="CommentText"/>
    <w:next w:val="CommentText"/>
    <w:link w:val="CommentSubjectChar"/>
    <w:uiPriority w:val="99"/>
    <w:semiHidden/>
    <w:unhideWhenUsed/>
    <w:rsid w:val="00CF2957"/>
    <w:rPr>
      <w:b/>
      <w:bCs/>
    </w:rPr>
  </w:style>
  <w:style w:type="character" w:customStyle="1" w:styleId="CommentSubjectChar">
    <w:name w:val="Comment Subject Char"/>
    <w:basedOn w:val="CommentTextChar"/>
    <w:link w:val="CommentSubject"/>
    <w:uiPriority w:val="99"/>
    <w:semiHidden/>
    <w:rsid w:val="00CF2957"/>
    <w:rPr>
      <w:b/>
      <w:bCs/>
      <w:sz w:val="20"/>
      <w:szCs w:val="20"/>
    </w:rPr>
  </w:style>
  <w:style w:type="paragraph" w:styleId="BalloonText">
    <w:name w:val="Balloon Text"/>
    <w:basedOn w:val="Normal"/>
    <w:link w:val="BalloonTextChar"/>
    <w:uiPriority w:val="99"/>
    <w:semiHidden/>
    <w:unhideWhenUsed/>
    <w:rsid w:val="00CF2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957"/>
    <w:rPr>
      <w:rFonts w:ascii="Segoe UI" w:hAnsi="Segoe UI" w:cs="Segoe UI"/>
      <w:sz w:val="18"/>
      <w:szCs w:val="18"/>
    </w:rPr>
  </w:style>
  <w:style w:type="character" w:customStyle="1" w:styleId="apple-converted-space">
    <w:name w:val="apple-converted-space"/>
    <w:basedOn w:val="DefaultParagraphFont"/>
    <w:rsid w:val="0001524F"/>
  </w:style>
  <w:style w:type="character" w:styleId="Hyperlink">
    <w:name w:val="Hyperlink"/>
    <w:basedOn w:val="DefaultParagraphFont"/>
    <w:uiPriority w:val="99"/>
    <w:unhideWhenUsed/>
    <w:rsid w:val="0001524F"/>
    <w:rPr>
      <w:color w:val="0000FF"/>
      <w:u w:val="single"/>
    </w:rPr>
  </w:style>
  <w:style w:type="paragraph" w:styleId="ListParagraph">
    <w:name w:val="List Paragraph"/>
    <w:basedOn w:val="Normal"/>
    <w:uiPriority w:val="34"/>
    <w:qFormat/>
    <w:rsid w:val="004C16CA"/>
    <w:pPr>
      <w:ind w:left="720"/>
      <w:contextualSpacing/>
    </w:pPr>
  </w:style>
  <w:style w:type="paragraph" w:styleId="Header">
    <w:name w:val="header"/>
    <w:basedOn w:val="Normal"/>
    <w:link w:val="HeaderChar"/>
    <w:uiPriority w:val="99"/>
    <w:unhideWhenUsed/>
    <w:rsid w:val="00444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2B0"/>
  </w:style>
  <w:style w:type="paragraph" w:styleId="Footer">
    <w:name w:val="footer"/>
    <w:basedOn w:val="Normal"/>
    <w:link w:val="FooterChar"/>
    <w:uiPriority w:val="99"/>
    <w:unhideWhenUsed/>
    <w:rsid w:val="00444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2B0"/>
  </w:style>
  <w:style w:type="character" w:styleId="PlaceholderText">
    <w:name w:val="Placeholder Text"/>
    <w:basedOn w:val="DefaultParagraphFont"/>
    <w:uiPriority w:val="99"/>
    <w:semiHidden/>
    <w:rsid w:val="005418A1"/>
    <w:rPr>
      <w:color w:val="808080"/>
    </w:rPr>
  </w:style>
  <w:style w:type="paragraph" w:styleId="Revision">
    <w:name w:val="Revision"/>
    <w:hidden/>
    <w:uiPriority w:val="99"/>
    <w:semiHidden/>
    <w:rsid w:val="006A1A93"/>
    <w:pPr>
      <w:spacing w:after="0" w:line="240" w:lineRule="auto"/>
    </w:pPr>
  </w:style>
  <w:style w:type="character" w:styleId="UnresolvedMention">
    <w:name w:val="Unresolved Mention"/>
    <w:basedOn w:val="DefaultParagraphFont"/>
    <w:uiPriority w:val="99"/>
    <w:rsid w:val="000970CF"/>
    <w:rPr>
      <w:color w:val="605E5C"/>
      <w:shd w:val="clear" w:color="auto" w:fill="E1DFDD"/>
    </w:rPr>
  </w:style>
  <w:style w:type="character" w:styleId="FollowedHyperlink">
    <w:name w:val="FollowedHyperlink"/>
    <w:basedOn w:val="DefaultParagraphFont"/>
    <w:uiPriority w:val="99"/>
    <w:semiHidden/>
    <w:unhideWhenUsed/>
    <w:rsid w:val="000970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2902">
      <w:bodyDiv w:val="1"/>
      <w:marLeft w:val="0"/>
      <w:marRight w:val="0"/>
      <w:marTop w:val="0"/>
      <w:marBottom w:val="0"/>
      <w:divBdr>
        <w:top w:val="none" w:sz="0" w:space="0" w:color="auto"/>
        <w:left w:val="none" w:sz="0" w:space="0" w:color="auto"/>
        <w:bottom w:val="none" w:sz="0" w:space="0" w:color="auto"/>
        <w:right w:val="none" w:sz="0" w:space="0" w:color="auto"/>
      </w:divBdr>
    </w:div>
    <w:div w:id="37899707">
      <w:bodyDiv w:val="1"/>
      <w:marLeft w:val="0"/>
      <w:marRight w:val="0"/>
      <w:marTop w:val="0"/>
      <w:marBottom w:val="0"/>
      <w:divBdr>
        <w:top w:val="none" w:sz="0" w:space="0" w:color="auto"/>
        <w:left w:val="none" w:sz="0" w:space="0" w:color="auto"/>
        <w:bottom w:val="none" w:sz="0" w:space="0" w:color="auto"/>
        <w:right w:val="none" w:sz="0" w:space="0" w:color="auto"/>
      </w:divBdr>
    </w:div>
    <w:div w:id="317537483">
      <w:bodyDiv w:val="1"/>
      <w:marLeft w:val="0"/>
      <w:marRight w:val="0"/>
      <w:marTop w:val="0"/>
      <w:marBottom w:val="0"/>
      <w:divBdr>
        <w:top w:val="none" w:sz="0" w:space="0" w:color="auto"/>
        <w:left w:val="none" w:sz="0" w:space="0" w:color="auto"/>
        <w:bottom w:val="none" w:sz="0" w:space="0" w:color="auto"/>
        <w:right w:val="none" w:sz="0" w:space="0" w:color="auto"/>
      </w:divBdr>
    </w:div>
    <w:div w:id="335428805">
      <w:bodyDiv w:val="1"/>
      <w:marLeft w:val="0"/>
      <w:marRight w:val="0"/>
      <w:marTop w:val="0"/>
      <w:marBottom w:val="0"/>
      <w:divBdr>
        <w:top w:val="none" w:sz="0" w:space="0" w:color="auto"/>
        <w:left w:val="none" w:sz="0" w:space="0" w:color="auto"/>
        <w:bottom w:val="none" w:sz="0" w:space="0" w:color="auto"/>
        <w:right w:val="none" w:sz="0" w:space="0" w:color="auto"/>
      </w:divBdr>
    </w:div>
    <w:div w:id="436216977">
      <w:bodyDiv w:val="1"/>
      <w:marLeft w:val="0"/>
      <w:marRight w:val="0"/>
      <w:marTop w:val="0"/>
      <w:marBottom w:val="0"/>
      <w:divBdr>
        <w:top w:val="none" w:sz="0" w:space="0" w:color="auto"/>
        <w:left w:val="none" w:sz="0" w:space="0" w:color="auto"/>
        <w:bottom w:val="none" w:sz="0" w:space="0" w:color="auto"/>
        <w:right w:val="none" w:sz="0" w:space="0" w:color="auto"/>
      </w:divBdr>
      <w:divsChild>
        <w:div w:id="1625381530">
          <w:marLeft w:val="0"/>
          <w:marRight w:val="0"/>
          <w:marTop w:val="0"/>
          <w:marBottom w:val="0"/>
          <w:divBdr>
            <w:top w:val="none" w:sz="0" w:space="0" w:color="auto"/>
            <w:left w:val="none" w:sz="0" w:space="0" w:color="auto"/>
            <w:bottom w:val="none" w:sz="0" w:space="0" w:color="auto"/>
            <w:right w:val="none" w:sz="0" w:space="0" w:color="auto"/>
          </w:divBdr>
          <w:divsChild>
            <w:div w:id="226720222">
              <w:marLeft w:val="0"/>
              <w:marRight w:val="0"/>
              <w:marTop w:val="0"/>
              <w:marBottom w:val="300"/>
              <w:divBdr>
                <w:top w:val="none" w:sz="0" w:space="0" w:color="auto"/>
                <w:left w:val="none" w:sz="0" w:space="0" w:color="auto"/>
                <w:bottom w:val="none" w:sz="0" w:space="0" w:color="auto"/>
                <w:right w:val="none" w:sz="0" w:space="0" w:color="auto"/>
              </w:divBdr>
              <w:divsChild>
                <w:div w:id="1472285491">
                  <w:marLeft w:val="2325"/>
                  <w:marRight w:val="0"/>
                  <w:marTop w:val="0"/>
                  <w:marBottom w:val="0"/>
                  <w:divBdr>
                    <w:top w:val="none" w:sz="0" w:space="0" w:color="auto"/>
                    <w:left w:val="none" w:sz="0" w:space="0" w:color="auto"/>
                    <w:bottom w:val="none" w:sz="0" w:space="0" w:color="auto"/>
                    <w:right w:val="none" w:sz="0" w:space="0" w:color="auto"/>
                  </w:divBdr>
                  <w:divsChild>
                    <w:div w:id="1421871594">
                      <w:marLeft w:val="0"/>
                      <w:marRight w:val="0"/>
                      <w:marTop w:val="0"/>
                      <w:marBottom w:val="0"/>
                      <w:divBdr>
                        <w:top w:val="none" w:sz="0" w:space="0" w:color="auto"/>
                        <w:left w:val="none" w:sz="0" w:space="0" w:color="auto"/>
                        <w:bottom w:val="none" w:sz="0" w:space="0" w:color="auto"/>
                        <w:right w:val="none" w:sz="0" w:space="0" w:color="auto"/>
                      </w:divBdr>
                      <w:divsChild>
                        <w:div w:id="2085251892">
                          <w:marLeft w:val="0"/>
                          <w:marRight w:val="0"/>
                          <w:marTop w:val="0"/>
                          <w:marBottom w:val="0"/>
                          <w:divBdr>
                            <w:top w:val="none" w:sz="0" w:space="0" w:color="auto"/>
                            <w:left w:val="none" w:sz="0" w:space="0" w:color="auto"/>
                            <w:bottom w:val="none" w:sz="0" w:space="0" w:color="auto"/>
                            <w:right w:val="none" w:sz="0" w:space="0" w:color="auto"/>
                          </w:divBdr>
                          <w:divsChild>
                            <w:div w:id="1338969963">
                              <w:marLeft w:val="0"/>
                              <w:marRight w:val="0"/>
                              <w:marTop w:val="0"/>
                              <w:marBottom w:val="0"/>
                              <w:divBdr>
                                <w:top w:val="none" w:sz="0" w:space="0" w:color="auto"/>
                                <w:left w:val="none" w:sz="0" w:space="0" w:color="auto"/>
                                <w:bottom w:val="none" w:sz="0" w:space="0" w:color="auto"/>
                                <w:right w:val="none" w:sz="0" w:space="0" w:color="auto"/>
                              </w:divBdr>
                              <w:divsChild>
                                <w:div w:id="439567867">
                                  <w:marLeft w:val="0"/>
                                  <w:marRight w:val="0"/>
                                  <w:marTop w:val="0"/>
                                  <w:marBottom w:val="0"/>
                                  <w:divBdr>
                                    <w:top w:val="none" w:sz="0" w:space="0" w:color="auto"/>
                                    <w:left w:val="none" w:sz="0" w:space="0" w:color="auto"/>
                                    <w:bottom w:val="none" w:sz="0" w:space="0" w:color="auto"/>
                                    <w:right w:val="none" w:sz="0" w:space="0" w:color="auto"/>
                                  </w:divBdr>
                                  <w:divsChild>
                                    <w:div w:id="583035045">
                                      <w:marLeft w:val="0"/>
                                      <w:marRight w:val="-3525"/>
                                      <w:marTop w:val="0"/>
                                      <w:marBottom w:val="0"/>
                                      <w:divBdr>
                                        <w:top w:val="none" w:sz="0" w:space="0" w:color="auto"/>
                                        <w:left w:val="none" w:sz="0" w:space="0" w:color="auto"/>
                                        <w:bottom w:val="none" w:sz="0" w:space="0" w:color="auto"/>
                                        <w:right w:val="none" w:sz="0" w:space="0" w:color="auto"/>
                                      </w:divBdr>
                                      <w:divsChild>
                                        <w:div w:id="2037198048">
                                          <w:marLeft w:val="0"/>
                                          <w:marRight w:val="3225"/>
                                          <w:marTop w:val="0"/>
                                          <w:marBottom w:val="0"/>
                                          <w:divBdr>
                                            <w:top w:val="none" w:sz="0" w:space="0" w:color="auto"/>
                                            <w:left w:val="none" w:sz="0" w:space="0" w:color="auto"/>
                                            <w:bottom w:val="none" w:sz="0" w:space="0" w:color="auto"/>
                                            <w:right w:val="none" w:sz="0" w:space="0" w:color="auto"/>
                                          </w:divBdr>
                                          <w:divsChild>
                                            <w:div w:id="45883733">
                                              <w:marLeft w:val="0"/>
                                              <w:marRight w:val="0"/>
                                              <w:marTop w:val="0"/>
                                              <w:marBottom w:val="150"/>
                                              <w:divBdr>
                                                <w:top w:val="none" w:sz="0" w:space="0" w:color="auto"/>
                                                <w:left w:val="none" w:sz="0" w:space="0" w:color="auto"/>
                                                <w:bottom w:val="none" w:sz="0" w:space="0" w:color="auto"/>
                                                <w:right w:val="none" w:sz="0" w:space="0" w:color="auto"/>
                                              </w:divBdr>
                                            </w:div>
                                            <w:div w:id="616064132">
                                              <w:marLeft w:val="0"/>
                                              <w:marRight w:val="0"/>
                                              <w:marTop w:val="0"/>
                                              <w:marBottom w:val="0"/>
                                              <w:divBdr>
                                                <w:top w:val="none" w:sz="0" w:space="0" w:color="auto"/>
                                                <w:left w:val="none" w:sz="0" w:space="0" w:color="auto"/>
                                                <w:bottom w:val="none" w:sz="0" w:space="0" w:color="auto"/>
                                                <w:right w:val="none" w:sz="0" w:space="0" w:color="auto"/>
                                              </w:divBdr>
                                              <w:divsChild>
                                                <w:div w:id="281958927">
                                                  <w:marLeft w:val="0"/>
                                                  <w:marRight w:val="0"/>
                                                  <w:marTop w:val="0"/>
                                                  <w:marBottom w:val="0"/>
                                                  <w:divBdr>
                                                    <w:top w:val="none" w:sz="0" w:space="0" w:color="auto"/>
                                                    <w:left w:val="none" w:sz="0" w:space="0" w:color="auto"/>
                                                    <w:bottom w:val="none" w:sz="0" w:space="0" w:color="auto"/>
                                                    <w:right w:val="none" w:sz="0" w:space="0" w:color="auto"/>
                                                  </w:divBdr>
                                                </w:div>
                                              </w:divsChild>
                                            </w:div>
                                            <w:div w:id="1817067961">
                                              <w:marLeft w:val="15"/>
                                              <w:marRight w:val="15"/>
                                              <w:marTop w:val="15"/>
                                              <w:marBottom w:val="15"/>
                                              <w:divBdr>
                                                <w:top w:val="none" w:sz="0" w:space="0" w:color="auto"/>
                                                <w:left w:val="none" w:sz="0" w:space="0" w:color="auto"/>
                                                <w:bottom w:val="none" w:sz="0" w:space="0" w:color="auto"/>
                                                <w:right w:val="none" w:sz="0" w:space="0" w:color="auto"/>
                                              </w:divBdr>
                                              <w:divsChild>
                                                <w:div w:id="1250503348">
                                                  <w:marLeft w:val="0"/>
                                                  <w:marRight w:val="0"/>
                                                  <w:marTop w:val="0"/>
                                                  <w:marBottom w:val="0"/>
                                                  <w:divBdr>
                                                    <w:top w:val="none" w:sz="0" w:space="0" w:color="auto"/>
                                                    <w:left w:val="none" w:sz="0" w:space="0" w:color="auto"/>
                                                    <w:bottom w:val="none" w:sz="0" w:space="0" w:color="auto"/>
                                                    <w:right w:val="none" w:sz="0" w:space="0" w:color="auto"/>
                                                  </w:divBdr>
                                                </w:div>
                                                <w:div w:id="1647734387">
                                                  <w:marLeft w:val="0"/>
                                                  <w:marRight w:val="0"/>
                                                  <w:marTop w:val="0"/>
                                                  <w:marBottom w:val="0"/>
                                                  <w:divBdr>
                                                    <w:top w:val="none" w:sz="0" w:space="0" w:color="auto"/>
                                                    <w:left w:val="none" w:sz="0" w:space="0" w:color="auto"/>
                                                    <w:bottom w:val="none" w:sz="0" w:space="0" w:color="auto"/>
                                                    <w:right w:val="none" w:sz="0" w:space="0" w:color="auto"/>
                                                  </w:divBdr>
                                                </w:div>
                                                <w:div w:id="1799951409">
                                                  <w:marLeft w:val="0"/>
                                                  <w:marRight w:val="0"/>
                                                  <w:marTop w:val="0"/>
                                                  <w:marBottom w:val="0"/>
                                                  <w:divBdr>
                                                    <w:top w:val="none" w:sz="0" w:space="0" w:color="auto"/>
                                                    <w:left w:val="none" w:sz="0" w:space="0" w:color="auto"/>
                                                    <w:bottom w:val="none" w:sz="0" w:space="0" w:color="auto"/>
                                                    <w:right w:val="none" w:sz="0" w:space="0" w:color="auto"/>
                                                  </w:divBdr>
                                                </w:div>
                                                <w:div w:id="939413457">
                                                  <w:marLeft w:val="0"/>
                                                  <w:marRight w:val="0"/>
                                                  <w:marTop w:val="0"/>
                                                  <w:marBottom w:val="0"/>
                                                  <w:divBdr>
                                                    <w:top w:val="none" w:sz="0" w:space="0" w:color="auto"/>
                                                    <w:left w:val="none" w:sz="0" w:space="0" w:color="auto"/>
                                                    <w:bottom w:val="none" w:sz="0" w:space="0" w:color="auto"/>
                                                    <w:right w:val="none" w:sz="0" w:space="0" w:color="auto"/>
                                                  </w:divBdr>
                                                </w:div>
                                                <w:div w:id="700860852">
                                                  <w:marLeft w:val="0"/>
                                                  <w:marRight w:val="0"/>
                                                  <w:marTop w:val="0"/>
                                                  <w:marBottom w:val="0"/>
                                                  <w:divBdr>
                                                    <w:top w:val="none" w:sz="0" w:space="0" w:color="auto"/>
                                                    <w:left w:val="none" w:sz="0" w:space="0" w:color="auto"/>
                                                    <w:bottom w:val="none" w:sz="0" w:space="0" w:color="auto"/>
                                                    <w:right w:val="none" w:sz="0" w:space="0" w:color="auto"/>
                                                  </w:divBdr>
                                                </w:div>
                                                <w:div w:id="252669531">
                                                  <w:marLeft w:val="0"/>
                                                  <w:marRight w:val="0"/>
                                                  <w:marTop w:val="0"/>
                                                  <w:marBottom w:val="0"/>
                                                  <w:divBdr>
                                                    <w:top w:val="none" w:sz="0" w:space="0" w:color="auto"/>
                                                    <w:left w:val="none" w:sz="0" w:space="0" w:color="auto"/>
                                                    <w:bottom w:val="none" w:sz="0" w:space="0" w:color="auto"/>
                                                    <w:right w:val="none" w:sz="0" w:space="0" w:color="auto"/>
                                                  </w:divBdr>
                                                </w:div>
                                                <w:div w:id="1408459848">
                                                  <w:marLeft w:val="0"/>
                                                  <w:marRight w:val="0"/>
                                                  <w:marTop w:val="0"/>
                                                  <w:marBottom w:val="0"/>
                                                  <w:divBdr>
                                                    <w:top w:val="none" w:sz="0" w:space="0" w:color="auto"/>
                                                    <w:left w:val="none" w:sz="0" w:space="0" w:color="auto"/>
                                                    <w:bottom w:val="none" w:sz="0" w:space="0" w:color="auto"/>
                                                    <w:right w:val="none" w:sz="0" w:space="0" w:color="auto"/>
                                                  </w:divBdr>
                                                </w:div>
                                                <w:div w:id="1125736832">
                                                  <w:marLeft w:val="0"/>
                                                  <w:marRight w:val="0"/>
                                                  <w:marTop w:val="0"/>
                                                  <w:marBottom w:val="0"/>
                                                  <w:divBdr>
                                                    <w:top w:val="none" w:sz="0" w:space="0" w:color="auto"/>
                                                    <w:left w:val="none" w:sz="0" w:space="0" w:color="auto"/>
                                                    <w:bottom w:val="none" w:sz="0" w:space="0" w:color="auto"/>
                                                    <w:right w:val="none" w:sz="0" w:space="0" w:color="auto"/>
                                                  </w:divBdr>
                                                </w:div>
                                                <w:div w:id="11762915">
                                                  <w:marLeft w:val="0"/>
                                                  <w:marRight w:val="0"/>
                                                  <w:marTop w:val="0"/>
                                                  <w:marBottom w:val="0"/>
                                                  <w:divBdr>
                                                    <w:top w:val="none" w:sz="0" w:space="0" w:color="auto"/>
                                                    <w:left w:val="none" w:sz="0" w:space="0" w:color="auto"/>
                                                    <w:bottom w:val="none" w:sz="0" w:space="0" w:color="auto"/>
                                                    <w:right w:val="none" w:sz="0" w:space="0" w:color="auto"/>
                                                  </w:divBdr>
                                                  <w:divsChild>
                                                    <w:div w:id="168906792">
                                                      <w:marLeft w:val="0"/>
                                                      <w:marRight w:val="0"/>
                                                      <w:marTop w:val="0"/>
                                                      <w:marBottom w:val="0"/>
                                                      <w:divBdr>
                                                        <w:top w:val="none" w:sz="0" w:space="0" w:color="auto"/>
                                                        <w:left w:val="none" w:sz="0" w:space="0" w:color="auto"/>
                                                        <w:bottom w:val="none" w:sz="0" w:space="0" w:color="auto"/>
                                                        <w:right w:val="none" w:sz="0" w:space="0" w:color="auto"/>
                                                      </w:divBdr>
                                                    </w:div>
                                                    <w:div w:id="1038890546">
                                                      <w:marLeft w:val="0"/>
                                                      <w:marRight w:val="0"/>
                                                      <w:marTop w:val="0"/>
                                                      <w:marBottom w:val="0"/>
                                                      <w:divBdr>
                                                        <w:top w:val="none" w:sz="0" w:space="0" w:color="auto"/>
                                                        <w:left w:val="none" w:sz="0" w:space="0" w:color="auto"/>
                                                        <w:bottom w:val="none" w:sz="0" w:space="0" w:color="auto"/>
                                                        <w:right w:val="none" w:sz="0" w:space="0" w:color="auto"/>
                                                      </w:divBdr>
                                                    </w:div>
                                                    <w:div w:id="805320116">
                                                      <w:marLeft w:val="0"/>
                                                      <w:marRight w:val="0"/>
                                                      <w:marTop w:val="0"/>
                                                      <w:marBottom w:val="0"/>
                                                      <w:divBdr>
                                                        <w:top w:val="none" w:sz="0" w:space="0" w:color="auto"/>
                                                        <w:left w:val="none" w:sz="0" w:space="0" w:color="auto"/>
                                                        <w:bottom w:val="none" w:sz="0" w:space="0" w:color="auto"/>
                                                        <w:right w:val="none" w:sz="0" w:space="0" w:color="auto"/>
                                                      </w:divBdr>
                                                    </w:div>
                                                    <w:div w:id="1221090404">
                                                      <w:marLeft w:val="0"/>
                                                      <w:marRight w:val="0"/>
                                                      <w:marTop w:val="0"/>
                                                      <w:marBottom w:val="0"/>
                                                      <w:divBdr>
                                                        <w:top w:val="none" w:sz="0" w:space="0" w:color="auto"/>
                                                        <w:left w:val="none" w:sz="0" w:space="0" w:color="auto"/>
                                                        <w:bottom w:val="none" w:sz="0" w:space="0" w:color="auto"/>
                                                        <w:right w:val="none" w:sz="0" w:space="0" w:color="auto"/>
                                                      </w:divBdr>
                                                      <w:divsChild>
                                                        <w:div w:id="1261140228">
                                                          <w:marLeft w:val="0"/>
                                                          <w:marRight w:val="0"/>
                                                          <w:marTop w:val="0"/>
                                                          <w:marBottom w:val="0"/>
                                                          <w:divBdr>
                                                            <w:top w:val="none" w:sz="0" w:space="0" w:color="auto"/>
                                                            <w:left w:val="none" w:sz="0" w:space="0" w:color="auto"/>
                                                            <w:bottom w:val="none" w:sz="0" w:space="0" w:color="auto"/>
                                                            <w:right w:val="none" w:sz="0" w:space="0" w:color="auto"/>
                                                          </w:divBdr>
                                                        </w:div>
                                                      </w:divsChild>
                                                    </w:div>
                                                    <w:div w:id="2026202665">
                                                      <w:marLeft w:val="0"/>
                                                      <w:marRight w:val="0"/>
                                                      <w:marTop w:val="0"/>
                                                      <w:marBottom w:val="0"/>
                                                      <w:divBdr>
                                                        <w:top w:val="none" w:sz="0" w:space="0" w:color="auto"/>
                                                        <w:left w:val="none" w:sz="0" w:space="0" w:color="auto"/>
                                                        <w:bottom w:val="none" w:sz="0" w:space="0" w:color="auto"/>
                                                        <w:right w:val="none" w:sz="0" w:space="0" w:color="auto"/>
                                                      </w:divBdr>
                                                    </w:div>
                                                    <w:div w:id="1624312751">
                                                      <w:marLeft w:val="0"/>
                                                      <w:marRight w:val="0"/>
                                                      <w:marTop w:val="0"/>
                                                      <w:marBottom w:val="0"/>
                                                      <w:divBdr>
                                                        <w:top w:val="none" w:sz="0" w:space="0" w:color="auto"/>
                                                        <w:left w:val="none" w:sz="0" w:space="0" w:color="auto"/>
                                                        <w:bottom w:val="none" w:sz="0" w:space="0" w:color="auto"/>
                                                        <w:right w:val="none" w:sz="0" w:space="0" w:color="auto"/>
                                                      </w:divBdr>
                                                    </w:div>
                                                    <w:div w:id="925650745">
                                                      <w:marLeft w:val="0"/>
                                                      <w:marRight w:val="0"/>
                                                      <w:marTop w:val="0"/>
                                                      <w:marBottom w:val="0"/>
                                                      <w:divBdr>
                                                        <w:top w:val="none" w:sz="0" w:space="0" w:color="auto"/>
                                                        <w:left w:val="none" w:sz="0" w:space="0" w:color="auto"/>
                                                        <w:bottom w:val="none" w:sz="0" w:space="0" w:color="auto"/>
                                                        <w:right w:val="none" w:sz="0" w:space="0" w:color="auto"/>
                                                      </w:divBdr>
                                                    </w:div>
                                                    <w:div w:id="1340813011">
                                                      <w:marLeft w:val="0"/>
                                                      <w:marRight w:val="0"/>
                                                      <w:marTop w:val="0"/>
                                                      <w:marBottom w:val="0"/>
                                                      <w:divBdr>
                                                        <w:top w:val="none" w:sz="0" w:space="0" w:color="auto"/>
                                                        <w:left w:val="none" w:sz="0" w:space="0" w:color="auto"/>
                                                        <w:bottom w:val="none" w:sz="0" w:space="0" w:color="auto"/>
                                                        <w:right w:val="none" w:sz="0" w:space="0" w:color="auto"/>
                                                      </w:divBdr>
                                                    </w:div>
                                                    <w:div w:id="1827361545">
                                                      <w:marLeft w:val="0"/>
                                                      <w:marRight w:val="0"/>
                                                      <w:marTop w:val="0"/>
                                                      <w:marBottom w:val="0"/>
                                                      <w:divBdr>
                                                        <w:top w:val="none" w:sz="0" w:space="0" w:color="auto"/>
                                                        <w:left w:val="none" w:sz="0" w:space="0" w:color="auto"/>
                                                        <w:bottom w:val="none" w:sz="0" w:space="0" w:color="auto"/>
                                                        <w:right w:val="none" w:sz="0" w:space="0" w:color="auto"/>
                                                      </w:divBdr>
                                                    </w:div>
                                                    <w:div w:id="561643807">
                                                      <w:marLeft w:val="0"/>
                                                      <w:marRight w:val="0"/>
                                                      <w:marTop w:val="0"/>
                                                      <w:marBottom w:val="0"/>
                                                      <w:divBdr>
                                                        <w:top w:val="none" w:sz="0" w:space="0" w:color="auto"/>
                                                        <w:left w:val="none" w:sz="0" w:space="0" w:color="auto"/>
                                                        <w:bottom w:val="none" w:sz="0" w:space="0" w:color="auto"/>
                                                        <w:right w:val="none" w:sz="0" w:space="0" w:color="auto"/>
                                                      </w:divBdr>
                                                    </w:div>
                                                    <w:div w:id="151221737">
                                                      <w:marLeft w:val="0"/>
                                                      <w:marRight w:val="0"/>
                                                      <w:marTop w:val="0"/>
                                                      <w:marBottom w:val="0"/>
                                                      <w:divBdr>
                                                        <w:top w:val="none" w:sz="0" w:space="0" w:color="auto"/>
                                                        <w:left w:val="none" w:sz="0" w:space="0" w:color="auto"/>
                                                        <w:bottom w:val="none" w:sz="0" w:space="0" w:color="auto"/>
                                                        <w:right w:val="none" w:sz="0" w:space="0" w:color="auto"/>
                                                      </w:divBdr>
                                                    </w:div>
                                                    <w:div w:id="302932504">
                                                      <w:marLeft w:val="0"/>
                                                      <w:marRight w:val="0"/>
                                                      <w:marTop w:val="0"/>
                                                      <w:marBottom w:val="0"/>
                                                      <w:divBdr>
                                                        <w:top w:val="none" w:sz="0" w:space="0" w:color="auto"/>
                                                        <w:left w:val="none" w:sz="0" w:space="0" w:color="auto"/>
                                                        <w:bottom w:val="none" w:sz="0" w:space="0" w:color="auto"/>
                                                        <w:right w:val="none" w:sz="0" w:space="0" w:color="auto"/>
                                                      </w:divBdr>
                                                    </w:div>
                                                    <w:div w:id="1377857331">
                                                      <w:marLeft w:val="0"/>
                                                      <w:marRight w:val="0"/>
                                                      <w:marTop w:val="0"/>
                                                      <w:marBottom w:val="0"/>
                                                      <w:divBdr>
                                                        <w:top w:val="none" w:sz="0" w:space="0" w:color="auto"/>
                                                        <w:left w:val="none" w:sz="0" w:space="0" w:color="auto"/>
                                                        <w:bottom w:val="none" w:sz="0" w:space="0" w:color="auto"/>
                                                        <w:right w:val="none" w:sz="0" w:space="0" w:color="auto"/>
                                                      </w:divBdr>
                                                    </w:div>
                                                    <w:div w:id="273169488">
                                                      <w:marLeft w:val="0"/>
                                                      <w:marRight w:val="0"/>
                                                      <w:marTop w:val="0"/>
                                                      <w:marBottom w:val="0"/>
                                                      <w:divBdr>
                                                        <w:top w:val="none" w:sz="0" w:space="0" w:color="auto"/>
                                                        <w:left w:val="none" w:sz="0" w:space="0" w:color="auto"/>
                                                        <w:bottom w:val="none" w:sz="0" w:space="0" w:color="auto"/>
                                                        <w:right w:val="none" w:sz="0" w:space="0" w:color="auto"/>
                                                      </w:divBdr>
                                                    </w:div>
                                                    <w:div w:id="1392194568">
                                                      <w:marLeft w:val="0"/>
                                                      <w:marRight w:val="0"/>
                                                      <w:marTop w:val="0"/>
                                                      <w:marBottom w:val="0"/>
                                                      <w:divBdr>
                                                        <w:top w:val="none" w:sz="0" w:space="0" w:color="auto"/>
                                                        <w:left w:val="none" w:sz="0" w:space="0" w:color="auto"/>
                                                        <w:bottom w:val="none" w:sz="0" w:space="0" w:color="auto"/>
                                                        <w:right w:val="none" w:sz="0" w:space="0" w:color="auto"/>
                                                      </w:divBdr>
                                                    </w:div>
                                                    <w:div w:id="653409064">
                                                      <w:marLeft w:val="0"/>
                                                      <w:marRight w:val="0"/>
                                                      <w:marTop w:val="0"/>
                                                      <w:marBottom w:val="0"/>
                                                      <w:divBdr>
                                                        <w:top w:val="none" w:sz="0" w:space="0" w:color="auto"/>
                                                        <w:left w:val="none" w:sz="0" w:space="0" w:color="auto"/>
                                                        <w:bottom w:val="none" w:sz="0" w:space="0" w:color="auto"/>
                                                        <w:right w:val="none" w:sz="0" w:space="0" w:color="auto"/>
                                                      </w:divBdr>
                                                    </w:div>
                                                    <w:div w:id="420831826">
                                                      <w:marLeft w:val="0"/>
                                                      <w:marRight w:val="0"/>
                                                      <w:marTop w:val="0"/>
                                                      <w:marBottom w:val="0"/>
                                                      <w:divBdr>
                                                        <w:top w:val="none" w:sz="0" w:space="0" w:color="auto"/>
                                                        <w:left w:val="none" w:sz="0" w:space="0" w:color="auto"/>
                                                        <w:bottom w:val="none" w:sz="0" w:space="0" w:color="auto"/>
                                                        <w:right w:val="none" w:sz="0" w:space="0" w:color="auto"/>
                                                      </w:divBdr>
                                                    </w:div>
                                                    <w:div w:id="2229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35092">
                                                      <w:marLeft w:val="0"/>
                                                      <w:marRight w:val="0"/>
                                                      <w:marTop w:val="0"/>
                                                      <w:marBottom w:val="0"/>
                                                      <w:divBdr>
                                                        <w:top w:val="none" w:sz="0" w:space="0" w:color="auto"/>
                                                        <w:left w:val="none" w:sz="0" w:space="0" w:color="auto"/>
                                                        <w:bottom w:val="none" w:sz="0" w:space="0" w:color="auto"/>
                                                        <w:right w:val="none" w:sz="0" w:space="0" w:color="auto"/>
                                                      </w:divBdr>
                                                    </w:div>
                                                    <w:div w:id="64961612">
                                                      <w:marLeft w:val="0"/>
                                                      <w:marRight w:val="0"/>
                                                      <w:marTop w:val="0"/>
                                                      <w:marBottom w:val="0"/>
                                                      <w:divBdr>
                                                        <w:top w:val="none" w:sz="0" w:space="0" w:color="auto"/>
                                                        <w:left w:val="none" w:sz="0" w:space="0" w:color="auto"/>
                                                        <w:bottom w:val="none" w:sz="0" w:space="0" w:color="auto"/>
                                                        <w:right w:val="none" w:sz="0" w:space="0" w:color="auto"/>
                                                      </w:divBdr>
                                                    </w:div>
                                                    <w:div w:id="132640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898000">
                                                      <w:marLeft w:val="0"/>
                                                      <w:marRight w:val="0"/>
                                                      <w:marTop w:val="0"/>
                                                      <w:marBottom w:val="0"/>
                                                      <w:divBdr>
                                                        <w:top w:val="none" w:sz="0" w:space="0" w:color="auto"/>
                                                        <w:left w:val="none" w:sz="0" w:space="0" w:color="auto"/>
                                                        <w:bottom w:val="none" w:sz="0" w:space="0" w:color="auto"/>
                                                        <w:right w:val="none" w:sz="0" w:space="0" w:color="auto"/>
                                                      </w:divBdr>
                                                    </w:div>
                                                    <w:div w:id="52311961">
                                                      <w:marLeft w:val="0"/>
                                                      <w:marRight w:val="0"/>
                                                      <w:marTop w:val="0"/>
                                                      <w:marBottom w:val="0"/>
                                                      <w:divBdr>
                                                        <w:top w:val="none" w:sz="0" w:space="0" w:color="auto"/>
                                                        <w:left w:val="none" w:sz="0" w:space="0" w:color="auto"/>
                                                        <w:bottom w:val="none" w:sz="0" w:space="0" w:color="auto"/>
                                                        <w:right w:val="none" w:sz="0" w:space="0" w:color="auto"/>
                                                      </w:divBdr>
                                                    </w:div>
                                                    <w:div w:id="5054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962931">
                                                  <w:marLeft w:val="0"/>
                                                  <w:marRight w:val="0"/>
                                                  <w:marTop w:val="0"/>
                                                  <w:marBottom w:val="0"/>
                                                  <w:divBdr>
                                                    <w:top w:val="none" w:sz="0" w:space="0" w:color="auto"/>
                                                    <w:left w:val="none" w:sz="0" w:space="0" w:color="auto"/>
                                                    <w:bottom w:val="none" w:sz="0" w:space="0" w:color="auto"/>
                                                    <w:right w:val="none" w:sz="0" w:space="0" w:color="auto"/>
                                                  </w:divBdr>
                                                </w:div>
                                                <w:div w:id="262810201">
                                                  <w:marLeft w:val="0"/>
                                                  <w:marRight w:val="0"/>
                                                  <w:marTop w:val="0"/>
                                                  <w:marBottom w:val="0"/>
                                                  <w:divBdr>
                                                    <w:top w:val="none" w:sz="0" w:space="0" w:color="auto"/>
                                                    <w:left w:val="none" w:sz="0" w:space="0" w:color="auto"/>
                                                    <w:bottom w:val="none" w:sz="0" w:space="0" w:color="auto"/>
                                                    <w:right w:val="none" w:sz="0" w:space="0" w:color="auto"/>
                                                  </w:divBdr>
                                                </w:div>
                                                <w:div w:id="451022887">
                                                  <w:marLeft w:val="0"/>
                                                  <w:marRight w:val="0"/>
                                                  <w:marTop w:val="0"/>
                                                  <w:marBottom w:val="0"/>
                                                  <w:divBdr>
                                                    <w:top w:val="none" w:sz="0" w:space="0" w:color="auto"/>
                                                    <w:left w:val="none" w:sz="0" w:space="0" w:color="auto"/>
                                                    <w:bottom w:val="none" w:sz="0" w:space="0" w:color="auto"/>
                                                    <w:right w:val="none" w:sz="0" w:space="0" w:color="auto"/>
                                                  </w:divBdr>
                                                </w:div>
                                                <w:div w:id="816147985">
                                                  <w:marLeft w:val="0"/>
                                                  <w:marRight w:val="0"/>
                                                  <w:marTop w:val="0"/>
                                                  <w:marBottom w:val="0"/>
                                                  <w:divBdr>
                                                    <w:top w:val="none" w:sz="0" w:space="0" w:color="auto"/>
                                                    <w:left w:val="none" w:sz="0" w:space="0" w:color="auto"/>
                                                    <w:bottom w:val="none" w:sz="0" w:space="0" w:color="auto"/>
                                                    <w:right w:val="none" w:sz="0" w:space="0" w:color="auto"/>
                                                  </w:divBdr>
                                                </w:div>
                                                <w:div w:id="971440245">
                                                  <w:marLeft w:val="0"/>
                                                  <w:marRight w:val="0"/>
                                                  <w:marTop w:val="0"/>
                                                  <w:marBottom w:val="0"/>
                                                  <w:divBdr>
                                                    <w:top w:val="none" w:sz="0" w:space="0" w:color="auto"/>
                                                    <w:left w:val="none" w:sz="0" w:space="0" w:color="auto"/>
                                                    <w:bottom w:val="none" w:sz="0" w:space="0" w:color="auto"/>
                                                    <w:right w:val="none" w:sz="0" w:space="0" w:color="auto"/>
                                                  </w:divBdr>
                                                </w:div>
                                                <w:div w:id="516047176">
                                                  <w:marLeft w:val="0"/>
                                                  <w:marRight w:val="0"/>
                                                  <w:marTop w:val="0"/>
                                                  <w:marBottom w:val="0"/>
                                                  <w:divBdr>
                                                    <w:top w:val="none" w:sz="0" w:space="0" w:color="auto"/>
                                                    <w:left w:val="none" w:sz="0" w:space="0" w:color="auto"/>
                                                    <w:bottom w:val="none" w:sz="0" w:space="0" w:color="auto"/>
                                                    <w:right w:val="none" w:sz="0" w:space="0" w:color="auto"/>
                                                  </w:divBdr>
                                                </w:div>
                                                <w:div w:id="166755509">
                                                  <w:marLeft w:val="0"/>
                                                  <w:marRight w:val="0"/>
                                                  <w:marTop w:val="0"/>
                                                  <w:marBottom w:val="0"/>
                                                  <w:divBdr>
                                                    <w:top w:val="none" w:sz="0" w:space="0" w:color="auto"/>
                                                    <w:left w:val="none" w:sz="0" w:space="0" w:color="auto"/>
                                                    <w:bottom w:val="none" w:sz="0" w:space="0" w:color="auto"/>
                                                    <w:right w:val="none" w:sz="0" w:space="0" w:color="auto"/>
                                                  </w:divBdr>
                                                </w:div>
                                                <w:div w:id="1425802064">
                                                  <w:marLeft w:val="0"/>
                                                  <w:marRight w:val="0"/>
                                                  <w:marTop w:val="0"/>
                                                  <w:marBottom w:val="0"/>
                                                  <w:divBdr>
                                                    <w:top w:val="none" w:sz="0" w:space="0" w:color="auto"/>
                                                    <w:left w:val="none" w:sz="0" w:space="0" w:color="auto"/>
                                                    <w:bottom w:val="none" w:sz="0" w:space="0" w:color="auto"/>
                                                    <w:right w:val="none" w:sz="0" w:space="0" w:color="auto"/>
                                                  </w:divBdr>
                                                </w:div>
                                                <w:div w:id="486897087">
                                                  <w:marLeft w:val="0"/>
                                                  <w:marRight w:val="0"/>
                                                  <w:marTop w:val="0"/>
                                                  <w:marBottom w:val="0"/>
                                                  <w:divBdr>
                                                    <w:top w:val="none" w:sz="0" w:space="0" w:color="auto"/>
                                                    <w:left w:val="none" w:sz="0" w:space="0" w:color="auto"/>
                                                    <w:bottom w:val="none" w:sz="0" w:space="0" w:color="auto"/>
                                                    <w:right w:val="none" w:sz="0" w:space="0" w:color="auto"/>
                                                  </w:divBdr>
                                                </w:div>
                                                <w:div w:id="1314945315">
                                                  <w:marLeft w:val="0"/>
                                                  <w:marRight w:val="0"/>
                                                  <w:marTop w:val="0"/>
                                                  <w:marBottom w:val="0"/>
                                                  <w:divBdr>
                                                    <w:top w:val="none" w:sz="0" w:space="0" w:color="auto"/>
                                                    <w:left w:val="none" w:sz="0" w:space="0" w:color="auto"/>
                                                    <w:bottom w:val="none" w:sz="0" w:space="0" w:color="auto"/>
                                                    <w:right w:val="none" w:sz="0" w:space="0" w:color="auto"/>
                                                  </w:divBdr>
                                                </w:div>
                                                <w:div w:id="1684167282">
                                                  <w:marLeft w:val="0"/>
                                                  <w:marRight w:val="0"/>
                                                  <w:marTop w:val="0"/>
                                                  <w:marBottom w:val="0"/>
                                                  <w:divBdr>
                                                    <w:top w:val="none" w:sz="0" w:space="0" w:color="auto"/>
                                                    <w:left w:val="none" w:sz="0" w:space="0" w:color="auto"/>
                                                    <w:bottom w:val="none" w:sz="0" w:space="0" w:color="auto"/>
                                                    <w:right w:val="none" w:sz="0" w:space="0" w:color="auto"/>
                                                  </w:divBdr>
                                                </w:div>
                                                <w:div w:id="2063552940">
                                                  <w:marLeft w:val="0"/>
                                                  <w:marRight w:val="0"/>
                                                  <w:marTop w:val="0"/>
                                                  <w:marBottom w:val="0"/>
                                                  <w:divBdr>
                                                    <w:top w:val="none" w:sz="0" w:space="0" w:color="auto"/>
                                                    <w:left w:val="none" w:sz="0" w:space="0" w:color="auto"/>
                                                    <w:bottom w:val="none" w:sz="0" w:space="0" w:color="auto"/>
                                                    <w:right w:val="none" w:sz="0" w:space="0" w:color="auto"/>
                                                  </w:divBdr>
                                                </w:div>
                                                <w:div w:id="1586770167">
                                                  <w:marLeft w:val="0"/>
                                                  <w:marRight w:val="0"/>
                                                  <w:marTop w:val="0"/>
                                                  <w:marBottom w:val="0"/>
                                                  <w:divBdr>
                                                    <w:top w:val="none" w:sz="0" w:space="0" w:color="auto"/>
                                                    <w:left w:val="none" w:sz="0" w:space="0" w:color="auto"/>
                                                    <w:bottom w:val="none" w:sz="0" w:space="0" w:color="auto"/>
                                                    <w:right w:val="none" w:sz="0" w:space="0" w:color="auto"/>
                                                  </w:divBdr>
                                                </w:div>
                                                <w:div w:id="70393559">
                                                  <w:marLeft w:val="0"/>
                                                  <w:marRight w:val="0"/>
                                                  <w:marTop w:val="0"/>
                                                  <w:marBottom w:val="0"/>
                                                  <w:divBdr>
                                                    <w:top w:val="none" w:sz="0" w:space="0" w:color="auto"/>
                                                    <w:left w:val="none" w:sz="0" w:space="0" w:color="auto"/>
                                                    <w:bottom w:val="none" w:sz="0" w:space="0" w:color="auto"/>
                                                    <w:right w:val="none" w:sz="0" w:space="0" w:color="auto"/>
                                                  </w:divBdr>
                                                </w:div>
                                                <w:div w:id="8091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1156">
                                      <w:marLeft w:val="0"/>
                                      <w:marRight w:val="0"/>
                                      <w:marTop w:val="0"/>
                                      <w:marBottom w:val="0"/>
                                      <w:divBdr>
                                        <w:top w:val="none" w:sz="0" w:space="0" w:color="auto"/>
                                        <w:left w:val="dashed" w:sz="6" w:space="0" w:color="auto"/>
                                        <w:bottom w:val="none" w:sz="0" w:space="0" w:color="auto"/>
                                        <w:right w:val="none" w:sz="0" w:space="0" w:color="auto"/>
                                      </w:divBdr>
                                      <w:divsChild>
                                        <w:div w:id="1277909825">
                                          <w:marLeft w:val="150"/>
                                          <w:marRight w:val="0"/>
                                          <w:marTop w:val="0"/>
                                          <w:marBottom w:val="0"/>
                                          <w:divBdr>
                                            <w:top w:val="none" w:sz="0" w:space="0" w:color="auto"/>
                                            <w:left w:val="none" w:sz="0" w:space="0" w:color="auto"/>
                                            <w:bottom w:val="none" w:sz="0" w:space="0" w:color="auto"/>
                                            <w:right w:val="none" w:sz="0" w:space="0" w:color="auto"/>
                                          </w:divBdr>
                                          <w:divsChild>
                                            <w:div w:id="5661148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662582">
      <w:bodyDiv w:val="1"/>
      <w:marLeft w:val="0"/>
      <w:marRight w:val="0"/>
      <w:marTop w:val="0"/>
      <w:marBottom w:val="0"/>
      <w:divBdr>
        <w:top w:val="none" w:sz="0" w:space="0" w:color="auto"/>
        <w:left w:val="none" w:sz="0" w:space="0" w:color="auto"/>
        <w:bottom w:val="none" w:sz="0" w:space="0" w:color="auto"/>
        <w:right w:val="none" w:sz="0" w:space="0" w:color="auto"/>
      </w:divBdr>
      <w:divsChild>
        <w:div w:id="1549149169">
          <w:marLeft w:val="0"/>
          <w:marRight w:val="0"/>
          <w:marTop w:val="0"/>
          <w:marBottom w:val="0"/>
          <w:divBdr>
            <w:top w:val="none" w:sz="0" w:space="0" w:color="auto"/>
            <w:left w:val="none" w:sz="0" w:space="0" w:color="auto"/>
            <w:bottom w:val="none" w:sz="0" w:space="0" w:color="auto"/>
            <w:right w:val="none" w:sz="0" w:space="0" w:color="auto"/>
          </w:divBdr>
        </w:div>
        <w:div w:id="1486434786">
          <w:marLeft w:val="0"/>
          <w:marRight w:val="0"/>
          <w:marTop w:val="0"/>
          <w:marBottom w:val="0"/>
          <w:divBdr>
            <w:top w:val="none" w:sz="0" w:space="0" w:color="auto"/>
            <w:left w:val="none" w:sz="0" w:space="0" w:color="auto"/>
            <w:bottom w:val="none" w:sz="0" w:space="0" w:color="auto"/>
            <w:right w:val="none" w:sz="0" w:space="0" w:color="auto"/>
          </w:divBdr>
        </w:div>
        <w:div w:id="394008886">
          <w:marLeft w:val="0"/>
          <w:marRight w:val="0"/>
          <w:marTop w:val="0"/>
          <w:marBottom w:val="0"/>
          <w:divBdr>
            <w:top w:val="none" w:sz="0" w:space="0" w:color="auto"/>
            <w:left w:val="none" w:sz="0" w:space="0" w:color="auto"/>
            <w:bottom w:val="none" w:sz="0" w:space="0" w:color="auto"/>
            <w:right w:val="none" w:sz="0" w:space="0" w:color="auto"/>
          </w:divBdr>
        </w:div>
        <w:div w:id="702482953">
          <w:marLeft w:val="0"/>
          <w:marRight w:val="0"/>
          <w:marTop w:val="0"/>
          <w:marBottom w:val="0"/>
          <w:divBdr>
            <w:top w:val="none" w:sz="0" w:space="0" w:color="auto"/>
            <w:left w:val="none" w:sz="0" w:space="0" w:color="auto"/>
            <w:bottom w:val="none" w:sz="0" w:space="0" w:color="auto"/>
            <w:right w:val="none" w:sz="0" w:space="0" w:color="auto"/>
          </w:divBdr>
        </w:div>
        <w:div w:id="1950236037">
          <w:marLeft w:val="0"/>
          <w:marRight w:val="0"/>
          <w:marTop w:val="0"/>
          <w:marBottom w:val="0"/>
          <w:divBdr>
            <w:top w:val="none" w:sz="0" w:space="0" w:color="auto"/>
            <w:left w:val="none" w:sz="0" w:space="0" w:color="auto"/>
            <w:bottom w:val="none" w:sz="0" w:space="0" w:color="auto"/>
            <w:right w:val="none" w:sz="0" w:space="0" w:color="auto"/>
          </w:divBdr>
        </w:div>
        <w:div w:id="593393321">
          <w:marLeft w:val="0"/>
          <w:marRight w:val="0"/>
          <w:marTop w:val="0"/>
          <w:marBottom w:val="0"/>
          <w:divBdr>
            <w:top w:val="none" w:sz="0" w:space="0" w:color="auto"/>
            <w:left w:val="none" w:sz="0" w:space="0" w:color="auto"/>
            <w:bottom w:val="none" w:sz="0" w:space="0" w:color="auto"/>
            <w:right w:val="none" w:sz="0" w:space="0" w:color="auto"/>
          </w:divBdr>
        </w:div>
        <w:div w:id="1465394147">
          <w:marLeft w:val="0"/>
          <w:marRight w:val="0"/>
          <w:marTop w:val="0"/>
          <w:marBottom w:val="0"/>
          <w:divBdr>
            <w:top w:val="none" w:sz="0" w:space="0" w:color="auto"/>
            <w:left w:val="none" w:sz="0" w:space="0" w:color="auto"/>
            <w:bottom w:val="none" w:sz="0" w:space="0" w:color="auto"/>
            <w:right w:val="none" w:sz="0" w:space="0" w:color="auto"/>
          </w:divBdr>
        </w:div>
      </w:divsChild>
    </w:div>
    <w:div w:id="1337880539">
      <w:bodyDiv w:val="1"/>
      <w:marLeft w:val="0"/>
      <w:marRight w:val="0"/>
      <w:marTop w:val="0"/>
      <w:marBottom w:val="0"/>
      <w:divBdr>
        <w:top w:val="none" w:sz="0" w:space="0" w:color="auto"/>
        <w:left w:val="none" w:sz="0" w:space="0" w:color="auto"/>
        <w:bottom w:val="none" w:sz="0" w:space="0" w:color="auto"/>
        <w:right w:val="none" w:sz="0" w:space="0" w:color="auto"/>
      </w:divBdr>
    </w:div>
    <w:div w:id="1937402429">
      <w:bodyDiv w:val="1"/>
      <w:marLeft w:val="0"/>
      <w:marRight w:val="0"/>
      <w:marTop w:val="0"/>
      <w:marBottom w:val="0"/>
      <w:divBdr>
        <w:top w:val="none" w:sz="0" w:space="0" w:color="auto"/>
        <w:left w:val="none" w:sz="0" w:space="0" w:color="auto"/>
        <w:bottom w:val="none" w:sz="0" w:space="0" w:color="auto"/>
        <w:right w:val="none" w:sz="0" w:space="0" w:color="auto"/>
      </w:divBdr>
      <w:divsChild>
        <w:div w:id="1261841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p.service-now.com/unall?id=kb_article_view&amp;sysparm_article=KB0014047" TargetMode="External"/><Relationship Id="rId18" Type="http://schemas.openxmlformats.org/officeDocument/2006/relationships/hyperlink" Target="https://eur03.safelinks.protection.outlook.com/?url=http%3A%2F%2Fwww.ungm.org%2F&amp;data=05%7C02%7Cadenike.akoh%40undp.org%7C044c2db15aa240c9c35808dcc91e64d5%7Cb3e5db5e2944483799f57488ace54319%7C0%7C0%7C638606381047567617%7CUnknown%7CTWFpbGZsb3d8eyJWIjoiMC4wLjAwMDAiLCJQIjoiV2luMzIiLCJBTiI6Ik1haWwiLCJXVCI6Mn0%3D%7C0%7C%7C%7C&amp;sdata=7Yr5IC%2Bkyg0fWrZgAnomoe2aUKMO%2BD%2Fm4hAOdmRliRY%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popp.undp.org/node/1996" TargetMode="External"/><Relationship Id="rId17" Type="http://schemas.openxmlformats.org/officeDocument/2006/relationships/hyperlink" Target="https://undp.service-now.com/unall?id=kb_article_view&amp;sysparm_article=KB0014048" TargetMode="External"/><Relationship Id="rId2" Type="http://schemas.openxmlformats.org/officeDocument/2006/relationships/customXml" Target="../customXml/item2.xml"/><Relationship Id="rId16" Type="http://schemas.openxmlformats.org/officeDocument/2006/relationships/hyperlink" Target="https://undp.service-now.com/unall?id=kb_article_view&amp;sysparm_article=KB001427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dp.service-now.com/unall?id=kb_article_view&amp;sysparm_article=KB0014271"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ungm.org/Account/Account/Login?ReturnUrl=%2FShared%2FKnowledgeCenter%2FPages%2FSPUNstaffToo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p.service-now.com/unall?id=kb_article_view&amp;sysparm_article=KB001427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B6BF19B4EF4FAF8FFD37FCAD53135C"/>
        <w:category>
          <w:name w:val="Общие"/>
          <w:gallery w:val="placeholder"/>
        </w:category>
        <w:types>
          <w:type w:val="bbPlcHdr"/>
        </w:types>
        <w:behaviors>
          <w:behavior w:val="content"/>
        </w:behaviors>
        <w:guid w:val="{0DD23469-DA58-4526-BBE1-99601FB499E3}"/>
      </w:docPartPr>
      <w:docPartBody>
        <w:p w:rsidR="00D07F8C" w:rsidRDefault="00BF398F">
          <w:r w:rsidRPr="0076360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8F"/>
    <w:rsid w:val="000917EA"/>
    <w:rsid w:val="004B2BAD"/>
    <w:rsid w:val="006B45EE"/>
    <w:rsid w:val="00BF398F"/>
    <w:rsid w:val="00CB205B"/>
    <w:rsid w:val="00D07F8C"/>
    <w:rsid w:val="00E91CE5"/>
    <w:rsid w:val="00FB114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398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9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2016-07-26T00:00:00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Sustainable Procurement</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POPP-11-2138</_dlc_DocId>
    <_dlc_DocIdUrl xmlns="8264c5cc-ec60-4b56-8111-ce635d3d139a">
      <Url>https://popp.undp.org/_layouts/15/DocIdRedir.aspx?ID=POPP-11-2138</Url>
      <Description>POPP-11-2138</Description>
    </_dlc_DocIdUrl>
    <DLCPolicyLabelLock xmlns="e560140e-7b2f-4392-90df-e7567e3021a3" xsi:nil="true"/>
    <DLCPolicyLabelClientValue xmlns="e560140e-7b2f-4392-90df-e7567e3021a3">Effective Date: 26/07/2016                                                Version #: 10.0</DLCPolicyLabelClientValue>
    <UNDP_POPP_REFITEM_VERSION xmlns="8264c5cc-ec60-4b56-8111-ce635d3d139a">10</UNDP_POPP_REFITEM_VERSION>
    <UNDP_POPP_LASTMODIFIED xmlns="8264c5cc-ec60-4b56-8111-ce635d3d139a" xsi:nil="true"/>
    <DLCPolicyLabelValue xmlns="e560140e-7b2f-4392-90df-e7567e3021a3">Effective Date: 26/07/2016                                                Version #: 10</DLCPolicyLabelValue>
    <UNDP_POPP_REJECT_COMMENTS xmlns="8264c5cc-ec60-4b56-8111-ce635d3d139a" xsi:nil="true"/>
    <POPPIsArchived xmlns="e560140e-7b2f-4392-90df-e7567e3021a3">false</POPPIsArchiv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F07C21-E9A6-4CC3-B383-830FD609E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42490-6F4E-4961-8C6E-BF6EEB6C1345}">
  <ds:schemaRefs>
    <ds:schemaRef ds:uri="office.server.policy"/>
  </ds:schemaRefs>
</ds:datastoreItem>
</file>

<file path=customXml/itemProps3.xml><?xml version="1.0" encoding="utf-8"?>
<ds:datastoreItem xmlns:ds="http://schemas.openxmlformats.org/officeDocument/2006/customXml" ds:itemID="{BFF36892-247A-4C8B-A24C-048D9AC95F49}">
  <ds:schemaRefs>
    <ds:schemaRef ds:uri="http://schemas.microsoft.com/sharepoint/events"/>
  </ds:schemaRefs>
</ds:datastoreItem>
</file>

<file path=customXml/itemProps4.xml><?xml version="1.0" encoding="utf-8"?>
<ds:datastoreItem xmlns:ds="http://schemas.openxmlformats.org/officeDocument/2006/customXml" ds:itemID="{9ACE3701-40F0-4813-9886-4910AB9E033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A6599F4D-8961-4493-B07E-B11F91BDB5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1034</Words>
  <Characters>5897</Characters>
  <Application>Microsoft Office Word</Application>
  <DocSecurity>0</DocSecurity>
  <Lines>49</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Bohorquez</dc:creator>
  <cp:keywords/>
  <dc:description/>
  <cp:lastModifiedBy>Pablo Morete</cp:lastModifiedBy>
  <cp:revision>5</cp:revision>
  <dcterms:created xsi:type="dcterms:W3CDTF">2024-09-04T08:43:00Z</dcterms:created>
  <dcterms:modified xsi:type="dcterms:W3CDTF">2024-09-04T08:59:00Z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3d6e2ed9-fb31-46f0-a637-5dfefab836a9</vt:lpwstr>
  </property>
</Properties>
</file>