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A2" w:rsidRDefault="0067144D">
      <w:bookmarkStart w:id="0" w:name="_GoBack"/>
      <w:bookmarkEnd w:id="0"/>
      <w:r>
        <w:t xml:space="preserve"> </w:t>
      </w:r>
    </w:p>
    <w:p w:rsidR="00FD48A2" w:rsidRDefault="00FD48A2"/>
    <w:p w:rsidR="00FD48A2" w:rsidRDefault="00FD48A2"/>
    <w:p w:rsidR="00FD48A2" w:rsidRDefault="00FD48A2"/>
    <w:p w:rsidR="00FD48A2" w:rsidRDefault="00FD48A2"/>
    <w:p w:rsidR="00FD48A2" w:rsidRDefault="00FD48A2"/>
    <w:p w:rsidR="00FD48A2" w:rsidRDefault="00FD48A2"/>
    <w:p w:rsidR="00FD48A2" w:rsidRDefault="00FD48A2"/>
    <w:p w:rsidR="002A0089" w:rsidRDefault="002A0089" w:rsidP="00FD48A2">
      <w:pPr>
        <w:tabs>
          <w:tab w:val="left" w:pos="720"/>
          <w:tab w:val="right" w:leader="dot" w:pos="8640"/>
        </w:tabs>
        <w:jc w:val="center"/>
        <w:rPr>
          <w:b/>
          <w:bCs/>
          <w:sz w:val="28"/>
          <w:szCs w:val="28"/>
        </w:rPr>
      </w:pPr>
    </w:p>
    <w:p w:rsidR="002A0089" w:rsidRDefault="002A0089" w:rsidP="00FD48A2">
      <w:pPr>
        <w:tabs>
          <w:tab w:val="left" w:pos="720"/>
          <w:tab w:val="right" w:leader="dot" w:pos="8640"/>
        </w:tabs>
        <w:jc w:val="center"/>
        <w:rPr>
          <w:b/>
          <w:bCs/>
          <w:sz w:val="28"/>
          <w:szCs w:val="28"/>
        </w:rPr>
      </w:pPr>
    </w:p>
    <w:p w:rsidR="003D088B" w:rsidRDefault="003D088B" w:rsidP="004B14C9">
      <w:pPr>
        <w:tabs>
          <w:tab w:val="left" w:pos="720"/>
          <w:tab w:val="right" w:leader="dot" w:pos="8640"/>
        </w:tabs>
        <w:jc w:val="center"/>
        <w:rPr>
          <w:b/>
          <w:bCs/>
          <w:sz w:val="28"/>
          <w:szCs w:val="28"/>
        </w:rPr>
      </w:pPr>
    </w:p>
    <w:p w:rsidR="003D088B" w:rsidRPr="0078449B" w:rsidRDefault="003D088B" w:rsidP="004B14C9">
      <w:pPr>
        <w:tabs>
          <w:tab w:val="left" w:pos="720"/>
          <w:tab w:val="right" w:leader="dot" w:pos="8640"/>
        </w:tabs>
        <w:jc w:val="center"/>
        <w:rPr>
          <w:b/>
          <w:bCs/>
          <w:sz w:val="36"/>
          <w:szCs w:val="36"/>
        </w:rPr>
      </w:pPr>
    </w:p>
    <w:p w:rsidR="004B14C9" w:rsidRPr="0078449B" w:rsidRDefault="004B14C9" w:rsidP="004B14C9">
      <w:pPr>
        <w:tabs>
          <w:tab w:val="left" w:pos="720"/>
          <w:tab w:val="right" w:leader="dot" w:pos="8640"/>
        </w:tabs>
        <w:jc w:val="center"/>
        <w:rPr>
          <w:b/>
          <w:bCs/>
          <w:sz w:val="36"/>
          <w:szCs w:val="36"/>
        </w:rPr>
      </w:pPr>
      <w:r w:rsidRPr="0078449B">
        <w:rPr>
          <w:b/>
          <w:bCs/>
          <w:sz w:val="36"/>
          <w:szCs w:val="36"/>
        </w:rPr>
        <w:t>REQUEST FOR PROPOSALS</w:t>
      </w:r>
    </w:p>
    <w:p w:rsidR="004B14C9" w:rsidRPr="00C77CD4" w:rsidRDefault="004B14C9" w:rsidP="004B14C9">
      <w:pPr>
        <w:jc w:val="center"/>
        <w:rPr>
          <w:b/>
          <w:bCs/>
          <w:sz w:val="28"/>
          <w:szCs w:val="28"/>
        </w:rPr>
      </w:pPr>
    </w:p>
    <w:p w:rsidR="004B14C9" w:rsidRPr="00C77CD4" w:rsidRDefault="00C77CD4" w:rsidP="00C77CD4">
      <w:pPr>
        <w:tabs>
          <w:tab w:val="left" w:pos="720"/>
          <w:tab w:val="right" w:leader="dot" w:pos="8640"/>
        </w:tabs>
        <w:jc w:val="center"/>
        <w:rPr>
          <w:b/>
          <w:bCs/>
          <w:i/>
          <w:sz w:val="32"/>
          <w:szCs w:val="32"/>
        </w:rPr>
      </w:pPr>
      <w:r w:rsidRPr="00C77CD4">
        <w:rPr>
          <w:b/>
          <w:bCs/>
          <w:sz w:val="32"/>
          <w:szCs w:val="32"/>
        </w:rPr>
        <w:t xml:space="preserve">PROVISION OF BANKING SERVICES FOR </w:t>
      </w:r>
      <w:r>
        <w:rPr>
          <w:b/>
          <w:bCs/>
          <w:sz w:val="32"/>
          <w:szCs w:val="32"/>
        </w:rPr>
        <w:t xml:space="preserve">UNDP </w:t>
      </w:r>
      <w:r w:rsidRPr="00C77CD4">
        <w:rPr>
          <w:b/>
          <w:bCs/>
          <w:i/>
          <w:color w:val="FF0000"/>
          <w:sz w:val="32"/>
          <w:szCs w:val="32"/>
        </w:rPr>
        <w:t>[or “</w:t>
      </w:r>
      <w:r w:rsidRPr="00C77CD4">
        <w:rPr>
          <w:b/>
          <w:bCs/>
          <w:color w:val="FF0000"/>
          <w:sz w:val="32"/>
          <w:szCs w:val="32"/>
        </w:rPr>
        <w:t xml:space="preserve">THE UN SYSTEM” </w:t>
      </w:r>
      <w:r w:rsidRPr="00C77CD4">
        <w:rPr>
          <w:b/>
          <w:bCs/>
          <w:i/>
          <w:color w:val="FF0000"/>
          <w:sz w:val="32"/>
          <w:szCs w:val="32"/>
        </w:rPr>
        <w:t>if applicable]</w:t>
      </w:r>
      <w:r w:rsidRPr="00C77CD4">
        <w:rPr>
          <w:b/>
          <w:bCs/>
          <w:sz w:val="32"/>
          <w:szCs w:val="32"/>
        </w:rPr>
        <w:t xml:space="preserve"> IN</w:t>
      </w:r>
      <w:r w:rsidRPr="00C77CD4">
        <w:rPr>
          <w:b/>
          <w:bCs/>
          <w:i/>
          <w:sz w:val="32"/>
          <w:szCs w:val="32"/>
        </w:rPr>
        <w:t xml:space="preserve"> </w:t>
      </w:r>
      <w:r w:rsidR="004B14C9" w:rsidRPr="00C77CD4">
        <w:rPr>
          <w:b/>
          <w:bCs/>
          <w:i/>
          <w:color w:val="FF0000"/>
          <w:sz w:val="32"/>
          <w:szCs w:val="32"/>
        </w:rPr>
        <w:t xml:space="preserve">[insert: </w:t>
      </w:r>
      <w:r w:rsidR="003A0848" w:rsidRPr="00C77CD4">
        <w:rPr>
          <w:b/>
          <w:bCs/>
          <w:i/>
          <w:color w:val="FF0000"/>
          <w:sz w:val="32"/>
          <w:szCs w:val="32"/>
        </w:rPr>
        <w:t>N</w:t>
      </w:r>
      <w:r w:rsidR="004B14C9" w:rsidRPr="00C77CD4">
        <w:rPr>
          <w:b/>
          <w:bCs/>
          <w:i/>
          <w:color w:val="FF0000"/>
          <w:sz w:val="32"/>
          <w:szCs w:val="32"/>
        </w:rPr>
        <w:t xml:space="preserve">ame of </w:t>
      </w:r>
      <w:r w:rsidR="003A0848" w:rsidRPr="00C77CD4">
        <w:rPr>
          <w:b/>
          <w:bCs/>
          <w:i/>
          <w:color w:val="FF0000"/>
          <w:sz w:val="32"/>
          <w:szCs w:val="32"/>
        </w:rPr>
        <w:t>C</w:t>
      </w:r>
      <w:r w:rsidR="004B14C9" w:rsidRPr="00C77CD4">
        <w:rPr>
          <w:b/>
          <w:bCs/>
          <w:i/>
          <w:color w:val="FF0000"/>
          <w:sz w:val="32"/>
          <w:szCs w:val="32"/>
        </w:rPr>
        <w:t>ountry]</w:t>
      </w:r>
    </w:p>
    <w:p w:rsidR="004B14C9" w:rsidRDefault="004B14C9" w:rsidP="004B14C9">
      <w:pPr>
        <w:jc w:val="center"/>
      </w:pPr>
    </w:p>
    <w:p w:rsidR="004B14C9" w:rsidRDefault="004B14C9" w:rsidP="004B14C9">
      <w:pPr>
        <w:tabs>
          <w:tab w:val="left" w:pos="720"/>
          <w:tab w:val="right" w:leader="dot" w:pos="8640"/>
        </w:tabs>
        <w:jc w:val="center"/>
        <w:rPr>
          <w:b/>
          <w:bCs/>
          <w:sz w:val="28"/>
          <w:szCs w:val="28"/>
        </w:rPr>
      </w:pPr>
    </w:p>
    <w:p w:rsidR="00FD48A2" w:rsidRDefault="00FD48A2"/>
    <w:p w:rsidR="00696759" w:rsidRDefault="00696759"/>
    <w:p w:rsidR="00696759" w:rsidRDefault="00696759"/>
    <w:p w:rsidR="00696759" w:rsidRDefault="00696759"/>
    <w:p w:rsidR="00696759" w:rsidRDefault="00696759"/>
    <w:p w:rsidR="00696759" w:rsidRDefault="00696759"/>
    <w:p w:rsidR="00696759" w:rsidRDefault="00696759"/>
    <w:p w:rsidR="00696759" w:rsidRDefault="00696759"/>
    <w:p w:rsidR="00696759" w:rsidRDefault="00696759"/>
    <w:p w:rsidR="00696759" w:rsidRDefault="00696759"/>
    <w:p w:rsidR="003A0848" w:rsidRDefault="003A0848">
      <w:pPr>
        <w:widowControl/>
        <w:overflowPunct/>
        <w:adjustRightInd/>
      </w:pPr>
    </w:p>
    <w:p w:rsidR="003A0848" w:rsidRDefault="003A0848">
      <w:pPr>
        <w:widowControl/>
        <w:overflowPunct/>
        <w:adjustRightInd/>
      </w:pPr>
    </w:p>
    <w:p w:rsidR="003A0848" w:rsidRDefault="003A0848">
      <w:pPr>
        <w:widowControl/>
        <w:overflowPunct/>
        <w:adjustRightInd/>
      </w:pPr>
    </w:p>
    <w:p w:rsidR="003A0848" w:rsidRDefault="003A0848">
      <w:pPr>
        <w:widowControl/>
        <w:overflowPunct/>
        <w:adjustRightInd/>
      </w:pPr>
    </w:p>
    <w:p w:rsidR="003A0848" w:rsidRDefault="003A0848">
      <w:pPr>
        <w:widowControl/>
        <w:overflowPunct/>
        <w:adjustRightInd/>
      </w:pPr>
    </w:p>
    <w:p w:rsidR="003A0848" w:rsidRDefault="003A0848">
      <w:pPr>
        <w:widowControl/>
        <w:overflowPunct/>
        <w:adjustRightInd/>
      </w:pPr>
    </w:p>
    <w:p w:rsidR="003A0848" w:rsidRDefault="003A0848">
      <w:pPr>
        <w:widowControl/>
        <w:overflowPunct/>
        <w:adjustRightInd/>
      </w:pPr>
    </w:p>
    <w:p w:rsidR="003A0848" w:rsidRDefault="003A0848">
      <w:pPr>
        <w:widowControl/>
        <w:overflowPunct/>
        <w:adjustRightInd/>
      </w:pPr>
    </w:p>
    <w:p w:rsidR="003A0848" w:rsidRDefault="003A0848">
      <w:pPr>
        <w:widowControl/>
        <w:overflowPunct/>
        <w:adjustRightInd/>
      </w:pPr>
    </w:p>
    <w:p w:rsidR="003A0848" w:rsidRPr="0078449B" w:rsidRDefault="003A0848" w:rsidP="0078449B">
      <w:pPr>
        <w:widowControl/>
        <w:overflowPunct/>
        <w:adjustRightInd/>
        <w:jc w:val="center"/>
        <w:rPr>
          <w:b/>
          <w:sz w:val="32"/>
          <w:szCs w:val="32"/>
        </w:rPr>
      </w:pPr>
      <w:r w:rsidRPr="0078449B">
        <w:rPr>
          <w:b/>
          <w:sz w:val="32"/>
          <w:szCs w:val="32"/>
        </w:rPr>
        <w:t>United Nations Development Programme</w:t>
      </w:r>
    </w:p>
    <w:p w:rsidR="003A0848" w:rsidRPr="0078449B" w:rsidRDefault="003A0848" w:rsidP="0078449B">
      <w:pPr>
        <w:widowControl/>
        <w:overflowPunct/>
        <w:adjustRightInd/>
        <w:jc w:val="center"/>
        <w:rPr>
          <w:b/>
          <w:sz w:val="32"/>
          <w:szCs w:val="32"/>
        </w:rPr>
      </w:pPr>
      <w:r w:rsidRPr="0078449B">
        <w:rPr>
          <w:b/>
          <w:bCs/>
          <w:color w:val="FF0000"/>
          <w:sz w:val="32"/>
          <w:szCs w:val="32"/>
        </w:rPr>
        <w:t>[</w:t>
      </w:r>
      <w:proofErr w:type="gramStart"/>
      <w:r w:rsidRPr="0078449B">
        <w:rPr>
          <w:b/>
          <w:bCs/>
          <w:color w:val="FF0000"/>
          <w:sz w:val="32"/>
          <w:szCs w:val="32"/>
        </w:rPr>
        <w:t>insert</w:t>
      </w:r>
      <w:proofErr w:type="gramEnd"/>
      <w:r w:rsidRPr="0078449B">
        <w:rPr>
          <w:b/>
          <w:bCs/>
          <w:color w:val="FF0000"/>
          <w:sz w:val="32"/>
          <w:szCs w:val="32"/>
        </w:rPr>
        <w:t>: Month and Year]</w:t>
      </w:r>
    </w:p>
    <w:p w:rsidR="003A0848" w:rsidRDefault="003A0848">
      <w:pPr>
        <w:widowControl/>
        <w:overflowPunct/>
        <w:adjustRightInd/>
      </w:pPr>
      <w:r>
        <w:br w:type="page"/>
      </w:r>
    </w:p>
    <w:p w:rsidR="00727C73" w:rsidRPr="00DA1F94" w:rsidRDefault="00D273E2" w:rsidP="00DA1F94">
      <w:pPr>
        <w:pStyle w:val="Section3-Heading1"/>
        <w:rPr>
          <w:b w:val="0"/>
        </w:rPr>
      </w:pPr>
      <w:r w:rsidRPr="00DA1F94">
        <w:lastRenderedPageBreak/>
        <w:t xml:space="preserve">Section1.  </w:t>
      </w:r>
      <w:r w:rsidR="00BE65E7" w:rsidRPr="00396E43">
        <w:t>Letter of Invitation</w:t>
      </w:r>
    </w:p>
    <w:p w:rsidR="00777C27" w:rsidRDefault="00777C27">
      <w:pPr>
        <w:ind w:left="282" w:hanging="282"/>
      </w:pPr>
    </w:p>
    <w:p w:rsidR="000C562F" w:rsidRDefault="000C562F" w:rsidP="0078449B">
      <w:pPr>
        <w:ind w:left="282" w:hanging="282"/>
        <w:jc w:val="right"/>
        <w:rPr>
          <w:color w:val="FF0000"/>
        </w:rPr>
      </w:pPr>
      <w:r>
        <w:rPr>
          <w:color w:val="FF0000"/>
        </w:rPr>
        <w:t xml:space="preserve"> [</w:t>
      </w:r>
      <w:proofErr w:type="gramStart"/>
      <w:r>
        <w:rPr>
          <w:i/>
          <w:iCs/>
          <w:color w:val="FF0000"/>
        </w:rPr>
        <w:t>insert</w:t>
      </w:r>
      <w:proofErr w:type="gramEnd"/>
      <w:r>
        <w:rPr>
          <w:i/>
          <w:iCs/>
          <w:color w:val="FF0000"/>
        </w:rPr>
        <w:t>: Location and Date</w:t>
      </w:r>
      <w:r>
        <w:rPr>
          <w:color w:val="FF0000"/>
        </w:rPr>
        <w:t>]</w:t>
      </w:r>
    </w:p>
    <w:p w:rsidR="000C562F" w:rsidRDefault="000C562F">
      <w:pPr>
        <w:tabs>
          <w:tab w:val="left" w:pos="720"/>
          <w:tab w:val="right" w:leader="dot" w:pos="8640"/>
        </w:tabs>
        <w:rPr>
          <w:sz w:val="22"/>
          <w:szCs w:val="22"/>
        </w:rPr>
      </w:pPr>
    </w:p>
    <w:p w:rsidR="003A0848" w:rsidRDefault="003A0848">
      <w:pPr>
        <w:tabs>
          <w:tab w:val="left" w:pos="720"/>
          <w:tab w:val="right" w:leader="dot" w:pos="8640"/>
        </w:tabs>
        <w:rPr>
          <w:sz w:val="22"/>
          <w:szCs w:val="22"/>
        </w:rPr>
      </w:pPr>
    </w:p>
    <w:p w:rsidR="003A0848" w:rsidRPr="00777C27" w:rsidRDefault="00777C27" w:rsidP="0078449B">
      <w:pPr>
        <w:tabs>
          <w:tab w:val="right" w:leader="dot" w:pos="9000"/>
        </w:tabs>
        <w:jc w:val="center"/>
        <w:rPr>
          <w:b/>
          <w:i/>
          <w:iCs/>
          <w:noProof/>
          <w:color w:val="FF0000"/>
          <w:u w:val="single"/>
        </w:rPr>
      </w:pPr>
      <w:r w:rsidRPr="00777C27">
        <w:rPr>
          <w:b/>
          <w:bCs/>
        </w:rPr>
        <w:t xml:space="preserve">REQUEST FOR PROPOSAL FOR THE PROVISION OF BANKING SERVICES FOR UNDP </w:t>
      </w:r>
      <w:r w:rsidRPr="00777C27">
        <w:rPr>
          <w:b/>
          <w:bCs/>
          <w:i/>
          <w:color w:val="FF0000"/>
        </w:rPr>
        <w:t>[or “</w:t>
      </w:r>
      <w:r w:rsidRPr="00777C27">
        <w:rPr>
          <w:b/>
          <w:bCs/>
          <w:color w:val="FF0000"/>
        </w:rPr>
        <w:t xml:space="preserve">THE UN SYSTEM” </w:t>
      </w:r>
      <w:r w:rsidRPr="00777C27">
        <w:rPr>
          <w:b/>
          <w:bCs/>
          <w:i/>
          <w:color w:val="FF0000"/>
        </w:rPr>
        <w:t>if applicable]</w:t>
      </w:r>
      <w:r w:rsidRPr="00777C27">
        <w:rPr>
          <w:b/>
          <w:bCs/>
        </w:rPr>
        <w:t xml:space="preserve"> IN</w:t>
      </w:r>
      <w:r w:rsidRPr="00777C27">
        <w:rPr>
          <w:b/>
          <w:bCs/>
          <w:i/>
        </w:rPr>
        <w:t xml:space="preserve"> </w:t>
      </w:r>
      <w:r w:rsidRPr="00777C27">
        <w:rPr>
          <w:b/>
          <w:bCs/>
          <w:i/>
          <w:color w:val="FF0000"/>
        </w:rPr>
        <w:t>[insert: Name of Country</w:t>
      </w:r>
      <w:r w:rsidR="003E04DD">
        <w:rPr>
          <w:b/>
          <w:bCs/>
          <w:i/>
          <w:color w:val="FF0000"/>
        </w:rPr>
        <w:t>]</w:t>
      </w:r>
      <w:r w:rsidRPr="00777C27">
        <w:rPr>
          <w:b/>
          <w:i/>
          <w:iCs/>
          <w:noProof/>
          <w:color w:val="FF0000"/>
          <w:u w:val="single"/>
        </w:rPr>
        <w:t xml:space="preserve"> </w:t>
      </w:r>
    </w:p>
    <w:p w:rsidR="003A0848" w:rsidRDefault="003A0848">
      <w:pPr>
        <w:tabs>
          <w:tab w:val="left" w:pos="720"/>
          <w:tab w:val="right" w:leader="dot" w:pos="8640"/>
        </w:tabs>
      </w:pPr>
    </w:p>
    <w:p w:rsidR="000C562F" w:rsidRPr="005B5BC2" w:rsidRDefault="000C562F">
      <w:pPr>
        <w:rPr>
          <w:sz w:val="22"/>
          <w:szCs w:val="22"/>
        </w:rPr>
      </w:pPr>
      <w:r w:rsidRPr="005B5BC2">
        <w:rPr>
          <w:sz w:val="22"/>
          <w:szCs w:val="22"/>
        </w:rPr>
        <w:t>Dear Mr</w:t>
      </w:r>
      <w:proofErr w:type="gramStart"/>
      <w:r w:rsidRPr="005B5BC2">
        <w:rPr>
          <w:sz w:val="22"/>
          <w:szCs w:val="22"/>
        </w:rPr>
        <w:t>./</w:t>
      </w:r>
      <w:proofErr w:type="gramEnd"/>
      <w:r w:rsidRPr="005B5BC2">
        <w:rPr>
          <w:sz w:val="22"/>
          <w:szCs w:val="22"/>
        </w:rPr>
        <w:t>Ms.:</w:t>
      </w:r>
    </w:p>
    <w:p w:rsidR="000C562F" w:rsidRPr="005B5BC2" w:rsidRDefault="000C562F" w:rsidP="000C562F">
      <w:pPr>
        <w:jc w:val="both"/>
        <w:rPr>
          <w:sz w:val="22"/>
          <w:szCs w:val="22"/>
        </w:rPr>
      </w:pPr>
    </w:p>
    <w:p w:rsidR="000C562F" w:rsidRPr="005B5BC2" w:rsidRDefault="000C562F" w:rsidP="000C562F">
      <w:pPr>
        <w:tabs>
          <w:tab w:val="right" w:leader="dot" w:pos="8640"/>
        </w:tabs>
        <w:jc w:val="both"/>
        <w:rPr>
          <w:sz w:val="22"/>
          <w:szCs w:val="22"/>
        </w:rPr>
      </w:pPr>
    </w:p>
    <w:p w:rsidR="000C562F" w:rsidRPr="005B5BC2" w:rsidRDefault="000C562F" w:rsidP="000C562F">
      <w:pPr>
        <w:ind w:left="360" w:hanging="360"/>
        <w:jc w:val="both"/>
        <w:rPr>
          <w:i/>
          <w:iCs/>
          <w:sz w:val="22"/>
          <w:szCs w:val="22"/>
        </w:rPr>
      </w:pPr>
      <w:r w:rsidRPr="005B5BC2">
        <w:rPr>
          <w:sz w:val="22"/>
          <w:szCs w:val="22"/>
        </w:rPr>
        <w:t>1.</w:t>
      </w:r>
      <w:r w:rsidRPr="005B5BC2">
        <w:rPr>
          <w:sz w:val="22"/>
          <w:szCs w:val="22"/>
        </w:rPr>
        <w:tab/>
        <w:t xml:space="preserve">The United Nations Development Programme (UNDP) hereby invites you to submit a Proposal to this Request for Proposal (RFP) for the above subject.  </w:t>
      </w:r>
    </w:p>
    <w:p w:rsidR="000C562F" w:rsidRPr="005B5BC2" w:rsidRDefault="000C562F" w:rsidP="000C562F">
      <w:pPr>
        <w:jc w:val="both"/>
        <w:rPr>
          <w:sz w:val="22"/>
          <w:szCs w:val="22"/>
        </w:rPr>
      </w:pPr>
    </w:p>
    <w:p w:rsidR="000C562F" w:rsidRPr="005B5BC2" w:rsidRDefault="000C562F" w:rsidP="000C562F">
      <w:pPr>
        <w:spacing w:after="240"/>
        <w:ind w:left="360" w:hanging="360"/>
        <w:rPr>
          <w:sz w:val="22"/>
          <w:szCs w:val="22"/>
        </w:rPr>
      </w:pPr>
      <w:r w:rsidRPr="005B5BC2">
        <w:rPr>
          <w:sz w:val="22"/>
          <w:szCs w:val="22"/>
        </w:rPr>
        <w:t>2.</w:t>
      </w:r>
      <w:r w:rsidRPr="005B5BC2">
        <w:rPr>
          <w:sz w:val="22"/>
          <w:szCs w:val="22"/>
        </w:rPr>
        <w:tab/>
        <w:t>Th</w:t>
      </w:r>
      <w:r w:rsidR="003A0848">
        <w:rPr>
          <w:sz w:val="22"/>
          <w:szCs w:val="22"/>
        </w:rPr>
        <w:t xml:space="preserve">is </w:t>
      </w:r>
      <w:r w:rsidRPr="005B5BC2">
        <w:rPr>
          <w:sz w:val="22"/>
          <w:szCs w:val="22"/>
        </w:rPr>
        <w:t>RFP includes the following documents:</w:t>
      </w:r>
    </w:p>
    <w:p w:rsidR="00BE65E7" w:rsidRPr="005B5BC2" w:rsidRDefault="00BE65E7" w:rsidP="00BE65E7">
      <w:pPr>
        <w:rPr>
          <w:sz w:val="22"/>
          <w:szCs w:val="22"/>
        </w:rPr>
      </w:pPr>
      <w:r w:rsidRPr="005B5BC2">
        <w:rPr>
          <w:sz w:val="22"/>
          <w:szCs w:val="22"/>
        </w:rPr>
        <w:tab/>
        <w:t>Section 1 – Letter of Invitation</w:t>
      </w:r>
    </w:p>
    <w:p w:rsidR="0043159A" w:rsidRPr="005B5BC2" w:rsidRDefault="000C562F" w:rsidP="00452F4B">
      <w:pPr>
        <w:ind w:firstLine="708"/>
        <w:rPr>
          <w:caps/>
          <w:sz w:val="22"/>
          <w:szCs w:val="22"/>
        </w:rPr>
      </w:pPr>
      <w:r w:rsidRPr="005B5BC2">
        <w:rPr>
          <w:sz w:val="22"/>
          <w:szCs w:val="22"/>
        </w:rPr>
        <w:t xml:space="preserve">Section </w:t>
      </w:r>
      <w:r w:rsidR="00BE65E7" w:rsidRPr="005B5BC2">
        <w:rPr>
          <w:sz w:val="22"/>
          <w:szCs w:val="22"/>
        </w:rPr>
        <w:t>2</w:t>
      </w:r>
      <w:r w:rsidRPr="005B5BC2">
        <w:rPr>
          <w:sz w:val="22"/>
          <w:szCs w:val="22"/>
        </w:rPr>
        <w:t xml:space="preserve"> </w:t>
      </w:r>
      <w:r w:rsidR="00911F9D" w:rsidRPr="005B5BC2">
        <w:rPr>
          <w:sz w:val="22"/>
          <w:szCs w:val="22"/>
        </w:rPr>
        <w:t xml:space="preserve">– </w:t>
      </w:r>
      <w:r w:rsidRPr="005B5BC2">
        <w:rPr>
          <w:sz w:val="22"/>
          <w:szCs w:val="22"/>
        </w:rPr>
        <w:t>Instructions to Proposers (including Data Sheet)</w:t>
      </w:r>
    </w:p>
    <w:p w:rsidR="000C562F" w:rsidRPr="005B5BC2" w:rsidRDefault="00EB3DC3" w:rsidP="000C562F">
      <w:pPr>
        <w:ind w:left="708"/>
        <w:rPr>
          <w:sz w:val="22"/>
          <w:szCs w:val="22"/>
        </w:rPr>
      </w:pPr>
      <w:r w:rsidRPr="005B5BC2">
        <w:rPr>
          <w:sz w:val="22"/>
          <w:szCs w:val="22"/>
        </w:rPr>
        <w:t xml:space="preserve">Section </w:t>
      </w:r>
      <w:r w:rsidR="00BE65E7" w:rsidRPr="005B5BC2">
        <w:rPr>
          <w:sz w:val="22"/>
          <w:szCs w:val="22"/>
        </w:rPr>
        <w:t>3</w:t>
      </w:r>
      <w:r w:rsidR="007C0AE8" w:rsidRPr="005B5BC2">
        <w:rPr>
          <w:sz w:val="22"/>
          <w:szCs w:val="22"/>
        </w:rPr>
        <w:t xml:space="preserve"> </w:t>
      </w:r>
      <w:r w:rsidRPr="005B5BC2">
        <w:rPr>
          <w:sz w:val="22"/>
          <w:szCs w:val="22"/>
        </w:rPr>
        <w:t>– Terms of Reference</w:t>
      </w:r>
    </w:p>
    <w:p w:rsidR="000C562F" w:rsidRPr="005B5BC2" w:rsidRDefault="00EB3DC3" w:rsidP="000C562F">
      <w:pPr>
        <w:ind w:left="708"/>
        <w:rPr>
          <w:sz w:val="22"/>
          <w:szCs w:val="22"/>
        </w:rPr>
      </w:pPr>
      <w:r w:rsidRPr="005B5BC2">
        <w:rPr>
          <w:sz w:val="22"/>
          <w:szCs w:val="22"/>
        </w:rPr>
        <w:t xml:space="preserve">Section </w:t>
      </w:r>
      <w:r w:rsidR="00BE65E7" w:rsidRPr="005B5BC2">
        <w:rPr>
          <w:sz w:val="22"/>
          <w:szCs w:val="22"/>
        </w:rPr>
        <w:t>4</w:t>
      </w:r>
      <w:r w:rsidR="007C0AE8" w:rsidRPr="005B5BC2">
        <w:rPr>
          <w:sz w:val="22"/>
          <w:szCs w:val="22"/>
        </w:rPr>
        <w:t xml:space="preserve"> </w:t>
      </w:r>
      <w:r w:rsidR="000C562F" w:rsidRPr="005B5BC2">
        <w:rPr>
          <w:sz w:val="22"/>
          <w:szCs w:val="22"/>
        </w:rPr>
        <w:t>– Proposal Submission Form</w:t>
      </w:r>
    </w:p>
    <w:p w:rsidR="000C562F" w:rsidRPr="005B5BC2" w:rsidRDefault="00EB3DC3" w:rsidP="000C562F">
      <w:pPr>
        <w:ind w:left="708"/>
        <w:rPr>
          <w:sz w:val="22"/>
          <w:szCs w:val="22"/>
        </w:rPr>
      </w:pPr>
      <w:r w:rsidRPr="005B5BC2">
        <w:rPr>
          <w:sz w:val="22"/>
          <w:szCs w:val="22"/>
        </w:rPr>
        <w:t xml:space="preserve">Section </w:t>
      </w:r>
      <w:r w:rsidR="00BF60EF">
        <w:rPr>
          <w:sz w:val="22"/>
          <w:szCs w:val="22"/>
        </w:rPr>
        <w:t>5</w:t>
      </w:r>
      <w:r w:rsidR="007C0AE8" w:rsidRPr="005B5BC2">
        <w:rPr>
          <w:sz w:val="22"/>
          <w:szCs w:val="22"/>
        </w:rPr>
        <w:t xml:space="preserve"> </w:t>
      </w:r>
      <w:r w:rsidRPr="005B5BC2">
        <w:rPr>
          <w:sz w:val="22"/>
          <w:szCs w:val="22"/>
        </w:rPr>
        <w:t xml:space="preserve">– </w:t>
      </w:r>
      <w:r w:rsidR="005B595F" w:rsidRPr="005B5BC2">
        <w:rPr>
          <w:sz w:val="22"/>
          <w:szCs w:val="22"/>
        </w:rPr>
        <w:t>Technical Proposal</w:t>
      </w:r>
      <w:r w:rsidR="00777C27">
        <w:rPr>
          <w:sz w:val="22"/>
          <w:szCs w:val="22"/>
        </w:rPr>
        <w:t xml:space="preserve"> Form </w:t>
      </w:r>
    </w:p>
    <w:p w:rsidR="005B595F" w:rsidRDefault="00EB3DC3" w:rsidP="005B595F">
      <w:pPr>
        <w:ind w:left="720"/>
        <w:jc w:val="both"/>
        <w:rPr>
          <w:sz w:val="22"/>
          <w:szCs w:val="22"/>
        </w:rPr>
      </w:pPr>
      <w:r w:rsidRPr="005B5BC2">
        <w:rPr>
          <w:sz w:val="22"/>
          <w:szCs w:val="22"/>
        </w:rPr>
        <w:t xml:space="preserve">Section </w:t>
      </w:r>
      <w:r w:rsidR="00BF60EF">
        <w:rPr>
          <w:sz w:val="22"/>
          <w:szCs w:val="22"/>
        </w:rPr>
        <w:t>6</w:t>
      </w:r>
      <w:r w:rsidR="007C0AE8" w:rsidRPr="005B5BC2">
        <w:rPr>
          <w:sz w:val="22"/>
          <w:szCs w:val="22"/>
        </w:rPr>
        <w:t xml:space="preserve"> </w:t>
      </w:r>
      <w:r w:rsidR="00BF6D48" w:rsidRPr="005B5BC2">
        <w:rPr>
          <w:sz w:val="22"/>
          <w:szCs w:val="22"/>
        </w:rPr>
        <w:t xml:space="preserve">– </w:t>
      </w:r>
      <w:r w:rsidR="005B595F" w:rsidRPr="005B5BC2">
        <w:rPr>
          <w:sz w:val="22"/>
          <w:szCs w:val="22"/>
        </w:rPr>
        <w:t>Financial Proposal</w:t>
      </w:r>
      <w:r w:rsidR="000C562F" w:rsidRPr="005B5BC2">
        <w:rPr>
          <w:sz w:val="22"/>
          <w:szCs w:val="22"/>
        </w:rPr>
        <w:t xml:space="preserve"> </w:t>
      </w:r>
      <w:r w:rsidR="00777C27">
        <w:rPr>
          <w:sz w:val="22"/>
          <w:szCs w:val="22"/>
        </w:rPr>
        <w:t xml:space="preserve">Form </w:t>
      </w:r>
    </w:p>
    <w:p w:rsidR="00B168C0" w:rsidRPr="005B5BC2" w:rsidRDefault="00B168C0" w:rsidP="005B595F">
      <w:pPr>
        <w:ind w:left="720"/>
        <w:jc w:val="both"/>
        <w:rPr>
          <w:sz w:val="22"/>
          <w:szCs w:val="22"/>
        </w:rPr>
      </w:pPr>
      <w:r>
        <w:rPr>
          <w:sz w:val="22"/>
          <w:szCs w:val="22"/>
        </w:rPr>
        <w:t xml:space="preserve">Section </w:t>
      </w:r>
      <w:r w:rsidR="00BF60EF">
        <w:rPr>
          <w:sz w:val="22"/>
          <w:szCs w:val="22"/>
        </w:rPr>
        <w:t>7</w:t>
      </w:r>
      <w:r>
        <w:rPr>
          <w:sz w:val="22"/>
          <w:szCs w:val="22"/>
        </w:rPr>
        <w:t xml:space="preserve"> – Personal Banking Services Form</w:t>
      </w:r>
    </w:p>
    <w:p w:rsidR="000C562F" w:rsidRPr="005B5BC2" w:rsidRDefault="005B595F" w:rsidP="005B5BC2">
      <w:pPr>
        <w:ind w:left="720"/>
        <w:rPr>
          <w:sz w:val="22"/>
          <w:szCs w:val="22"/>
        </w:rPr>
      </w:pPr>
      <w:r w:rsidRPr="005B5BC2">
        <w:rPr>
          <w:sz w:val="22"/>
          <w:szCs w:val="22"/>
        </w:rPr>
        <w:t xml:space="preserve">Section </w:t>
      </w:r>
      <w:r w:rsidR="00BF60EF">
        <w:rPr>
          <w:sz w:val="22"/>
          <w:szCs w:val="22"/>
        </w:rPr>
        <w:t>8</w:t>
      </w:r>
      <w:r w:rsidRPr="005B5BC2">
        <w:rPr>
          <w:sz w:val="22"/>
          <w:szCs w:val="22"/>
        </w:rPr>
        <w:t xml:space="preserve"> – Contract </w:t>
      </w:r>
      <w:r w:rsidR="00777C27">
        <w:rPr>
          <w:sz w:val="22"/>
          <w:szCs w:val="22"/>
        </w:rPr>
        <w:t>for Banking Services</w:t>
      </w:r>
      <w:r w:rsidRPr="005B5BC2">
        <w:rPr>
          <w:sz w:val="22"/>
          <w:szCs w:val="22"/>
        </w:rPr>
        <w:t xml:space="preserve">, including </w:t>
      </w:r>
      <w:r w:rsidR="00252297">
        <w:rPr>
          <w:sz w:val="22"/>
          <w:szCs w:val="22"/>
        </w:rPr>
        <w:t>g</w:t>
      </w:r>
      <w:r w:rsidRPr="005B5BC2">
        <w:rPr>
          <w:sz w:val="22"/>
          <w:szCs w:val="22"/>
        </w:rPr>
        <w:t xml:space="preserve">eneral </w:t>
      </w:r>
      <w:r w:rsidR="00252297">
        <w:rPr>
          <w:sz w:val="22"/>
          <w:szCs w:val="22"/>
        </w:rPr>
        <w:t>t</w:t>
      </w:r>
      <w:r w:rsidRPr="005B5BC2">
        <w:rPr>
          <w:sz w:val="22"/>
          <w:szCs w:val="22"/>
        </w:rPr>
        <w:t xml:space="preserve">erms and </w:t>
      </w:r>
      <w:r w:rsidR="00252297">
        <w:rPr>
          <w:sz w:val="22"/>
          <w:szCs w:val="22"/>
        </w:rPr>
        <w:t>c</w:t>
      </w:r>
      <w:r w:rsidRPr="005B5BC2">
        <w:rPr>
          <w:sz w:val="22"/>
          <w:szCs w:val="22"/>
        </w:rPr>
        <w:t>onditions</w:t>
      </w:r>
    </w:p>
    <w:p w:rsidR="000C562F" w:rsidRPr="005B5BC2" w:rsidRDefault="000C562F" w:rsidP="000C562F">
      <w:pPr>
        <w:jc w:val="both"/>
        <w:rPr>
          <w:sz w:val="22"/>
          <w:szCs w:val="22"/>
        </w:rPr>
      </w:pPr>
    </w:p>
    <w:p w:rsidR="000C562F" w:rsidRPr="005B5BC2" w:rsidRDefault="000C562F" w:rsidP="00EF2699">
      <w:pPr>
        <w:ind w:left="360" w:hanging="360"/>
        <w:jc w:val="both"/>
        <w:rPr>
          <w:i/>
          <w:iCs/>
          <w:color w:val="FF0000"/>
          <w:sz w:val="22"/>
          <w:szCs w:val="22"/>
        </w:rPr>
      </w:pPr>
      <w:r w:rsidRPr="005B5BC2">
        <w:rPr>
          <w:sz w:val="22"/>
          <w:szCs w:val="22"/>
        </w:rPr>
        <w:t>3.  Your offer comprising of a technical</w:t>
      </w:r>
      <w:r w:rsidR="00A66292">
        <w:rPr>
          <w:sz w:val="22"/>
          <w:szCs w:val="22"/>
        </w:rPr>
        <w:t>,</w:t>
      </w:r>
      <w:r w:rsidRPr="005B5BC2">
        <w:rPr>
          <w:sz w:val="22"/>
          <w:szCs w:val="22"/>
        </w:rPr>
        <w:t xml:space="preserve"> financial </w:t>
      </w:r>
      <w:r w:rsidR="00A66292">
        <w:rPr>
          <w:sz w:val="22"/>
          <w:szCs w:val="22"/>
        </w:rPr>
        <w:t xml:space="preserve">and personal banking </w:t>
      </w:r>
      <w:r w:rsidRPr="005B5BC2">
        <w:rPr>
          <w:sz w:val="22"/>
          <w:szCs w:val="22"/>
        </w:rPr>
        <w:t xml:space="preserve">proposal, in separate sealed envelopes, should </w:t>
      </w:r>
      <w:r w:rsidR="00EF2699" w:rsidRPr="005B5BC2">
        <w:rPr>
          <w:sz w:val="22"/>
          <w:szCs w:val="22"/>
        </w:rPr>
        <w:t>be submitted in acc</w:t>
      </w:r>
      <w:r w:rsidR="00C77CD4">
        <w:rPr>
          <w:sz w:val="22"/>
          <w:szCs w:val="22"/>
        </w:rPr>
        <w:t>ordance with the instructions in this document.</w:t>
      </w:r>
    </w:p>
    <w:p w:rsidR="000C562F" w:rsidRPr="005B5BC2" w:rsidRDefault="000C562F" w:rsidP="00221DA7">
      <w:pPr>
        <w:jc w:val="both"/>
        <w:rPr>
          <w:sz w:val="22"/>
          <w:szCs w:val="22"/>
        </w:rPr>
      </w:pPr>
    </w:p>
    <w:p w:rsidR="00564AB4" w:rsidRPr="005B5BC2" w:rsidRDefault="000C562F" w:rsidP="000C562F">
      <w:pPr>
        <w:keepNext/>
        <w:ind w:left="282" w:hanging="282"/>
        <w:rPr>
          <w:sz w:val="22"/>
          <w:szCs w:val="22"/>
        </w:rPr>
      </w:pPr>
      <w:r w:rsidRPr="005B5BC2">
        <w:rPr>
          <w:sz w:val="22"/>
          <w:szCs w:val="22"/>
        </w:rPr>
        <w:t>4.</w:t>
      </w:r>
      <w:r w:rsidRPr="005B5BC2">
        <w:rPr>
          <w:sz w:val="22"/>
          <w:szCs w:val="22"/>
        </w:rPr>
        <w:tab/>
        <w:t>You are kindly r</w:t>
      </w:r>
      <w:r w:rsidR="00221DA7" w:rsidRPr="005B5BC2">
        <w:rPr>
          <w:sz w:val="22"/>
          <w:szCs w:val="22"/>
        </w:rPr>
        <w:t xml:space="preserve">equested to submit an acknowledgment letter </w:t>
      </w:r>
      <w:r w:rsidRPr="005B5BC2">
        <w:rPr>
          <w:sz w:val="22"/>
          <w:szCs w:val="22"/>
        </w:rPr>
        <w:t xml:space="preserve">to UNDP via </w:t>
      </w:r>
      <w:r w:rsidR="00564AB4" w:rsidRPr="005B5BC2">
        <w:rPr>
          <w:sz w:val="22"/>
          <w:szCs w:val="22"/>
        </w:rPr>
        <w:t>the following addressee and location:</w:t>
      </w:r>
    </w:p>
    <w:p w:rsidR="00564AB4" w:rsidRPr="005B5BC2" w:rsidRDefault="00564AB4" w:rsidP="000C562F">
      <w:pPr>
        <w:keepNext/>
        <w:ind w:left="282" w:hanging="282"/>
        <w:rPr>
          <w:sz w:val="22"/>
          <w:szCs w:val="22"/>
        </w:rPr>
      </w:pPr>
    </w:p>
    <w:p w:rsidR="00564AB4" w:rsidRPr="006A2798" w:rsidRDefault="00564AB4" w:rsidP="0078449B">
      <w:pPr>
        <w:keepNext/>
        <w:ind w:left="282"/>
        <w:jc w:val="center"/>
        <w:rPr>
          <w:sz w:val="22"/>
          <w:szCs w:val="22"/>
        </w:rPr>
      </w:pPr>
      <w:r w:rsidRPr="006A2798">
        <w:rPr>
          <w:sz w:val="22"/>
          <w:szCs w:val="22"/>
        </w:rPr>
        <w:t>United Nations Development Programme</w:t>
      </w:r>
    </w:p>
    <w:p w:rsidR="00564AB4" w:rsidRPr="005B5BC2" w:rsidRDefault="000C562F" w:rsidP="0078449B">
      <w:pPr>
        <w:keepNext/>
        <w:ind w:left="282"/>
        <w:jc w:val="center"/>
        <w:rPr>
          <w:color w:val="FF0000"/>
          <w:sz w:val="22"/>
          <w:szCs w:val="22"/>
        </w:rPr>
      </w:pPr>
      <w:r w:rsidRPr="005B5BC2">
        <w:rPr>
          <w:color w:val="FF0000"/>
          <w:sz w:val="22"/>
          <w:szCs w:val="22"/>
        </w:rPr>
        <w:t>[</w:t>
      </w:r>
      <w:proofErr w:type="gramStart"/>
      <w:r w:rsidRPr="005B5BC2">
        <w:rPr>
          <w:color w:val="FF0000"/>
          <w:sz w:val="22"/>
          <w:szCs w:val="22"/>
        </w:rPr>
        <w:t>insert</w:t>
      </w:r>
      <w:proofErr w:type="gramEnd"/>
      <w:r w:rsidRPr="005B5BC2">
        <w:rPr>
          <w:color w:val="FF0000"/>
          <w:sz w:val="22"/>
          <w:szCs w:val="22"/>
        </w:rPr>
        <w:t>: address]</w:t>
      </w:r>
    </w:p>
    <w:p w:rsidR="00564AB4" w:rsidRPr="005B5BC2" w:rsidRDefault="000C562F" w:rsidP="0078449B">
      <w:pPr>
        <w:keepNext/>
        <w:ind w:left="282"/>
        <w:jc w:val="center"/>
        <w:rPr>
          <w:sz w:val="22"/>
          <w:szCs w:val="22"/>
        </w:rPr>
      </w:pPr>
      <w:r w:rsidRPr="005B5BC2">
        <w:rPr>
          <w:sz w:val="22"/>
          <w:szCs w:val="22"/>
        </w:rPr>
        <w:t>Attention</w:t>
      </w:r>
      <w:r w:rsidRPr="005B5BC2">
        <w:rPr>
          <w:color w:val="FF0000"/>
          <w:sz w:val="22"/>
          <w:szCs w:val="22"/>
        </w:rPr>
        <w:t xml:space="preserve">: [insert: </w:t>
      </w:r>
      <w:r w:rsidR="006A2798">
        <w:rPr>
          <w:color w:val="FF0000"/>
          <w:sz w:val="22"/>
          <w:szCs w:val="22"/>
        </w:rPr>
        <w:t xml:space="preserve">name of </w:t>
      </w:r>
      <w:r w:rsidRPr="005B5BC2">
        <w:rPr>
          <w:color w:val="FF0000"/>
          <w:sz w:val="22"/>
          <w:szCs w:val="22"/>
        </w:rPr>
        <w:t>focal point]</w:t>
      </w:r>
    </w:p>
    <w:p w:rsidR="00564AB4" w:rsidRPr="005B5BC2" w:rsidRDefault="00564AB4" w:rsidP="005B5BC2">
      <w:pPr>
        <w:keepNext/>
        <w:ind w:left="282"/>
        <w:rPr>
          <w:sz w:val="22"/>
          <w:szCs w:val="22"/>
        </w:rPr>
      </w:pPr>
    </w:p>
    <w:p w:rsidR="00564AB4" w:rsidRPr="005B5BC2" w:rsidRDefault="00564AB4" w:rsidP="005B5BC2">
      <w:pPr>
        <w:keepNext/>
        <w:ind w:left="282"/>
        <w:rPr>
          <w:color w:val="FF0000"/>
          <w:sz w:val="22"/>
          <w:szCs w:val="22"/>
        </w:rPr>
      </w:pPr>
      <w:r w:rsidRPr="005B5BC2">
        <w:rPr>
          <w:sz w:val="22"/>
          <w:szCs w:val="22"/>
        </w:rPr>
        <w:t xml:space="preserve">The letter should be received by UNDP </w:t>
      </w:r>
      <w:r w:rsidR="000C562F" w:rsidRPr="005B5BC2">
        <w:rPr>
          <w:sz w:val="22"/>
          <w:szCs w:val="22"/>
        </w:rPr>
        <w:t xml:space="preserve">no later than </w:t>
      </w:r>
      <w:r w:rsidR="000C562F" w:rsidRPr="005B5BC2">
        <w:rPr>
          <w:color w:val="FF0000"/>
          <w:sz w:val="22"/>
          <w:szCs w:val="22"/>
        </w:rPr>
        <w:t xml:space="preserve">[insert: </w:t>
      </w:r>
      <w:r w:rsidR="003A0848">
        <w:rPr>
          <w:color w:val="FF0000"/>
          <w:sz w:val="22"/>
          <w:szCs w:val="22"/>
        </w:rPr>
        <w:t xml:space="preserve">COB, </w:t>
      </w:r>
      <w:r w:rsidR="000C562F" w:rsidRPr="005B5BC2">
        <w:rPr>
          <w:color w:val="FF0000"/>
          <w:sz w:val="22"/>
          <w:szCs w:val="22"/>
        </w:rPr>
        <w:t xml:space="preserve">date].  </w:t>
      </w:r>
    </w:p>
    <w:p w:rsidR="00564AB4" w:rsidRPr="005B5BC2" w:rsidRDefault="00564AB4" w:rsidP="005B5BC2">
      <w:pPr>
        <w:keepNext/>
        <w:ind w:left="282"/>
        <w:rPr>
          <w:sz w:val="22"/>
          <w:szCs w:val="22"/>
        </w:rPr>
      </w:pPr>
    </w:p>
    <w:p w:rsidR="000C562F" w:rsidRPr="005B5BC2" w:rsidRDefault="000C562F" w:rsidP="005B5BC2">
      <w:pPr>
        <w:keepNext/>
        <w:ind w:left="282"/>
        <w:rPr>
          <w:sz w:val="22"/>
          <w:szCs w:val="22"/>
        </w:rPr>
      </w:pPr>
      <w:r w:rsidRPr="005B5BC2">
        <w:rPr>
          <w:sz w:val="22"/>
          <w:szCs w:val="22"/>
        </w:rPr>
        <w:t xml:space="preserve">The letter should advise whether your company intends to submit a Proposal and if not, </w:t>
      </w:r>
      <w:r w:rsidR="008E4AAD" w:rsidRPr="005B5BC2">
        <w:rPr>
          <w:sz w:val="22"/>
          <w:szCs w:val="22"/>
        </w:rPr>
        <w:t xml:space="preserve">we would appreciate your kind </w:t>
      </w:r>
      <w:r w:rsidRPr="005B5BC2">
        <w:rPr>
          <w:sz w:val="22"/>
          <w:szCs w:val="22"/>
        </w:rPr>
        <w:t>indicat</w:t>
      </w:r>
      <w:r w:rsidR="008E4AAD" w:rsidRPr="005B5BC2">
        <w:rPr>
          <w:sz w:val="22"/>
          <w:szCs w:val="22"/>
        </w:rPr>
        <w:t>ion of</w:t>
      </w:r>
      <w:r w:rsidRPr="005B5BC2">
        <w:rPr>
          <w:sz w:val="22"/>
          <w:szCs w:val="22"/>
        </w:rPr>
        <w:t xml:space="preserve"> the reason</w:t>
      </w:r>
      <w:r w:rsidR="008E4AAD" w:rsidRPr="005B5BC2">
        <w:rPr>
          <w:sz w:val="22"/>
          <w:szCs w:val="22"/>
        </w:rPr>
        <w:t>, for our records purposes</w:t>
      </w:r>
      <w:r w:rsidRPr="005B5BC2">
        <w:rPr>
          <w:sz w:val="22"/>
          <w:szCs w:val="22"/>
        </w:rPr>
        <w:t xml:space="preserve">.  </w:t>
      </w:r>
      <w:r w:rsidR="005F7A81">
        <w:rPr>
          <w:sz w:val="22"/>
          <w:szCs w:val="22"/>
        </w:rPr>
        <w:t>Please be further informed that transferring this invitation to another firm is not allowed without notification to UNDP.</w:t>
      </w:r>
    </w:p>
    <w:p w:rsidR="000C562F" w:rsidRPr="005B5BC2" w:rsidRDefault="000C562F" w:rsidP="000C562F">
      <w:pPr>
        <w:keepNext/>
        <w:ind w:left="282" w:hanging="282"/>
        <w:rPr>
          <w:sz w:val="22"/>
          <w:szCs w:val="22"/>
        </w:rPr>
      </w:pPr>
    </w:p>
    <w:p w:rsidR="000C562F" w:rsidRPr="005B5BC2" w:rsidRDefault="000C562F" w:rsidP="000C562F">
      <w:pPr>
        <w:keepNext/>
        <w:ind w:left="282" w:hanging="282"/>
        <w:rPr>
          <w:sz w:val="22"/>
          <w:szCs w:val="22"/>
        </w:rPr>
      </w:pPr>
      <w:r w:rsidRPr="005B5BC2">
        <w:rPr>
          <w:sz w:val="22"/>
          <w:szCs w:val="22"/>
        </w:rPr>
        <w:t xml:space="preserve">5. We look forward to your Proposal and thank you in advance for your interest in UNDP procurement opportunities. </w:t>
      </w:r>
    </w:p>
    <w:p w:rsidR="00BF6D48" w:rsidRDefault="00BF6D48" w:rsidP="000C562F">
      <w:pPr>
        <w:keepNext/>
        <w:ind w:left="282" w:hanging="282"/>
        <w:rPr>
          <w:sz w:val="22"/>
          <w:szCs w:val="22"/>
        </w:rPr>
      </w:pPr>
    </w:p>
    <w:p w:rsidR="00777C27" w:rsidRPr="005B5BC2" w:rsidRDefault="00777C27" w:rsidP="000C562F">
      <w:pPr>
        <w:keepNext/>
        <w:ind w:left="282" w:hanging="282"/>
        <w:rPr>
          <w:sz w:val="22"/>
          <w:szCs w:val="22"/>
        </w:rPr>
      </w:pPr>
    </w:p>
    <w:p w:rsidR="000C562F" w:rsidRPr="005B5BC2" w:rsidRDefault="000C562F" w:rsidP="0078449B">
      <w:pPr>
        <w:spacing w:after="240"/>
        <w:ind w:left="4320" w:firstLine="720"/>
        <w:rPr>
          <w:sz w:val="22"/>
          <w:szCs w:val="22"/>
        </w:rPr>
      </w:pPr>
      <w:r w:rsidRPr="005B5BC2">
        <w:rPr>
          <w:noProof/>
          <w:sz w:val="22"/>
          <w:szCs w:val="22"/>
        </w:rPr>
        <w:t>Yours sincerely,</w:t>
      </w:r>
    </w:p>
    <w:p w:rsidR="00696759" w:rsidRPr="005B5BC2" w:rsidRDefault="003A0848" w:rsidP="00221DA7">
      <w:pPr>
        <w:suppressAutoHyphens/>
        <w:spacing w:after="240"/>
        <w:jc w:val="both"/>
        <w:rPr>
          <w:i/>
          <w:iCs/>
          <w:color w:val="FF0000"/>
          <w:sz w:val="22"/>
          <w:szCs w:val="22"/>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000C562F" w:rsidRPr="005B5BC2">
        <w:rPr>
          <w:i/>
          <w:iCs/>
          <w:color w:val="FF0000"/>
          <w:sz w:val="22"/>
          <w:szCs w:val="22"/>
        </w:rPr>
        <w:t>[</w:t>
      </w:r>
      <w:proofErr w:type="gramStart"/>
      <w:r w:rsidR="000C562F" w:rsidRPr="005B5BC2">
        <w:rPr>
          <w:i/>
          <w:iCs/>
          <w:color w:val="FF0000"/>
          <w:sz w:val="22"/>
          <w:szCs w:val="22"/>
        </w:rPr>
        <w:t>insert</w:t>
      </w:r>
      <w:proofErr w:type="gramEnd"/>
      <w:r w:rsidR="000C562F" w:rsidRPr="005B5BC2">
        <w:rPr>
          <w:i/>
          <w:iCs/>
          <w:color w:val="FF0000"/>
          <w:sz w:val="22"/>
          <w:szCs w:val="22"/>
        </w:rPr>
        <w:t>: Signature, name, a</w:t>
      </w:r>
      <w:r w:rsidR="00221DA7" w:rsidRPr="005B5BC2">
        <w:rPr>
          <w:i/>
          <w:iCs/>
          <w:color w:val="FF0000"/>
          <w:sz w:val="22"/>
          <w:szCs w:val="22"/>
        </w:rPr>
        <w:t>nd title of UNDP representative]</w:t>
      </w:r>
    </w:p>
    <w:p w:rsidR="00C77CD4" w:rsidRDefault="00C77CD4">
      <w:pPr>
        <w:widowControl/>
        <w:overflowPunct/>
        <w:adjustRightInd/>
        <w:rPr>
          <w:b/>
          <w:bCs/>
          <w:sz w:val="32"/>
          <w:szCs w:val="32"/>
          <w:lang w:val="en-GB"/>
        </w:rPr>
      </w:pPr>
    </w:p>
    <w:p w:rsidR="00727C73" w:rsidRPr="00DA1F94" w:rsidRDefault="00D273E2" w:rsidP="00DA1F94">
      <w:pPr>
        <w:pStyle w:val="Section3-Heading1"/>
        <w:rPr>
          <w:b w:val="0"/>
        </w:rPr>
      </w:pPr>
      <w:r w:rsidRPr="00DA1F94">
        <w:t>Section 2:  Instruction to Proposers</w:t>
      </w:r>
      <w:r w:rsidR="002C1871">
        <w:t xml:space="preserve"> [</w:t>
      </w:r>
      <w:r w:rsidRPr="00DA1F94">
        <w:footnoteReference w:id="1"/>
      </w:r>
      <w:r w:rsidR="002C1871">
        <w:t>]</w:t>
      </w:r>
    </w:p>
    <w:p w:rsidR="00696759" w:rsidRDefault="00696759"/>
    <w:p w:rsidR="008821C1" w:rsidRPr="005B5BC2" w:rsidRDefault="008821C1">
      <w:pPr>
        <w:jc w:val="both"/>
        <w:rPr>
          <w:sz w:val="22"/>
          <w:szCs w:val="22"/>
        </w:rPr>
      </w:pPr>
    </w:p>
    <w:p w:rsidR="008821C1" w:rsidRPr="005B5BC2" w:rsidRDefault="008821C1">
      <w:pPr>
        <w:jc w:val="both"/>
        <w:rPr>
          <w:b/>
          <w:bCs/>
          <w:sz w:val="22"/>
          <w:szCs w:val="22"/>
          <w:lang w:val="en-GB"/>
        </w:rPr>
      </w:pPr>
      <w:r w:rsidRPr="005B5BC2">
        <w:rPr>
          <w:b/>
          <w:bCs/>
          <w:sz w:val="22"/>
          <w:szCs w:val="22"/>
          <w:lang w:val="en-GB"/>
        </w:rPr>
        <w:t>Definitions</w:t>
      </w:r>
      <w:r w:rsidR="00BF6D48" w:rsidRPr="005B5BC2">
        <w:rPr>
          <w:b/>
          <w:bCs/>
          <w:sz w:val="22"/>
          <w:szCs w:val="22"/>
          <w:lang w:val="en-GB"/>
        </w:rPr>
        <w:t xml:space="preserve"> of Terms</w:t>
      </w:r>
    </w:p>
    <w:p w:rsidR="008821C1" w:rsidRDefault="008821C1">
      <w:pPr>
        <w:jc w:val="both"/>
        <w:rPr>
          <w:b/>
          <w:bCs/>
          <w:sz w:val="22"/>
          <w:szCs w:val="22"/>
          <w:lang w:val="en-GB"/>
        </w:rPr>
      </w:pPr>
    </w:p>
    <w:p w:rsidR="00A12230" w:rsidRDefault="00A12230" w:rsidP="00333A3C">
      <w:pPr>
        <w:pStyle w:val="ListParagraph"/>
        <w:numPr>
          <w:ilvl w:val="0"/>
          <w:numId w:val="23"/>
        </w:numPr>
        <w:tabs>
          <w:tab w:val="left" w:pos="720"/>
        </w:tabs>
        <w:spacing w:line="240" w:lineRule="auto"/>
        <w:jc w:val="both"/>
        <w:rPr>
          <w:szCs w:val="22"/>
          <w:lang w:val="en-GB"/>
        </w:rPr>
      </w:pPr>
      <w:r w:rsidRPr="00A12230">
        <w:rPr>
          <w:i/>
          <w:szCs w:val="22"/>
          <w:lang w:val="en-GB"/>
        </w:rPr>
        <w:t>“Bid Bulletin”</w:t>
      </w:r>
      <w:r w:rsidRPr="00A12230">
        <w:rPr>
          <w:szCs w:val="22"/>
          <w:lang w:val="en-GB"/>
        </w:rPr>
        <w:t xml:space="preserve"> refers to the announcement issued by UNDP to all prospective Proposers before the deadline for the submission of Proposals, aimed at amending or clarifying the details of the TOR, or to disseminate the answers of UNDP to question or queries raised by any prospective bidder; </w:t>
      </w:r>
    </w:p>
    <w:p w:rsidR="00A12230" w:rsidRPr="00A12230" w:rsidRDefault="00A12230" w:rsidP="00A12230">
      <w:pPr>
        <w:tabs>
          <w:tab w:val="left" w:pos="720"/>
        </w:tabs>
        <w:jc w:val="both"/>
        <w:rPr>
          <w:szCs w:val="22"/>
          <w:lang w:val="en-GB"/>
        </w:rPr>
      </w:pPr>
    </w:p>
    <w:p w:rsidR="00A12230" w:rsidRDefault="00221DA7" w:rsidP="00333A3C">
      <w:pPr>
        <w:pStyle w:val="ListParagraph"/>
        <w:numPr>
          <w:ilvl w:val="0"/>
          <w:numId w:val="23"/>
        </w:numPr>
        <w:tabs>
          <w:tab w:val="left" w:pos="720"/>
        </w:tabs>
        <w:spacing w:line="240" w:lineRule="auto"/>
        <w:ind w:right="-71"/>
        <w:jc w:val="both"/>
        <w:rPr>
          <w:szCs w:val="22"/>
          <w:lang w:val="en-GB"/>
        </w:rPr>
      </w:pPr>
      <w:r w:rsidRPr="00A12230">
        <w:rPr>
          <w:i/>
          <w:szCs w:val="22"/>
          <w:lang w:val="en-GB"/>
        </w:rPr>
        <w:t>“Contract”</w:t>
      </w:r>
      <w:r w:rsidRPr="00A12230">
        <w:rPr>
          <w:szCs w:val="22"/>
          <w:lang w:val="en-GB"/>
        </w:rPr>
        <w:t xml:space="preserve"> </w:t>
      </w:r>
      <w:r w:rsidR="0040341C" w:rsidRPr="00A12230">
        <w:rPr>
          <w:szCs w:val="22"/>
          <w:lang w:val="en-GB"/>
        </w:rPr>
        <w:t xml:space="preserve">refers to </w:t>
      </w:r>
      <w:r w:rsidRPr="00A12230">
        <w:rPr>
          <w:szCs w:val="22"/>
          <w:lang w:val="en-GB"/>
        </w:rPr>
        <w:t xml:space="preserve">the </w:t>
      </w:r>
      <w:r w:rsidR="0041252B" w:rsidRPr="00A12230">
        <w:rPr>
          <w:szCs w:val="22"/>
          <w:lang w:val="en-GB"/>
        </w:rPr>
        <w:t xml:space="preserve">agreement </w:t>
      </w:r>
      <w:r w:rsidRPr="00A12230">
        <w:rPr>
          <w:szCs w:val="22"/>
          <w:lang w:val="en-GB"/>
        </w:rPr>
        <w:t xml:space="preserve">signed by </w:t>
      </w:r>
      <w:r w:rsidR="008E4AAD" w:rsidRPr="00A12230">
        <w:rPr>
          <w:szCs w:val="22"/>
          <w:lang w:val="en-GB"/>
        </w:rPr>
        <w:t xml:space="preserve">and between </w:t>
      </w:r>
      <w:r w:rsidRPr="00A12230">
        <w:rPr>
          <w:szCs w:val="22"/>
          <w:lang w:val="en-GB"/>
        </w:rPr>
        <w:t xml:space="preserve">the </w:t>
      </w:r>
      <w:r w:rsidR="008E4AAD" w:rsidRPr="00A12230">
        <w:rPr>
          <w:szCs w:val="22"/>
          <w:lang w:val="en-GB"/>
        </w:rPr>
        <w:t xml:space="preserve">UNDP and the successful </w:t>
      </w:r>
      <w:r w:rsidR="0040341C" w:rsidRPr="00A12230">
        <w:rPr>
          <w:szCs w:val="22"/>
          <w:lang w:val="en-GB"/>
        </w:rPr>
        <w:t>proposer</w:t>
      </w:r>
      <w:r w:rsidR="008E4AAD" w:rsidRPr="00A12230">
        <w:rPr>
          <w:szCs w:val="22"/>
          <w:lang w:val="en-GB"/>
        </w:rPr>
        <w:t>,</w:t>
      </w:r>
      <w:r w:rsidRPr="00A12230">
        <w:rPr>
          <w:szCs w:val="22"/>
          <w:lang w:val="en-GB"/>
        </w:rPr>
        <w:t xml:space="preserve"> all the attached documents </w:t>
      </w:r>
      <w:r w:rsidR="008E4AAD" w:rsidRPr="00A12230">
        <w:rPr>
          <w:szCs w:val="22"/>
          <w:lang w:val="en-GB"/>
        </w:rPr>
        <w:t>thereto</w:t>
      </w:r>
      <w:r w:rsidRPr="00A12230">
        <w:rPr>
          <w:szCs w:val="22"/>
          <w:lang w:val="en-GB"/>
        </w:rPr>
        <w:t xml:space="preserve">, including the </w:t>
      </w:r>
      <w:r w:rsidR="0004138C">
        <w:rPr>
          <w:szCs w:val="22"/>
          <w:lang w:val="en-GB"/>
        </w:rPr>
        <w:t>g</w:t>
      </w:r>
      <w:r w:rsidRPr="00A12230">
        <w:rPr>
          <w:szCs w:val="22"/>
          <w:lang w:val="en-GB"/>
        </w:rPr>
        <w:t>ener</w:t>
      </w:r>
      <w:r w:rsidR="00A12230">
        <w:rPr>
          <w:szCs w:val="22"/>
          <w:lang w:val="en-GB"/>
        </w:rPr>
        <w:t xml:space="preserve">al </w:t>
      </w:r>
      <w:r w:rsidR="0004138C">
        <w:rPr>
          <w:szCs w:val="22"/>
          <w:lang w:val="en-GB"/>
        </w:rPr>
        <w:t>t</w:t>
      </w:r>
      <w:r w:rsidR="00A12230">
        <w:rPr>
          <w:szCs w:val="22"/>
          <w:lang w:val="en-GB"/>
        </w:rPr>
        <w:t xml:space="preserve">erms and </w:t>
      </w:r>
      <w:r w:rsidR="0004138C">
        <w:rPr>
          <w:szCs w:val="22"/>
          <w:lang w:val="en-GB"/>
        </w:rPr>
        <w:t>conditions</w:t>
      </w:r>
      <w:r w:rsidRPr="00A12230">
        <w:rPr>
          <w:szCs w:val="22"/>
          <w:lang w:val="en-GB"/>
        </w:rPr>
        <w:t>.</w:t>
      </w:r>
    </w:p>
    <w:p w:rsidR="00A12230" w:rsidRPr="00A12230" w:rsidRDefault="00A12230" w:rsidP="00A12230">
      <w:pPr>
        <w:pStyle w:val="ListParagraph"/>
        <w:rPr>
          <w:i/>
          <w:szCs w:val="22"/>
          <w:lang w:val="en-GB"/>
        </w:rPr>
      </w:pPr>
    </w:p>
    <w:p w:rsidR="00A12230" w:rsidRPr="00A12230" w:rsidRDefault="00A12230" w:rsidP="00333A3C">
      <w:pPr>
        <w:pStyle w:val="ListParagraph"/>
        <w:numPr>
          <w:ilvl w:val="0"/>
          <w:numId w:val="23"/>
        </w:numPr>
        <w:tabs>
          <w:tab w:val="left" w:pos="720"/>
        </w:tabs>
        <w:spacing w:line="240" w:lineRule="auto"/>
        <w:ind w:right="-71"/>
        <w:jc w:val="both"/>
        <w:rPr>
          <w:szCs w:val="22"/>
          <w:lang w:val="en-GB"/>
        </w:rPr>
      </w:pPr>
      <w:r w:rsidRPr="00A12230">
        <w:rPr>
          <w:i/>
          <w:szCs w:val="22"/>
          <w:lang w:val="en-GB"/>
        </w:rPr>
        <w:t>“Country”</w:t>
      </w:r>
      <w:r w:rsidRPr="00A12230">
        <w:rPr>
          <w:szCs w:val="22"/>
          <w:lang w:val="en-GB"/>
        </w:rPr>
        <w:t xml:space="preserve"> refers to the country indicated in the Data Sheet.  </w:t>
      </w:r>
    </w:p>
    <w:p w:rsidR="00A12230" w:rsidRPr="00A12230" w:rsidRDefault="00A12230" w:rsidP="00A12230">
      <w:pPr>
        <w:tabs>
          <w:tab w:val="left" w:pos="540"/>
          <w:tab w:val="left" w:pos="720"/>
        </w:tabs>
        <w:ind w:left="360" w:right="-71"/>
        <w:jc w:val="both"/>
        <w:rPr>
          <w:szCs w:val="22"/>
          <w:lang w:val="en-GB"/>
        </w:rPr>
      </w:pPr>
    </w:p>
    <w:p w:rsidR="00A12230" w:rsidRPr="00A12230" w:rsidRDefault="00A12230" w:rsidP="00333A3C">
      <w:pPr>
        <w:pStyle w:val="ListParagraph"/>
        <w:numPr>
          <w:ilvl w:val="0"/>
          <w:numId w:val="23"/>
        </w:numPr>
        <w:tabs>
          <w:tab w:val="left" w:pos="720"/>
        </w:tabs>
        <w:spacing w:line="240" w:lineRule="auto"/>
        <w:ind w:right="-71"/>
        <w:jc w:val="both"/>
        <w:rPr>
          <w:szCs w:val="22"/>
          <w:lang w:val="en-GB"/>
        </w:rPr>
      </w:pPr>
      <w:r w:rsidRPr="00A12230">
        <w:rPr>
          <w:i/>
          <w:szCs w:val="22"/>
          <w:lang w:val="en-GB"/>
        </w:rPr>
        <w:t>“Data Sheet”</w:t>
      </w:r>
      <w:r w:rsidRPr="00A12230">
        <w:rPr>
          <w:szCs w:val="22"/>
          <w:lang w:val="en-GB"/>
        </w:rPr>
        <w:t xml:space="preserve"> refers to such part of the Instructions to Proposers used to reflect conditions of the tendering process that are specific for the requirements of the RFP.</w:t>
      </w:r>
    </w:p>
    <w:p w:rsidR="00A12230" w:rsidRDefault="00A12230" w:rsidP="00A12230">
      <w:pPr>
        <w:pStyle w:val="ListParagraph"/>
        <w:tabs>
          <w:tab w:val="left" w:pos="540"/>
          <w:tab w:val="left" w:pos="720"/>
        </w:tabs>
        <w:spacing w:line="240" w:lineRule="auto"/>
        <w:ind w:right="-71"/>
        <w:jc w:val="both"/>
        <w:rPr>
          <w:szCs w:val="22"/>
          <w:lang w:val="en-GB"/>
        </w:rPr>
      </w:pPr>
    </w:p>
    <w:p w:rsidR="00A12230" w:rsidRPr="00A12230" w:rsidRDefault="00A12230" w:rsidP="00333A3C">
      <w:pPr>
        <w:pStyle w:val="ListParagraph"/>
        <w:numPr>
          <w:ilvl w:val="0"/>
          <w:numId w:val="23"/>
        </w:numPr>
        <w:tabs>
          <w:tab w:val="left" w:pos="720"/>
        </w:tabs>
        <w:spacing w:line="240" w:lineRule="auto"/>
        <w:ind w:right="-71"/>
        <w:jc w:val="both"/>
        <w:rPr>
          <w:szCs w:val="22"/>
          <w:lang w:val="en-GB"/>
        </w:rPr>
      </w:pPr>
      <w:r w:rsidRPr="00A12230">
        <w:rPr>
          <w:i/>
          <w:szCs w:val="22"/>
          <w:lang w:val="en-GB"/>
        </w:rPr>
        <w:t xml:space="preserve">“Day” </w:t>
      </w:r>
      <w:r w:rsidRPr="00A12230">
        <w:rPr>
          <w:szCs w:val="22"/>
          <w:lang w:val="en-GB"/>
        </w:rPr>
        <w:t>refers to calendar day.</w:t>
      </w:r>
    </w:p>
    <w:p w:rsidR="00A12230" w:rsidRPr="00A12230" w:rsidRDefault="00A12230" w:rsidP="00A12230">
      <w:pPr>
        <w:pStyle w:val="ListParagraph"/>
        <w:tabs>
          <w:tab w:val="left" w:pos="540"/>
          <w:tab w:val="left" w:pos="720"/>
        </w:tabs>
        <w:spacing w:line="240" w:lineRule="auto"/>
        <w:ind w:right="-71"/>
        <w:jc w:val="both"/>
        <w:rPr>
          <w:szCs w:val="22"/>
          <w:lang w:val="en-GB"/>
        </w:rPr>
      </w:pPr>
    </w:p>
    <w:p w:rsidR="00A12230" w:rsidRDefault="00A12230" w:rsidP="00333A3C">
      <w:pPr>
        <w:pStyle w:val="ListParagraph"/>
        <w:numPr>
          <w:ilvl w:val="0"/>
          <w:numId w:val="23"/>
        </w:numPr>
        <w:tabs>
          <w:tab w:val="left" w:pos="720"/>
        </w:tabs>
        <w:spacing w:line="240" w:lineRule="auto"/>
        <w:ind w:right="-71"/>
        <w:jc w:val="both"/>
        <w:rPr>
          <w:szCs w:val="22"/>
          <w:lang w:val="en-GB"/>
        </w:rPr>
      </w:pPr>
      <w:r>
        <w:rPr>
          <w:i/>
          <w:szCs w:val="22"/>
          <w:lang w:val="en-GB"/>
        </w:rPr>
        <w:t>“</w:t>
      </w:r>
      <w:r w:rsidRPr="00A12230">
        <w:rPr>
          <w:i/>
          <w:szCs w:val="22"/>
          <w:lang w:val="en-GB"/>
        </w:rPr>
        <w:t>Instructions to Proposers”</w:t>
      </w:r>
      <w:r w:rsidRPr="00A12230">
        <w:rPr>
          <w:szCs w:val="22"/>
          <w:lang w:val="en-GB"/>
        </w:rPr>
        <w:t xml:space="preserve"> (Section 2 of the RFP) refers to the complete set of documents which provides Proposers with all information needed and procedures to be followed in the course of preparing their Proposals</w:t>
      </w:r>
    </w:p>
    <w:p w:rsidR="00A12230" w:rsidRPr="00A12230" w:rsidRDefault="00A12230" w:rsidP="00A12230">
      <w:pPr>
        <w:tabs>
          <w:tab w:val="left" w:pos="720"/>
        </w:tabs>
        <w:ind w:right="-71"/>
        <w:jc w:val="both"/>
        <w:rPr>
          <w:szCs w:val="22"/>
          <w:lang w:val="en-GB"/>
        </w:rPr>
      </w:pPr>
    </w:p>
    <w:p w:rsidR="00A12230" w:rsidRPr="00A12230" w:rsidRDefault="00A12230" w:rsidP="00333A3C">
      <w:pPr>
        <w:pStyle w:val="ListParagraph"/>
        <w:numPr>
          <w:ilvl w:val="0"/>
          <w:numId w:val="23"/>
        </w:numPr>
        <w:tabs>
          <w:tab w:val="left" w:pos="720"/>
        </w:tabs>
        <w:spacing w:line="240" w:lineRule="auto"/>
        <w:ind w:right="-71"/>
        <w:jc w:val="both"/>
        <w:rPr>
          <w:szCs w:val="22"/>
          <w:lang w:val="en-GB"/>
        </w:rPr>
      </w:pPr>
      <w:r w:rsidRPr="00A12230">
        <w:rPr>
          <w:i/>
          <w:szCs w:val="22"/>
          <w:lang w:val="en-GB"/>
        </w:rPr>
        <w:t>“Proposal”</w:t>
      </w:r>
      <w:r w:rsidRPr="00A12230">
        <w:rPr>
          <w:szCs w:val="22"/>
          <w:lang w:val="en-GB"/>
        </w:rPr>
        <w:t xml:space="preserve"> refers to the Proposer’s response to the Request for Proposal, including the Proposal Submission Form, </w:t>
      </w:r>
      <w:r w:rsidR="00A66292">
        <w:rPr>
          <w:szCs w:val="22"/>
          <w:lang w:val="en-GB"/>
        </w:rPr>
        <w:t xml:space="preserve">Technical, </w:t>
      </w:r>
      <w:r w:rsidRPr="00A12230">
        <w:rPr>
          <w:szCs w:val="22"/>
          <w:lang w:val="en-GB"/>
        </w:rPr>
        <w:t>Financial</w:t>
      </w:r>
      <w:r w:rsidR="00A67ABB">
        <w:rPr>
          <w:szCs w:val="22"/>
          <w:lang w:val="en-GB"/>
        </w:rPr>
        <w:t>,</w:t>
      </w:r>
      <w:r w:rsidRPr="00A12230">
        <w:rPr>
          <w:szCs w:val="22"/>
          <w:lang w:val="en-GB"/>
        </w:rPr>
        <w:t xml:space="preserve"> </w:t>
      </w:r>
      <w:r w:rsidR="00A66292">
        <w:rPr>
          <w:szCs w:val="22"/>
          <w:lang w:val="en-GB"/>
        </w:rPr>
        <w:t xml:space="preserve">and Personal Banking </w:t>
      </w:r>
      <w:r w:rsidRPr="00A12230">
        <w:rPr>
          <w:szCs w:val="22"/>
          <w:lang w:val="en-GB"/>
        </w:rPr>
        <w:t>Proposal</w:t>
      </w:r>
      <w:r w:rsidR="00A66292">
        <w:rPr>
          <w:szCs w:val="22"/>
          <w:lang w:val="en-GB"/>
        </w:rPr>
        <w:t>s</w:t>
      </w:r>
      <w:r w:rsidRPr="00A12230">
        <w:rPr>
          <w:szCs w:val="22"/>
          <w:lang w:val="en-GB"/>
        </w:rPr>
        <w:t xml:space="preserve"> and all other documentation attached thereto as required by the RFP.  </w:t>
      </w:r>
    </w:p>
    <w:p w:rsidR="00A12230" w:rsidRPr="00A12230" w:rsidRDefault="00A12230" w:rsidP="00A12230">
      <w:pPr>
        <w:pStyle w:val="ListParagraph"/>
        <w:tabs>
          <w:tab w:val="left" w:pos="540"/>
          <w:tab w:val="left" w:pos="720"/>
        </w:tabs>
        <w:spacing w:line="240" w:lineRule="auto"/>
        <w:ind w:right="-71"/>
        <w:jc w:val="both"/>
        <w:rPr>
          <w:szCs w:val="22"/>
          <w:lang w:val="en-GB"/>
        </w:rPr>
      </w:pPr>
    </w:p>
    <w:p w:rsidR="00A12230" w:rsidRDefault="00A12230" w:rsidP="00333A3C">
      <w:pPr>
        <w:pStyle w:val="ListParagraph"/>
        <w:numPr>
          <w:ilvl w:val="0"/>
          <w:numId w:val="23"/>
        </w:numPr>
        <w:tabs>
          <w:tab w:val="left" w:pos="720"/>
        </w:tabs>
        <w:spacing w:line="240" w:lineRule="auto"/>
        <w:ind w:right="-71"/>
        <w:jc w:val="both"/>
        <w:rPr>
          <w:szCs w:val="22"/>
          <w:lang w:val="en-GB"/>
        </w:rPr>
      </w:pPr>
      <w:r w:rsidRPr="005B5BC2">
        <w:rPr>
          <w:i/>
          <w:szCs w:val="22"/>
          <w:lang w:val="en-GB"/>
        </w:rPr>
        <w:t>“Proposer”</w:t>
      </w:r>
      <w:r w:rsidRPr="00911F9D">
        <w:rPr>
          <w:szCs w:val="22"/>
          <w:lang w:val="en-GB"/>
        </w:rPr>
        <w:t xml:space="preserve"> </w:t>
      </w:r>
      <w:r w:rsidRPr="00E92FE0">
        <w:rPr>
          <w:szCs w:val="22"/>
          <w:lang w:val="en-GB"/>
        </w:rPr>
        <w:t xml:space="preserve">refers to </w:t>
      </w:r>
      <w:r w:rsidRPr="00F57F1A">
        <w:rPr>
          <w:szCs w:val="22"/>
          <w:lang w:val="en-GB"/>
        </w:rPr>
        <w:t xml:space="preserve">any </w:t>
      </w:r>
      <w:r w:rsidRPr="005B5BC2">
        <w:rPr>
          <w:szCs w:val="22"/>
          <w:lang w:val="en-GB"/>
        </w:rPr>
        <w:t>legal entity that may submit</w:t>
      </w:r>
      <w:r>
        <w:rPr>
          <w:szCs w:val="22"/>
          <w:lang w:val="en-GB"/>
        </w:rPr>
        <w:t>, or has submitted,</w:t>
      </w:r>
      <w:r w:rsidRPr="005B5BC2">
        <w:rPr>
          <w:szCs w:val="22"/>
          <w:lang w:val="en-GB"/>
        </w:rPr>
        <w:t xml:space="preserve"> a Proposal for the provision of services requested by UNDP</w:t>
      </w:r>
      <w:r>
        <w:rPr>
          <w:szCs w:val="22"/>
          <w:lang w:val="en-GB"/>
        </w:rPr>
        <w:t>/</w:t>
      </w:r>
    </w:p>
    <w:p w:rsidR="00B074B2" w:rsidRDefault="00B074B2" w:rsidP="00A12230">
      <w:pPr>
        <w:tabs>
          <w:tab w:val="left" w:pos="540"/>
          <w:tab w:val="left" w:pos="720"/>
        </w:tabs>
        <w:ind w:left="720" w:right="-71" w:hanging="360"/>
        <w:jc w:val="both"/>
        <w:rPr>
          <w:sz w:val="22"/>
          <w:szCs w:val="22"/>
          <w:lang w:val="en-GB"/>
        </w:rPr>
      </w:pPr>
    </w:p>
    <w:p w:rsidR="00221DA7" w:rsidRPr="00A12230" w:rsidRDefault="00221DA7" w:rsidP="00333A3C">
      <w:pPr>
        <w:pStyle w:val="ListParagraph"/>
        <w:numPr>
          <w:ilvl w:val="0"/>
          <w:numId w:val="23"/>
        </w:numPr>
        <w:tabs>
          <w:tab w:val="left" w:pos="720"/>
        </w:tabs>
        <w:spacing w:line="240" w:lineRule="auto"/>
        <w:ind w:right="-71"/>
        <w:jc w:val="both"/>
        <w:rPr>
          <w:szCs w:val="22"/>
          <w:lang w:val="en-GB"/>
        </w:rPr>
      </w:pPr>
      <w:r w:rsidRPr="00A12230">
        <w:rPr>
          <w:i/>
          <w:szCs w:val="22"/>
          <w:lang w:val="en-GB"/>
        </w:rPr>
        <w:t>“RFP”</w:t>
      </w:r>
      <w:r w:rsidRPr="00A12230">
        <w:rPr>
          <w:szCs w:val="22"/>
          <w:lang w:val="en-GB"/>
        </w:rPr>
        <w:t xml:space="preserve"> </w:t>
      </w:r>
      <w:r w:rsidR="004F09FE" w:rsidRPr="00A12230">
        <w:rPr>
          <w:szCs w:val="22"/>
          <w:lang w:val="en-GB"/>
        </w:rPr>
        <w:t xml:space="preserve">refers to </w:t>
      </w:r>
      <w:r w:rsidRPr="00A12230">
        <w:rPr>
          <w:szCs w:val="22"/>
          <w:lang w:val="en-GB"/>
        </w:rPr>
        <w:t xml:space="preserve">the Request for Proposal prepared by UNDP for the selection of </w:t>
      </w:r>
      <w:r w:rsidR="00A67ABB">
        <w:rPr>
          <w:szCs w:val="22"/>
          <w:lang w:val="en-GB"/>
        </w:rPr>
        <w:t>the banking service provider</w:t>
      </w:r>
      <w:r w:rsidRPr="00A12230">
        <w:rPr>
          <w:szCs w:val="22"/>
          <w:lang w:val="en-GB"/>
        </w:rPr>
        <w:t>, based on the standard RFP.</w:t>
      </w:r>
    </w:p>
    <w:p w:rsidR="00B074B2" w:rsidRDefault="00B074B2" w:rsidP="00A12230">
      <w:pPr>
        <w:tabs>
          <w:tab w:val="left" w:pos="540"/>
          <w:tab w:val="left" w:pos="720"/>
        </w:tabs>
        <w:ind w:left="720" w:right="-71" w:hanging="360"/>
        <w:jc w:val="both"/>
        <w:rPr>
          <w:sz w:val="22"/>
          <w:szCs w:val="22"/>
          <w:lang w:val="en-GB"/>
        </w:rPr>
      </w:pPr>
    </w:p>
    <w:p w:rsidR="00221DA7" w:rsidRPr="00A12230" w:rsidRDefault="00A12230" w:rsidP="00333A3C">
      <w:pPr>
        <w:pStyle w:val="ListParagraph"/>
        <w:numPr>
          <w:ilvl w:val="0"/>
          <w:numId w:val="23"/>
        </w:numPr>
        <w:tabs>
          <w:tab w:val="left" w:pos="720"/>
        </w:tabs>
        <w:spacing w:line="240" w:lineRule="auto"/>
        <w:ind w:right="-71"/>
        <w:jc w:val="both"/>
        <w:rPr>
          <w:szCs w:val="22"/>
          <w:lang w:val="en-GB"/>
        </w:rPr>
      </w:pPr>
      <w:r>
        <w:rPr>
          <w:i/>
          <w:szCs w:val="22"/>
          <w:lang w:val="en-GB"/>
        </w:rPr>
        <w:t>“</w:t>
      </w:r>
      <w:r w:rsidR="00221DA7" w:rsidRPr="00A12230">
        <w:rPr>
          <w:i/>
          <w:szCs w:val="22"/>
          <w:lang w:val="en-GB"/>
        </w:rPr>
        <w:t>Services”</w:t>
      </w:r>
      <w:r w:rsidR="00221DA7" w:rsidRPr="00A12230">
        <w:rPr>
          <w:szCs w:val="22"/>
          <w:lang w:val="en-GB"/>
        </w:rPr>
        <w:t xml:space="preserve"> </w:t>
      </w:r>
      <w:r w:rsidR="004F09FE" w:rsidRPr="00A12230">
        <w:rPr>
          <w:szCs w:val="22"/>
          <w:lang w:val="en-GB"/>
        </w:rPr>
        <w:t xml:space="preserve">refers to the </w:t>
      </w:r>
      <w:r w:rsidR="008E4AAD" w:rsidRPr="00A12230">
        <w:rPr>
          <w:szCs w:val="22"/>
          <w:lang w:val="en-GB"/>
        </w:rPr>
        <w:t>entire scope of works</w:t>
      </w:r>
      <w:r w:rsidR="00221DA7" w:rsidRPr="00A12230">
        <w:rPr>
          <w:szCs w:val="22"/>
          <w:lang w:val="en-GB"/>
        </w:rPr>
        <w:t xml:space="preserve"> </w:t>
      </w:r>
      <w:r w:rsidR="00152708" w:rsidRPr="00A12230">
        <w:rPr>
          <w:szCs w:val="22"/>
          <w:lang w:val="en-GB"/>
        </w:rPr>
        <w:t xml:space="preserve">requested by UNDP under the RFP.  </w:t>
      </w:r>
    </w:p>
    <w:p w:rsidR="00B074B2" w:rsidRDefault="00B074B2" w:rsidP="00A12230">
      <w:pPr>
        <w:tabs>
          <w:tab w:val="left" w:pos="720"/>
        </w:tabs>
        <w:ind w:left="720" w:hanging="360"/>
        <w:jc w:val="both"/>
        <w:rPr>
          <w:sz w:val="22"/>
          <w:szCs w:val="22"/>
          <w:lang w:val="en-GB"/>
        </w:rPr>
      </w:pPr>
    </w:p>
    <w:p w:rsidR="00D649B1" w:rsidRDefault="008821C1" w:rsidP="00333A3C">
      <w:pPr>
        <w:pStyle w:val="ListParagraph"/>
        <w:widowControl/>
        <w:numPr>
          <w:ilvl w:val="0"/>
          <w:numId w:val="23"/>
        </w:numPr>
        <w:tabs>
          <w:tab w:val="left" w:pos="720"/>
        </w:tabs>
        <w:overflowPunct/>
        <w:adjustRightInd/>
        <w:spacing w:line="240" w:lineRule="auto"/>
        <w:jc w:val="both"/>
        <w:rPr>
          <w:lang w:val="en-GB"/>
        </w:rPr>
      </w:pPr>
      <w:r w:rsidRPr="00A12230">
        <w:rPr>
          <w:i/>
          <w:szCs w:val="22"/>
          <w:lang w:val="en-GB"/>
        </w:rPr>
        <w:t>“Terms of Reference”</w:t>
      </w:r>
      <w:r w:rsidRPr="00A12230">
        <w:rPr>
          <w:szCs w:val="22"/>
          <w:lang w:val="en-GB"/>
        </w:rPr>
        <w:t xml:space="preserve"> (TOR)</w:t>
      </w:r>
      <w:r w:rsidR="00DC439D" w:rsidRPr="00A12230">
        <w:rPr>
          <w:szCs w:val="22"/>
          <w:lang w:val="en-GB"/>
        </w:rPr>
        <w:t xml:space="preserve"> refers to </w:t>
      </w:r>
      <w:r w:rsidRPr="00A12230">
        <w:rPr>
          <w:szCs w:val="22"/>
          <w:lang w:val="en-GB"/>
        </w:rPr>
        <w:t>the document included in the RFP as Section</w:t>
      </w:r>
      <w:r w:rsidR="00DC439D" w:rsidRPr="00A12230">
        <w:rPr>
          <w:szCs w:val="22"/>
          <w:lang w:val="en-GB"/>
        </w:rPr>
        <w:t xml:space="preserve"> </w:t>
      </w:r>
      <w:r w:rsidR="00085236" w:rsidRPr="00A12230">
        <w:rPr>
          <w:szCs w:val="22"/>
          <w:lang w:val="en-GB"/>
        </w:rPr>
        <w:t>3</w:t>
      </w:r>
      <w:r w:rsidRPr="00A12230">
        <w:rPr>
          <w:szCs w:val="22"/>
          <w:lang w:val="en-GB"/>
        </w:rPr>
        <w:t xml:space="preserve"> which </w:t>
      </w:r>
      <w:r w:rsidR="008E4AAD" w:rsidRPr="00A12230">
        <w:rPr>
          <w:szCs w:val="22"/>
          <w:lang w:val="en-GB"/>
        </w:rPr>
        <w:t>describes</w:t>
      </w:r>
      <w:r w:rsidRPr="00A12230">
        <w:rPr>
          <w:szCs w:val="22"/>
          <w:lang w:val="en-GB"/>
        </w:rPr>
        <w:t xml:space="preserve"> the objectives, scope of work, activities, tasks to be performed, respective responsibilities </w:t>
      </w:r>
      <w:r w:rsidR="00152708" w:rsidRPr="00A12230">
        <w:rPr>
          <w:szCs w:val="22"/>
          <w:lang w:val="en-GB"/>
        </w:rPr>
        <w:t xml:space="preserve">of the </w:t>
      </w:r>
      <w:r w:rsidR="00232A17" w:rsidRPr="00A12230">
        <w:rPr>
          <w:szCs w:val="22"/>
          <w:lang w:val="en-GB"/>
        </w:rPr>
        <w:t>proposer</w:t>
      </w:r>
      <w:r w:rsidRPr="00A12230">
        <w:rPr>
          <w:szCs w:val="22"/>
          <w:lang w:val="en-GB"/>
        </w:rPr>
        <w:t xml:space="preserve">, expected results and deliverables </w:t>
      </w:r>
      <w:r w:rsidR="008E4AAD" w:rsidRPr="00A12230">
        <w:rPr>
          <w:szCs w:val="22"/>
          <w:lang w:val="en-GB"/>
        </w:rPr>
        <w:t xml:space="preserve"> and other data pertinent to the performance of the range of duties and services expected of the successful </w:t>
      </w:r>
      <w:r w:rsidR="0041252B" w:rsidRPr="00A12230">
        <w:rPr>
          <w:szCs w:val="22"/>
          <w:lang w:val="en-GB"/>
        </w:rPr>
        <w:t>proposer</w:t>
      </w:r>
      <w:r w:rsidRPr="00A12230">
        <w:rPr>
          <w:lang w:val="en-GB"/>
        </w:rPr>
        <w:t>.</w:t>
      </w:r>
      <w:r w:rsidR="008E4AAD" w:rsidRPr="00A12230">
        <w:rPr>
          <w:lang w:val="en-GB"/>
        </w:rPr>
        <w:t xml:space="preserve">  </w:t>
      </w:r>
    </w:p>
    <w:p w:rsidR="00D649B1" w:rsidRPr="00D649B1" w:rsidRDefault="00D649B1" w:rsidP="00D649B1">
      <w:pPr>
        <w:pStyle w:val="ListParagraph"/>
        <w:rPr>
          <w:lang w:val="en-GB"/>
        </w:rPr>
      </w:pPr>
    </w:p>
    <w:p w:rsidR="00F57F1A" w:rsidRPr="00A12230" w:rsidRDefault="00F57F1A" w:rsidP="00D649B1">
      <w:pPr>
        <w:pStyle w:val="ListParagraph"/>
        <w:widowControl/>
        <w:tabs>
          <w:tab w:val="left" w:pos="720"/>
        </w:tabs>
        <w:overflowPunct/>
        <w:adjustRightInd/>
        <w:spacing w:line="240" w:lineRule="auto"/>
        <w:jc w:val="both"/>
        <w:rPr>
          <w:lang w:val="en-GB"/>
        </w:rPr>
      </w:pPr>
    </w:p>
    <w:p w:rsidR="00954CD4" w:rsidRDefault="00954CD4">
      <w:pPr>
        <w:rPr>
          <w:lang w:val="en-GB"/>
        </w:rPr>
      </w:pPr>
    </w:p>
    <w:p w:rsidR="0056702C" w:rsidRPr="00D80522" w:rsidRDefault="00667928" w:rsidP="00333A3C">
      <w:pPr>
        <w:pStyle w:val="ListParagraph"/>
        <w:numPr>
          <w:ilvl w:val="0"/>
          <w:numId w:val="3"/>
        </w:numPr>
        <w:spacing w:line="240" w:lineRule="auto"/>
        <w:ind w:left="360"/>
        <w:rPr>
          <w:b/>
          <w:bCs/>
          <w:sz w:val="28"/>
          <w:szCs w:val="32"/>
          <w:lang w:val="en-GB"/>
        </w:rPr>
      </w:pPr>
      <w:r w:rsidRPr="00D80522">
        <w:rPr>
          <w:b/>
          <w:bCs/>
          <w:sz w:val="28"/>
          <w:szCs w:val="32"/>
          <w:lang w:val="en-GB"/>
        </w:rPr>
        <w:t>GENERAL</w:t>
      </w:r>
    </w:p>
    <w:p w:rsidR="0056702C" w:rsidRDefault="0056702C"/>
    <w:p w:rsidR="0056702C" w:rsidRPr="005B5BC2" w:rsidRDefault="003A25F2" w:rsidP="005B5BC2">
      <w:pPr>
        <w:tabs>
          <w:tab w:val="left" w:pos="720"/>
        </w:tabs>
        <w:ind w:left="720" w:hanging="360"/>
        <w:jc w:val="both"/>
        <w:rPr>
          <w:sz w:val="22"/>
          <w:szCs w:val="22"/>
        </w:rPr>
      </w:pPr>
      <w:r w:rsidRPr="005B5BC2">
        <w:rPr>
          <w:sz w:val="22"/>
          <w:szCs w:val="22"/>
        </w:rPr>
        <w:t xml:space="preserve">1. </w:t>
      </w:r>
      <w:r w:rsidR="00CD3915" w:rsidRPr="005B5BC2">
        <w:rPr>
          <w:sz w:val="22"/>
          <w:szCs w:val="22"/>
        </w:rPr>
        <w:tab/>
      </w:r>
      <w:r w:rsidR="0056702C" w:rsidRPr="005B5BC2">
        <w:rPr>
          <w:bCs/>
          <w:sz w:val="22"/>
          <w:szCs w:val="22"/>
        </w:rPr>
        <w:t xml:space="preserve">UNDP solicits </w:t>
      </w:r>
      <w:r w:rsidR="00BF46FA" w:rsidRPr="005B5BC2">
        <w:rPr>
          <w:bCs/>
          <w:sz w:val="22"/>
          <w:szCs w:val="22"/>
        </w:rPr>
        <w:t>Proposals</w:t>
      </w:r>
      <w:r w:rsidR="0056702C" w:rsidRPr="005B5BC2">
        <w:rPr>
          <w:bCs/>
          <w:sz w:val="22"/>
          <w:szCs w:val="22"/>
        </w:rPr>
        <w:t xml:space="preserve"> in response to this </w:t>
      </w:r>
      <w:r w:rsidR="00BF46FA" w:rsidRPr="005B5BC2">
        <w:rPr>
          <w:bCs/>
          <w:sz w:val="22"/>
          <w:szCs w:val="22"/>
        </w:rPr>
        <w:t>Request for Proposal (RFP)</w:t>
      </w:r>
      <w:r w:rsidR="0056702C" w:rsidRPr="005B5BC2">
        <w:rPr>
          <w:bCs/>
          <w:sz w:val="22"/>
          <w:szCs w:val="22"/>
        </w:rPr>
        <w:t xml:space="preserve">.  </w:t>
      </w:r>
      <w:r w:rsidR="00BF46FA" w:rsidRPr="005B5BC2">
        <w:rPr>
          <w:bCs/>
          <w:sz w:val="22"/>
          <w:szCs w:val="22"/>
        </w:rPr>
        <w:t>Proposers</w:t>
      </w:r>
      <w:r w:rsidR="00664E92" w:rsidRPr="005B5BC2">
        <w:rPr>
          <w:bCs/>
          <w:sz w:val="22"/>
          <w:szCs w:val="22"/>
        </w:rPr>
        <w:t xml:space="preserve"> </w:t>
      </w:r>
      <w:r w:rsidRPr="005B5BC2">
        <w:rPr>
          <w:bCs/>
          <w:sz w:val="22"/>
          <w:szCs w:val="22"/>
        </w:rPr>
        <w:t xml:space="preserve">must strictly adhere to all the </w:t>
      </w:r>
      <w:r w:rsidR="0056702C" w:rsidRPr="005B5BC2">
        <w:rPr>
          <w:bCs/>
          <w:sz w:val="22"/>
          <w:szCs w:val="22"/>
        </w:rPr>
        <w:t xml:space="preserve">requirements of this </w:t>
      </w:r>
      <w:r w:rsidR="00BF46FA" w:rsidRPr="005B5BC2">
        <w:rPr>
          <w:bCs/>
          <w:sz w:val="22"/>
          <w:szCs w:val="22"/>
        </w:rPr>
        <w:t>RFP</w:t>
      </w:r>
      <w:r w:rsidR="0056702C" w:rsidRPr="005B5BC2">
        <w:rPr>
          <w:bCs/>
          <w:sz w:val="22"/>
          <w:szCs w:val="22"/>
        </w:rPr>
        <w:t>.  No changes, substitutions or other alterations to the provisions stipulated in this</w:t>
      </w:r>
      <w:r w:rsidR="00BF46FA" w:rsidRPr="005B5BC2">
        <w:rPr>
          <w:bCs/>
          <w:sz w:val="22"/>
          <w:szCs w:val="22"/>
        </w:rPr>
        <w:t xml:space="preserve"> RFP</w:t>
      </w:r>
      <w:r w:rsidR="0056702C" w:rsidRPr="005B5BC2">
        <w:rPr>
          <w:bCs/>
          <w:sz w:val="22"/>
          <w:szCs w:val="22"/>
        </w:rPr>
        <w:t xml:space="preserve"> will be accepted unless approved in writing by UNDP.  However, whilst fully complying wi</w:t>
      </w:r>
      <w:r w:rsidR="00664E92" w:rsidRPr="005B5BC2">
        <w:rPr>
          <w:bCs/>
          <w:sz w:val="22"/>
          <w:szCs w:val="22"/>
        </w:rPr>
        <w:t xml:space="preserve">th the </w:t>
      </w:r>
      <w:r w:rsidR="00BF46FA" w:rsidRPr="005B5BC2">
        <w:rPr>
          <w:bCs/>
          <w:sz w:val="22"/>
          <w:szCs w:val="22"/>
        </w:rPr>
        <w:t>RFP</w:t>
      </w:r>
      <w:r w:rsidR="00664E92" w:rsidRPr="005B5BC2">
        <w:rPr>
          <w:bCs/>
          <w:sz w:val="22"/>
          <w:szCs w:val="22"/>
        </w:rPr>
        <w:t xml:space="preserve"> requirements, </w:t>
      </w:r>
      <w:r w:rsidR="00BF46FA" w:rsidRPr="005B5BC2">
        <w:rPr>
          <w:bCs/>
          <w:sz w:val="22"/>
          <w:szCs w:val="22"/>
        </w:rPr>
        <w:t xml:space="preserve">Proposers </w:t>
      </w:r>
      <w:r w:rsidR="0056702C" w:rsidRPr="005B5BC2">
        <w:rPr>
          <w:bCs/>
          <w:sz w:val="22"/>
          <w:szCs w:val="22"/>
        </w:rPr>
        <w:t xml:space="preserve">are encouraged to provide any suggestions and solutions that may achieve a more cost-effective and value-for-money approach to fulfilling the requirements of this </w:t>
      </w:r>
      <w:r w:rsidR="00BF46FA" w:rsidRPr="005B5BC2">
        <w:rPr>
          <w:bCs/>
          <w:sz w:val="22"/>
          <w:szCs w:val="22"/>
        </w:rPr>
        <w:t>RFP</w:t>
      </w:r>
      <w:r w:rsidR="0056702C" w:rsidRPr="005B5BC2">
        <w:rPr>
          <w:bCs/>
          <w:sz w:val="22"/>
          <w:szCs w:val="22"/>
        </w:rPr>
        <w:t xml:space="preserve">.  </w:t>
      </w:r>
    </w:p>
    <w:p w:rsidR="00105CA9" w:rsidRDefault="00105CA9" w:rsidP="005B5BC2">
      <w:pPr>
        <w:tabs>
          <w:tab w:val="left" w:pos="720"/>
        </w:tabs>
        <w:ind w:left="720" w:hanging="360"/>
        <w:jc w:val="both"/>
        <w:rPr>
          <w:sz w:val="22"/>
          <w:szCs w:val="22"/>
        </w:rPr>
      </w:pPr>
    </w:p>
    <w:p w:rsidR="0056702C" w:rsidRPr="005B5BC2" w:rsidRDefault="00CC60B9" w:rsidP="005B5BC2">
      <w:pPr>
        <w:tabs>
          <w:tab w:val="left" w:pos="720"/>
        </w:tabs>
        <w:ind w:left="720" w:hanging="360"/>
        <w:jc w:val="both"/>
        <w:rPr>
          <w:sz w:val="22"/>
          <w:szCs w:val="22"/>
        </w:rPr>
      </w:pPr>
      <w:r w:rsidRPr="005B5BC2">
        <w:rPr>
          <w:sz w:val="22"/>
          <w:szCs w:val="22"/>
        </w:rPr>
        <w:t xml:space="preserve">2. </w:t>
      </w:r>
      <w:r w:rsidR="00CD3915" w:rsidRPr="005B5BC2">
        <w:rPr>
          <w:sz w:val="22"/>
          <w:szCs w:val="22"/>
        </w:rPr>
        <w:tab/>
      </w:r>
      <w:r w:rsidR="0056702C" w:rsidRPr="005B5BC2">
        <w:rPr>
          <w:sz w:val="22"/>
          <w:szCs w:val="22"/>
        </w:rPr>
        <w:t xml:space="preserve">Submission of a </w:t>
      </w:r>
      <w:r w:rsidR="00BF46FA" w:rsidRPr="005B5BC2">
        <w:rPr>
          <w:sz w:val="22"/>
          <w:szCs w:val="22"/>
        </w:rPr>
        <w:t>Proposal</w:t>
      </w:r>
      <w:r w:rsidR="0056702C" w:rsidRPr="005B5BC2">
        <w:rPr>
          <w:sz w:val="22"/>
          <w:szCs w:val="22"/>
        </w:rPr>
        <w:t xml:space="preserve"> shall be deemed to constitute an </w:t>
      </w:r>
      <w:r w:rsidR="00BF46FA" w:rsidRPr="005B5BC2">
        <w:rPr>
          <w:sz w:val="22"/>
          <w:szCs w:val="22"/>
        </w:rPr>
        <w:t xml:space="preserve">acknowledgement by the Proposer </w:t>
      </w:r>
      <w:r w:rsidR="0056702C" w:rsidRPr="005B5BC2">
        <w:rPr>
          <w:sz w:val="22"/>
          <w:szCs w:val="22"/>
        </w:rPr>
        <w:t xml:space="preserve">that all obligations stipulated by this </w:t>
      </w:r>
      <w:r w:rsidR="00BF46FA" w:rsidRPr="005B5BC2">
        <w:rPr>
          <w:sz w:val="22"/>
          <w:szCs w:val="22"/>
        </w:rPr>
        <w:t>RFP</w:t>
      </w:r>
      <w:r w:rsidR="0056702C" w:rsidRPr="005B5BC2">
        <w:rPr>
          <w:sz w:val="22"/>
          <w:szCs w:val="22"/>
        </w:rPr>
        <w:t xml:space="preserve"> will be met and unless</w:t>
      </w:r>
      <w:r w:rsidR="00A320CF" w:rsidRPr="005B5BC2">
        <w:rPr>
          <w:sz w:val="22"/>
          <w:szCs w:val="22"/>
        </w:rPr>
        <w:t xml:space="preserve"> specified otherwise, the </w:t>
      </w:r>
      <w:r w:rsidR="00BF46FA" w:rsidRPr="005B5BC2">
        <w:rPr>
          <w:sz w:val="22"/>
          <w:szCs w:val="22"/>
        </w:rPr>
        <w:t>Proposer</w:t>
      </w:r>
      <w:r w:rsidR="0056702C" w:rsidRPr="005B5BC2">
        <w:rPr>
          <w:sz w:val="22"/>
          <w:szCs w:val="22"/>
        </w:rPr>
        <w:t xml:space="preserve"> has read, understood and agreed to all the instructions provided in this </w:t>
      </w:r>
      <w:r w:rsidR="00BF46FA" w:rsidRPr="005B5BC2">
        <w:rPr>
          <w:sz w:val="22"/>
          <w:szCs w:val="22"/>
        </w:rPr>
        <w:t>RFP</w:t>
      </w:r>
      <w:r w:rsidR="0056702C" w:rsidRPr="005B5BC2">
        <w:rPr>
          <w:sz w:val="22"/>
          <w:szCs w:val="22"/>
        </w:rPr>
        <w:t xml:space="preserve">.  </w:t>
      </w:r>
    </w:p>
    <w:p w:rsidR="00105CA9" w:rsidRDefault="00105CA9" w:rsidP="005B5BC2">
      <w:pPr>
        <w:tabs>
          <w:tab w:val="left" w:pos="720"/>
        </w:tabs>
        <w:ind w:left="720" w:hanging="360"/>
        <w:jc w:val="both"/>
        <w:rPr>
          <w:sz w:val="22"/>
          <w:szCs w:val="22"/>
        </w:rPr>
      </w:pPr>
    </w:p>
    <w:p w:rsidR="0056702C" w:rsidRPr="005B5BC2" w:rsidRDefault="00CC60B9" w:rsidP="005B5BC2">
      <w:pPr>
        <w:tabs>
          <w:tab w:val="left" w:pos="720"/>
        </w:tabs>
        <w:ind w:left="720" w:hanging="360"/>
        <w:jc w:val="both"/>
        <w:rPr>
          <w:sz w:val="22"/>
          <w:szCs w:val="22"/>
        </w:rPr>
      </w:pPr>
      <w:r w:rsidRPr="005B5BC2">
        <w:rPr>
          <w:sz w:val="22"/>
          <w:szCs w:val="22"/>
        </w:rPr>
        <w:t xml:space="preserve">3. </w:t>
      </w:r>
      <w:r w:rsidR="00CD3915" w:rsidRPr="005B5BC2">
        <w:rPr>
          <w:sz w:val="22"/>
          <w:szCs w:val="22"/>
        </w:rPr>
        <w:tab/>
      </w:r>
      <w:r w:rsidR="0056702C" w:rsidRPr="005B5BC2">
        <w:rPr>
          <w:sz w:val="22"/>
          <w:szCs w:val="22"/>
        </w:rPr>
        <w:t xml:space="preserve">Any </w:t>
      </w:r>
      <w:r w:rsidR="00BF46FA" w:rsidRPr="005B5BC2">
        <w:rPr>
          <w:sz w:val="22"/>
          <w:szCs w:val="22"/>
        </w:rPr>
        <w:t>Proposal</w:t>
      </w:r>
      <w:r w:rsidR="0056702C" w:rsidRPr="005B5BC2">
        <w:rPr>
          <w:sz w:val="22"/>
          <w:szCs w:val="22"/>
        </w:rPr>
        <w:t xml:space="preserve"> submitted will be reg</w:t>
      </w:r>
      <w:r w:rsidR="00A320CF" w:rsidRPr="005B5BC2">
        <w:rPr>
          <w:sz w:val="22"/>
          <w:szCs w:val="22"/>
        </w:rPr>
        <w:t xml:space="preserve">arded as an offer by the </w:t>
      </w:r>
      <w:r w:rsidR="00152708" w:rsidRPr="005B5BC2">
        <w:rPr>
          <w:sz w:val="22"/>
          <w:szCs w:val="22"/>
        </w:rPr>
        <w:t xml:space="preserve">Proposer </w:t>
      </w:r>
      <w:r w:rsidR="0056702C" w:rsidRPr="005B5BC2">
        <w:rPr>
          <w:sz w:val="22"/>
          <w:szCs w:val="22"/>
        </w:rPr>
        <w:t>and not as an acce</w:t>
      </w:r>
      <w:r w:rsidR="00152708" w:rsidRPr="005B5BC2">
        <w:rPr>
          <w:sz w:val="22"/>
          <w:szCs w:val="22"/>
        </w:rPr>
        <w:t xml:space="preserve">ptance of an offer </w:t>
      </w:r>
      <w:r w:rsidR="0056702C" w:rsidRPr="005B5BC2">
        <w:rPr>
          <w:sz w:val="22"/>
          <w:szCs w:val="22"/>
        </w:rPr>
        <w:t xml:space="preserve">of any </w:t>
      </w:r>
      <w:r w:rsidR="00152708" w:rsidRPr="005B5BC2">
        <w:rPr>
          <w:sz w:val="22"/>
          <w:szCs w:val="22"/>
        </w:rPr>
        <w:t>Proposal</w:t>
      </w:r>
      <w:r w:rsidR="0056702C" w:rsidRPr="005B5BC2">
        <w:rPr>
          <w:sz w:val="22"/>
          <w:szCs w:val="22"/>
        </w:rPr>
        <w:t xml:space="preserve"> by UNDP.  This </w:t>
      </w:r>
      <w:r w:rsidR="00152708" w:rsidRPr="005B5BC2">
        <w:rPr>
          <w:sz w:val="22"/>
          <w:szCs w:val="22"/>
        </w:rPr>
        <w:t xml:space="preserve">RFP </w:t>
      </w:r>
      <w:r w:rsidR="0056702C" w:rsidRPr="005B5BC2">
        <w:rPr>
          <w:sz w:val="22"/>
          <w:szCs w:val="22"/>
        </w:rPr>
        <w:t>does not commit UNDP to award a contract.</w:t>
      </w:r>
    </w:p>
    <w:p w:rsidR="00105CA9" w:rsidRDefault="00105CA9" w:rsidP="005B5BC2">
      <w:pPr>
        <w:tabs>
          <w:tab w:val="left" w:pos="720"/>
        </w:tabs>
        <w:ind w:left="720" w:hanging="360"/>
        <w:jc w:val="both"/>
        <w:rPr>
          <w:sz w:val="22"/>
          <w:szCs w:val="22"/>
        </w:rPr>
      </w:pPr>
    </w:p>
    <w:p w:rsidR="00A943ED" w:rsidRPr="005B5BC2" w:rsidRDefault="00A943ED" w:rsidP="005B5BC2">
      <w:pPr>
        <w:tabs>
          <w:tab w:val="left" w:pos="720"/>
        </w:tabs>
        <w:ind w:left="720" w:hanging="360"/>
        <w:jc w:val="both"/>
        <w:rPr>
          <w:sz w:val="22"/>
          <w:szCs w:val="22"/>
        </w:rPr>
      </w:pPr>
      <w:r w:rsidRPr="005B5BC2">
        <w:rPr>
          <w:sz w:val="22"/>
          <w:szCs w:val="22"/>
        </w:rPr>
        <w:t xml:space="preserve">4. </w:t>
      </w:r>
      <w:r w:rsidR="00CD3915" w:rsidRPr="005B5BC2">
        <w:rPr>
          <w:sz w:val="22"/>
          <w:szCs w:val="22"/>
        </w:rPr>
        <w:tab/>
      </w:r>
      <w:r w:rsidRPr="005B5BC2">
        <w:rPr>
          <w:sz w:val="22"/>
          <w:szCs w:val="22"/>
        </w:rPr>
        <w:t xml:space="preserve">A Proposer shall not </w:t>
      </w:r>
      <w:r w:rsidR="00D5744A" w:rsidRPr="005B5BC2">
        <w:rPr>
          <w:sz w:val="22"/>
          <w:szCs w:val="22"/>
        </w:rPr>
        <w:t>be in any position of</w:t>
      </w:r>
      <w:r w:rsidRPr="005B5BC2">
        <w:rPr>
          <w:sz w:val="22"/>
          <w:szCs w:val="22"/>
        </w:rPr>
        <w:t xml:space="preserve"> conflict of interest</w:t>
      </w:r>
      <w:r w:rsidR="00D5744A" w:rsidRPr="005B5BC2">
        <w:rPr>
          <w:sz w:val="22"/>
          <w:szCs w:val="22"/>
        </w:rPr>
        <w:t xml:space="preserve"> arising from their current or future work with respect to UNDP</w:t>
      </w:r>
      <w:r w:rsidRPr="005B5BC2">
        <w:rPr>
          <w:sz w:val="22"/>
          <w:szCs w:val="22"/>
        </w:rPr>
        <w:t xml:space="preserve">.  All Proposers found to have a conflict of interest shall be disqualified.  Proposers may be considered to have a conflict of interest with one or more parties in this </w:t>
      </w:r>
      <w:r w:rsidR="00942F7B" w:rsidRPr="005B5BC2">
        <w:rPr>
          <w:sz w:val="22"/>
          <w:szCs w:val="22"/>
        </w:rPr>
        <w:t>solicitation</w:t>
      </w:r>
      <w:r w:rsidRPr="005B5BC2">
        <w:rPr>
          <w:sz w:val="22"/>
          <w:szCs w:val="22"/>
        </w:rPr>
        <w:t xml:space="preserve"> process, if they: </w:t>
      </w:r>
    </w:p>
    <w:p w:rsidR="00105CA9" w:rsidRDefault="00105CA9" w:rsidP="005B5BC2">
      <w:pPr>
        <w:pStyle w:val="Heading3"/>
      </w:pPr>
    </w:p>
    <w:p w:rsidR="0089075C" w:rsidRPr="0078449B" w:rsidRDefault="003348A7" w:rsidP="0078449B">
      <w:pPr>
        <w:pStyle w:val="Heading3"/>
        <w:ind w:left="1620" w:hanging="540"/>
        <w:rPr>
          <w:b w:val="0"/>
        </w:rPr>
      </w:pPr>
      <w:r w:rsidRPr="0078449B">
        <w:rPr>
          <w:b w:val="0"/>
        </w:rPr>
        <w:t>4.1</w:t>
      </w:r>
      <w:r w:rsidRPr="0078449B">
        <w:rPr>
          <w:b w:val="0"/>
        </w:rPr>
        <w:tab/>
      </w:r>
      <w:r w:rsidR="00A943ED" w:rsidRPr="0078449B">
        <w:rPr>
          <w:b w:val="0"/>
        </w:rPr>
        <w:t xml:space="preserve">are or have been associated in the past, with a firm or any of its affiliates which have been engaged </w:t>
      </w:r>
      <w:r w:rsidR="00975D44">
        <w:rPr>
          <w:b w:val="0"/>
        </w:rPr>
        <w:t xml:space="preserve">by </w:t>
      </w:r>
      <w:r w:rsidR="00A943ED" w:rsidRPr="0078449B">
        <w:rPr>
          <w:b w:val="0"/>
        </w:rPr>
        <w:t xml:space="preserve">UNDP to provide services for the preparation of the design, specifications, </w:t>
      </w:r>
      <w:r w:rsidR="00564AB4" w:rsidRPr="0078449B">
        <w:rPr>
          <w:b w:val="0"/>
        </w:rPr>
        <w:t xml:space="preserve">Terms of Reference </w:t>
      </w:r>
      <w:r w:rsidR="00A943ED" w:rsidRPr="0078449B">
        <w:rPr>
          <w:b w:val="0"/>
        </w:rPr>
        <w:t xml:space="preserve">and other documents to be used for the procurement of the goods </w:t>
      </w:r>
      <w:r w:rsidR="00564AB4" w:rsidRPr="0078449B">
        <w:rPr>
          <w:b w:val="0"/>
        </w:rPr>
        <w:t xml:space="preserve">and services </w:t>
      </w:r>
      <w:r w:rsidR="00A943ED" w:rsidRPr="0078449B">
        <w:rPr>
          <w:b w:val="0"/>
        </w:rPr>
        <w:t xml:space="preserve">to be purchased </w:t>
      </w:r>
      <w:r w:rsidR="00564AB4" w:rsidRPr="0078449B">
        <w:rPr>
          <w:b w:val="0"/>
        </w:rPr>
        <w:t>in</w:t>
      </w:r>
      <w:r w:rsidR="00A943ED" w:rsidRPr="0078449B">
        <w:rPr>
          <w:b w:val="0"/>
        </w:rPr>
        <w:t xml:space="preserve"> th</w:t>
      </w:r>
      <w:r w:rsidR="00564AB4" w:rsidRPr="0078449B">
        <w:rPr>
          <w:b w:val="0"/>
        </w:rPr>
        <w:t>is selection process</w:t>
      </w:r>
      <w:r w:rsidR="00A943ED" w:rsidRPr="0078449B">
        <w:rPr>
          <w:b w:val="0"/>
        </w:rPr>
        <w:t xml:space="preserve">; </w:t>
      </w:r>
    </w:p>
    <w:p w:rsidR="0089075C" w:rsidRPr="0078449B" w:rsidRDefault="003348A7" w:rsidP="0078449B">
      <w:pPr>
        <w:pStyle w:val="Heading3"/>
        <w:ind w:left="1620" w:hanging="540"/>
        <w:rPr>
          <w:b w:val="0"/>
        </w:rPr>
      </w:pPr>
      <w:r w:rsidRPr="0078449B">
        <w:rPr>
          <w:b w:val="0"/>
        </w:rPr>
        <w:t>4.2</w:t>
      </w:r>
      <w:r w:rsidRPr="0078449B">
        <w:rPr>
          <w:b w:val="0"/>
        </w:rPr>
        <w:tab/>
      </w:r>
      <w:r w:rsidR="0089075C" w:rsidRPr="0078449B">
        <w:rPr>
          <w:b w:val="0"/>
        </w:rPr>
        <w:t xml:space="preserve">were involved in the preparation and/or design of the </w:t>
      </w:r>
      <w:proofErr w:type="spellStart"/>
      <w:r w:rsidR="0089075C" w:rsidRPr="0078449B">
        <w:rPr>
          <w:b w:val="0"/>
        </w:rPr>
        <w:t>programme</w:t>
      </w:r>
      <w:proofErr w:type="spellEnd"/>
      <w:r w:rsidR="0089075C" w:rsidRPr="0078449B">
        <w:rPr>
          <w:b w:val="0"/>
        </w:rPr>
        <w:t>/project related to the services requested under this RFP</w:t>
      </w:r>
      <w:r w:rsidR="00564AB4" w:rsidRPr="0078449B">
        <w:rPr>
          <w:b w:val="0"/>
        </w:rPr>
        <w:t>;</w:t>
      </w:r>
    </w:p>
    <w:p w:rsidR="0043159A" w:rsidRPr="0078449B" w:rsidRDefault="003348A7" w:rsidP="0078449B">
      <w:pPr>
        <w:pStyle w:val="Heading3"/>
        <w:ind w:left="1620" w:hanging="540"/>
        <w:rPr>
          <w:b w:val="0"/>
        </w:rPr>
      </w:pPr>
      <w:r w:rsidRPr="0078449B">
        <w:rPr>
          <w:b w:val="0"/>
        </w:rPr>
        <w:t>4.3</w:t>
      </w:r>
      <w:r w:rsidRPr="0078449B">
        <w:rPr>
          <w:b w:val="0"/>
        </w:rPr>
        <w:tab/>
      </w:r>
      <w:r w:rsidR="00C46508" w:rsidRPr="0078449B">
        <w:rPr>
          <w:b w:val="0"/>
        </w:rPr>
        <w:t xml:space="preserve">have owners, officers, directors, controlling shareholders, or key personnel who </w:t>
      </w:r>
      <w:r w:rsidR="0089075C" w:rsidRPr="0078449B">
        <w:rPr>
          <w:b w:val="0"/>
        </w:rPr>
        <w:t xml:space="preserve">are related by blood or affinity </w:t>
      </w:r>
      <w:r w:rsidR="00C46508" w:rsidRPr="0078449B">
        <w:rPr>
          <w:b w:val="0"/>
        </w:rPr>
        <w:t xml:space="preserve">up to third civil degree </w:t>
      </w:r>
      <w:r w:rsidR="0089075C" w:rsidRPr="0078449B">
        <w:rPr>
          <w:b w:val="0"/>
        </w:rPr>
        <w:t xml:space="preserve">to UNDP staff </w:t>
      </w:r>
      <w:r w:rsidR="00C46508" w:rsidRPr="0078449B">
        <w:rPr>
          <w:b w:val="0"/>
        </w:rPr>
        <w:t xml:space="preserve">involved in procurement functions </w:t>
      </w:r>
      <w:r w:rsidR="0089075C" w:rsidRPr="0078449B">
        <w:rPr>
          <w:b w:val="0"/>
        </w:rPr>
        <w:t>and/or the Government of the country receiving services under this RFP</w:t>
      </w:r>
      <w:r w:rsidR="00564AB4" w:rsidRPr="0078449B">
        <w:rPr>
          <w:b w:val="0"/>
        </w:rPr>
        <w:t>;</w:t>
      </w:r>
      <w:r w:rsidR="0089075C" w:rsidRPr="0078449B">
        <w:rPr>
          <w:b w:val="0"/>
        </w:rPr>
        <w:t xml:space="preserve"> </w:t>
      </w:r>
      <w:r w:rsidR="00A943ED" w:rsidRPr="0078449B">
        <w:rPr>
          <w:b w:val="0"/>
        </w:rPr>
        <w:t xml:space="preserve"> </w:t>
      </w:r>
    </w:p>
    <w:p w:rsidR="00DF5F09" w:rsidRPr="0078449B" w:rsidRDefault="003348A7" w:rsidP="0078449B">
      <w:pPr>
        <w:pStyle w:val="Heading3"/>
        <w:ind w:left="1620" w:hanging="540"/>
        <w:rPr>
          <w:b w:val="0"/>
        </w:rPr>
      </w:pPr>
      <w:r w:rsidRPr="0078449B">
        <w:rPr>
          <w:b w:val="0"/>
        </w:rPr>
        <w:t>4.4</w:t>
      </w:r>
      <w:r w:rsidRPr="0078449B">
        <w:rPr>
          <w:b w:val="0"/>
        </w:rPr>
        <w:tab/>
      </w:r>
      <w:r w:rsidR="00A943ED" w:rsidRPr="0078449B">
        <w:rPr>
          <w:b w:val="0"/>
        </w:rPr>
        <w:t xml:space="preserve">submit more than one </w:t>
      </w:r>
      <w:r w:rsidR="001216E6" w:rsidRPr="0078449B">
        <w:rPr>
          <w:b w:val="0"/>
        </w:rPr>
        <w:t>Proposal</w:t>
      </w:r>
      <w:r w:rsidR="00A943ED" w:rsidRPr="0078449B">
        <w:rPr>
          <w:b w:val="0"/>
        </w:rPr>
        <w:t xml:space="preserve"> in this </w:t>
      </w:r>
      <w:r w:rsidR="001216E6" w:rsidRPr="0078449B">
        <w:rPr>
          <w:b w:val="0"/>
        </w:rPr>
        <w:t>RFP</w:t>
      </w:r>
      <w:r w:rsidR="00A943ED" w:rsidRPr="0078449B">
        <w:rPr>
          <w:b w:val="0"/>
        </w:rPr>
        <w:t xml:space="preserve">, except for alternative offers permitted under </w:t>
      </w:r>
      <w:r w:rsidR="0087708A">
        <w:rPr>
          <w:b w:val="0"/>
        </w:rPr>
        <w:t xml:space="preserve">this </w:t>
      </w:r>
      <w:r w:rsidR="0043159A" w:rsidRPr="0078449B">
        <w:rPr>
          <w:b w:val="0"/>
        </w:rPr>
        <w:t>RFP</w:t>
      </w:r>
      <w:r w:rsidR="00A943ED" w:rsidRPr="0078449B">
        <w:rPr>
          <w:b w:val="0"/>
        </w:rPr>
        <w:t xml:space="preserve">.  However, this does not limit the participation of subcontractors in more than one </w:t>
      </w:r>
      <w:r w:rsidR="001216E6" w:rsidRPr="0078449B">
        <w:rPr>
          <w:b w:val="0"/>
        </w:rPr>
        <w:t>Proposal</w:t>
      </w:r>
      <w:r w:rsidR="00A943ED" w:rsidRPr="0078449B">
        <w:rPr>
          <w:b w:val="0"/>
        </w:rPr>
        <w:t xml:space="preserve">; </w:t>
      </w:r>
    </w:p>
    <w:p w:rsidR="00D5744A" w:rsidRPr="00751C0B" w:rsidRDefault="003348A7" w:rsidP="0078449B">
      <w:pPr>
        <w:tabs>
          <w:tab w:val="left" w:pos="1620"/>
        </w:tabs>
        <w:ind w:left="1620" w:hanging="540"/>
        <w:rPr>
          <w:sz w:val="22"/>
          <w:szCs w:val="22"/>
        </w:rPr>
      </w:pPr>
      <w:r>
        <w:rPr>
          <w:sz w:val="22"/>
          <w:szCs w:val="22"/>
        </w:rPr>
        <w:t>4.5</w:t>
      </w:r>
      <w:r>
        <w:rPr>
          <w:sz w:val="22"/>
          <w:szCs w:val="22"/>
        </w:rPr>
        <w:tab/>
      </w:r>
      <w:r w:rsidR="008B1123" w:rsidRPr="00751C0B">
        <w:rPr>
          <w:sz w:val="22"/>
          <w:szCs w:val="22"/>
        </w:rPr>
        <w:t>h</w:t>
      </w:r>
      <w:r w:rsidR="00D5744A" w:rsidRPr="005B5BC2">
        <w:rPr>
          <w:sz w:val="22"/>
          <w:szCs w:val="22"/>
        </w:rPr>
        <w:t xml:space="preserve">ave combined functions of consulting and supply of </w:t>
      </w:r>
      <w:proofErr w:type="gramStart"/>
      <w:r w:rsidR="00D5744A" w:rsidRPr="005B5BC2">
        <w:rPr>
          <w:sz w:val="22"/>
          <w:szCs w:val="22"/>
        </w:rPr>
        <w:t>goods,</w:t>
      </w:r>
      <w:proofErr w:type="gramEnd"/>
      <w:r w:rsidR="00D5744A" w:rsidRPr="005B5BC2">
        <w:rPr>
          <w:sz w:val="22"/>
          <w:szCs w:val="22"/>
        </w:rPr>
        <w:t xml:space="preserve"> and the </w:t>
      </w:r>
      <w:r w:rsidR="00D5744A" w:rsidRPr="00751C0B">
        <w:rPr>
          <w:sz w:val="22"/>
          <w:szCs w:val="22"/>
        </w:rPr>
        <w:t>advisory services may lead to the procurement of such goods;</w:t>
      </w:r>
    </w:p>
    <w:p w:rsidR="0043159A" w:rsidRPr="005B5BC2" w:rsidRDefault="003348A7" w:rsidP="0078449B">
      <w:pPr>
        <w:tabs>
          <w:tab w:val="left" w:pos="1620"/>
        </w:tabs>
        <w:ind w:left="1620" w:hanging="540"/>
        <w:rPr>
          <w:sz w:val="22"/>
          <w:szCs w:val="22"/>
        </w:rPr>
      </w:pPr>
      <w:r>
        <w:rPr>
          <w:sz w:val="22"/>
          <w:szCs w:val="22"/>
        </w:rPr>
        <w:t xml:space="preserve">4.6 </w:t>
      </w:r>
      <w:r>
        <w:rPr>
          <w:sz w:val="22"/>
          <w:szCs w:val="22"/>
        </w:rPr>
        <w:tab/>
      </w:r>
      <w:r w:rsidR="00BE65E7" w:rsidRPr="005B5BC2">
        <w:rPr>
          <w:sz w:val="22"/>
          <w:szCs w:val="22"/>
        </w:rPr>
        <w:t>are found to be in conflict for any other reason</w:t>
      </w:r>
      <w:r w:rsidR="006A2798">
        <w:rPr>
          <w:sz w:val="22"/>
          <w:szCs w:val="22"/>
        </w:rPr>
        <w:t>, as may be established by, or</w:t>
      </w:r>
      <w:r w:rsidR="00BE65E7" w:rsidRPr="005B5BC2">
        <w:rPr>
          <w:sz w:val="22"/>
          <w:szCs w:val="22"/>
        </w:rPr>
        <w:t xml:space="preserve"> </w:t>
      </w:r>
      <w:r w:rsidR="003601AC" w:rsidRPr="005B5BC2">
        <w:rPr>
          <w:sz w:val="22"/>
          <w:szCs w:val="22"/>
        </w:rPr>
        <w:t>at</w:t>
      </w:r>
      <w:r w:rsidR="00BE65E7" w:rsidRPr="005B5BC2">
        <w:rPr>
          <w:sz w:val="22"/>
          <w:szCs w:val="22"/>
        </w:rPr>
        <w:t xml:space="preserve"> the discretion of</w:t>
      </w:r>
      <w:r w:rsidR="006A2798">
        <w:rPr>
          <w:sz w:val="22"/>
          <w:szCs w:val="22"/>
        </w:rPr>
        <w:t>,</w:t>
      </w:r>
      <w:r w:rsidR="00BE65E7" w:rsidRPr="005B5BC2">
        <w:rPr>
          <w:sz w:val="22"/>
          <w:szCs w:val="22"/>
        </w:rPr>
        <w:t xml:space="preserve"> UNDP.  </w:t>
      </w:r>
    </w:p>
    <w:p w:rsidR="0043159A" w:rsidRPr="005B5BC2" w:rsidRDefault="0043159A">
      <w:pPr>
        <w:rPr>
          <w:sz w:val="22"/>
          <w:szCs w:val="22"/>
        </w:rPr>
      </w:pPr>
    </w:p>
    <w:p w:rsidR="00564AB4" w:rsidRPr="005B5BC2" w:rsidRDefault="00564AB4" w:rsidP="005B5BC2">
      <w:pPr>
        <w:ind w:left="720"/>
        <w:jc w:val="both"/>
        <w:rPr>
          <w:sz w:val="22"/>
          <w:szCs w:val="22"/>
        </w:rPr>
      </w:pPr>
      <w:r w:rsidRPr="005B5BC2">
        <w:rPr>
          <w:sz w:val="22"/>
          <w:szCs w:val="22"/>
        </w:rPr>
        <w:t xml:space="preserve">In the event of any uncertainty in the interpretation </w:t>
      </w:r>
      <w:r w:rsidR="00F57F1A">
        <w:rPr>
          <w:sz w:val="22"/>
          <w:szCs w:val="22"/>
        </w:rPr>
        <w:t xml:space="preserve">of </w:t>
      </w:r>
      <w:r w:rsidRPr="005B5BC2">
        <w:rPr>
          <w:sz w:val="22"/>
          <w:szCs w:val="22"/>
        </w:rPr>
        <w:t xml:space="preserve">what is potentially a conflict of interest, proposers must disclose the condition to UNDP and seek UNDP’s confirmation on whether or not such conflict exists. </w:t>
      </w:r>
    </w:p>
    <w:p w:rsidR="00564AB4" w:rsidRPr="005B5BC2" w:rsidRDefault="00564AB4">
      <w:pPr>
        <w:rPr>
          <w:sz w:val="22"/>
          <w:szCs w:val="22"/>
        </w:rPr>
      </w:pPr>
    </w:p>
    <w:p w:rsidR="00813AF1" w:rsidRPr="005B5BC2" w:rsidRDefault="00813AF1" w:rsidP="005B5BC2">
      <w:pPr>
        <w:ind w:left="720" w:hanging="360"/>
        <w:rPr>
          <w:sz w:val="22"/>
          <w:szCs w:val="22"/>
        </w:rPr>
      </w:pPr>
      <w:r w:rsidRPr="005B5BC2">
        <w:rPr>
          <w:sz w:val="22"/>
          <w:szCs w:val="22"/>
        </w:rPr>
        <w:t xml:space="preserve">5. </w:t>
      </w:r>
      <w:r w:rsidR="00CD3915" w:rsidRPr="005B5BC2">
        <w:rPr>
          <w:sz w:val="22"/>
          <w:szCs w:val="22"/>
        </w:rPr>
        <w:tab/>
      </w:r>
      <w:r w:rsidR="00942F7B" w:rsidRPr="005B5BC2">
        <w:rPr>
          <w:sz w:val="22"/>
          <w:szCs w:val="22"/>
        </w:rPr>
        <w:t>Proposers</w:t>
      </w:r>
      <w:r w:rsidRPr="005B5BC2">
        <w:rPr>
          <w:sz w:val="22"/>
          <w:szCs w:val="22"/>
        </w:rPr>
        <w:t xml:space="preserve"> must adhere to the UNDP Supplier Code of Conduct, which may be found at this link: </w:t>
      </w:r>
      <w:hyperlink r:id="rId9" w:history="1">
        <w:r w:rsidRPr="005B5BC2">
          <w:rPr>
            <w:rStyle w:val="Hyperlink"/>
            <w:sz w:val="22"/>
            <w:szCs w:val="22"/>
          </w:rPr>
          <w:t>http://web.ng.undp.org/procurement/undp-supplier-code-of-conduct.pdf</w:t>
        </w:r>
      </w:hyperlink>
    </w:p>
    <w:p w:rsidR="003348A7" w:rsidRDefault="003348A7" w:rsidP="00813AF1"/>
    <w:p w:rsidR="00813AF1" w:rsidRDefault="00813AF1" w:rsidP="005B5BC2">
      <w:pPr>
        <w:ind w:left="270" w:hanging="270"/>
        <w:jc w:val="both"/>
      </w:pPr>
    </w:p>
    <w:p w:rsidR="00D731A4" w:rsidRDefault="00D731A4" w:rsidP="005B5BC2">
      <w:pPr>
        <w:ind w:left="270" w:hanging="270"/>
        <w:jc w:val="both"/>
      </w:pPr>
    </w:p>
    <w:p w:rsidR="00D731A4" w:rsidRPr="00712194" w:rsidRDefault="00D731A4" w:rsidP="005B5BC2">
      <w:pPr>
        <w:ind w:left="270" w:hanging="270"/>
        <w:jc w:val="both"/>
      </w:pPr>
    </w:p>
    <w:p w:rsidR="00CC60B9" w:rsidRPr="00DB3A0F" w:rsidRDefault="00D87BF2" w:rsidP="00333A3C">
      <w:pPr>
        <w:pStyle w:val="ListParagraph"/>
        <w:numPr>
          <w:ilvl w:val="0"/>
          <w:numId w:val="3"/>
        </w:numPr>
        <w:spacing w:line="240" w:lineRule="auto"/>
        <w:ind w:left="360"/>
        <w:rPr>
          <w:b/>
          <w:bCs/>
          <w:sz w:val="28"/>
          <w:szCs w:val="28"/>
          <w:lang w:val="en-GB"/>
        </w:rPr>
      </w:pPr>
      <w:r w:rsidRPr="00D87BF2">
        <w:rPr>
          <w:b/>
          <w:bCs/>
          <w:sz w:val="32"/>
          <w:szCs w:val="32"/>
          <w:lang w:val="en-GB"/>
        </w:rPr>
        <w:lastRenderedPageBreak/>
        <w:t xml:space="preserve"> </w:t>
      </w:r>
      <w:r w:rsidR="00667928" w:rsidRPr="00DB3A0F">
        <w:rPr>
          <w:b/>
          <w:bCs/>
          <w:sz w:val="28"/>
          <w:szCs w:val="28"/>
          <w:lang w:val="en-GB"/>
        </w:rPr>
        <w:t xml:space="preserve">CONTENTS OF </w:t>
      </w:r>
      <w:r w:rsidR="00CF2E33">
        <w:rPr>
          <w:b/>
          <w:bCs/>
          <w:sz w:val="28"/>
          <w:szCs w:val="28"/>
          <w:lang w:val="en-GB"/>
        </w:rPr>
        <w:t>PROPOSAL</w:t>
      </w:r>
    </w:p>
    <w:p w:rsidR="00105CA9" w:rsidRDefault="00105CA9" w:rsidP="005B5BC2">
      <w:pPr>
        <w:pStyle w:val="ListParagraph"/>
        <w:spacing w:line="240" w:lineRule="auto"/>
        <w:rPr>
          <w:b/>
          <w:bCs/>
          <w:szCs w:val="22"/>
          <w:lang w:val="en-GB"/>
        </w:rPr>
      </w:pPr>
    </w:p>
    <w:p w:rsidR="00935FEB" w:rsidRPr="005B5BC2" w:rsidRDefault="00CF2E33" w:rsidP="00333A3C">
      <w:pPr>
        <w:pStyle w:val="ListParagraph"/>
        <w:numPr>
          <w:ilvl w:val="0"/>
          <w:numId w:val="5"/>
        </w:numPr>
        <w:spacing w:line="240" w:lineRule="auto"/>
        <w:ind w:left="720"/>
        <w:rPr>
          <w:b/>
          <w:bCs/>
          <w:szCs w:val="22"/>
          <w:lang w:val="en-GB"/>
        </w:rPr>
      </w:pPr>
      <w:r w:rsidRPr="005B5BC2">
        <w:rPr>
          <w:b/>
          <w:bCs/>
          <w:szCs w:val="22"/>
          <w:lang w:val="en-GB"/>
        </w:rPr>
        <w:t>Sections of Proposal</w:t>
      </w:r>
    </w:p>
    <w:p w:rsidR="00105CA9" w:rsidRDefault="00105CA9" w:rsidP="005B5BC2">
      <w:pPr>
        <w:pStyle w:val="ListParagraph"/>
        <w:spacing w:line="240" w:lineRule="auto"/>
        <w:rPr>
          <w:bCs/>
          <w:szCs w:val="22"/>
          <w:lang w:val="en-GB"/>
        </w:rPr>
      </w:pPr>
    </w:p>
    <w:p w:rsidR="00CF2E33" w:rsidRPr="005B5BC2" w:rsidRDefault="00CF2E33" w:rsidP="005B5BC2">
      <w:pPr>
        <w:pStyle w:val="ListParagraph"/>
        <w:spacing w:line="240" w:lineRule="auto"/>
        <w:rPr>
          <w:bCs/>
          <w:szCs w:val="22"/>
          <w:lang w:val="en-GB"/>
        </w:rPr>
      </w:pPr>
      <w:r w:rsidRPr="005B5BC2">
        <w:rPr>
          <w:bCs/>
          <w:szCs w:val="22"/>
          <w:lang w:val="en-GB"/>
        </w:rPr>
        <w:t>Proposers are required to complete, sign and submit in the number of copies the following documents:</w:t>
      </w:r>
    </w:p>
    <w:p w:rsidR="00B912B9" w:rsidRPr="005B5BC2" w:rsidRDefault="00B912B9" w:rsidP="005B5BC2">
      <w:pPr>
        <w:pStyle w:val="ListParagraph"/>
        <w:spacing w:line="240" w:lineRule="auto"/>
        <w:ind w:left="1080" w:hanging="360"/>
        <w:rPr>
          <w:bCs/>
          <w:szCs w:val="22"/>
          <w:lang w:val="en-GB"/>
        </w:rPr>
      </w:pPr>
    </w:p>
    <w:p w:rsidR="00CD3915" w:rsidRPr="005B5BC2" w:rsidRDefault="009D6C23" w:rsidP="00333A3C">
      <w:pPr>
        <w:pStyle w:val="ListParagraph"/>
        <w:numPr>
          <w:ilvl w:val="1"/>
          <w:numId w:val="7"/>
        </w:numPr>
        <w:spacing w:line="240" w:lineRule="auto"/>
        <w:ind w:left="1080"/>
        <w:rPr>
          <w:szCs w:val="22"/>
        </w:rPr>
      </w:pPr>
      <w:r w:rsidRPr="00911F9D">
        <w:rPr>
          <w:szCs w:val="22"/>
        </w:rPr>
        <w:t xml:space="preserve">Proposal Submission </w:t>
      </w:r>
      <w:r w:rsidR="00085236">
        <w:rPr>
          <w:szCs w:val="22"/>
        </w:rPr>
        <w:t xml:space="preserve">Covering Letter </w:t>
      </w:r>
      <w:r w:rsidRPr="00911F9D">
        <w:rPr>
          <w:szCs w:val="22"/>
        </w:rPr>
        <w:t>Form</w:t>
      </w:r>
      <w:r w:rsidR="0089075C" w:rsidRPr="00E92FE0">
        <w:rPr>
          <w:szCs w:val="22"/>
        </w:rPr>
        <w:t xml:space="preserve"> </w:t>
      </w:r>
      <w:r w:rsidR="00085236">
        <w:rPr>
          <w:szCs w:val="22"/>
        </w:rPr>
        <w:t xml:space="preserve"> (see </w:t>
      </w:r>
      <w:r w:rsidR="0089075C" w:rsidRPr="00E92FE0">
        <w:rPr>
          <w:szCs w:val="22"/>
        </w:rPr>
        <w:t>RFP Section 4</w:t>
      </w:r>
      <w:r w:rsidR="00085236">
        <w:rPr>
          <w:szCs w:val="22"/>
        </w:rPr>
        <w:t>);</w:t>
      </w:r>
    </w:p>
    <w:p w:rsidR="00CD3915" w:rsidRPr="005B5BC2" w:rsidRDefault="00485094" w:rsidP="00333A3C">
      <w:pPr>
        <w:pStyle w:val="ListParagraph"/>
        <w:numPr>
          <w:ilvl w:val="1"/>
          <w:numId w:val="7"/>
        </w:numPr>
        <w:spacing w:line="240" w:lineRule="auto"/>
        <w:ind w:left="1080"/>
        <w:rPr>
          <w:szCs w:val="22"/>
        </w:rPr>
      </w:pPr>
      <w:r w:rsidRPr="005B5BC2">
        <w:rPr>
          <w:szCs w:val="22"/>
        </w:rPr>
        <w:t>Technical Proposal</w:t>
      </w:r>
      <w:r w:rsidR="0089075C" w:rsidRPr="005B5BC2">
        <w:rPr>
          <w:szCs w:val="22"/>
        </w:rPr>
        <w:t xml:space="preserve"> </w:t>
      </w:r>
      <w:r w:rsidR="00085236">
        <w:rPr>
          <w:szCs w:val="22"/>
        </w:rPr>
        <w:t xml:space="preserve">(see </w:t>
      </w:r>
      <w:r w:rsidR="00F46229">
        <w:rPr>
          <w:szCs w:val="22"/>
        </w:rPr>
        <w:t xml:space="preserve">prescribed form in </w:t>
      </w:r>
      <w:r w:rsidR="0089075C" w:rsidRPr="005B5BC2">
        <w:rPr>
          <w:szCs w:val="22"/>
        </w:rPr>
        <w:t xml:space="preserve">RFP Section </w:t>
      </w:r>
      <w:r w:rsidR="00BF60EF">
        <w:rPr>
          <w:szCs w:val="22"/>
        </w:rPr>
        <w:t>5</w:t>
      </w:r>
      <w:r w:rsidR="00085236">
        <w:rPr>
          <w:szCs w:val="22"/>
        </w:rPr>
        <w:t>);</w:t>
      </w:r>
    </w:p>
    <w:p w:rsidR="00CD3915" w:rsidRDefault="00CF2E33" w:rsidP="00333A3C">
      <w:pPr>
        <w:pStyle w:val="ListParagraph"/>
        <w:numPr>
          <w:ilvl w:val="1"/>
          <w:numId w:val="7"/>
        </w:numPr>
        <w:spacing w:line="240" w:lineRule="auto"/>
        <w:ind w:left="1080"/>
        <w:rPr>
          <w:szCs w:val="22"/>
        </w:rPr>
      </w:pPr>
      <w:r w:rsidRPr="005B5BC2">
        <w:rPr>
          <w:szCs w:val="22"/>
        </w:rPr>
        <w:t>Financial Proposal</w:t>
      </w:r>
      <w:r w:rsidR="0089075C" w:rsidRPr="005B5BC2">
        <w:rPr>
          <w:szCs w:val="22"/>
        </w:rPr>
        <w:t xml:space="preserve"> </w:t>
      </w:r>
      <w:r w:rsidR="00F46229">
        <w:rPr>
          <w:szCs w:val="22"/>
        </w:rPr>
        <w:t xml:space="preserve">(see prescribed form in </w:t>
      </w:r>
      <w:r w:rsidR="0089075C" w:rsidRPr="005B5BC2">
        <w:rPr>
          <w:szCs w:val="22"/>
        </w:rPr>
        <w:t xml:space="preserve">RFP Section </w:t>
      </w:r>
      <w:r w:rsidR="00BF60EF">
        <w:rPr>
          <w:szCs w:val="22"/>
        </w:rPr>
        <w:t>6</w:t>
      </w:r>
      <w:r w:rsidR="00F46229">
        <w:rPr>
          <w:szCs w:val="22"/>
        </w:rPr>
        <w:t>);</w:t>
      </w:r>
    </w:p>
    <w:p w:rsidR="00BF60EF" w:rsidRPr="005B5BC2" w:rsidRDefault="00BF60EF" w:rsidP="00333A3C">
      <w:pPr>
        <w:pStyle w:val="ListParagraph"/>
        <w:numPr>
          <w:ilvl w:val="1"/>
          <w:numId w:val="7"/>
        </w:numPr>
        <w:spacing w:line="240" w:lineRule="auto"/>
        <w:ind w:left="1080"/>
        <w:rPr>
          <w:szCs w:val="22"/>
        </w:rPr>
      </w:pPr>
      <w:r>
        <w:rPr>
          <w:szCs w:val="22"/>
        </w:rPr>
        <w:t>Personal Banking Proposal (see prescribed form in RFP Section 7);</w:t>
      </w:r>
    </w:p>
    <w:p w:rsidR="00CD3915" w:rsidRPr="005B5BC2" w:rsidRDefault="00CF2E33" w:rsidP="00333A3C">
      <w:pPr>
        <w:pStyle w:val="ListParagraph"/>
        <w:numPr>
          <w:ilvl w:val="1"/>
          <w:numId w:val="7"/>
        </w:numPr>
        <w:spacing w:line="240" w:lineRule="auto"/>
        <w:ind w:left="1080"/>
        <w:rPr>
          <w:szCs w:val="22"/>
        </w:rPr>
      </w:pPr>
      <w:r w:rsidRPr="005B5BC2">
        <w:rPr>
          <w:szCs w:val="22"/>
        </w:rPr>
        <w:t>Any attac</w:t>
      </w:r>
      <w:r w:rsidR="001D0750">
        <w:rPr>
          <w:szCs w:val="22"/>
        </w:rPr>
        <w:t>hments and/or appendices to the</w:t>
      </w:r>
      <w:r w:rsidRPr="005B5BC2">
        <w:rPr>
          <w:szCs w:val="22"/>
        </w:rPr>
        <w:t xml:space="preserve"> Proposal (</w:t>
      </w:r>
      <w:r w:rsidR="005C6A52">
        <w:rPr>
          <w:szCs w:val="22"/>
        </w:rPr>
        <w:t>as may be</w:t>
      </w:r>
      <w:r w:rsidRPr="005B5BC2">
        <w:rPr>
          <w:szCs w:val="22"/>
        </w:rPr>
        <w:t xml:space="preserve"> specified under the </w:t>
      </w:r>
      <w:r w:rsidRPr="005B5BC2">
        <w:rPr>
          <w:b/>
          <w:szCs w:val="22"/>
        </w:rPr>
        <w:t>Data Sheet</w:t>
      </w:r>
      <w:r w:rsidRPr="00E92FE0">
        <w:rPr>
          <w:szCs w:val="22"/>
        </w:rPr>
        <w:t>)</w:t>
      </w:r>
      <w:r w:rsidR="00B912B9" w:rsidRPr="00F57F1A">
        <w:rPr>
          <w:szCs w:val="22"/>
        </w:rPr>
        <w:t xml:space="preserve"> </w:t>
      </w:r>
    </w:p>
    <w:p w:rsidR="00187665" w:rsidRPr="005B5BC2" w:rsidRDefault="00187665" w:rsidP="005B5BC2">
      <w:pPr>
        <w:pStyle w:val="ListParagraph"/>
        <w:tabs>
          <w:tab w:val="left" w:pos="0"/>
        </w:tabs>
        <w:spacing w:line="240" w:lineRule="auto"/>
        <w:ind w:left="0"/>
        <w:rPr>
          <w:b/>
          <w:bCs/>
          <w:szCs w:val="22"/>
          <w:lang w:val="en-GB"/>
        </w:rPr>
      </w:pPr>
    </w:p>
    <w:p w:rsidR="00667928" w:rsidRPr="005B5BC2" w:rsidRDefault="0056702C" w:rsidP="00333A3C">
      <w:pPr>
        <w:pStyle w:val="ListParagraph"/>
        <w:numPr>
          <w:ilvl w:val="0"/>
          <w:numId w:val="5"/>
        </w:numPr>
        <w:spacing w:line="240" w:lineRule="auto"/>
        <w:ind w:left="720"/>
        <w:rPr>
          <w:b/>
          <w:szCs w:val="22"/>
          <w:lang w:val="en-GB"/>
        </w:rPr>
      </w:pPr>
      <w:r w:rsidRPr="005B5BC2">
        <w:rPr>
          <w:b/>
          <w:szCs w:val="22"/>
          <w:lang w:val="en-GB"/>
        </w:rPr>
        <w:t xml:space="preserve">Clarification of </w:t>
      </w:r>
      <w:r w:rsidR="00BD1381" w:rsidRPr="005B5BC2">
        <w:rPr>
          <w:b/>
          <w:szCs w:val="22"/>
          <w:lang w:val="en-GB"/>
        </w:rPr>
        <w:t>Proposal</w:t>
      </w:r>
    </w:p>
    <w:p w:rsidR="00105CA9" w:rsidRDefault="00105CA9" w:rsidP="005B5BC2">
      <w:pPr>
        <w:pStyle w:val="ListParagraph"/>
        <w:spacing w:line="240" w:lineRule="auto"/>
        <w:jc w:val="both"/>
        <w:rPr>
          <w:szCs w:val="22"/>
        </w:rPr>
      </w:pPr>
    </w:p>
    <w:p w:rsidR="00BD1381" w:rsidRPr="005B5BC2" w:rsidRDefault="00BD1381" w:rsidP="005B5BC2">
      <w:pPr>
        <w:pStyle w:val="ListParagraph"/>
        <w:spacing w:line="240" w:lineRule="auto"/>
        <w:jc w:val="both"/>
        <w:rPr>
          <w:b/>
          <w:szCs w:val="22"/>
        </w:rPr>
      </w:pPr>
      <w:r w:rsidRPr="005B5BC2">
        <w:rPr>
          <w:szCs w:val="22"/>
        </w:rPr>
        <w:t xml:space="preserve">Proposers may request a clarification of any of the RFP documents </w:t>
      </w:r>
      <w:r w:rsidR="00797B99" w:rsidRPr="005B5BC2">
        <w:rPr>
          <w:szCs w:val="22"/>
        </w:rPr>
        <w:t>no later than</w:t>
      </w:r>
      <w:r w:rsidRPr="005B5BC2">
        <w:rPr>
          <w:szCs w:val="22"/>
        </w:rPr>
        <w:t xml:space="preserve"> the number of days indicated in the </w:t>
      </w:r>
      <w:r w:rsidRPr="005B5BC2">
        <w:rPr>
          <w:b/>
          <w:szCs w:val="22"/>
        </w:rPr>
        <w:t>Data Sheet</w:t>
      </w:r>
      <w:r w:rsidRPr="005B5BC2">
        <w:rPr>
          <w:szCs w:val="22"/>
        </w:rPr>
        <w:t xml:space="preserve"> before the proposal submission date. </w:t>
      </w:r>
      <w:r w:rsidR="00797B99" w:rsidRPr="005B5BC2">
        <w:rPr>
          <w:szCs w:val="22"/>
        </w:rPr>
        <w:t xml:space="preserve"> </w:t>
      </w:r>
      <w:r w:rsidRPr="005B5BC2">
        <w:rPr>
          <w:szCs w:val="22"/>
        </w:rPr>
        <w:t xml:space="preserve">Any request for clarification must be sent in writing, or by electronic means to the UNDP address indicated in the </w:t>
      </w:r>
      <w:r w:rsidRPr="005B5BC2">
        <w:rPr>
          <w:b/>
          <w:szCs w:val="22"/>
        </w:rPr>
        <w:t>Data Sheet</w:t>
      </w:r>
      <w:r w:rsidRPr="005B5BC2">
        <w:rPr>
          <w:szCs w:val="22"/>
        </w:rPr>
        <w:t xml:space="preserve">. UNDP will respond in </w:t>
      </w:r>
      <w:r w:rsidR="0017762E" w:rsidRPr="005B5BC2">
        <w:rPr>
          <w:szCs w:val="22"/>
        </w:rPr>
        <w:t>writing</w:t>
      </w:r>
      <w:r w:rsidRPr="005B5BC2">
        <w:rPr>
          <w:szCs w:val="22"/>
        </w:rPr>
        <w:t xml:space="preserve"> or by electronic means and will send written copies of the response (including an explanation of the query but without identifying the source of inquiry) to all Proposers who have provided confirmation of their intention to submit a Proposal.</w:t>
      </w:r>
      <w:r w:rsidR="00797B99" w:rsidRPr="005B5BC2">
        <w:rPr>
          <w:szCs w:val="22"/>
        </w:rPr>
        <w:t xml:space="preserve">  </w:t>
      </w:r>
    </w:p>
    <w:p w:rsidR="00667928" w:rsidRPr="005B5BC2" w:rsidRDefault="00667928">
      <w:pPr>
        <w:pStyle w:val="ListParagraph"/>
        <w:tabs>
          <w:tab w:val="left" w:pos="0"/>
        </w:tabs>
        <w:spacing w:line="240" w:lineRule="auto"/>
        <w:ind w:left="0"/>
        <w:rPr>
          <w:b/>
          <w:szCs w:val="22"/>
        </w:rPr>
      </w:pPr>
    </w:p>
    <w:p w:rsidR="00667928" w:rsidRPr="005B5BC2" w:rsidRDefault="00CD3915" w:rsidP="005B5BC2">
      <w:pPr>
        <w:ind w:left="720" w:hanging="360"/>
        <w:rPr>
          <w:b/>
          <w:bCs/>
          <w:szCs w:val="22"/>
          <w:lang w:val="en-GB"/>
        </w:rPr>
      </w:pPr>
      <w:r w:rsidRPr="00A238D7">
        <w:rPr>
          <w:bCs/>
          <w:sz w:val="22"/>
          <w:szCs w:val="22"/>
          <w:lang w:val="en-GB"/>
        </w:rPr>
        <w:t>8.</w:t>
      </w:r>
      <w:r w:rsidRPr="005B5BC2">
        <w:rPr>
          <w:b/>
          <w:bCs/>
          <w:sz w:val="22"/>
          <w:szCs w:val="22"/>
          <w:lang w:val="en-GB"/>
        </w:rPr>
        <w:tab/>
      </w:r>
      <w:r w:rsidR="00667928" w:rsidRPr="005B5BC2">
        <w:rPr>
          <w:b/>
          <w:bCs/>
          <w:sz w:val="22"/>
          <w:szCs w:val="22"/>
          <w:lang w:val="en-GB"/>
        </w:rPr>
        <w:t xml:space="preserve">Amendment of </w:t>
      </w:r>
      <w:r w:rsidR="00FB11E5" w:rsidRPr="005B5BC2">
        <w:rPr>
          <w:b/>
          <w:bCs/>
          <w:sz w:val="22"/>
          <w:szCs w:val="22"/>
          <w:lang w:val="en-GB"/>
        </w:rPr>
        <w:t>Proposals</w:t>
      </w:r>
    </w:p>
    <w:p w:rsidR="00F84EF8" w:rsidRPr="005B5BC2" w:rsidRDefault="00F84EF8" w:rsidP="005B5BC2">
      <w:pPr>
        <w:ind w:left="720"/>
        <w:jc w:val="both"/>
        <w:rPr>
          <w:sz w:val="22"/>
          <w:szCs w:val="22"/>
        </w:rPr>
      </w:pPr>
    </w:p>
    <w:p w:rsidR="00BD1381" w:rsidRPr="005B5BC2" w:rsidRDefault="00BD1381" w:rsidP="005B5BC2">
      <w:pPr>
        <w:ind w:left="720"/>
        <w:jc w:val="both"/>
        <w:rPr>
          <w:sz w:val="22"/>
          <w:szCs w:val="22"/>
        </w:rPr>
      </w:pPr>
      <w:r w:rsidRPr="005B5BC2">
        <w:rPr>
          <w:sz w:val="22"/>
          <w:szCs w:val="22"/>
        </w:rPr>
        <w:t xml:space="preserve">At any time prior to the deadline for submission of Proposals, UNDP may for any reason, such as in response to a clarification requested by a Proposer, modify the RFP </w:t>
      </w:r>
      <w:r w:rsidR="00F6446C" w:rsidRPr="005B5BC2">
        <w:rPr>
          <w:sz w:val="22"/>
          <w:szCs w:val="22"/>
        </w:rPr>
        <w:t>in the form of a Bid Bulletin</w:t>
      </w:r>
      <w:r w:rsidRPr="005B5BC2">
        <w:rPr>
          <w:sz w:val="22"/>
          <w:szCs w:val="22"/>
        </w:rPr>
        <w:t>.  All Proposers who have provided confirmation of their intention to submit a Proposal will be notified in writing of all amendments to the RFP.  In order to afford Proposers reasonable time to consider the amendments in preparing their Proposals, UNDP may, at its discretion, extend the deadline for submission of Proposals</w:t>
      </w:r>
      <w:r w:rsidR="00F6446C" w:rsidRPr="005B5BC2">
        <w:rPr>
          <w:sz w:val="22"/>
          <w:szCs w:val="22"/>
        </w:rPr>
        <w:t>, if the nature of the amendment to the RFP so warrants</w:t>
      </w:r>
      <w:r w:rsidRPr="005B5BC2">
        <w:rPr>
          <w:sz w:val="22"/>
          <w:szCs w:val="22"/>
        </w:rPr>
        <w:t>.</w:t>
      </w:r>
    </w:p>
    <w:p w:rsidR="003348A7" w:rsidRPr="00BD1381" w:rsidRDefault="003348A7" w:rsidP="005B5BC2">
      <w:pPr>
        <w:jc w:val="both"/>
      </w:pPr>
    </w:p>
    <w:p w:rsidR="00D43197" w:rsidRPr="005B5BC2" w:rsidRDefault="005B799A" w:rsidP="005B5BC2">
      <w:pPr>
        <w:ind w:left="360" w:hanging="360"/>
        <w:rPr>
          <w:b/>
          <w:bCs/>
          <w:sz w:val="22"/>
          <w:szCs w:val="22"/>
          <w:lang w:val="en-GB"/>
        </w:rPr>
      </w:pPr>
      <w:r>
        <w:rPr>
          <w:b/>
          <w:bCs/>
          <w:sz w:val="28"/>
          <w:szCs w:val="28"/>
          <w:lang w:val="en-GB"/>
        </w:rPr>
        <w:t xml:space="preserve">C. </w:t>
      </w:r>
      <w:r w:rsidR="007835B9" w:rsidRPr="005B799A">
        <w:rPr>
          <w:b/>
          <w:bCs/>
          <w:sz w:val="28"/>
          <w:szCs w:val="28"/>
          <w:lang w:val="en-GB"/>
        </w:rPr>
        <w:t xml:space="preserve">PREPARATION </w:t>
      </w:r>
      <w:r w:rsidR="007835B9" w:rsidRPr="00751C0B">
        <w:rPr>
          <w:b/>
          <w:bCs/>
          <w:sz w:val="28"/>
          <w:szCs w:val="28"/>
          <w:lang w:val="en-GB"/>
        </w:rPr>
        <w:t xml:space="preserve">OF </w:t>
      </w:r>
      <w:r w:rsidR="00FB11E5" w:rsidRPr="00751C0B">
        <w:rPr>
          <w:b/>
          <w:bCs/>
          <w:sz w:val="28"/>
          <w:szCs w:val="28"/>
          <w:lang w:val="en-GB"/>
        </w:rPr>
        <w:t>PROPOSALS</w:t>
      </w:r>
    </w:p>
    <w:p w:rsidR="00261F7E" w:rsidRPr="005B5BC2" w:rsidRDefault="00261F7E" w:rsidP="005B5BC2">
      <w:pPr>
        <w:pStyle w:val="ListParagraph"/>
        <w:spacing w:line="240" w:lineRule="auto"/>
        <w:rPr>
          <w:b/>
          <w:bCs/>
          <w:szCs w:val="22"/>
          <w:lang w:val="en-GB"/>
        </w:rPr>
      </w:pPr>
    </w:p>
    <w:p w:rsidR="00622672" w:rsidRPr="005B5BC2" w:rsidRDefault="00622672" w:rsidP="00333A3C">
      <w:pPr>
        <w:pStyle w:val="ListParagraph"/>
        <w:numPr>
          <w:ilvl w:val="0"/>
          <w:numId w:val="6"/>
        </w:numPr>
        <w:spacing w:line="240" w:lineRule="auto"/>
        <w:rPr>
          <w:b/>
          <w:bCs/>
          <w:szCs w:val="22"/>
          <w:lang w:val="en-GB"/>
        </w:rPr>
      </w:pPr>
      <w:r w:rsidRPr="005B5BC2">
        <w:rPr>
          <w:b/>
          <w:bCs/>
          <w:szCs w:val="22"/>
          <w:lang w:val="en-GB"/>
        </w:rPr>
        <w:t>Cost of Proposal</w:t>
      </w:r>
    </w:p>
    <w:p w:rsidR="00105CA9" w:rsidRDefault="00105CA9" w:rsidP="005B5BC2">
      <w:pPr>
        <w:widowControl/>
        <w:overflowPunct/>
        <w:adjustRightInd/>
        <w:ind w:left="720"/>
        <w:jc w:val="both"/>
        <w:rPr>
          <w:bCs/>
          <w:sz w:val="22"/>
          <w:szCs w:val="22"/>
          <w:lang w:val="en-GB"/>
        </w:rPr>
      </w:pPr>
    </w:p>
    <w:p w:rsidR="007F777E" w:rsidRPr="005B5BC2" w:rsidRDefault="006C6650" w:rsidP="005B5BC2">
      <w:pPr>
        <w:widowControl/>
        <w:overflowPunct/>
        <w:adjustRightInd/>
        <w:ind w:left="720"/>
        <w:jc w:val="both"/>
        <w:rPr>
          <w:snapToGrid w:val="0"/>
          <w:sz w:val="22"/>
          <w:szCs w:val="22"/>
        </w:rPr>
      </w:pPr>
      <w:r w:rsidRPr="005B5BC2">
        <w:rPr>
          <w:bCs/>
          <w:sz w:val="22"/>
          <w:szCs w:val="22"/>
          <w:lang w:val="en-GB"/>
        </w:rPr>
        <w:t>The Proposer</w:t>
      </w:r>
      <w:r w:rsidR="00622672" w:rsidRPr="005B5BC2">
        <w:rPr>
          <w:bCs/>
          <w:sz w:val="22"/>
          <w:szCs w:val="22"/>
          <w:lang w:val="en-GB"/>
        </w:rPr>
        <w:t xml:space="preserve"> shall bear any and all costs related to the preparation and/or submission of the Proposal, regardless of whether its Proposal was selected or not.  </w:t>
      </w:r>
      <w:r w:rsidR="007F777E" w:rsidRPr="005B5BC2">
        <w:rPr>
          <w:snapToGrid w:val="0"/>
          <w:sz w:val="22"/>
          <w:szCs w:val="22"/>
        </w:rPr>
        <w:t>UNDP shall in no case be responsible or liable for those costs, regardless of the conduct or outcome of the process.</w:t>
      </w:r>
    </w:p>
    <w:p w:rsidR="0043159A" w:rsidRPr="005B5BC2" w:rsidRDefault="0043159A">
      <w:pPr>
        <w:pStyle w:val="ListParagraph"/>
        <w:tabs>
          <w:tab w:val="left" w:pos="0"/>
        </w:tabs>
        <w:spacing w:line="240" w:lineRule="auto"/>
        <w:ind w:left="0"/>
        <w:rPr>
          <w:bCs/>
          <w:szCs w:val="22"/>
          <w:lang w:val="en-GB"/>
        </w:rPr>
      </w:pPr>
    </w:p>
    <w:p w:rsidR="00261F7E" w:rsidRPr="005B5BC2" w:rsidRDefault="0006713F" w:rsidP="00333A3C">
      <w:pPr>
        <w:pStyle w:val="ListParagraph"/>
        <w:numPr>
          <w:ilvl w:val="0"/>
          <w:numId w:val="6"/>
        </w:numPr>
        <w:tabs>
          <w:tab w:val="left" w:pos="0"/>
        </w:tabs>
        <w:spacing w:line="240" w:lineRule="auto"/>
        <w:rPr>
          <w:b/>
          <w:bCs/>
          <w:szCs w:val="22"/>
          <w:lang w:val="en-GB"/>
        </w:rPr>
      </w:pPr>
      <w:r w:rsidRPr="005B5BC2">
        <w:rPr>
          <w:b/>
          <w:bCs/>
          <w:szCs w:val="22"/>
          <w:lang w:val="en-GB"/>
        </w:rPr>
        <w:t>Language of Proposal</w:t>
      </w:r>
    </w:p>
    <w:p w:rsidR="00105CA9" w:rsidRDefault="00105CA9" w:rsidP="005B5BC2">
      <w:pPr>
        <w:ind w:left="720"/>
        <w:jc w:val="both"/>
        <w:rPr>
          <w:sz w:val="22"/>
          <w:szCs w:val="22"/>
        </w:rPr>
      </w:pPr>
    </w:p>
    <w:p w:rsidR="00D07E5C" w:rsidRDefault="001451A2" w:rsidP="005B5BC2">
      <w:pPr>
        <w:ind w:left="720"/>
        <w:jc w:val="both"/>
        <w:rPr>
          <w:sz w:val="22"/>
          <w:szCs w:val="22"/>
        </w:rPr>
      </w:pPr>
      <w:r w:rsidRPr="005B5BC2">
        <w:rPr>
          <w:sz w:val="22"/>
          <w:szCs w:val="22"/>
        </w:rPr>
        <w:t>The Proposal, as well as all related correspondence exchanged by the Proposer and UNDP, shall be written in the la</w:t>
      </w:r>
      <w:r w:rsidR="0006713F" w:rsidRPr="005B5BC2">
        <w:rPr>
          <w:sz w:val="22"/>
          <w:szCs w:val="22"/>
        </w:rPr>
        <w:t xml:space="preserve">nguage (s) </w:t>
      </w:r>
      <w:r w:rsidR="006C6650" w:rsidRPr="0078449B">
        <w:rPr>
          <w:sz w:val="22"/>
          <w:szCs w:val="22"/>
        </w:rPr>
        <w:t>specified in the</w:t>
      </w:r>
      <w:r w:rsidR="006C6650" w:rsidRPr="005B5BC2">
        <w:rPr>
          <w:b/>
          <w:sz w:val="22"/>
          <w:szCs w:val="22"/>
        </w:rPr>
        <w:t xml:space="preserve"> Data Sheet</w:t>
      </w:r>
      <w:r w:rsidRPr="005B5BC2">
        <w:rPr>
          <w:sz w:val="22"/>
          <w:szCs w:val="22"/>
        </w:rPr>
        <w:t>.  Any printed literature furnished by the Proposer written in a language other than th</w:t>
      </w:r>
      <w:r w:rsidR="0006713F" w:rsidRPr="005B5BC2">
        <w:rPr>
          <w:sz w:val="22"/>
          <w:szCs w:val="22"/>
        </w:rPr>
        <w:t xml:space="preserve">e language indicated in the </w:t>
      </w:r>
      <w:r w:rsidRPr="005B5BC2">
        <w:rPr>
          <w:b/>
          <w:sz w:val="22"/>
          <w:szCs w:val="22"/>
        </w:rPr>
        <w:t>Data Sheet</w:t>
      </w:r>
      <w:r w:rsidRPr="005B5BC2">
        <w:rPr>
          <w:sz w:val="22"/>
          <w:szCs w:val="22"/>
        </w:rPr>
        <w:t>, must be accompanied by a translation</w:t>
      </w:r>
      <w:r w:rsidR="007F777E" w:rsidRPr="005B5BC2">
        <w:rPr>
          <w:sz w:val="22"/>
          <w:szCs w:val="22"/>
        </w:rPr>
        <w:t xml:space="preserve"> </w:t>
      </w:r>
      <w:r w:rsidR="0018030E" w:rsidRPr="005B5BC2">
        <w:rPr>
          <w:sz w:val="22"/>
          <w:szCs w:val="22"/>
        </w:rPr>
        <w:t>in</w:t>
      </w:r>
      <w:r w:rsidR="007F777E" w:rsidRPr="005B5BC2">
        <w:rPr>
          <w:sz w:val="22"/>
          <w:szCs w:val="22"/>
        </w:rPr>
        <w:t xml:space="preserve"> the preferred language </w:t>
      </w:r>
      <w:r w:rsidR="0043159A" w:rsidRPr="0078449B">
        <w:rPr>
          <w:sz w:val="22"/>
          <w:szCs w:val="22"/>
        </w:rPr>
        <w:t>indicated in the</w:t>
      </w:r>
      <w:r w:rsidR="0043159A" w:rsidRPr="005B5BC2">
        <w:rPr>
          <w:b/>
          <w:sz w:val="22"/>
          <w:szCs w:val="22"/>
        </w:rPr>
        <w:t xml:space="preserve"> Data Sheet</w:t>
      </w:r>
      <w:r w:rsidRPr="005B5BC2">
        <w:rPr>
          <w:sz w:val="22"/>
          <w:szCs w:val="22"/>
        </w:rPr>
        <w:t xml:space="preserve">.  For purposes of interpretation of the Proposal, </w:t>
      </w:r>
      <w:r w:rsidR="007F777E" w:rsidRPr="005B5BC2">
        <w:rPr>
          <w:sz w:val="22"/>
          <w:szCs w:val="22"/>
        </w:rPr>
        <w:t xml:space="preserve">and in the event of discrepancy or inconsistency in meaning, </w:t>
      </w:r>
      <w:r w:rsidRPr="005B5BC2">
        <w:rPr>
          <w:sz w:val="22"/>
          <w:szCs w:val="22"/>
        </w:rPr>
        <w:t xml:space="preserve">the </w:t>
      </w:r>
      <w:r w:rsidR="007F777E" w:rsidRPr="005B5BC2">
        <w:rPr>
          <w:sz w:val="22"/>
          <w:szCs w:val="22"/>
        </w:rPr>
        <w:t xml:space="preserve">version translated into the preferred language </w:t>
      </w:r>
      <w:r w:rsidRPr="005B5BC2">
        <w:rPr>
          <w:sz w:val="22"/>
          <w:szCs w:val="22"/>
        </w:rPr>
        <w:t xml:space="preserve">shall govern.  </w:t>
      </w:r>
    </w:p>
    <w:p w:rsidR="00643FC4" w:rsidRDefault="00643FC4" w:rsidP="005B5BC2">
      <w:pPr>
        <w:ind w:left="720"/>
        <w:jc w:val="both"/>
        <w:rPr>
          <w:sz w:val="22"/>
          <w:szCs w:val="22"/>
        </w:rPr>
      </w:pPr>
    </w:p>
    <w:p w:rsidR="00D43197" w:rsidRPr="00911F9D" w:rsidRDefault="006C6650" w:rsidP="00333A3C">
      <w:pPr>
        <w:pStyle w:val="ListParagraph"/>
        <w:numPr>
          <w:ilvl w:val="0"/>
          <w:numId w:val="6"/>
        </w:numPr>
        <w:tabs>
          <w:tab w:val="left" w:pos="0"/>
        </w:tabs>
        <w:spacing w:line="240" w:lineRule="auto"/>
        <w:rPr>
          <w:b/>
          <w:bCs/>
          <w:szCs w:val="22"/>
          <w:lang w:val="en-GB"/>
        </w:rPr>
      </w:pPr>
      <w:r w:rsidRPr="005B5BC2">
        <w:rPr>
          <w:b/>
          <w:bCs/>
          <w:szCs w:val="22"/>
          <w:lang w:val="en-GB"/>
        </w:rPr>
        <w:lastRenderedPageBreak/>
        <w:t>Proposal Submission Form</w:t>
      </w:r>
    </w:p>
    <w:p w:rsidR="00105CA9" w:rsidRDefault="00105CA9" w:rsidP="005B5BC2">
      <w:pPr>
        <w:pStyle w:val="ListParagraph"/>
        <w:tabs>
          <w:tab w:val="left" w:pos="0"/>
        </w:tabs>
        <w:spacing w:line="240" w:lineRule="auto"/>
        <w:rPr>
          <w:bCs/>
          <w:szCs w:val="22"/>
          <w:lang w:val="en-GB"/>
        </w:rPr>
      </w:pPr>
    </w:p>
    <w:p w:rsidR="003762CC" w:rsidRPr="00911F9D" w:rsidRDefault="009D6C23" w:rsidP="00F7533C">
      <w:pPr>
        <w:pStyle w:val="ListParagraph"/>
        <w:tabs>
          <w:tab w:val="left" w:pos="0"/>
        </w:tabs>
        <w:spacing w:line="240" w:lineRule="auto"/>
        <w:jc w:val="both"/>
        <w:rPr>
          <w:szCs w:val="22"/>
        </w:rPr>
      </w:pPr>
      <w:r w:rsidRPr="005B5BC2">
        <w:rPr>
          <w:bCs/>
          <w:szCs w:val="22"/>
          <w:lang w:val="en-GB"/>
        </w:rPr>
        <w:t>The Proposer shall submit the Proposal Submission Form using the form furnished in Section 4 of the RFP.</w:t>
      </w:r>
      <w:r w:rsidR="00F7533C">
        <w:rPr>
          <w:bCs/>
          <w:szCs w:val="22"/>
          <w:lang w:val="en-GB"/>
        </w:rPr>
        <w:t xml:space="preserve">  </w:t>
      </w:r>
      <w:r w:rsidR="003762CC" w:rsidRPr="005B5BC2">
        <w:rPr>
          <w:szCs w:val="22"/>
        </w:rPr>
        <w:t>The Proposer shall structure th</w:t>
      </w:r>
      <w:r w:rsidR="00C77CD4">
        <w:rPr>
          <w:szCs w:val="22"/>
        </w:rPr>
        <w:t xml:space="preserve">e </w:t>
      </w:r>
      <w:r w:rsidR="00F7533C">
        <w:rPr>
          <w:szCs w:val="22"/>
        </w:rPr>
        <w:t>Technical</w:t>
      </w:r>
      <w:r w:rsidR="001E2893">
        <w:rPr>
          <w:szCs w:val="22"/>
        </w:rPr>
        <w:t>,</w:t>
      </w:r>
      <w:r w:rsidR="00F7533C">
        <w:rPr>
          <w:szCs w:val="22"/>
        </w:rPr>
        <w:t xml:space="preserve"> Financial</w:t>
      </w:r>
      <w:r w:rsidR="00F97898">
        <w:rPr>
          <w:szCs w:val="22"/>
        </w:rPr>
        <w:t>,</w:t>
      </w:r>
      <w:r w:rsidR="00F7533C">
        <w:rPr>
          <w:szCs w:val="22"/>
        </w:rPr>
        <w:t xml:space="preserve"> </w:t>
      </w:r>
      <w:r w:rsidR="001E2893">
        <w:rPr>
          <w:szCs w:val="22"/>
        </w:rPr>
        <w:t xml:space="preserve">and Personal Banking </w:t>
      </w:r>
      <w:r w:rsidR="00C77CD4">
        <w:rPr>
          <w:szCs w:val="22"/>
        </w:rPr>
        <w:t>Proposal in the manner prescribed in the TOR.</w:t>
      </w:r>
    </w:p>
    <w:p w:rsidR="00A159C4" w:rsidRDefault="00A159C4">
      <w:pPr>
        <w:widowControl/>
        <w:overflowPunct/>
        <w:adjustRightInd/>
        <w:jc w:val="both"/>
        <w:rPr>
          <w:sz w:val="22"/>
          <w:szCs w:val="22"/>
        </w:rPr>
      </w:pPr>
    </w:p>
    <w:p w:rsidR="00D43197" w:rsidRPr="005B5BC2" w:rsidRDefault="00455580" w:rsidP="00333A3C">
      <w:pPr>
        <w:pStyle w:val="ListParagraph"/>
        <w:numPr>
          <w:ilvl w:val="0"/>
          <w:numId w:val="6"/>
        </w:numPr>
        <w:tabs>
          <w:tab w:val="left" w:pos="0"/>
        </w:tabs>
        <w:spacing w:line="240" w:lineRule="auto"/>
        <w:rPr>
          <w:b/>
          <w:bCs/>
          <w:szCs w:val="22"/>
          <w:lang w:val="en-GB"/>
        </w:rPr>
      </w:pPr>
      <w:r w:rsidRPr="005B5BC2">
        <w:rPr>
          <w:b/>
          <w:bCs/>
          <w:szCs w:val="22"/>
          <w:lang w:val="en-GB"/>
        </w:rPr>
        <w:t>Alternative</w:t>
      </w:r>
      <w:r w:rsidR="00942F7B" w:rsidRPr="005B5BC2">
        <w:rPr>
          <w:b/>
          <w:bCs/>
          <w:szCs w:val="22"/>
          <w:lang w:val="en-GB"/>
        </w:rPr>
        <w:t xml:space="preserve"> Proposals</w:t>
      </w:r>
    </w:p>
    <w:p w:rsidR="00105CA9" w:rsidRDefault="00105CA9" w:rsidP="005B5BC2">
      <w:pPr>
        <w:pStyle w:val="ListParagraph"/>
        <w:tabs>
          <w:tab w:val="left" w:pos="0"/>
        </w:tabs>
        <w:spacing w:line="240" w:lineRule="auto"/>
        <w:rPr>
          <w:bCs/>
          <w:szCs w:val="22"/>
          <w:lang w:val="en-GB"/>
        </w:rPr>
      </w:pPr>
    </w:p>
    <w:p w:rsidR="0043159A" w:rsidRPr="005B5BC2" w:rsidRDefault="009D6C23" w:rsidP="005B5BC2">
      <w:pPr>
        <w:pStyle w:val="ListParagraph"/>
        <w:tabs>
          <w:tab w:val="left" w:pos="0"/>
        </w:tabs>
        <w:spacing w:line="240" w:lineRule="auto"/>
        <w:rPr>
          <w:bCs/>
          <w:szCs w:val="22"/>
          <w:lang w:val="en-GB"/>
        </w:rPr>
      </w:pPr>
      <w:r w:rsidRPr="005B5BC2">
        <w:rPr>
          <w:bCs/>
          <w:szCs w:val="22"/>
          <w:lang w:val="en-GB"/>
        </w:rPr>
        <w:t xml:space="preserve">Unless otherwise </w:t>
      </w:r>
      <w:r w:rsidRPr="0078449B">
        <w:rPr>
          <w:bCs/>
          <w:szCs w:val="22"/>
          <w:lang w:val="en-GB"/>
        </w:rPr>
        <w:t>specified in the</w:t>
      </w:r>
      <w:r w:rsidRPr="005B5BC2">
        <w:rPr>
          <w:b/>
          <w:bCs/>
          <w:szCs w:val="22"/>
          <w:lang w:val="en-GB"/>
        </w:rPr>
        <w:t xml:space="preserve"> Data Sheet</w:t>
      </w:r>
      <w:r w:rsidR="00455580" w:rsidRPr="005B5BC2">
        <w:rPr>
          <w:bCs/>
          <w:szCs w:val="22"/>
          <w:lang w:val="en-GB"/>
        </w:rPr>
        <w:t>, alternative</w:t>
      </w:r>
      <w:r w:rsidRPr="005B5BC2">
        <w:rPr>
          <w:bCs/>
          <w:szCs w:val="22"/>
          <w:lang w:val="en-GB"/>
        </w:rPr>
        <w:t xml:space="preserve"> </w:t>
      </w:r>
      <w:r w:rsidR="00942F7B" w:rsidRPr="005B5BC2">
        <w:rPr>
          <w:bCs/>
          <w:szCs w:val="22"/>
          <w:lang w:val="en-GB"/>
        </w:rPr>
        <w:t>proposals</w:t>
      </w:r>
      <w:r w:rsidRPr="005B5BC2">
        <w:rPr>
          <w:bCs/>
          <w:szCs w:val="22"/>
          <w:lang w:val="en-GB"/>
        </w:rPr>
        <w:t xml:space="preserve"> shall not be considered.  </w:t>
      </w:r>
    </w:p>
    <w:p w:rsidR="0043159A" w:rsidRPr="005B5BC2" w:rsidRDefault="0043159A">
      <w:pPr>
        <w:pStyle w:val="BankNormal"/>
        <w:spacing w:after="0"/>
        <w:jc w:val="both"/>
        <w:rPr>
          <w:b/>
          <w:sz w:val="22"/>
          <w:szCs w:val="22"/>
        </w:rPr>
      </w:pPr>
    </w:p>
    <w:p w:rsidR="0043159A" w:rsidRPr="005B5BC2" w:rsidRDefault="003A75D7" w:rsidP="00333A3C">
      <w:pPr>
        <w:pStyle w:val="ListParagraph"/>
        <w:numPr>
          <w:ilvl w:val="0"/>
          <w:numId w:val="6"/>
        </w:numPr>
        <w:tabs>
          <w:tab w:val="left" w:pos="0"/>
        </w:tabs>
        <w:spacing w:line="240" w:lineRule="auto"/>
        <w:rPr>
          <w:b/>
          <w:bCs/>
          <w:szCs w:val="22"/>
          <w:lang w:val="en-GB"/>
        </w:rPr>
      </w:pPr>
      <w:r w:rsidRPr="005B5BC2">
        <w:rPr>
          <w:b/>
          <w:bCs/>
          <w:szCs w:val="22"/>
          <w:lang w:val="en-GB"/>
        </w:rPr>
        <w:t>Period of Validity</w:t>
      </w:r>
    </w:p>
    <w:p w:rsidR="00FD3227" w:rsidRPr="00911F9D" w:rsidRDefault="00FD3227" w:rsidP="005B5BC2">
      <w:pPr>
        <w:tabs>
          <w:tab w:val="left" w:pos="0"/>
        </w:tabs>
        <w:jc w:val="both"/>
        <w:rPr>
          <w:szCs w:val="22"/>
        </w:rPr>
      </w:pPr>
    </w:p>
    <w:p w:rsidR="003A75D7" w:rsidRPr="0078449B" w:rsidRDefault="003A75D7">
      <w:pPr>
        <w:ind w:left="720"/>
        <w:jc w:val="both"/>
        <w:rPr>
          <w:sz w:val="22"/>
          <w:szCs w:val="22"/>
        </w:rPr>
      </w:pPr>
      <w:r w:rsidRPr="005B5BC2">
        <w:rPr>
          <w:sz w:val="22"/>
          <w:szCs w:val="22"/>
        </w:rPr>
        <w:t xml:space="preserve">Proposals shall remain valid for the period specified in the </w:t>
      </w:r>
      <w:r w:rsidRPr="005B5BC2">
        <w:rPr>
          <w:b/>
          <w:sz w:val="22"/>
          <w:szCs w:val="22"/>
        </w:rPr>
        <w:t>Data Sheet</w:t>
      </w:r>
      <w:r w:rsidR="00A945D7" w:rsidRPr="005B5BC2">
        <w:rPr>
          <w:sz w:val="22"/>
          <w:szCs w:val="22"/>
        </w:rPr>
        <w:t>, commencing on</w:t>
      </w:r>
      <w:r w:rsidRPr="005B5BC2">
        <w:rPr>
          <w:sz w:val="22"/>
          <w:szCs w:val="22"/>
        </w:rPr>
        <w:t xml:space="preserve"> the submission deadline date </w:t>
      </w:r>
      <w:r w:rsidR="00A945D7" w:rsidRPr="005B5BC2">
        <w:rPr>
          <w:sz w:val="22"/>
          <w:szCs w:val="22"/>
        </w:rPr>
        <w:t>also</w:t>
      </w:r>
      <w:r w:rsidR="0043159A" w:rsidRPr="005B5BC2">
        <w:rPr>
          <w:b/>
          <w:sz w:val="22"/>
          <w:szCs w:val="22"/>
        </w:rPr>
        <w:t xml:space="preserve"> </w:t>
      </w:r>
      <w:r w:rsidR="0043159A" w:rsidRPr="0078449B">
        <w:rPr>
          <w:sz w:val="22"/>
          <w:szCs w:val="22"/>
        </w:rPr>
        <w:t>indicated in the</w:t>
      </w:r>
      <w:r w:rsidR="0043159A" w:rsidRPr="005B5BC2">
        <w:rPr>
          <w:b/>
          <w:sz w:val="22"/>
          <w:szCs w:val="22"/>
        </w:rPr>
        <w:t xml:space="preserve"> Data Sheet</w:t>
      </w:r>
      <w:r w:rsidRPr="005B5BC2">
        <w:rPr>
          <w:sz w:val="22"/>
          <w:szCs w:val="22"/>
        </w:rPr>
        <w:t xml:space="preserve">.  A Proposal valid for a shorter period shall be </w:t>
      </w:r>
      <w:r w:rsidR="00A945D7" w:rsidRPr="005B5BC2">
        <w:rPr>
          <w:sz w:val="22"/>
          <w:szCs w:val="22"/>
        </w:rPr>
        <w:t xml:space="preserve">immediately </w:t>
      </w:r>
      <w:r w:rsidRPr="005B5BC2">
        <w:rPr>
          <w:sz w:val="22"/>
          <w:szCs w:val="22"/>
        </w:rPr>
        <w:t xml:space="preserve">rejected by UNDP </w:t>
      </w:r>
      <w:r w:rsidR="00A945D7" w:rsidRPr="005B5BC2">
        <w:rPr>
          <w:sz w:val="22"/>
          <w:szCs w:val="22"/>
        </w:rPr>
        <w:t xml:space="preserve">and rendered </w:t>
      </w:r>
      <w:r w:rsidRPr="005B5BC2">
        <w:rPr>
          <w:sz w:val="22"/>
          <w:szCs w:val="22"/>
        </w:rPr>
        <w:t xml:space="preserve">non-responsive.  </w:t>
      </w:r>
    </w:p>
    <w:p w:rsidR="0043159A" w:rsidRPr="005B5BC2" w:rsidRDefault="0043159A">
      <w:pPr>
        <w:pStyle w:val="ListParagraph"/>
        <w:tabs>
          <w:tab w:val="left" w:pos="0"/>
        </w:tabs>
        <w:spacing w:line="240" w:lineRule="auto"/>
        <w:ind w:left="1181"/>
        <w:jc w:val="both"/>
        <w:rPr>
          <w:b/>
          <w:bCs/>
          <w:szCs w:val="22"/>
          <w:lang w:val="en-GB"/>
        </w:rPr>
      </w:pPr>
    </w:p>
    <w:p w:rsidR="003A75D7" w:rsidRPr="00911F9D" w:rsidRDefault="00FD3227" w:rsidP="005B5BC2">
      <w:pPr>
        <w:ind w:left="720" w:hanging="720"/>
        <w:jc w:val="both"/>
        <w:rPr>
          <w:b/>
          <w:bCs/>
          <w:szCs w:val="22"/>
          <w:lang w:val="en-GB"/>
        </w:rPr>
      </w:pPr>
      <w:r w:rsidRPr="005B5BC2">
        <w:rPr>
          <w:sz w:val="22"/>
          <w:szCs w:val="22"/>
        </w:rPr>
        <w:tab/>
      </w:r>
      <w:r w:rsidR="003A75D7" w:rsidRPr="005B5BC2">
        <w:rPr>
          <w:sz w:val="22"/>
          <w:szCs w:val="22"/>
        </w:rPr>
        <w:t xml:space="preserve">In exceptional circumstances, prior to the expiration of the </w:t>
      </w:r>
      <w:r w:rsidR="00283363" w:rsidRPr="005B5BC2">
        <w:rPr>
          <w:sz w:val="22"/>
          <w:szCs w:val="22"/>
        </w:rPr>
        <w:t>proposal</w:t>
      </w:r>
      <w:r w:rsidR="003A75D7" w:rsidRPr="005B5BC2">
        <w:rPr>
          <w:sz w:val="22"/>
          <w:szCs w:val="22"/>
        </w:rPr>
        <w:t xml:space="preserve"> validity period, UNDP may request </w:t>
      </w:r>
      <w:r w:rsidR="00283363" w:rsidRPr="005B5BC2">
        <w:rPr>
          <w:sz w:val="22"/>
          <w:szCs w:val="22"/>
        </w:rPr>
        <w:t>Proposers</w:t>
      </w:r>
      <w:r w:rsidR="003A75D7" w:rsidRPr="005B5BC2">
        <w:rPr>
          <w:sz w:val="22"/>
          <w:szCs w:val="22"/>
        </w:rPr>
        <w:t xml:space="preserve"> to extend the </w:t>
      </w:r>
      <w:r w:rsidR="00283363" w:rsidRPr="005B5BC2">
        <w:rPr>
          <w:sz w:val="22"/>
          <w:szCs w:val="22"/>
        </w:rPr>
        <w:t>period of validity of their Proposals</w:t>
      </w:r>
      <w:r w:rsidR="003A75D7" w:rsidRPr="005B5BC2">
        <w:rPr>
          <w:sz w:val="22"/>
          <w:szCs w:val="22"/>
        </w:rPr>
        <w:t>.</w:t>
      </w:r>
      <w:r w:rsidR="003A75D7" w:rsidRPr="005B5BC2">
        <w:rPr>
          <w:b/>
          <w:color w:val="000000" w:themeColor="text1"/>
          <w:sz w:val="22"/>
          <w:szCs w:val="22"/>
        </w:rPr>
        <w:t xml:space="preserve">  </w:t>
      </w:r>
      <w:r w:rsidR="003A75D7" w:rsidRPr="005B5BC2">
        <w:rPr>
          <w:color w:val="000000" w:themeColor="text1"/>
          <w:sz w:val="22"/>
          <w:szCs w:val="22"/>
        </w:rPr>
        <w:t>The request and the responses shall be made in writin</w:t>
      </w:r>
      <w:r w:rsidR="00283363" w:rsidRPr="005B5BC2">
        <w:rPr>
          <w:color w:val="000000" w:themeColor="text1"/>
          <w:sz w:val="22"/>
          <w:szCs w:val="22"/>
        </w:rPr>
        <w:t>g</w:t>
      </w:r>
      <w:r w:rsidR="00A945D7" w:rsidRPr="005B5BC2">
        <w:rPr>
          <w:color w:val="000000" w:themeColor="text1"/>
          <w:sz w:val="22"/>
          <w:szCs w:val="22"/>
        </w:rPr>
        <w:t xml:space="preserve">, and shall be considered integral </w:t>
      </w:r>
      <w:r w:rsidR="002156FE" w:rsidRPr="005B5BC2">
        <w:rPr>
          <w:color w:val="000000" w:themeColor="text1"/>
          <w:sz w:val="22"/>
          <w:szCs w:val="22"/>
        </w:rPr>
        <w:t xml:space="preserve">to </w:t>
      </w:r>
      <w:r w:rsidR="00A945D7" w:rsidRPr="005B5BC2">
        <w:rPr>
          <w:color w:val="000000" w:themeColor="text1"/>
          <w:sz w:val="22"/>
          <w:szCs w:val="22"/>
        </w:rPr>
        <w:t>the Proposal</w:t>
      </w:r>
      <w:r w:rsidR="00283363" w:rsidRPr="005B5BC2">
        <w:rPr>
          <w:color w:val="000000" w:themeColor="text1"/>
          <w:sz w:val="22"/>
          <w:szCs w:val="22"/>
        </w:rPr>
        <w:t>.</w:t>
      </w:r>
      <w:r w:rsidR="003A75D7" w:rsidRPr="005B5BC2">
        <w:rPr>
          <w:b/>
          <w:color w:val="000000" w:themeColor="text1"/>
          <w:sz w:val="22"/>
          <w:szCs w:val="22"/>
        </w:rPr>
        <w:t xml:space="preserve"> </w:t>
      </w:r>
    </w:p>
    <w:p w:rsidR="003769FD" w:rsidRPr="005B5BC2" w:rsidRDefault="003769FD">
      <w:pPr>
        <w:jc w:val="both"/>
        <w:rPr>
          <w:sz w:val="22"/>
          <w:szCs w:val="22"/>
        </w:rPr>
      </w:pPr>
    </w:p>
    <w:p w:rsidR="00DB3A0F" w:rsidRDefault="00DB3A0F">
      <w:pPr>
        <w:pStyle w:val="BankNormal"/>
        <w:spacing w:after="0"/>
        <w:jc w:val="both"/>
        <w:rPr>
          <w:szCs w:val="24"/>
        </w:rPr>
      </w:pPr>
    </w:p>
    <w:p w:rsidR="00D43197" w:rsidRDefault="005B799A" w:rsidP="005B5BC2">
      <w:pPr>
        <w:rPr>
          <w:b/>
          <w:bCs/>
          <w:sz w:val="28"/>
          <w:szCs w:val="28"/>
          <w:lang w:val="en-GB"/>
        </w:rPr>
      </w:pPr>
      <w:r>
        <w:rPr>
          <w:b/>
          <w:bCs/>
          <w:sz w:val="28"/>
          <w:szCs w:val="28"/>
          <w:lang w:val="en-GB"/>
        </w:rPr>
        <w:t xml:space="preserve">D. </w:t>
      </w:r>
      <w:r w:rsidR="00745C22" w:rsidRPr="005B799A">
        <w:rPr>
          <w:b/>
          <w:bCs/>
          <w:sz w:val="28"/>
          <w:szCs w:val="28"/>
          <w:lang w:val="en-GB"/>
        </w:rPr>
        <w:t>SUBMISSION AND OPENING OF PROPOSALS</w:t>
      </w:r>
    </w:p>
    <w:p w:rsidR="00457875" w:rsidRPr="005B5BC2" w:rsidRDefault="00457875" w:rsidP="005B5BC2">
      <w:pPr>
        <w:pStyle w:val="ListParagraph"/>
        <w:tabs>
          <w:tab w:val="left" w:pos="0"/>
        </w:tabs>
        <w:spacing w:line="240" w:lineRule="auto"/>
        <w:ind w:left="0"/>
        <w:rPr>
          <w:b/>
          <w:bCs/>
          <w:szCs w:val="22"/>
          <w:lang w:val="en-GB"/>
        </w:rPr>
      </w:pPr>
    </w:p>
    <w:p w:rsidR="00E85645" w:rsidRPr="005B5BC2" w:rsidRDefault="0006713F" w:rsidP="00333A3C">
      <w:pPr>
        <w:pStyle w:val="ListParagraph"/>
        <w:numPr>
          <w:ilvl w:val="0"/>
          <w:numId w:val="6"/>
        </w:numPr>
        <w:tabs>
          <w:tab w:val="left" w:pos="0"/>
        </w:tabs>
        <w:spacing w:line="240" w:lineRule="auto"/>
        <w:rPr>
          <w:b/>
          <w:bCs/>
          <w:szCs w:val="22"/>
          <w:lang w:val="en-GB"/>
        </w:rPr>
      </w:pPr>
      <w:r w:rsidRPr="005B5BC2">
        <w:rPr>
          <w:b/>
          <w:bCs/>
          <w:szCs w:val="22"/>
          <w:lang w:val="en-GB"/>
        </w:rPr>
        <w:t xml:space="preserve">Submission and Opening </w:t>
      </w:r>
      <w:r w:rsidR="00745C22" w:rsidRPr="005B5BC2">
        <w:rPr>
          <w:b/>
          <w:bCs/>
          <w:szCs w:val="22"/>
          <w:lang w:val="en-GB"/>
        </w:rPr>
        <w:t>of Proposals</w:t>
      </w:r>
    </w:p>
    <w:p w:rsidR="00C3144F" w:rsidRPr="005B5BC2" w:rsidRDefault="00C3144F">
      <w:pPr>
        <w:pStyle w:val="BankNormal"/>
        <w:spacing w:after="0"/>
        <w:jc w:val="both"/>
        <w:rPr>
          <w:b/>
          <w:sz w:val="22"/>
          <w:szCs w:val="22"/>
          <w:u w:val="single"/>
        </w:rPr>
      </w:pPr>
    </w:p>
    <w:p w:rsidR="007C3A0A" w:rsidRPr="00911F9D" w:rsidRDefault="00975D44" w:rsidP="00975D44">
      <w:pPr>
        <w:ind w:left="1440" w:hanging="720"/>
        <w:jc w:val="both"/>
        <w:rPr>
          <w:szCs w:val="22"/>
          <w:highlight w:val="yellow"/>
        </w:rPr>
      </w:pPr>
      <w:r>
        <w:rPr>
          <w:sz w:val="22"/>
          <w:szCs w:val="22"/>
        </w:rPr>
        <w:t>14</w:t>
      </w:r>
      <w:r w:rsidR="00C41F4A" w:rsidRPr="005B5BC2">
        <w:rPr>
          <w:sz w:val="22"/>
          <w:szCs w:val="22"/>
        </w:rPr>
        <w:t>.1</w:t>
      </w:r>
      <w:r w:rsidR="00C41F4A" w:rsidRPr="005B5BC2">
        <w:rPr>
          <w:sz w:val="22"/>
          <w:szCs w:val="22"/>
        </w:rPr>
        <w:tab/>
      </w:r>
      <w:r w:rsidR="00B655FF" w:rsidRPr="005B5BC2">
        <w:rPr>
          <w:sz w:val="22"/>
          <w:szCs w:val="22"/>
        </w:rPr>
        <w:t xml:space="preserve">The </w:t>
      </w:r>
      <w:r w:rsidR="006C00A2">
        <w:rPr>
          <w:sz w:val="22"/>
          <w:szCs w:val="22"/>
        </w:rPr>
        <w:t>Technical</w:t>
      </w:r>
      <w:r w:rsidR="00B655FF" w:rsidRPr="005B5BC2">
        <w:rPr>
          <w:sz w:val="22"/>
          <w:szCs w:val="22"/>
        </w:rPr>
        <w:t xml:space="preserve"> Proposal</w:t>
      </w:r>
      <w:r w:rsidR="006C00A2">
        <w:rPr>
          <w:sz w:val="22"/>
          <w:szCs w:val="22"/>
        </w:rPr>
        <w:t>,</w:t>
      </w:r>
      <w:r w:rsidR="00B655FF" w:rsidRPr="005B5BC2">
        <w:rPr>
          <w:sz w:val="22"/>
          <w:szCs w:val="22"/>
        </w:rPr>
        <w:t xml:space="preserve"> the </w:t>
      </w:r>
      <w:r w:rsidR="006C00A2">
        <w:rPr>
          <w:sz w:val="22"/>
          <w:szCs w:val="22"/>
        </w:rPr>
        <w:t>Financial</w:t>
      </w:r>
      <w:r w:rsidR="00B655FF" w:rsidRPr="005B5BC2">
        <w:rPr>
          <w:sz w:val="22"/>
          <w:szCs w:val="22"/>
        </w:rPr>
        <w:t xml:space="preserve"> Proposal</w:t>
      </w:r>
      <w:r w:rsidR="006C00A2">
        <w:rPr>
          <w:sz w:val="22"/>
          <w:szCs w:val="22"/>
        </w:rPr>
        <w:t>, and the Personal Banking Proposal</w:t>
      </w:r>
      <w:r w:rsidR="00B655FF" w:rsidRPr="005B5BC2">
        <w:rPr>
          <w:sz w:val="22"/>
          <w:szCs w:val="22"/>
        </w:rPr>
        <w:t xml:space="preserve"> </w:t>
      </w:r>
      <w:r w:rsidR="007D2395" w:rsidRPr="005B5BC2">
        <w:rPr>
          <w:sz w:val="22"/>
          <w:szCs w:val="22"/>
        </w:rPr>
        <w:t xml:space="preserve">Envelopes </w:t>
      </w:r>
      <w:r w:rsidR="00B655FF" w:rsidRPr="005B5BC2">
        <w:rPr>
          <w:sz w:val="22"/>
          <w:szCs w:val="22"/>
        </w:rPr>
        <w:t xml:space="preserve">MUST BE COMPLETELY SEPARATED and each of them must be submitted </w:t>
      </w:r>
      <w:r w:rsidR="00124661" w:rsidRPr="005B5BC2">
        <w:rPr>
          <w:sz w:val="22"/>
          <w:szCs w:val="22"/>
        </w:rPr>
        <w:t xml:space="preserve">sealed individually and </w:t>
      </w:r>
      <w:r w:rsidR="00780FB6" w:rsidRPr="005B5BC2">
        <w:rPr>
          <w:sz w:val="22"/>
          <w:szCs w:val="22"/>
        </w:rPr>
        <w:t xml:space="preserve">clearly marked on the outside as either </w:t>
      </w:r>
      <w:r w:rsidR="00F57F1A">
        <w:rPr>
          <w:sz w:val="22"/>
          <w:szCs w:val="22"/>
        </w:rPr>
        <w:t>“</w:t>
      </w:r>
      <w:r w:rsidR="00780FB6" w:rsidRPr="005B5BC2">
        <w:rPr>
          <w:sz w:val="22"/>
          <w:szCs w:val="22"/>
        </w:rPr>
        <w:t>TECHNICAL PROPOSAL</w:t>
      </w:r>
      <w:r w:rsidR="00F57F1A">
        <w:rPr>
          <w:sz w:val="22"/>
          <w:szCs w:val="22"/>
        </w:rPr>
        <w:t>”</w:t>
      </w:r>
      <w:r w:rsidR="00780FB6" w:rsidRPr="005B5BC2">
        <w:rPr>
          <w:sz w:val="22"/>
          <w:szCs w:val="22"/>
        </w:rPr>
        <w:t xml:space="preserve"> or </w:t>
      </w:r>
      <w:r w:rsidR="00F57F1A">
        <w:rPr>
          <w:sz w:val="22"/>
          <w:szCs w:val="22"/>
        </w:rPr>
        <w:t>“</w:t>
      </w:r>
      <w:r w:rsidR="00780FB6" w:rsidRPr="005B5BC2">
        <w:rPr>
          <w:sz w:val="22"/>
          <w:szCs w:val="22"/>
        </w:rPr>
        <w:t>FINAN</w:t>
      </w:r>
      <w:r w:rsidR="00400B8B" w:rsidRPr="005B5BC2">
        <w:rPr>
          <w:sz w:val="22"/>
          <w:szCs w:val="22"/>
        </w:rPr>
        <w:t>CIAL PROPOSAL</w:t>
      </w:r>
      <w:r w:rsidR="00F57F1A">
        <w:rPr>
          <w:sz w:val="22"/>
          <w:szCs w:val="22"/>
        </w:rPr>
        <w:t>”</w:t>
      </w:r>
      <w:r w:rsidR="00A66292">
        <w:rPr>
          <w:sz w:val="22"/>
          <w:szCs w:val="22"/>
        </w:rPr>
        <w:t xml:space="preserve"> or “PERSONAL BANKING PROPOSAL"</w:t>
      </w:r>
      <w:r w:rsidR="00400B8B" w:rsidRPr="005B5BC2">
        <w:rPr>
          <w:sz w:val="22"/>
          <w:szCs w:val="22"/>
        </w:rPr>
        <w:t xml:space="preserve">, as appropriate. </w:t>
      </w:r>
      <w:r w:rsidR="007D2395" w:rsidRPr="005B5BC2">
        <w:rPr>
          <w:sz w:val="22"/>
          <w:szCs w:val="22"/>
        </w:rPr>
        <w:t xml:space="preserve"> Each envelope MUST also bear the name of the Proposer.</w:t>
      </w:r>
      <w:r w:rsidR="007C3A0A" w:rsidRPr="005B5BC2">
        <w:rPr>
          <w:sz w:val="22"/>
          <w:szCs w:val="22"/>
        </w:rPr>
        <w:t xml:space="preserve"> The inner and outer envelopes shall: </w:t>
      </w:r>
    </w:p>
    <w:p w:rsidR="007C3A0A" w:rsidRPr="00E92FE0" w:rsidRDefault="007C3A0A" w:rsidP="005B5BC2">
      <w:pPr>
        <w:pStyle w:val="ListParagraph"/>
        <w:spacing w:line="240" w:lineRule="auto"/>
        <w:rPr>
          <w:szCs w:val="22"/>
        </w:rPr>
      </w:pPr>
    </w:p>
    <w:p w:rsidR="007C3A0A" w:rsidRPr="005B5BC2" w:rsidRDefault="007C3A0A" w:rsidP="00333A3C">
      <w:pPr>
        <w:pStyle w:val="ListParagraph"/>
        <w:numPr>
          <w:ilvl w:val="0"/>
          <w:numId w:val="4"/>
        </w:numPr>
        <w:tabs>
          <w:tab w:val="left" w:pos="0"/>
        </w:tabs>
        <w:spacing w:line="240" w:lineRule="auto"/>
        <w:ind w:left="1800"/>
        <w:jc w:val="both"/>
        <w:rPr>
          <w:szCs w:val="22"/>
        </w:rPr>
      </w:pPr>
      <w:r w:rsidRPr="00F57F1A">
        <w:rPr>
          <w:szCs w:val="22"/>
        </w:rPr>
        <w:t>bear the name and address of th</w:t>
      </w:r>
      <w:r w:rsidRPr="005B5BC2">
        <w:rPr>
          <w:szCs w:val="22"/>
        </w:rPr>
        <w:t>e Proposer</w:t>
      </w:r>
    </w:p>
    <w:p w:rsidR="007C3A0A" w:rsidRPr="005B5BC2" w:rsidRDefault="007C3A0A" w:rsidP="00333A3C">
      <w:pPr>
        <w:pStyle w:val="ListParagraph"/>
        <w:numPr>
          <w:ilvl w:val="0"/>
          <w:numId w:val="4"/>
        </w:numPr>
        <w:tabs>
          <w:tab w:val="left" w:pos="0"/>
        </w:tabs>
        <w:spacing w:line="240" w:lineRule="auto"/>
        <w:ind w:left="1800"/>
        <w:jc w:val="both"/>
        <w:rPr>
          <w:szCs w:val="22"/>
        </w:rPr>
      </w:pPr>
      <w:r w:rsidRPr="00911F9D">
        <w:rPr>
          <w:szCs w:val="22"/>
        </w:rPr>
        <w:t xml:space="preserve">be addressed to UNDP </w:t>
      </w:r>
      <w:r w:rsidRPr="005B5BC2">
        <w:rPr>
          <w:szCs w:val="22"/>
        </w:rPr>
        <w:t>as specified</w:t>
      </w:r>
      <w:r w:rsidRPr="00E92FE0">
        <w:rPr>
          <w:b/>
          <w:szCs w:val="22"/>
        </w:rPr>
        <w:t xml:space="preserve"> </w:t>
      </w:r>
      <w:r w:rsidRPr="005B5BC2">
        <w:rPr>
          <w:szCs w:val="22"/>
        </w:rPr>
        <w:t>in the</w:t>
      </w:r>
      <w:r w:rsidRPr="00E92FE0">
        <w:rPr>
          <w:b/>
          <w:szCs w:val="22"/>
        </w:rPr>
        <w:t xml:space="preserve"> Data Sheet</w:t>
      </w:r>
      <w:r w:rsidR="00643FC4">
        <w:rPr>
          <w:b/>
          <w:szCs w:val="22"/>
        </w:rPr>
        <w:t>,</w:t>
      </w:r>
      <w:r w:rsidRPr="00F57F1A">
        <w:rPr>
          <w:szCs w:val="22"/>
        </w:rPr>
        <w:t xml:space="preserve"> and</w:t>
      </w:r>
    </w:p>
    <w:p w:rsidR="007C3A0A" w:rsidRPr="005B5BC2" w:rsidRDefault="007C3A0A" w:rsidP="00333A3C">
      <w:pPr>
        <w:pStyle w:val="ListParagraph"/>
        <w:numPr>
          <w:ilvl w:val="0"/>
          <w:numId w:val="4"/>
        </w:numPr>
        <w:tabs>
          <w:tab w:val="left" w:pos="0"/>
        </w:tabs>
        <w:spacing w:line="240" w:lineRule="auto"/>
        <w:ind w:left="1800"/>
        <w:jc w:val="both"/>
        <w:rPr>
          <w:szCs w:val="22"/>
        </w:rPr>
      </w:pPr>
      <w:proofErr w:type="gramStart"/>
      <w:r w:rsidRPr="00911F9D">
        <w:rPr>
          <w:szCs w:val="22"/>
        </w:rPr>
        <w:t>bear</w:t>
      </w:r>
      <w:proofErr w:type="gramEnd"/>
      <w:r w:rsidRPr="00911F9D">
        <w:rPr>
          <w:szCs w:val="22"/>
        </w:rPr>
        <w:t xml:space="preserve"> a warning not to open before the time and date for proposal </w:t>
      </w:r>
      <w:r w:rsidRPr="00E92FE0">
        <w:rPr>
          <w:szCs w:val="22"/>
        </w:rPr>
        <w:t xml:space="preserve">opening, </w:t>
      </w:r>
      <w:r w:rsidR="0043159A" w:rsidRPr="005B5BC2">
        <w:rPr>
          <w:szCs w:val="22"/>
        </w:rPr>
        <w:t>as specified in the</w:t>
      </w:r>
      <w:r w:rsidR="0043159A" w:rsidRPr="00F57F1A">
        <w:rPr>
          <w:b/>
          <w:szCs w:val="22"/>
        </w:rPr>
        <w:t xml:space="preserve"> Data Sheet. </w:t>
      </w:r>
    </w:p>
    <w:p w:rsidR="000C2CCD" w:rsidRPr="005B5BC2" w:rsidRDefault="000C2CCD">
      <w:pPr>
        <w:tabs>
          <w:tab w:val="left" w:pos="0"/>
        </w:tabs>
        <w:jc w:val="both"/>
        <w:rPr>
          <w:sz w:val="22"/>
          <w:szCs w:val="22"/>
        </w:rPr>
      </w:pPr>
    </w:p>
    <w:p w:rsidR="00F97898" w:rsidRDefault="00F97898" w:rsidP="00975D44">
      <w:pPr>
        <w:tabs>
          <w:tab w:val="left" w:pos="0"/>
        </w:tabs>
        <w:ind w:left="1260"/>
        <w:jc w:val="both"/>
        <w:rPr>
          <w:sz w:val="22"/>
          <w:szCs w:val="22"/>
        </w:rPr>
      </w:pPr>
      <w:r>
        <w:rPr>
          <w:sz w:val="22"/>
          <w:szCs w:val="22"/>
        </w:rPr>
        <w:t xml:space="preserve">   </w:t>
      </w:r>
      <w:r w:rsidR="000C2CCD" w:rsidRPr="005B5BC2">
        <w:rPr>
          <w:sz w:val="22"/>
          <w:szCs w:val="22"/>
        </w:rPr>
        <w:t>If a</w:t>
      </w:r>
      <w:r>
        <w:rPr>
          <w:sz w:val="22"/>
          <w:szCs w:val="22"/>
        </w:rPr>
        <w:t>ny</w:t>
      </w:r>
      <w:r w:rsidR="009F6429">
        <w:rPr>
          <w:sz w:val="22"/>
          <w:szCs w:val="22"/>
        </w:rPr>
        <w:t xml:space="preserve"> or all</w:t>
      </w:r>
      <w:r w:rsidR="000C2CCD" w:rsidRPr="005B5BC2">
        <w:rPr>
          <w:sz w:val="22"/>
          <w:szCs w:val="22"/>
        </w:rPr>
        <w:t xml:space="preserve"> envelopes are not sealed and marked as required, UNDP will assume no</w:t>
      </w:r>
    </w:p>
    <w:p w:rsidR="0043159A" w:rsidRPr="005B5BC2" w:rsidRDefault="000C2CCD" w:rsidP="00975D44">
      <w:pPr>
        <w:tabs>
          <w:tab w:val="left" w:pos="0"/>
        </w:tabs>
        <w:ind w:left="1260"/>
        <w:jc w:val="both"/>
        <w:rPr>
          <w:sz w:val="22"/>
          <w:szCs w:val="22"/>
        </w:rPr>
      </w:pPr>
      <w:r w:rsidRPr="005B5BC2">
        <w:rPr>
          <w:sz w:val="22"/>
          <w:szCs w:val="22"/>
        </w:rPr>
        <w:t xml:space="preserve"> </w:t>
      </w:r>
      <w:r w:rsidR="00F97898">
        <w:rPr>
          <w:sz w:val="22"/>
          <w:szCs w:val="22"/>
        </w:rPr>
        <w:t xml:space="preserve">  </w:t>
      </w:r>
      <w:proofErr w:type="gramStart"/>
      <w:r w:rsidR="00AD7B16">
        <w:rPr>
          <w:sz w:val="22"/>
          <w:szCs w:val="22"/>
        </w:rPr>
        <w:t>responsibility</w:t>
      </w:r>
      <w:proofErr w:type="gramEnd"/>
      <w:r w:rsidRPr="005B5BC2">
        <w:rPr>
          <w:sz w:val="22"/>
          <w:szCs w:val="22"/>
        </w:rPr>
        <w:t xml:space="preserve"> for the misplacement or premature opening of the Proposal.</w:t>
      </w:r>
    </w:p>
    <w:p w:rsidR="00B655FF" w:rsidRPr="005B5BC2" w:rsidRDefault="00B655FF" w:rsidP="00975D44">
      <w:pPr>
        <w:pStyle w:val="ListParagraph"/>
        <w:tabs>
          <w:tab w:val="left" w:pos="0"/>
        </w:tabs>
        <w:spacing w:line="240" w:lineRule="auto"/>
        <w:ind w:left="1181"/>
        <w:jc w:val="both"/>
        <w:rPr>
          <w:b/>
          <w:szCs w:val="22"/>
        </w:rPr>
      </w:pPr>
    </w:p>
    <w:p w:rsidR="00D86ECC" w:rsidRDefault="00283363" w:rsidP="00333A3C">
      <w:pPr>
        <w:pStyle w:val="ListParagraph"/>
        <w:numPr>
          <w:ilvl w:val="1"/>
          <w:numId w:val="24"/>
        </w:numPr>
        <w:spacing w:line="240" w:lineRule="auto"/>
        <w:ind w:left="1440" w:hanging="720"/>
        <w:jc w:val="both"/>
        <w:rPr>
          <w:szCs w:val="22"/>
        </w:rPr>
      </w:pPr>
      <w:r w:rsidRPr="00975D44">
        <w:rPr>
          <w:szCs w:val="22"/>
        </w:rPr>
        <w:t xml:space="preserve">Proposers </w:t>
      </w:r>
      <w:r w:rsidR="00745C22" w:rsidRPr="00975D44">
        <w:rPr>
          <w:szCs w:val="22"/>
        </w:rPr>
        <w:t>may always submit their Proposals</w:t>
      </w:r>
      <w:r w:rsidR="00C3144F" w:rsidRPr="00975D44">
        <w:rPr>
          <w:szCs w:val="22"/>
        </w:rPr>
        <w:t xml:space="preserve"> by mail</w:t>
      </w:r>
      <w:r w:rsidR="00A66521" w:rsidRPr="00975D44">
        <w:rPr>
          <w:szCs w:val="22"/>
        </w:rPr>
        <w:t>/courier</w:t>
      </w:r>
      <w:r w:rsidR="00C3144F" w:rsidRPr="00975D44">
        <w:rPr>
          <w:szCs w:val="22"/>
        </w:rPr>
        <w:t xml:space="preserve"> or by han</w:t>
      </w:r>
      <w:r w:rsidRPr="00975D44">
        <w:rPr>
          <w:szCs w:val="22"/>
        </w:rPr>
        <w:t>d</w:t>
      </w:r>
      <w:r w:rsidR="00A66521" w:rsidRPr="00975D44">
        <w:rPr>
          <w:szCs w:val="22"/>
        </w:rPr>
        <w:t xml:space="preserve"> delivery</w:t>
      </w:r>
      <w:r w:rsidRPr="00975D44">
        <w:rPr>
          <w:szCs w:val="22"/>
        </w:rPr>
        <w:t xml:space="preserve">.  When so </w:t>
      </w:r>
      <w:r w:rsidR="006C6650" w:rsidRPr="00975D44">
        <w:rPr>
          <w:szCs w:val="22"/>
        </w:rPr>
        <w:t>specified in the</w:t>
      </w:r>
      <w:r w:rsidR="006C6650" w:rsidRPr="00975D44">
        <w:rPr>
          <w:b/>
          <w:szCs w:val="22"/>
        </w:rPr>
        <w:t xml:space="preserve"> Data Sheet</w:t>
      </w:r>
      <w:r w:rsidR="00C3144F" w:rsidRPr="00975D44">
        <w:rPr>
          <w:szCs w:val="22"/>
        </w:rPr>
        <w:t xml:space="preserve">, </w:t>
      </w:r>
      <w:r w:rsidRPr="00975D44">
        <w:rPr>
          <w:szCs w:val="22"/>
        </w:rPr>
        <w:t xml:space="preserve">Proposers </w:t>
      </w:r>
      <w:r w:rsidR="00C3144F" w:rsidRPr="00975D44">
        <w:rPr>
          <w:szCs w:val="22"/>
        </w:rPr>
        <w:t>shall have the</w:t>
      </w:r>
      <w:r w:rsidRPr="00975D44">
        <w:rPr>
          <w:szCs w:val="22"/>
        </w:rPr>
        <w:t xml:space="preserve"> option of submitting their Proposals</w:t>
      </w:r>
      <w:r w:rsidR="00C3144F" w:rsidRPr="00975D44">
        <w:rPr>
          <w:szCs w:val="22"/>
        </w:rPr>
        <w:t xml:space="preserve"> electronically.  </w:t>
      </w:r>
      <w:r w:rsidR="00A66521" w:rsidRPr="00975D44">
        <w:rPr>
          <w:szCs w:val="22"/>
        </w:rPr>
        <w:t xml:space="preserve">When the Proposals are expected to be in transit for over 24 hours, the Proposer must ensure that sufficient lead time has been provided in order to comply with UNDP’s deadline for submission.  Under such circumstances, the Proposer must inform UNDP of the exact date and time of their dispatch, through the submission of the official </w:t>
      </w:r>
      <w:r w:rsidR="0071443A" w:rsidRPr="00975D44">
        <w:rPr>
          <w:szCs w:val="22"/>
        </w:rPr>
        <w:t>receipt and supporting documents (airway bill, etc.)</w:t>
      </w:r>
      <w:r w:rsidR="00A66521" w:rsidRPr="00975D44">
        <w:rPr>
          <w:szCs w:val="22"/>
        </w:rPr>
        <w:t xml:space="preserve"> issued by the forwarding/courier company that will deliver the Proposal to UNDP.</w:t>
      </w:r>
    </w:p>
    <w:p w:rsidR="00D731A4" w:rsidRPr="00975D44" w:rsidRDefault="00D731A4" w:rsidP="00D731A4">
      <w:pPr>
        <w:pStyle w:val="ListParagraph"/>
        <w:spacing w:line="240" w:lineRule="auto"/>
        <w:ind w:left="1440"/>
        <w:jc w:val="both"/>
        <w:rPr>
          <w:szCs w:val="22"/>
        </w:rPr>
      </w:pPr>
    </w:p>
    <w:p w:rsidR="00D86ECC" w:rsidRPr="005B5BC2" w:rsidRDefault="00D86ECC" w:rsidP="00975D44">
      <w:pPr>
        <w:tabs>
          <w:tab w:val="left" w:pos="0"/>
        </w:tabs>
        <w:ind w:left="1440" w:hanging="720"/>
        <w:jc w:val="both"/>
        <w:rPr>
          <w:sz w:val="22"/>
          <w:szCs w:val="22"/>
        </w:rPr>
      </w:pPr>
    </w:p>
    <w:p w:rsidR="002545D5" w:rsidRPr="00975D44" w:rsidRDefault="00C352B4" w:rsidP="00333A3C">
      <w:pPr>
        <w:pStyle w:val="ListParagraph"/>
        <w:numPr>
          <w:ilvl w:val="1"/>
          <w:numId w:val="24"/>
        </w:numPr>
        <w:spacing w:line="240" w:lineRule="auto"/>
        <w:ind w:left="1440" w:hanging="720"/>
        <w:jc w:val="both"/>
        <w:rPr>
          <w:szCs w:val="22"/>
        </w:rPr>
      </w:pPr>
      <w:r w:rsidRPr="00975D44">
        <w:rPr>
          <w:szCs w:val="22"/>
        </w:rPr>
        <w:lastRenderedPageBreak/>
        <w:t xml:space="preserve">Proposers </w:t>
      </w:r>
      <w:r w:rsidR="00C3144F" w:rsidRPr="00975D44">
        <w:rPr>
          <w:szCs w:val="22"/>
        </w:rPr>
        <w:t xml:space="preserve">submitting </w:t>
      </w:r>
      <w:r w:rsidR="003E1080" w:rsidRPr="00975D44">
        <w:rPr>
          <w:szCs w:val="22"/>
        </w:rPr>
        <w:t>Proposals</w:t>
      </w:r>
      <w:r w:rsidR="00C3144F" w:rsidRPr="00975D44">
        <w:rPr>
          <w:szCs w:val="22"/>
        </w:rPr>
        <w:t xml:space="preserve"> by mail or by hand shall </w:t>
      </w:r>
      <w:r w:rsidR="00A73A11" w:rsidRPr="00975D44">
        <w:rPr>
          <w:szCs w:val="22"/>
        </w:rPr>
        <w:t xml:space="preserve">enclose the original and each copy of the </w:t>
      </w:r>
      <w:r w:rsidR="003E1080" w:rsidRPr="00975D44">
        <w:rPr>
          <w:szCs w:val="22"/>
        </w:rPr>
        <w:t>Proposal</w:t>
      </w:r>
      <w:r w:rsidR="00A73A11" w:rsidRPr="00975D44">
        <w:rPr>
          <w:szCs w:val="22"/>
        </w:rPr>
        <w:t>, in separate sealed envelopes, duly</w:t>
      </w:r>
      <w:r w:rsidR="00C3144F" w:rsidRPr="00975D44">
        <w:rPr>
          <w:szCs w:val="22"/>
        </w:rPr>
        <w:t xml:space="preserve"> marking </w:t>
      </w:r>
      <w:r w:rsidR="00A73A11" w:rsidRPr="00975D44">
        <w:rPr>
          <w:szCs w:val="22"/>
        </w:rPr>
        <w:t>the envelopes as</w:t>
      </w:r>
      <w:r w:rsidR="00C3144F" w:rsidRPr="00975D44">
        <w:rPr>
          <w:szCs w:val="22"/>
        </w:rPr>
        <w:t xml:space="preserve"> “Original</w:t>
      </w:r>
      <w:r w:rsidR="003E1080" w:rsidRPr="00975D44">
        <w:rPr>
          <w:szCs w:val="22"/>
        </w:rPr>
        <w:t xml:space="preserve"> Proposal</w:t>
      </w:r>
      <w:r w:rsidR="00A73A11" w:rsidRPr="00975D44">
        <w:rPr>
          <w:szCs w:val="22"/>
        </w:rPr>
        <w:t>”</w:t>
      </w:r>
      <w:r w:rsidRPr="00975D44">
        <w:rPr>
          <w:szCs w:val="22"/>
        </w:rPr>
        <w:t xml:space="preserve"> and “Copy of Proposal</w:t>
      </w:r>
      <w:r w:rsidR="00C3144F" w:rsidRPr="00975D44">
        <w:rPr>
          <w:szCs w:val="22"/>
        </w:rPr>
        <w:t>” as appropriate.</w:t>
      </w:r>
      <w:r w:rsidR="007C3A0A" w:rsidRPr="00975D44">
        <w:rPr>
          <w:szCs w:val="22"/>
        </w:rPr>
        <w:t xml:space="preserve">  The number of copies required shall be as </w:t>
      </w:r>
      <w:r w:rsidR="0043159A" w:rsidRPr="00975D44">
        <w:rPr>
          <w:szCs w:val="22"/>
        </w:rPr>
        <w:t>specified in the</w:t>
      </w:r>
      <w:r w:rsidR="0043159A" w:rsidRPr="00975D44">
        <w:rPr>
          <w:b/>
          <w:szCs w:val="22"/>
        </w:rPr>
        <w:t xml:space="preserve"> Data Sheet.</w:t>
      </w:r>
      <w:r w:rsidR="00C3144F" w:rsidRPr="00975D44">
        <w:rPr>
          <w:szCs w:val="22"/>
        </w:rPr>
        <w:t xml:space="preserve">  In the event of any discrepancy between them, the original shall govern.  The </w:t>
      </w:r>
      <w:r w:rsidR="007C3A0A" w:rsidRPr="00975D44">
        <w:rPr>
          <w:szCs w:val="22"/>
        </w:rPr>
        <w:t>original and copies</w:t>
      </w:r>
      <w:r w:rsidR="00C3144F" w:rsidRPr="00975D44">
        <w:rPr>
          <w:szCs w:val="22"/>
        </w:rPr>
        <w:t xml:space="preserve"> </w:t>
      </w:r>
      <w:r w:rsidR="007C3A0A" w:rsidRPr="00975D44">
        <w:rPr>
          <w:szCs w:val="22"/>
        </w:rPr>
        <w:t xml:space="preserve">of the Proposal </w:t>
      </w:r>
      <w:r w:rsidR="00C3144F" w:rsidRPr="00975D44">
        <w:rPr>
          <w:szCs w:val="22"/>
        </w:rPr>
        <w:t xml:space="preserve">shall be signed by the </w:t>
      </w:r>
      <w:r w:rsidR="001E1BB5" w:rsidRPr="00975D44">
        <w:rPr>
          <w:szCs w:val="22"/>
        </w:rPr>
        <w:t>Proposer</w:t>
      </w:r>
      <w:r w:rsidR="00C3144F" w:rsidRPr="00975D44">
        <w:rPr>
          <w:szCs w:val="22"/>
        </w:rPr>
        <w:t xml:space="preserve"> or person(s)</w:t>
      </w:r>
      <w:r w:rsidR="001E1BB5" w:rsidRPr="00975D44">
        <w:rPr>
          <w:szCs w:val="22"/>
        </w:rPr>
        <w:t xml:space="preserve"> duly authorized to commit the Proposer</w:t>
      </w:r>
      <w:r w:rsidR="00C3144F" w:rsidRPr="00975D44">
        <w:rPr>
          <w:szCs w:val="22"/>
        </w:rPr>
        <w:t>.</w:t>
      </w:r>
      <w:r w:rsidR="001E1BB5" w:rsidRPr="00975D44">
        <w:rPr>
          <w:szCs w:val="22"/>
        </w:rPr>
        <w:t xml:space="preserve">  The authorization shall be communicated through </w:t>
      </w:r>
      <w:r w:rsidR="009F6429">
        <w:rPr>
          <w:szCs w:val="22"/>
        </w:rPr>
        <w:t>the Certificate of Authorization</w:t>
      </w:r>
      <w:r w:rsidR="001E1BB5" w:rsidRPr="00975D44">
        <w:rPr>
          <w:szCs w:val="22"/>
        </w:rPr>
        <w:t xml:space="preserve"> accompanying the Proposal.</w:t>
      </w:r>
      <w:r w:rsidR="00C3144F" w:rsidRPr="00975D44">
        <w:rPr>
          <w:szCs w:val="22"/>
        </w:rPr>
        <w:t xml:space="preserve">  The </w:t>
      </w:r>
      <w:r w:rsidR="007C3A0A" w:rsidRPr="00975D44">
        <w:rPr>
          <w:szCs w:val="22"/>
        </w:rPr>
        <w:t xml:space="preserve">Proposer </w:t>
      </w:r>
      <w:r w:rsidR="00C3144F" w:rsidRPr="00975D44">
        <w:rPr>
          <w:szCs w:val="22"/>
        </w:rPr>
        <w:t xml:space="preserve">shall submit the original and </w:t>
      </w:r>
      <w:r w:rsidR="007C3A0A" w:rsidRPr="00975D44">
        <w:rPr>
          <w:szCs w:val="22"/>
        </w:rPr>
        <w:t>copies</w:t>
      </w:r>
      <w:r w:rsidR="00C3144F" w:rsidRPr="00975D44">
        <w:rPr>
          <w:szCs w:val="22"/>
        </w:rPr>
        <w:t xml:space="preserve"> of the </w:t>
      </w:r>
      <w:r w:rsidR="007C3A0A" w:rsidRPr="00975D44">
        <w:rPr>
          <w:szCs w:val="22"/>
        </w:rPr>
        <w:t xml:space="preserve">Proposal </w:t>
      </w:r>
      <w:r w:rsidR="00C3144F" w:rsidRPr="00975D44">
        <w:rPr>
          <w:szCs w:val="22"/>
        </w:rPr>
        <w:t xml:space="preserve">in separate envelopes, marked “ORIGINAL” and “COPY”.  The envelopes shall then be sealed in an outer envelope.  </w:t>
      </w:r>
    </w:p>
    <w:p w:rsidR="00D61DB0" w:rsidRPr="005B5BC2" w:rsidRDefault="00D61DB0" w:rsidP="00975D44">
      <w:pPr>
        <w:tabs>
          <w:tab w:val="left" w:pos="0"/>
        </w:tabs>
        <w:ind w:left="634"/>
        <w:jc w:val="both"/>
        <w:rPr>
          <w:sz w:val="22"/>
          <w:szCs w:val="22"/>
        </w:rPr>
      </w:pPr>
    </w:p>
    <w:p w:rsidR="00503610" w:rsidRPr="005B5BC2" w:rsidRDefault="0006713F" w:rsidP="00333A3C">
      <w:pPr>
        <w:pStyle w:val="ListParagraph"/>
        <w:numPr>
          <w:ilvl w:val="0"/>
          <w:numId w:val="6"/>
        </w:numPr>
        <w:tabs>
          <w:tab w:val="left" w:pos="0"/>
        </w:tabs>
        <w:spacing w:line="240" w:lineRule="auto"/>
        <w:rPr>
          <w:b/>
          <w:bCs/>
          <w:szCs w:val="22"/>
          <w:lang w:val="en-GB"/>
        </w:rPr>
      </w:pPr>
      <w:r w:rsidRPr="005B5BC2">
        <w:rPr>
          <w:b/>
          <w:bCs/>
          <w:szCs w:val="22"/>
          <w:lang w:val="en-GB"/>
        </w:rPr>
        <w:t>Deadline for Submission of Proposals and Late Proposals</w:t>
      </w:r>
    </w:p>
    <w:p w:rsidR="00105CA9" w:rsidRDefault="00105CA9" w:rsidP="00975D44">
      <w:pPr>
        <w:pStyle w:val="ListParagraph"/>
        <w:tabs>
          <w:tab w:val="left" w:pos="0"/>
        </w:tabs>
        <w:spacing w:line="240" w:lineRule="auto"/>
        <w:ind w:left="1601"/>
        <w:rPr>
          <w:bCs/>
          <w:szCs w:val="22"/>
          <w:lang w:val="en-GB"/>
        </w:rPr>
      </w:pPr>
    </w:p>
    <w:p w:rsidR="00975D44" w:rsidRDefault="00942F7B" w:rsidP="00333A3C">
      <w:pPr>
        <w:pStyle w:val="ListParagraph"/>
        <w:numPr>
          <w:ilvl w:val="1"/>
          <w:numId w:val="25"/>
        </w:numPr>
        <w:tabs>
          <w:tab w:val="left" w:pos="0"/>
        </w:tabs>
        <w:spacing w:line="240" w:lineRule="auto"/>
        <w:ind w:left="1440" w:hanging="720"/>
        <w:jc w:val="both"/>
        <w:rPr>
          <w:bCs/>
          <w:szCs w:val="22"/>
          <w:lang w:val="en-GB"/>
        </w:rPr>
      </w:pPr>
      <w:r w:rsidRPr="00975D44">
        <w:rPr>
          <w:bCs/>
          <w:szCs w:val="22"/>
          <w:lang w:val="en-GB"/>
        </w:rPr>
        <w:t xml:space="preserve">Proposals </w:t>
      </w:r>
      <w:r w:rsidR="00AB4D58" w:rsidRPr="00975D44">
        <w:rPr>
          <w:bCs/>
          <w:szCs w:val="22"/>
          <w:lang w:val="en-GB"/>
        </w:rPr>
        <w:t xml:space="preserve">must be received by UNDP at the address and no later than the date and time </w:t>
      </w:r>
      <w:r w:rsidR="006C6650" w:rsidRPr="00975D44">
        <w:rPr>
          <w:bCs/>
          <w:szCs w:val="22"/>
          <w:lang w:val="en-GB"/>
        </w:rPr>
        <w:t>specified in the</w:t>
      </w:r>
      <w:r w:rsidR="006C6650" w:rsidRPr="00975D44">
        <w:rPr>
          <w:b/>
          <w:bCs/>
          <w:szCs w:val="22"/>
          <w:lang w:val="en-GB"/>
        </w:rPr>
        <w:t xml:space="preserve"> </w:t>
      </w:r>
      <w:r w:rsidR="00EF2699" w:rsidRPr="00975D44">
        <w:rPr>
          <w:b/>
          <w:bCs/>
          <w:szCs w:val="22"/>
          <w:lang w:val="en-GB"/>
        </w:rPr>
        <w:t>Data Sheet</w:t>
      </w:r>
      <w:r w:rsidR="00AB4D58" w:rsidRPr="00975D44">
        <w:rPr>
          <w:bCs/>
          <w:szCs w:val="22"/>
          <w:lang w:val="en-GB"/>
        </w:rPr>
        <w:t>.</w:t>
      </w:r>
      <w:r w:rsidR="00A73A11" w:rsidRPr="00975D44">
        <w:rPr>
          <w:bCs/>
          <w:szCs w:val="22"/>
          <w:lang w:val="en-GB"/>
        </w:rPr>
        <w:t xml:space="preserve"> </w:t>
      </w:r>
    </w:p>
    <w:p w:rsidR="00975D44" w:rsidRDefault="00975D44" w:rsidP="00975D44">
      <w:pPr>
        <w:pStyle w:val="ListParagraph"/>
        <w:tabs>
          <w:tab w:val="left" w:pos="0"/>
        </w:tabs>
        <w:spacing w:line="240" w:lineRule="auto"/>
        <w:ind w:left="1440"/>
        <w:jc w:val="both"/>
        <w:rPr>
          <w:bCs/>
          <w:szCs w:val="22"/>
          <w:lang w:val="en-GB"/>
        </w:rPr>
      </w:pPr>
    </w:p>
    <w:p w:rsidR="000C2CCD" w:rsidRPr="00975D44" w:rsidDel="007B276E" w:rsidRDefault="0006713F" w:rsidP="00333A3C">
      <w:pPr>
        <w:pStyle w:val="ListParagraph"/>
        <w:numPr>
          <w:ilvl w:val="1"/>
          <w:numId w:val="25"/>
        </w:numPr>
        <w:spacing w:line="240" w:lineRule="auto"/>
        <w:ind w:left="1440" w:hanging="720"/>
        <w:jc w:val="both"/>
        <w:rPr>
          <w:bCs/>
          <w:szCs w:val="22"/>
          <w:lang w:val="en-GB"/>
        </w:rPr>
      </w:pPr>
      <w:r w:rsidRPr="00975D44">
        <w:rPr>
          <w:bCs/>
          <w:szCs w:val="22"/>
          <w:lang w:val="en-GB"/>
        </w:rPr>
        <w:t>UNDP shall not consider any Proposal</w:t>
      </w:r>
      <w:r w:rsidR="00AB4D58" w:rsidRPr="00975D44">
        <w:rPr>
          <w:bCs/>
          <w:szCs w:val="22"/>
          <w:lang w:val="en-GB"/>
        </w:rPr>
        <w:t xml:space="preserve"> that arrives after the d</w:t>
      </w:r>
      <w:r w:rsidR="0043159A" w:rsidRPr="00975D44">
        <w:rPr>
          <w:bCs/>
          <w:szCs w:val="22"/>
          <w:lang w:val="en-GB"/>
        </w:rPr>
        <w:t xml:space="preserve">eadline for submission of Proposals.  Any Proposal received by UNDP after the deadline for submission of </w:t>
      </w:r>
      <w:r w:rsidR="001216E6" w:rsidRPr="00975D44">
        <w:rPr>
          <w:bCs/>
          <w:szCs w:val="22"/>
          <w:lang w:val="en-GB"/>
        </w:rPr>
        <w:t>Proposal</w:t>
      </w:r>
      <w:r w:rsidR="0043159A" w:rsidRPr="00975D44">
        <w:rPr>
          <w:bCs/>
          <w:szCs w:val="22"/>
          <w:lang w:val="en-GB"/>
        </w:rPr>
        <w:t xml:space="preserve">s shall be declared late, rejected, and returned unopened to the Proposer.  </w:t>
      </w:r>
    </w:p>
    <w:p w:rsidR="0043159A" w:rsidRPr="00911F9D" w:rsidRDefault="0043159A" w:rsidP="00975D44">
      <w:pPr>
        <w:pStyle w:val="ListParagraph"/>
        <w:spacing w:line="240" w:lineRule="auto"/>
        <w:rPr>
          <w:szCs w:val="22"/>
        </w:rPr>
      </w:pPr>
    </w:p>
    <w:p w:rsidR="00503610" w:rsidRPr="005B5BC2" w:rsidRDefault="00DB3A0F" w:rsidP="00333A3C">
      <w:pPr>
        <w:pStyle w:val="ListParagraph"/>
        <w:numPr>
          <w:ilvl w:val="0"/>
          <w:numId w:val="6"/>
        </w:numPr>
        <w:tabs>
          <w:tab w:val="left" w:pos="0"/>
        </w:tabs>
        <w:spacing w:line="240" w:lineRule="auto"/>
        <w:rPr>
          <w:b/>
          <w:bCs/>
          <w:szCs w:val="22"/>
          <w:lang w:val="en-GB"/>
        </w:rPr>
      </w:pPr>
      <w:r w:rsidRPr="005B5BC2">
        <w:rPr>
          <w:b/>
          <w:bCs/>
          <w:szCs w:val="22"/>
          <w:lang w:val="en-GB"/>
        </w:rPr>
        <w:t>Withdrawal, Subs</w:t>
      </w:r>
      <w:r w:rsidR="0006713F" w:rsidRPr="005B5BC2">
        <w:rPr>
          <w:b/>
          <w:bCs/>
          <w:szCs w:val="22"/>
          <w:lang w:val="en-GB"/>
        </w:rPr>
        <w:t>titution, and Modification of Proposals</w:t>
      </w:r>
    </w:p>
    <w:p w:rsidR="00105CA9" w:rsidRDefault="00105CA9" w:rsidP="00975D44">
      <w:pPr>
        <w:pStyle w:val="ListParagraph"/>
        <w:tabs>
          <w:tab w:val="left" w:pos="0"/>
        </w:tabs>
        <w:spacing w:line="240" w:lineRule="auto"/>
        <w:ind w:left="1166"/>
        <w:jc w:val="both"/>
        <w:rPr>
          <w:bCs/>
          <w:szCs w:val="22"/>
          <w:lang w:val="en-GB"/>
        </w:rPr>
      </w:pPr>
    </w:p>
    <w:p w:rsidR="00975D44" w:rsidRDefault="003769FD" w:rsidP="00333A3C">
      <w:pPr>
        <w:pStyle w:val="ListParagraph"/>
        <w:numPr>
          <w:ilvl w:val="1"/>
          <w:numId w:val="26"/>
        </w:numPr>
        <w:spacing w:line="240" w:lineRule="auto"/>
        <w:ind w:left="1440" w:hanging="720"/>
        <w:jc w:val="both"/>
        <w:rPr>
          <w:bCs/>
          <w:szCs w:val="22"/>
          <w:lang w:val="en-GB"/>
        </w:rPr>
      </w:pPr>
      <w:r w:rsidRPr="00975D44">
        <w:rPr>
          <w:bCs/>
          <w:szCs w:val="22"/>
          <w:lang w:val="en-GB"/>
        </w:rPr>
        <w:t>Proposers are expected to have sole responsibility for taking steps to carefully examine</w:t>
      </w:r>
      <w:r w:rsidR="005F7A81" w:rsidRPr="00975D44">
        <w:rPr>
          <w:bCs/>
          <w:szCs w:val="22"/>
          <w:lang w:val="en-GB"/>
        </w:rPr>
        <w:t xml:space="preserve"> in details</w:t>
      </w:r>
      <w:r w:rsidRPr="00975D44">
        <w:rPr>
          <w:bCs/>
          <w:szCs w:val="22"/>
          <w:lang w:val="en-GB"/>
        </w:rPr>
        <w:t xml:space="preserve"> the full consistency of its Proposals to the requirements of the RFP</w:t>
      </w:r>
      <w:r w:rsidR="005F7A81" w:rsidRPr="00975D44">
        <w:rPr>
          <w:bCs/>
          <w:szCs w:val="22"/>
          <w:lang w:val="en-GB"/>
        </w:rPr>
        <w:t>, keeping in mind that material deficiencies providing information requested by UNDP, or clarity in the description of services to be provided, may result in the rejection of the Proposal</w:t>
      </w:r>
      <w:r w:rsidRPr="00975D44">
        <w:rPr>
          <w:bCs/>
          <w:szCs w:val="22"/>
          <w:lang w:val="en-GB"/>
        </w:rPr>
        <w:t xml:space="preserve">.  UNDP shall not assume any responsibility regarding erroneous interpretations or conclusions made by the Proposer in the course of understanding the RFP out </w:t>
      </w:r>
      <w:r w:rsidR="00975D44">
        <w:rPr>
          <w:bCs/>
          <w:szCs w:val="22"/>
          <w:lang w:val="en-GB"/>
        </w:rPr>
        <w:t xml:space="preserve">of the data furnished by UNDP. </w:t>
      </w:r>
    </w:p>
    <w:p w:rsidR="00975D44" w:rsidRDefault="00975D44" w:rsidP="00975D44">
      <w:pPr>
        <w:pStyle w:val="ListParagraph"/>
        <w:spacing w:line="240" w:lineRule="auto"/>
        <w:ind w:left="1440"/>
        <w:jc w:val="both"/>
        <w:rPr>
          <w:bCs/>
          <w:szCs w:val="22"/>
          <w:lang w:val="en-GB"/>
        </w:rPr>
      </w:pPr>
    </w:p>
    <w:p w:rsidR="00975D44" w:rsidRDefault="0006713F" w:rsidP="00333A3C">
      <w:pPr>
        <w:pStyle w:val="ListParagraph"/>
        <w:numPr>
          <w:ilvl w:val="1"/>
          <w:numId w:val="26"/>
        </w:numPr>
        <w:spacing w:line="240" w:lineRule="auto"/>
        <w:ind w:left="1440" w:hanging="720"/>
        <w:jc w:val="both"/>
        <w:rPr>
          <w:bCs/>
          <w:szCs w:val="22"/>
          <w:lang w:val="en-GB"/>
        </w:rPr>
      </w:pPr>
      <w:r w:rsidRPr="00975D44">
        <w:rPr>
          <w:bCs/>
          <w:szCs w:val="22"/>
          <w:lang w:val="en-GB"/>
        </w:rPr>
        <w:t>A Proposer</w:t>
      </w:r>
      <w:r w:rsidR="00C878F0" w:rsidRPr="00975D44">
        <w:rPr>
          <w:bCs/>
          <w:szCs w:val="22"/>
          <w:lang w:val="en-GB"/>
        </w:rPr>
        <w:t xml:space="preserve"> may withdraw, substitute or modify it</w:t>
      </w:r>
      <w:r w:rsidRPr="00975D44">
        <w:rPr>
          <w:bCs/>
          <w:szCs w:val="22"/>
          <w:lang w:val="en-GB"/>
        </w:rPr>
        <w:t>s Proposal</w:t>
      </w:r>
      <w:r w:rsidR="00C878F0" w:rsidRPr="00975D44">
        <w:rPr>
          <w:bCs/>
          <w:szCs w:val="22"/>
          <w:lang w:val="en-GB"/>
        </w:rPr>
        <w:t xml:space="preserve"> after it</w:t>
      </w:r>
      <w:r w:rsidR="007B276E" w:rsidRPr="00975D44">
        <w:rPr>
          <w:bCs/>
          <w:szCs w:val="22"/>
          <w:lang w:val="en-GB"/>
        </w:rPr>
        <w:t xml:space="preserve"> ha</w:t>
      </w:r>
      <w:r w:rsidR="00C878F0" w:rsidRPr="00975D44">
        <w:rPr>
          <w:bCs/>
          <w:szCs w:val="22"/>
          <w:lang w:val="en-GB"/>
        </w:rPr>
        <w:t xml:space="preserve">s been submitted by sending a written notice </w:t>
      </w:r>
      <w:r w:rsidR="00A23A0E" w:rsidRPr="00975D44">
        <w:rPr>
          <w:bCs/>
          <w:szCs w:val="22"/>
          <w:lang w:val="en-GB"/>
        </w:rPr>
        <w:t>in</w:t>
      </w:r>
      <w:r w:rsidR="00A413EA" w:rsidRPr="00975D44">
        <w:rPr>
          <w:bCs/>
          <w:szCs w:val="22"/>
          <w:lang w:val="en-GB"/>
        </w:rPr>
        <w:t xml:space="preserve"> accordance with</w:t>
      </w:r>
      <w:r w:rsidR="0087708A" w:rsidRPr="00975D44">
        <w:rPr>
          <w:bCs/>
          <w:szCs w:val="22"/>
          <w:lang w:val="en-GB"/>
        </w:rPr>
        <w:t xml:space="preserve"> this</w:t>
      </w:r>
      <w:r w:rsidR="00A413EA" w:rsidRPr="00975D44">
        <w:rPr>
          <w:bCs/>
          <w:szCs w:val="22"/>
          <w:lang w:val="en-GB"/>
        </w:rPr>
        <w:t xml:space="preserve"> RFP, </w:t>
      </w:r>
      <w:r w:rsidR="00A23A0E" w:rsidRPr="00975D44">
        <w:rPr>
          <w:bCs/>
          <w:szCs w:val="22"/>
          <w:lang w:val="en-GB"/>
        </w:rPr>
        <w:t xml:space="preserve">duly signed by an authorized representative, and shall include </w:t>
      </w:r>
      <w:r w:rsidR="00A319A5">
        <w:rPr>
          <w:bCs/>
          <w:szCs w:val="22"/>
          <w:lang w:val="en-GB"/>
        </w:rPr>
        <w:t>the Certification of Authorization</w:t>
      </w:r>
      <w:r w:rsidR="00A413EA" w:rsidRPr="00975D44">
        <w:rPr>
          <w:bCs/>
          <w:szCs w:val="22"/>
          <w:lang w:val="en-GB"/>
        </w:rPr>
        <w:t xml:space="preserve">. </w:t>
      </w:r>
      <w:r w:rsidR="00A23A0E" w:rsidRPr="00975D44">
        <w:rPr>
          <w:bCs/>
          <w:szCs w:val="22"/>
          <w:lang w:val="en-GB"/>
        </w:rPr>
        <w:t>The corresponding substit</w:t>
      </w:r>
      <w:r w:rsidR="00A413EA" w:rsidRPr="00975D44">
        <w:rPr>
          <w:bCs/>
          <w:szCs w:val="22"/>
          <w:lang w:val="en-GB"/>
        </w:rPr>
        <w:t>ution or modification of the Proposal</w:t>
      </w:r>
      <w:r w:rsidR="00A23A0E" w:rsidRPr="00975D44">
        <w:rPr>
          <w:bCs/>
          <w:szCs w:val="22"/>
          <w:lang w:val="en-GB"/>
        </w:rPr>
        <w:t xml:space="preserve"> must accompany the respective written notice.  All notices must be received by UNDP prior to the deadline for submission and submitte</w:t>
      </w:r>
      <w:r w:rsidR="00213637" w:rsidRPr="00975D44">
        <w:rPr>
          <w:bCs/>
          <w:szCs w:val="22"/>
          <w:lang w:val="en-GB"/>
        </w:rPr>
        <w:t xml:space="preserve">d in accordance with </w:t>
      </w:r>
      <w:r w:rsidR="0087708A" w:rsidRPr="00975D44">
        <w:rPr>
          <w:bCs/>
          <w:szCs w:val="22"/>
          <w:lang w:val="en-GB"/>
        </w:rPr>
        <w:t>this RFP</w:t>
      </w:r>
      <w:r w:rsidR="00A23A0E" w:rsidRPr="00975D44">
        <w:rPr>
          <w:bCs/>
          <w:szCs w:val="22"/>
          <w:lang w:val="en-GB"/>
        </w:rPr>
        <w:t xml:space="preserve"> (except that withdrawal notices do not require copies).  The respective envelopes shall b</w:t>
      </w:r>
      <w:r w:rsidR="00D61DB0" w:rsidRPr="00975D44">
        <w:rPr>
          <w:bCs/>
          <w:szCs w:val="22"/>
          <w:lang w:val="en-GB"/>
        </w:rPr>
        <w:t xml:space="preserve">e clearly marked “WITHDRAWAL,” </w:t>
      </w:r>
      <w:r w:rsidR="00A23A0E" w:rsidRPr="00975D44">
        <w:rPr>
          <w:bCs/>
          <w:szCs w:val="22"/>
          <w:lang w:val="en-GB"/>
        </w:rPr>
        <w:t xml:space="preserve">“SUBSTITUTION,” or MODIFICATION”.  </w:t>
      </w:r>
    </w:p>
    <w:p w:rsidR="00975D44" w:rsidRPr="00975D44" w:rsidRDefault="00975D44" w:rsidP="00975D44">
      <w:pPr>
        <w:jc w:val="both"/>
        <w:rPr>
          <w:bCs/>
          <w:szCs w:val="22"/>
          <w:lang w:val="en-GB"/>
        </w:rPr>
      </w:pPr>
    </w:p>
    <w:p w:rsidR="00975D44" w:rsidRDefault="00A413EA" w:rsidP="00333A3C">
      <w:pPr>
        <w:pStyle w:val="ListParagraph"/>
        <w:numPr>
          <w:ilvl w:val="1"/>
          <w:numId w:val="26"/>
        </w:numPr>
        <w:spacing w:line="240" w:lineRule="auto"/>
        <w:ind w:left="1440" w:hanging="720"/>
        <w:jc w:val="both"/>
        <w:rPr>
          <w:bCs/>
          <w:szCs w:val="22"/>
          <w:lang w:val="en-GB"/>
        </w:rPr>
      </w:pPr>
      <w:r w:rsidRPr="00975D44">
        <w:rPr>
          <w:bCs/>
          <w:szCs w:val="22"/>
          <w:lang w:val="en-GB"/>
        </w:rPr>
        <w:t>Proposals</w:t>
      </w:r>
      <w:r w:rsidR="00A23A0E" w:rsidRPr="00975D44">
        <w:rPr>
          <w:bCs/>
          <w:szCs w:val="22"/>
          <w:lang w:val="en-GB"/>
        </w:rPr>
        <w:t xml:space="preserve"> requested to be withdrawn shall be r</w:t>
      </w:r>
      <w:r w:rsidRPr="00975D44">
        <w:rPr>
          <w:bCs/>
          <w:szCs w:val="22"/>
          <w:lang w:val="en-GB"/>
        </w:rPr>
        <w:t>eturned unopened to the Proposers.</w:t>
      </w:r>
    </w:p>
    <w:p w:rsidR="00975D44" w:rsidRPr="00975D44" w:rsidRDefault="00975D44" w:rsidP="00975D44">
      <w:pPr>
        <w:jc w:val="both"/>
        <w:rPr>
          <w:bCs/>
          <w:szCs w:val="22"/>
          <w:lang w:val="en-GB"/>
        </w:rPr>
      </w:pPr>
    </w:p>
    <w:p w:rsidR="00A23A0E" w:rsidRPr="00975D44" w:rsidRDefault="00A413EA" w:rsidP="00333A3C">
      <w:pPr>
        <w:pStyle w:val="ListParagraph"/>
        <w:numPr>
          <w:ilvl w:val="1"/>
          <w:numId w:val="26"/>
        </w:numPr>
        <w:spacing w:line="240" w:lineRule="auto"/>
        <w:ind w:left="1440" w:hanging="720"/>
        <w:jc w:val="both"/>
        <w:rPr>
          <w:bCs/>
          <w:szCs w:val="22"/>
          <w:lang w:val="en-GB"/>
        </w:rPr>
      </w:pPr>
      <w:r w:rsidRPr="00975D44">
        <w:rPr>
          <w:bCs/>
          <w:szCs w:val="22"/>
          <w:lang w:val="en-GB"/>
        </w:rPr>
        <w:t>No Proposal</w:t>
      </w:r>
      <w:r w:rsidR="00A23A0E" w:rsidRPr="00975D44">
        <w:rPr>
          <w:bCs/>
          <w:szCs w:val="22"/>
          <w:lang w:val="en-GB"/>
        </w:rPr>
        <w:t xml:space="preserve"> may be withdrawn, substituted, or modified in the interval between the</w:t>
      </w:r>
      <w:r w:rsidR="00364889" w:rsidRPr="00975D44">
        <w:rPr>
          <w:bCs/>
          <w:szCs w:val="22"/>
          <w:lang w:val="en-GB"/>
        </w:rPr>
        <w:t xml:space="preserve"> deadline for submission of Proposals</w:t>
      </w:r>
      <w:r w:rsidR="00A23A0E" w:rsidRPr="00975D44">
        <w:rPr>
          <w:bCs/>
          <w:szCs w:val="22"/>
          <w:lang w:val="en-GB"/>
        </w:rPr>
        <w:t xml:space="preserve"> and the</w:t>
      </w:r>
      <w:r w:rsidR="00364889" w:rsidRPr="00975D44">
        <w:rPr>
          <w:bCs/>
          <w:szCs w:val="22"/>
          <w:lang w:val="en-GB"/>
        </w:rPr>
        <w:t xml:space="preserve"> expiration of the period of proposal</w:t>
      </w:r>
      <w:r w:rsidR="00A23A0E" w:rsidRPr="00975D44">
        <w:rPr>
          <w:bCs/>
          <w:szCs w:val="22"/>
          <w:lang w:val="en-GB"/>
        </w:rPr>
        <w:t xml:space="preserve"> </w:t>
      </w:r>
      <w:r w:rsidR="00364889" w:rsidRPr="00975D44">
        <w:rPr>
          <w:bCs/>
          <w:szCs w:val="22"/>
          <w:lang w:val="en-GB"/>
        </w:rPr>
        <w:t>validity specified by the Proposer on the Proposal</w:t>
      </w:r>
      <w:r w:rsidR="00A23A0E" w:rsidRPr="00975D44">
        <w:rPr>
          <w:bCs/>
          <w:szCs w:val="22"/>
          <w:lang w:val="en-GB"/>
        </w:rPr>
        <w:t xml:space="preserve"> Submission Form or any extension thereof.   </w:t>
      </w:r>
    </w:p>
    <w:p w:rsidR="003F39B1" w:rsidRPr="005B5BC2" w:rsidRDefault="003F39B1" w:rsidP="005B5BC2">
      <w:pPr>
        <w:pStyle w:val="Section2-Heading1"/>
        <w:spacing w:after="0"/>
        <w:ind w:left="0" w:firstLine="0"/>
        <w:rPr>
          <w:sz w:val="22"/>
          <w:szCs w:val="22"/>
          <w:u w:val="single"/>
        </w:rPr>
      </w:pPr>
    </w:p>
    <w:p w:rsidR="00503610" w:rsidRPr="005B5BC2" w:rsidRDefault="00364889" w:rsidP="00333A3C">
      <w:pPr>
        <w:pStyle w:val="ListParagraph"/>
        <w:numPr>
          <w:ilvl w:val="0"/>
          <w:numId w:val="6"/>
        </w:numPr>
        <w:tabs>
          <w:tab w:val="left" w:pos="0"/>
        </w:tabs>
        <w:spacing w:line="240" w:lineRule="auto"/>
        <w:rPr>
          <w:b/>
          <w:bCs/>
          <w:szCs w:val="22"/>
          <w:lang w:val="en-GB"/>
        </w:rPr>
      </w:pPr>
      <w:r w:rsidRPr="005B5BC2">
        <w:rPr>
          <w:b/>
          <w:bCs/>
          <w:szCs w:val="22"/>
          <w:lang w:val="en-GB"/>
        </w:rPr>
        <w:t>Proposal</w:t>
      </w:r>
      <w:r w:rsidR="00DB3A0F" w:rsidRPr="005B5BC2">
        <w:rPr>
          <w:b/>
          <w:bCs/>
          <w:szCs w:val="22"/>
          <w:lang w:val="en-GB"/>
        </w:rPr>
        <w:t xml:space="preserve"> Opening</w:t>
      </w:r>
    </w:p>
    <w:p w:rsidR="00105CA9" w:rsidRDefault="00105CA9" w:rsidP="00975D44">
      <w:pPr>
        <w:pStyle w:val="ListParagraph"/>
        <w:tabs>
          <w:tab w:val="left" w:pos="0"/>
        </w:tabs>
        <w:spacing w:line="240" w:lineRule="auto"/>
        <w:ind w:left="1170"/>
        <w:jc w:val="both"/>
        <w:rPr>
          <w:bCs/>
          <w:szCs w:val="22"/>
          <w:lang w:val="en-GB"/>
        </w:rPr>
      </w:pPr>
    </w:p>
    <w:p w:rsidR="00975D44" w:rsidRDefault="00E007EA" w:rsidP="00333A3C">
      <w:pPr>
        <w:pStyle w:val="ListParagraph"/>
        <w:numPr>
          <w:ilvl w:val="1"/>
          <w:numId w:val="27"/>
        </w:numPr>
        <w:spacing w:line="240" w:lineRule="auto"/>
        <w:ind w:left="1440" w:hanging="690"/>
        <w:jc w:val="both"/>
        <w:rPr>
          <w:bCs/>
          <w:szCs w:val="22"/>
          <w:lang w:val="en-GB"/>
        </w:rPr>
      </w:pPr>
      <w:r w:rsidRPr="00975D44">
        <w:rPr>
          <w:bCs/>
          <w:szCs w:val="22"/>
          <w:lang w:val="en-GB"/>
        </w:rPr>
        <w:t>UNDP</w:t>
      </w:r>
      <w:r w:rsidR="00BF0163" w:rsidRPr="00975D44">
        <w:rPr>
          <w:bCs/>
          <w:szCs w:val="22"/>
          <w:lang w:val="en-GB"/>
        </w:rPr>
        <w:t xml:space="preserve"> will open the </w:t>
      </w:r>
      <w:r w:rsidR="00B518DC" w:rsidRPr="00975D44">
        <w:rPr>
          <w:bCs/>
          <w:szCs w:val="22"/>
          <w:lang w:val="en-GB"/>
        </w:rPr>
        <w:t>Proposals in the presence of a</w:t>
      </w:r>
      <w:r w:rsidR="00130A96" w:rsidRPr="00975D44">
        <w:rPr>
          <w:bCs/>
          <w:szCs w:val="22"/>
          <w:lang w:val="en-GB"/>
        </w:rPr>
        <w:t>n ad-hoc</w:t>
      </w:r>
      <w:r w:rsidR="00B518DC" w:rsidRPr="00975D44">
        <w:rPr>
          <w:bCs/>
          <w:szCs w:val="22"/>
          <w:lang w:val="en-GB"/>
        </w:rPr>
        <w:t xml:space="preserve"> committee formed by </w:t>
      </w:r>
      <w:r w:rsidR="007B276E" w:rsidRPr="00975D44">
        <w:rPr>
          <w:bCs/>
          <w:szCs w:val="22"/>
          <w:lang w:val="en-GB"/>
        </w:rPr>
        <w:t>UNDP</w:t>
      </w:r>
      <w:r w:rsidR="00B518DC" w:rsidRPr="00975D44">
        <w:rPr>
          <w:bCs/>
          <w:szCs w:val="22"/>
          <w:lang w:val="en-GB"/>
        </w:rPr>
        <w:t xml:space="preserve">.  </w:t>
      </w:r>
      <w:r w:rsidR="00756183" w:rsidRPr="00975D44">
        <w:rPr>
          <w:bCs/>
          <w:szCs w:val="22"/>
          <w:lang w:val="en-GB"/>
        </w:rPr>
        <w:t xml:space="preserve">If electronic </w:t>
      </w:r>
      <w:r w:rsidR="001216E6" w:rsidRPr="00975D44">
        <w:rPr>
          <w:bCs/>
          <w:szCs w:val="22"/>
          <w:lang w:val="en-GB"/>
        </w:rPr>
        <w:t xml:space="preserve">submission </w:t>
      </w:r>
      <w:r w:rsidR="00756183" w:rsidRPr="00975D44">
        <w:rPr>
          <w:bCs/>
          <w:szCs w:val="22"/>
          <w:lang w:val="en-GB"/>
        </w:rPr>
        <w:t>is permit</w:t>
      </w:r>
      <w:r w:rsidR="00B518DC" w:rsidRPr="00975D44">
        <w:rPr>
          <w:bCs/>
          <w:szCs w:val="22"/>
          <w:lang w:val="en-GB"/>
        </w:rPr>
        <w:t>ted, any specific electronic proposal</w:t>
      </w:r>
      <w:r w:rsidR="00756183" w:rsidRPr="00975D44">
        <w:rPr>
          <w:bCs/>
          <w:szCs w:val="22"/>
          <w:lang w:val="en-GB"/>
        </w:rPr>
        <w:t xml:space="preserve"> opening procedures sha</w:t>
      </w:r>
      <w:r w:rsidR="00B518DC" w:rsidRPr="00975D44">
        <w:rPr>
          <w:bCs/>
          <w:szCs w:val="22"/>
          <w:lang w:val="en-GB"/>
        </w:rPr>
        <w:t xml:space="preserve">ll be </w:t>
      </w:r>
      <w:r w:rsidR="006C6650" w:rsidRPr="00975D44">
        <w:rPr>
          <w:bCs/>
          <w:szCs w:val="22"/>
          <w:lang w:val="en-GB"/>
        </w:rPr>
        <w:t>as specified in the</w:t>
      </w:r>
      <w:r w:rsidR="006C6650" w:rsidRPr="00975D44">
        <w:rPr>
          <w:b/>
          <w:bCs/>
          <w:szCs w:val="22"/>
          <w:lang w:val="en-GB"/>
        </w:rPr>
        <w:t xml:space="preserve"> Data Sheet</w:t>
      </w:r>
      <w:r w:rsidR="00B518DC" w:rsidRPr="00975D44">
        <w:rPr>
          <w:bCs/>
          <w:szCs w:val="22"/>
          <w:lang w:val="en-GB"/>
        </w:rPr>
        <w:t>.</w:t>
      </w:r>
    </w:p>
    <w:p w:rsidR="00975D44" w:rsidRDefault="00975D44" w:rsidP="00975D44">
      <w:pPr>
        <w:pStyle w:val="ListParagraph"/>
        <w:spacing w:line="240" w:lineRule="auto"/>
        <w:ind w:left="1440"/>
        <w:jc w:val="both"/>
        <w:rPr>
          <w:bCs/>
          <w:szCs w:val="22"/>
          <w:lang w:val="en-GB"/>
        </w:rPr>
      </w:pPr>
    </w:p>
    <w:p w:rsidR="00503610" w:rsidRPr="00975D44" w:rsidRDefault="00AC7FE4" w:rsidP="00333A3C">
      <w:pPr>
        <w:pStyle w:val="ListParagraph"/>
        <w:numPr>
          <w:ilvl w:val="1"/>
          <w:numId w:val="27"/>
        </w:numPr>
        <w:spacing w:line="240" w:lineRule="auto"/>
        <w:ind w:left="1440" w:hanging="690"/>
        <w:jc w:val="both"/>
        <w:rPr>
          <w:bCs/>
          <w:szCs w:val="22"/>
          <w:lang w:val="en-GB"/>
        </w:rPr>
      </w:pPr>
      <w:r w:rsidRPr="00975D44">
        <w:rPr>
          <w:bCs/>
          <w:szCs w:val="22"/>
          <w:lang w:val="en-GB"/>
        </w:rPr>
        <w:lastRenderedPageBreak/>
        <w:t xml:space="preserve">The </w:t>
      </w:r>
      <w:r w:rsidR="001216E6" w:rsidRPr="00975D44">
        <w:rPr>
          <w:bCs/>
          <w:szCs w:val="22"/>
          <w:lang w:val="en-GB"/>
        </w:rPr>
        <w:t xml:space="preserve">Proposers’ </w:t>
      </w:r>
      <w:r w:rsidRPr="00975D44">
        <w:rPr>
          <w:bCs/>
          <w:szCs w:val="22"/>
          <w:lang w:val="en-GB"/>
        </w:rPr>
        <w:t xml:space="preserve">names, modifications, withdrawals, and such other details as UNDP may consider appropriate, will be announced at the opening.  No </w:t>
      </w:r>
      <w:r w:rsidR="001216E6" w:rsidRPr="00975D44">
        <w:rPr>
          <w:bCs/>
          <w:szCs w:val="22"/>
          <w:lang w:val="en-GB"/>
        </w:rPr>
        <w:t xml:space="preserve">Proposal </w:t>
      </w:r>
      <w:r w:rsidRPr="00975D44">
        <w:rPr>
          <w:bCs/>
          <w:szCs w:val="22"/>
          <w:lang w:val="en-GB"/>
        </w:rPr>
        <w:t xml:space="preserve">shall be rejected at </w:t>
      </w:r>
      <w:r w:rsidR="001216E6" w:rsidRPr="00975D44">
        <w:rPr>
          <w:bCs/>
          <w:szCs w:val="22"/>
          <w:lang w:val="en-GB"/>
        </w:rPr>
        <w:t xml:space="preserve">the </w:t>
      </w:r>
      <w:r w:rsidRPr="00975D44">
        <w:rPr>
          <w:bCs/>
          <w:szCs w:val="22"/>
          <w:lang w:val="en-GB"/>
        </w:rPr>
        <w:t>opening</w:t>
      </w:r>
      <w:r w:rsidR="007B276E" w:rsidRPr="00975D44">
        <w:rPr>
          <w:bCs/>
          <w:szCs w:val="22"/>
          <w:lang w:val="en-GB"/>
        </w:rPr>
        <w:t xml:space="preserve"> stage</w:t>
      </w:r>
      <w:r w:rsidRPr="00975D44">
        <w:rPr>
          <w:bCs/>
          <w:szCs w:val="22"/>
          <w:lang w:val="en-GB"/>
        </w:rPr>
        <w:t xml:space="preserve">, except for late </w:t>
      </w:r>
      <w:r w:rsidR="001216E6" w:rsidRPr="00975D44">
        <w:rPr>
          <w:bCs/>
          <w:szCs w:val="22"/>
          <w:lang w:val="en-GB"/>
        </w:rPr>
        <w:t>submission</w:t>
      </w:r>
      <w:r w:rsidRPr="00975D44">
        <w:rPr>
          <w:bCs/>
          <w:szCs w:val="22"/>
          <w:lang w:val="en-GB"/>
        </w:rPr>
        <w:t xml:space="preserve">, </w:t>
      </w:r>
      <w:r w:rsidR="001216E6" w:rsidRPr="00975D44">
        <w:rPr>
          <w:bCs/>
          <w:szCs w:val="22"/>
          <w:lang w:val="en-GB"/>
        </w:rPr>
        <w:t xml:space="preserve">for </w:t>
      </w:r>
      <w:r w:rsidRPr="00975D44">
        <w:rPr>
          <w:bCs/>
          <w:szCs w:val="22"/>
          <w:lang w:val="en-GB"/>
        </w:rPr>
        <w:t xml:space="preserve">which </w:t>
      </w:r>
      <w:r w:rsidR="001216E6" w:rsidRPr="00975D44">
        <w:rPr>
          <w:bCs/>
          <w:szCs w:val="22"/>
          <w:lang w:val="en-GB"/>
        </w:rPr>
        <w:t xml:space="preserve">the Proposal </w:t>
      </w:r>
      <w:r w:rsidRPr="00975D44">
        <w:rPr>
          <w:bCs/>
          <w:szCs w:val="22"/>
          <w:lang w:val="en-GB"/>
        </w:rPr>
        <w:t xml:space="preserve">shall be returned unopened to the </w:t>
      </w:r>
      <w:r w:rsidR="001216E6" w:rsidRPr="00975D44">
        <w:rPr>
          <w:bCs/>
          <w:szCs w:val="22"/>
          <w:lang w:val="en-GB"/>
        </w:rPr>
        <w:t>Proposer</w:t>
      </w:r>
      <w:r w:rsidRPr="00975D44">
        <w:rPr>
          <w:bCs/>
          <w:szCs w:val="22"/>
          <w:lang w:val="en-GB"/>
        </w:rPr>
        <w:t xml:space="preserve">.  </w:t>
      </w:r>
    </w:p>
    <w:p w:rsidR="007B276E" w:rsidRDefault="007B276E" w:rsidP="00975D44">
      <w:pPr>
        <w:ind w:left="774" w:hanging="774"/>
        <w:jc w:val="both"/>
        <w:rPr>
          <w:lang w:val="en-GB"/>
        </w:rPr>
      </w:pPr>
    </w:p>
    <w:p w:rsidR="006B0470" w:rsidRDefault="006B0470" w:rsidP="005B5BC2">
      <w:pPr>
        <w:ind w:left="774" w:hanging="774"/>
        <w:jc w:val="both"/>
        <w:rPr>
          <w:lang w:val="en-GB"/>
        </w:rPr>
      </w:pPr>
    </w:p>
    <w:p w:rsidR="00D43197" w:rsidRDefault="005B799A" w:rsidP="005B5BC2">
      <w:pPr>
        <w:ind w:left="360" w:hanging="360"/>
        <w:rPr>
          <w:b/>
          <w:bCs/>
          <w:sz w:val="28"/>
          <w:szCs w:val="28"/>
          <w:lang w:val="en-GB"/>
        </w:rPr>
      </w:pPr>
      <w:r>
        <w:rPr>
          <w:b/>
          <w:bCs/>
          <w:sz w:val="28"/>
          <w:szCs w:val="28"/>
          <w:lang w:val="en-GB"/>
        </w:rPr>
        <w:t xml:space="preserve">E. </w:t>
      </w:r>
      <w:r w:rsidR="00D700B9" w:rsidRPr="005B799A">
        <w:rPr>
          <w:b/>
          <w:bCs/>
          <w:sz w:val="28"/>
          <w:szCs w:val="28"/>
          <w:lang w:val="en-GB"/>
        </w:rPr>
        <w:t xml:space="preserve">EVALUATION AND COMPARISON OF </w:t>
      </w:r>
      <w:r w:rsidR="001216E6">
        <w:rPr>
          <w:b/>
          <w:bCs/>
          <w:sz w:val="28"/>
          <w:szCs w:val="28"/>
          <w:lang w:val="en-GB"/>
        </w:rPr>
        <w:t>PROPOSALS</w:t>
      </w:r>
    </w:p>
    <w:p w:rsidR="001846EA" w:rsidRPr="005B5BC2" w:rsidRDefault="001846EA">
      <w:pPr>
        <w:ind w:left="630"/>
        <w:rPr>
          <w:b/>
          <w:bCs/>
          <w:sz w:val="22"/>
          <w:szCs w:val="22"/>
          <w:lang w:val="en-GB"/>
        </w:rPr>
      </w:pPr>
    </w:p>
    <w:p w:rsidR="001C0579" w:rsidRPr="005B5BC2" w:rsidRDefault="00D8049F" w:rsidP="00333A3C">
      <w:pPr>
        <w:pStyle w:val="ListParagraph"/>
        <w:numPr>
          <w:ilvl w:val="0"/>
          <w:numId w:val="6"/>
        </w:numPr>
        <w:tabs>
          <w:tab w:val="left" w:pos="0"/>
        </w:tabs>
        <w:spacing w:line="240" w:lineRule="auto"/>
        <w:rPr>
          <w:b/>
          <w:bCs/>
          <w:szCs w:val="22"/>
          <w:lang w:val="en-GB"/>
        </w:rPr>
      </w:pPr>
      <w:r w:rsidRPr="005B5BC2">
        <w:rPr>
          <w:b/>
          <w:bCs/>
          <w:szCs w:val="22"/>
          <w:lang w:val="en-GB"/>
        </w:rPr>
        <w:t>Confidentiality</w:t>
      </w:r>
    </w:p>
    <w:p w:rsidR="00105CA9" w:rsidRPr="005B5BC2" w:rsidRDefault="00105CA9" w:rsidP="005B5BC2">
      <w:pPr>
        <w:pStyle w:val="ListParagraph"/>
        <w:tabs>
          <w:tab w:val="left" w:pos="0"/>
        </w:tabs>
        <w:spacing w:line="240" w:lineRule="auto"/>
        <w:ind w:left="1170"/>
        <w:jc w:val="both"/>
        <w:rPr>
          <w:b/>
          <w:bCs/>
          <w:szCs w:val="22"/>
          <w:lang w:val="en-GB"/>
        </w:rPr>
      </w:pPr>
    </w:p>
    <w:p w:rsidR="00975D44" w:rsidRPr="00975D44" w:rsidRDefault="00D8049F" w:rsidP="00333A3C">
      <w:pPr>
        <w:pStyle w:val="ListParagraph"/>
        <w:numPr>
          <w:ilvl w:val="1"/>
          <w:numId w:val="28"/>
        </w:numPr>
        <w:tabs>
          <w:tab w:val="left" w:pos="0"/>
        </w:tabs>
        <w:spacing w:line="240" w:lineRule="auto"/>
        <w:ind w:left="1440" w:hanging="690"/>
        <w:jc w:val="both"/>
        <w:rPr>
          <w:b/>
          <w:bCs/>
          <w:szCs w:val="22"/>
          <w:lang w:val="en-GB"/>
        </w:rPr>
      </w:pPr>
      <w:r w:rsidRPr="005B5BC2">
        <w:rPr>
          <w:bCs/>
          <w:szCs w:val="22"/>
          <w:lang w:val="en-GB"/>
        </w:rPr>
        <w:t>Information relating to the exa</w:t>
      </w:r>
      <w:r w:rsidR="00B518DC" w:rsidRPr="005B5BC2">
        <w:rPr>
          <w:bCs/>
          <w:szCs w:val="22"/>
          <w:lang w:val="en-GB"/>
        </w:rPr>
        <w:t>mination, evaluation, and comparison of Proposals</w:t>
      </w:r>
      <w:r w:rsidRPr="005B5BC2">
        <w:rPr>
          <w:bCs/>
          <w:szCs w:val="22"/>
          <w:lang w:val="en-GB"/>
        </w:rPr>
        <w:t>, and recommendation of contract award, s</w:t>
      </w:r>
      <w:r w:rsidR="00B518DC" w:rsidRPr="005B5BC2">
        <w:rPr>
          <w:bCs/>
          <w:szCs w:val="22"/>
          <w:lang w:val="en-GB"/>
        </w:rPr>
        <w:t>hall not be disclosed to Proposers</w:t>
      </w:r>
      <w:r w:rsidRPr="005B5BC2">
        <w:rPr>
          <w:bCs/>
          <w:szCs w:val="22"/>
          <w:lang w:val="en-GB"/>
        </w:rPr>
        <w:t xml:space="preserve"> or any other persons not officially concerned with such process</w:t>
      </w:r>
      <w:r w:rsidR="001846EA" w:rsidRPr="005B5BC2">
        <w:rPr>
          <w:bCs/>
          <w:szCs w:val="22"/>
          <w:lang w:val="en-GB"/>
        </w:rPr>
        <w:t>, even</w:t>
      </w:r>
      <w:r w:rsidRPr="005B5BC2">
        <w:rPr>
          <w:bCs/>
          <w:szCs w:val="22"/>
          <w:lang w:val="en-GB"/>
        </w:rPr>
        <w:t xml:space="preserve"> until publication of the contract award.</w:t>
      </w:r>
    </w:p>
    <w:p w:rsidR="00975D44" w:rsidRPr="00975D44" w:rsidRDefault="00975D44" w:rsidP="00975D44">
      <w:pPr>
        <w:pStyle w:val="ListParagraph"/>
        <w:tabs>
          <w:tab w:val="left" w:pos="0"/>
        </w:tabs>
        <w:spacing w:line="240" w:lineRule="auto"/>
        <w:ind w:left="1440"/>
        <w:jc w:val="both"/>
        <w:rPr>
          <w:b/>
          <w:bCs/>
          <w:szCs w:val="22"/>
          <w:lang w:val="en-GB"/>
        </w:rPr>
      </w:pPr>
    </w:p>
    <w:p w:rsidR="00975D44" w:rsidRPr="00975D44" w:rsidRDefault="00B518DC" w:rsidP="00333A3C">
      <w:pPr>
        <w:pStyle w:val="ListParagraph"/>
        <w:numPr>
          <w:ilvl w:val="1"/>
          <w:numId w:val="28"/>
        </w:numPr>
        <w:tabs>
          <w:tab w:val="left" w:pos="0"/>
        </w:tabs>
        <w:spacing w:line="240" w:lineRule="auto"/>
        <w:ind w:left="1440" w:hanging="690"/>
        <w:jc w:val="both"/>
        <w:rPr>
          <w:b/>
          <w:bCs/>
          <w:szCs w:val="22"/>
          <w:lang w:val="en-GB"/>
        </w:rPr>
      </w:pPr>
      <w:r w:rsidRPr="00975D44">
        <w:rPr>
          <w:szCs w:val="22"/>
        </w:rPr>
        <w:t>Any effort by a Proposer</w:t>
      </w:r>
      <w:r w:rsidR="00D8049F" w:rsidRPr="00975D44">
        <w:rPr>
          <w:szCs w:val="22"/>
        </w:rPr>
        <w:t xml:space="preserve"> to influence UNDP </w:t>
      </w:r>
      <w:r w:rsidRPr="00975D44">
        <w:rPr>
          <w:szCs w:val="22"/>
        </w:rPr>
        <w:t xml:space="preserve">in the examination, evaluation and </w:t>
      </w:r>
      <w:r w:rsidR="00D8049F" w:rsidRPr="00975D44">
        <w:rPr>
          <w:szCs w:val="22"/>
        </w:rPr>
        <w:t>com</w:t>
      </w:r>
      <w:r w:rsidRPr="00975D44">
        <w:rPr>
          <w:szCs w:val="22"/>
        </w:rPr>
        <w:t xml:space="preserve">parison of the Proposals </w:t>
      </w:r>
      <w:r w:rsidR="00D8049F" w:rsidRPr="00975D44">
        <w:rPr>
          <w:szCs w:val="22"/>
        </w:rPr>
        <w:t>or contract award decisions may</w:t>
      </w:r>
      <w:r w:rsidR="008F1B3A" w:rsidRPr="00975D44">
        <w:rPr>
          <w:szCs w:val="22"/>
        </w:rPr>
        <w:t>, at UNDP’s decision,</w:t>
      </w:r>
      <w:r w:rsidR="00D8049F" w:rsidRPr="00975D44">
        <w:rPr>
          <w:szCs w:val="22"/>
        </w:rPr>
        <w:t xml:space="preserve"> result in the rejection </w:t>
      </w:r>
      <w:r w:rsidR="00975D44">
        <w:rPr>
          <w:szCs w:val="22"/>
        </w:rPr>
        <w:t>of its Proposal</w:t>
      </w:r>
    </w:p>
    <w:p w:rsidR="00975D44" w:rsidRPr="00975D44" w:rsidRDefault="00975D44" w:rsidP="00975D44">
      <w:pPr>
        <w:tabs>
          <w:tab w:val="left" w:pos="0"/>
        </w:tabs>
        <w:jc w:val="both"/>
        <w:rPr>
          <w:b/>
          <w:bCs/>
          <w:szCs w:val="22"/>
          <w:lang w:val="en-GB"/>
        </w:rPr>
      </w:pPr>
    </w:p>
    <w:p w:rsidR="001846EA" w:rsidRPr="00975D44" w:rsidRDefault="0043159A" w:rsidP="00333A3C">
      <w:pPr>
        <w:pStyle w:val="ListParagraph"/>
        <w:numPr>
          <w:ilvl w:val="1"/>
          <w:numId w:val="28"/>
        </w:numPr>
        <w:tabs>
          <w:tab w:val="left" w:pos="0"/>
        </w:tabs>
        <w:spacing w:line="240" w:lineRule="auto"/>
        <w:ind w:left="1440" w:hanging="690"/>
        <w:jc w:val="both"/>
        <w:rPr>
          <w:b/>
          <w:bCs/>
          <w:szCs w:val="22"/>
          <w:lang w:val="en-GB"/>
        </w:rPr>
      </w:pPr>
      <w:r w:rsidRPr="00975D44">
        <w:rPr>
          <w:bCs/>
          <w:szCs w:val="22"/>
          <w:lang w:val="en-GB"/>
        </w:rPr>
        <w:t>In the e</w:t>
      </w:r>
      <w:r w:rsidR="001846EA" w:rsidRPr="00975D44">
        <w:rPr>
          <w:bCs/>
          <w:szCs w:val="22"/>
          <w:lang w:val="en-GB"/>
        </w:rPr>
        <w:t xml:space="preserve">vent that a Proposer is unsuccessful, the Proposer may seek a meeting with UNDP for debriefing, but said debriefing shall be limited to the discussions of the strengths and weaknesses of the Proposal of said </w:t>
      </w:r>
      <w:r w:rsidR="005A54AA" w:rsidRPr="00975D44">
        <w:rPr>
          <w:bCs/>
          <w:szCs w:val="22"/>
          <w:lang w:val="en-GB"/>
        </w:rPr>
        <w:t>P</w:t>
      </w:r>
      <w:r w:rsidR="00AB63E8" w:rsidRPr="00975D44">
        <w:rPr>
          <w:bCs/>
          <w:szCs w:val="22"/>
          <w:lang w:val="en-GB"/>
        </w:rPr>
        <w:t>roposer</w:t>
      </w:r>
      <w:r w:rsidR="001846EA" w:rsidRPr="00975D44">
        <w:rPr>
          <w:bCs/>
          <w:szCs w:val="22"/>
          <w:lang w:val="en-GB"/>
        </w:rPr>
        <w:t xml:space="preserve">, and no information relating to the Proposal or rating of other </w:t>
      </w:r>
      <w:r w:rsidR="005A54AA" w:rsidRPr="00975D44">
        <w:rPr>
          <w:bCs/>
          <w:szCs w:val="22"/>
          <w:lang w:val="en-GB"/>
        </w:rPr>
        <w:t>P</w:t>
      </w:r>
      <w:r w:rsidR="00AB63E8" w:rsidRPr="00975D44">
        <w:rPr>
          <w:bCs/>
          <w:szCs w:val="22"/>
          <w:lang w:val="en-GB"/>
        </w:rPr>
        <w:t>roposers</w:t>
      </w:r>
      <w:r w:rsidR="001846EA" w:rsidRPr="00975D44">
        <w:rPr>
          <w:bCs/>
          <w:szCs w:val="22"/>
          <w:lang w:val="en-GB"/>
        </w:rPr>
        <w:t xml:space="preserve"> may be discussed. </w:t>
      </w:r>
    </w:p>
    <w:p w:rsidR="001C0579" w:rsidRPr="00911F9D" w:rsidRDefault="001C0579" w:rsidP="005B5BC2">
      <w:pPr>
        <w:pStyle w:val="ListParagraph"/>
        <w:spacing w:line="240" w:lineRule="auto"/>
        <w:rPr>
          <w:szCs w:val="22"/>
          <w:u w:val="single"/>
          <w:lang w:val="en-GB"/>
        </w:rPr>
      </w:pPr>
    </w:p>
    <w:p w:rsidR="001C2240" w:rsidRPr="005B5BC2" w:rsidRDefault="00C7190E" w:rsidP="00333A3C">
      <w:pPr>
        <w:pStyle w:val="ListParagraph"/>
        <w:numPr>
          <w:ilvl w:val="0"/>
          <w:numId w:val="6"/>
        </w:numPr>
        <w:tabs>
          <w:tab w:val="left" w:pos="0"/>
        </w:tabs>
        <w:spacing w:line="240" w:lineRule="auto"/>
        <w:rPr>
          <w:b/>
          <w:bCs/>
          <w:szCs w:val="22"/>
          <w:lang w:val="en-GB"/>
        </w:rPr>
      </w:pPr>
      <w:r w:rsidRPr="005B5BC2">
        <w:rPr>
          <w:b/>
          <w:bCs/>
          <w:szCs w:val="22"/>
          <w:lang w:val="en-GB"/>
        </w:rPr>
        <w:t>Clarification of P</w:t>
      </w:r>
      <w:r w:rsidR="003B5665" w:rsidRPr="005B5BC2">
        <w:rPr>
          <w:b/>
          <w:bCs/>
          <w:szCs w:val="22"/>
          <w:lang w:val="en-GB"/>
        </w:rPr>
        <w:t>roposals</w:t>
      </w:r>
    </w:p>
    <w:p w:rsidR="00105CA9" w:rsidRDefault="00105CA9" w:rsidP="005B5BC2">
      <w:pPr>
        <w:pStyle w:val="Sub-ClauseText"/>
        <w:spacing w:before="0" w:after="0"/>
        <w:ind w:left="720"/>
        <w:rPr>
          <w:spacing w:val="0"/>
          <w:sz w:val="22"/>
          <w:szCs w:val="22"/>
        </w:rPr>
      </w:pPr>
    </w:p>
    <w:p w:rsidR="001C0579" w:rsidRPr="005B5BC2" w:rsidRDefault="003A7F08" w:rsidP="005B5BC2">
      <w:pPr>
        <w:pStyle w:val="Sub-ClauseText"/>
        <w:spacing w:before="0" w:after="0"/>
        <w:ind w:left="720"/>
        <w:rPr>
          <w:spacing w:val="0"/>
          <w:sz w:val="22"/>
          <w:szCs w:val="22"/>
        </w:rPr>
      </w:pPr>
      <w:r w:rsidRPr="005B5BC2">
        <w:rPr>
          <w:spacing w:val="0"/>
          <w:sz w:val="22"/>
          <w:szCs w:val="22"/>
        </w:rPr>
        <w:t>To assist in the examin</w:t>
      </w:r>
      <w:r w:rsidR="003B5665" w:rsidRPr="005B5BC2">
        <w:rPr>
          <w:spacing w:val="0"/>
          <w:sz w:val="22"/>
          <w:szCs w:val="22"/>
        </w:rPr>
        <w:t>ation, evaluation and comparison of Proposals</w:t>
      </w:r>
      <w:r w:rsidRPr="005B5BC2">
        <w:rPr>
          <w:spacing w:val="0"/>
          <w:sz w:val="22"/>
          <w:szCs w:val="22"/>
        </w:rPr>
        <w:t>, UNDP may, a</w:t>
      </w:r>
      <w:r w:rsidR="003B5665" w:rsidRPr="005B5BC2">
        <w:rPr>
          <w:spacing w:val="0"/>
          <w:sz w:val="22"/>
          <w:szCs w:val="22"/>
        </w:rPr>
        <w:t>t its discretion, ask any Proposer for a clarification of its Proposal</w:t>
      </w:r>
      <w:r w:rsidRPr="005B5BC2">
        <w:rPr>
          <w:spacing w:val="0"/>
          <w:sz w:val="22"/>
          <w:szCs w:val="22"/>
        </w:rPr>
        <w:t xml:space="preserve">.  Any </w:t>
      </w:r>
      <w:r w:rsidR="007C6F1A" w:rsidRPr="005B5BC2">
        <w:rPr>
          <w:spacing w:val="0"/>
          <w:sz w:val="22"/>
          <w:szCs w:val="22"/>
        </w:rPr>
        <w:t xml:space="preserve">unsolicited </w:t>
      </w:r>
      <w:r w:rsidRPr="005B5BC2">
        <w:rPr>
          <w:spacing w:val="0"/>
          <w:sz w:val="22"/>
          <w:szCs w:val="22"/>
        </w:rPr>
        <w:t>cla</w:t>
      </w:r>
      <w:r w:rsidR="003B5665" w:rsidRPr="005B5BC2">
        <w:rPr>
          <w:spacing w:val="0"/>
          <w:sz w:val="22"/>
          <w:szCs w:val="22"/>
        </w:rPr>
        <w:t>rification submitted by a Proposer</w:t>
      </w:r>
      <w:r w:rsidRPr="005B5BC2">
        <w:rPr>
          <w:spacing w:val="0"/>
          <w:sz w:val="22"/>
          <w:szCs w:val="22"/>
        </w:rPr>
        <w:t xml:space="preserve"> in respect to i</w:t>
      </w:r>
      <w:r w:rsidR="003B5665" w:rsidRPr="005B5BC2">
        <w:rPr>
          <w:spacing w:val="0"/>
          <w:sz w:val="22"/>
          <w:szCs w:val="22"/>
        </w:rPr>
        <w:t>ts Proposal</w:t>
      </w:r>
      <w:r w:rsidR="007C6F1A" w:rsidRPr="005B5BC2">
        <w:rPr>
          <w:spacing w:val="0"/>
          <w:sz w:val="22"/>
          <w:szCs w:val="22"/>
        </w:rPr>
        <w:t>,</w:t>
      </w:r>
      <w:r w:rsidR="003B5665" w:rsidRPr="005B5BC2">
        <w:rPr>
          <w:spacing w:val="0"/>
          <w:sz w:val="22"/>
          <w:szCs w:val="22"/>
        </w:rPr>
        <w:t xml:space="preserve"> </w:t>
      </w:r>
      <w:r w:rsidR="007C6F1A" w:rsidRPr="005B5BC2">
        <w:rPr>
          <w:spacing w:val="0"/>
          <w:sz w:val="22"/>
          <w:szCs w:val="22"/>
        </w:rPr>
        <w:t>which</w:t>
      </w:r>
      <w:r w:rsidRPr="005B5BC2">
        <w:rPr>
          <w:spacing w:val="0"/>
          <w:sz w:val="22"/>
          <w:szCs w:val="22"/>
        </w:rPr>
        <w:t xml:space="preserve"> is not </w:t>
      </w:r>
      <w:r w:rsidR="007C6F1A" w:rsidRPr="005B5BC2">
        <w:rPr>
          <w:spacing w:val="0"/>
          <w:sz w:val="22"/>
          <w:szCs w:val="22"/>
        </w:rPr>
        <w:t>a</w:t>
      </w:r>
      <w:r w:rsidRPr="005B5BC2">
        <w:rPr>
          <w:spacing w:val="0"/>
          <w:sz w:val="22"/>
          <w:szCs w:val="22"/>
        </w:rPr>
        <w:t xml:space="preserve"> response to a request by UNDP</w:t>
      </w:r>
      <w:r w:rsidR="007C6F1A" w:rsidRPr="005B5BC2">
        <w:rPr>
          <w:spacing w:val="0"/>
          <w:sz w:val="22"/>
          <w:szCs w:val="22"/>
        </w:rPr>
        <w:t>,</w:t>
      </w:r>
      <w:r w:rsidRPr="005B5BC2">
        <w:rPr>
          <w:spacing w:val="0"/>
          <w:sz w:val="22"/>
          <w:szCs w:val="22"/>
        </w:rPr>
        <w:t xml:space="preserve"> shall not be considered</w:t>
      </w:r>
      <w:r w:rsidR="007C6F1A" w:rsidRPr="005B5BC2">
        <w:rPr>
          <w:spacing w:val="0"/>
          <w:sz w:val="22"/>
          <w:szCs w:val="22"/>
        </w:rPr>
        <w:t xml:space="preserve"> during the review and evaluation of the Proposals</w:t>
      </w:r>
      <w:r w:rsidRPr="005B5BC2">
        <w:rPr>
          <w:spacing w:val="0"/>
          <w:sz w:val="22"/>
          <w:szCs w:val="22"/>
        </w:rPr>
        <w:t>.  UNDP’s request for clarification and the response shall be in writing. No change in th</w:t>
      </w:r>
      <w:r w:rsidR="003B5665" w:rsidRPr="005B5BC2">
        <w:rPr>
          <w:spacing w:val="0"/>
          <w:sz w:val="22"/>
          <w:szCs w:val="22"/>
        </w:rPr>
        <w:t>e prices or substance of the Proposal</w:t>
      </w:r>
      <w:r w:rsidRPr="005B5BC2">
        <w:rPr>
          <w:spacing w:val="0"/>
          <w:sz w:val="22"/>
          <w:szCs w:val="22"/>
        </w:rPr>
        <w:t xml:space="preserve"> shall be sought, offered, or permitted, except to confirm the correction of arithmetic errors discovered by UN</w:t>
      </w:r>
      <w:r w:rsidR="003B5665" w:rsidRPr="005B5BC2">
        <w:rPr>
          <w:spacing w:val="0"/>
          <w:sz w:val="22"/>
          <w:szCs w:val="22"/>
        </w:rPr>
        <w:t>DP in the evaluation of the Proposals</w:t>
      </w:r>
      <w:r w:rsidRPr="005B5BC2">
        <w:rPr>
          <w:spacing w:val="0"/>
          <w:sz w:val="22"/>
          <w:szCs w:val="22"/>
        </w:rPr>
        <w:t xml:space="preserve">, in accordance with </w:t>
      </w:r>
      <w:r w:rsidR="0087708A">
        <w:rPr>
          <w:spacing w:val="0"/>
          <w:sz w:val="22"/>
          <w:szCs w:val="22"/>
        </w:rPr>
        <w:t xml:space="preserve">this </w:t>
      </w:r>
      <w:r w:rsidR="003B5665" w:rsidRPr="005B5BC2">
        <w:rPr>
          <w:spacing w:val="0"/>
          <w:sz w:val="22"/>
          <w:szCs w:val="22"/>
        </w:rPr>
        <w:t>RFP</w:t>
      </w:r>
      <w:r w:rsidR="0087708A">
        <w:rPr>
          <w:spacing w:val="0"/>
          <w:sz w:val="22"/>
          <w:szCs w:val="22"/>
        </w:rPr>
        <w:t>.</w:t>
      </w:r>
    </w:p>
    <w:p w:rsidR="00105CA9" w:rsidRDefault="00105CA9" w:rsidP="005B5BC2">
      <w:pPr>
        <w:pStyle w:val="ListParagraph"/>
        <w:tabs>
          <w:tab w:val="left" w:pos="0"/>
        </w:tabs>
        <w:spacing w:line="240" w:lineRule="auto"/>
        <w:rPr>
          <w:b/>
          <w:bCs/>
          <w:szCs w:val="22"/>
          <w:lang w:val="en-GB"/>
        </w:rPr>
      </w:pPr>
    </w:p>
    <w:p w:rsidR="001C0579" w:rsidRPr="005B5BC2" w:rsidRDefault="00C7190E" w:rsidP="00333A3C">
      <w:pPr>
        <w:pStyle w:val="ListParagraph"/>
        <w:numPr>
          <w:ilvl w:val="0"/>
          <w:numId w:val="6"/>
        </w:numPr>
        <w:tabs>
          <w:tab w:val="left" w:pos="0"/>
        </w:tabs>
        <w:spacing w:line="240" w:lineRule="auto"/>
        <w:rPr>
          <w:b/>
          <w:bCs/>
          <w:szCs w:val="22"/>
          <w:lang w:val="en-GB"/>
        </w:rPr>
      </w:pPr>
      <w:r w:rsidRPr="005B5BC2">
        <w:rPr>
          <w:b/>
          <w:bCs/>
          <w:szCs w:val="22"/>
          <w:lang w:val="en-GB"/>
        </w:rPr>
        <w:t>Responsiveness of Proposal</w:t>
      </w:r>
    </w:p>
    <w:p w:rsidR="00EB0511" w:rsidRPr="005B5BC2" w:rsidRDefault="00EB0511" w:rsidP="00975D44">
      <w:pPr>
        <w:pStyle w:val="ListParagraph"/>
        <w:tabs>
          <w:tab w:val="left" w:pos="0"/>
        </w:tabs>
        <w:spacing w:line="240" w:lineRule="auto"/>
        <w:ind w:left="1440" w:hanging="720"/>
        <w:rPr>
          <w:b/>
          <w:bCs/>
          <w:szCs w:val="22"/>
          <w:lang w:val="en-GB"/>
        </w:rPr>
      </w:pPr>
    </w:p>
    <w:p w:rsidR="00975D44" w:rsidRPr="00975D44" w:rsidRDefault="00C7190E" w:rsidP="00333A3C">
      <w:pPr>
        <w:pStyle w:val="ListParagraph"/>
        <w:numPr>
          <w:ilvl w:val="1"/>
          <w:numId w:val="29"/>
        </w:numPr>
        <w:tabs>
          <w:tab w:val="left" w:pos="0"/>
        </w:tabs>
        <w:spacing w:line="240" w:lineRule="auto"/>
        <w:ind w:left="1440" w:hanging="720"/>
        <w:jc w:val="both"/>
        <w:rPr>
          <w:b/>
          <w:bCs/>
          <w:szCs w:val="22"/>
          <w:lang w:val="en-GB"/>
        </w:rPr>
      </w:pPr>
      <w:r w:rsidRPr="00975D44">
        <w:rPr>
          <w:szCs w:val="22"/>
        </w:rPr>
        <w:t>UNDP’s determination of a Proposal’s</w:t>
      </w:r>
      <w:r w:rsidR="001C2240" w:rsidRPr="00975D44">
        <w:rPr>
          <w:szCs w:val="22"/>
        </w:rPr>
        <w:t xml:space="preserve"> responsiveness is to be </w:t>
      </w:r>
      <w:r w:rsidRPr="00975D44">
        <w:rPr>
          <w:szCs w:val="22"/>
        </w:rPr>
        <w:t>based on the contents of the Proposal</w:t>
      </w:r>
      <w:r w:rsidR="001C2240" w:rsidRPr="00975D44">
        <w:rPr>
          <w:szCs w:val="22"/>
        </w:rPr>
        <w:t xml:space="preserve"> itself. </w:t>
      </w:r>
    </w:p>
    <w:p w:rsidR="00975D44" w:rsidRPr="00975D44" w:rsidRDefault="00975D44" w:rsidP="00975D44">
      <w:pPr>
        <w:pStyle w:val="ListParagraph"/>
        <w:tabs>
          <w:tab w:val="left" w:pos="0"/>
        </w:tabs>
        <w:spacing w:line="240" w:lineRule="auto"/>
        <w:ind w:left="1440"/>
        <w:jc w:val="both"/>
        <w:rPr>
          <w:b/>
          <w:bCs/>
          <w:szCs w:val="22"/>
          <w:lang w:val="en-GB"/>
        </w:rPr>
      </w:pPr>
    </w:p>
    <w:p w:rsidR="00975D44" w:rsidRPr="00975D44" w:rsidRDefault="00C7190E" w:rsidP="00333A3C">
      <w:pPr>
        <w:pStyle w:val="ListParagraph"/>
        <w:numPr>
          <w:ilvl w:val="1"/>
          <w:numId w:val="29"/>
        </w:numPr>
        <w:tabs>
          <w:tab w:val="left" w:pos="0"/>
        </w:tabs>
        <w:spacing w:line="240" w:lineRule="auto"/>
        <w:ind w:left="1440" w:hanging="720"/>
        <w:jc w:val="both"/>
        <w:rPr>
          <w:b/>
          <w:bCs/>
          <w:szCs w:val="22"/>
          <w:lang w:val="en-GB"/>
        </w:rPr>
      </w:pPr>
      <w:r w:rsidRPr="00975D44">
        <w:rPr>
          <w:szCs w:val="22"/>
        </w:rPr>
        <w:t>A substantially responsive Proposal</w:t>
      </w:r>
      <w:r w:rsidR="001C2240" w:rsidRPr="00975D44">
        <w:rPr>
          <w:szCs w:val="22"/>
        </w:rPr>
        <w:t xml:space="preserve"> is one that conforms to all the terms, condition</w:t>
      </w:r>
      <w:r w:rsidR="007C3CC2" w:rsidRPr="00975D44">
        <w:rPr>
          <w:szCs w:val="22"/>
        </w:rPr>
        <w:t>s, and specifications of the RFP</w:t>
      </w:r>
      <w:r w:rsidR="001C2240" w:rsidRPr="00975D44">
        <w:rPr>
          <w:szCs w:val="22"/>
        </w:rPr>
        <w:t xml:space="preserve"> without material deviation, reservation, or omission.  </w:t>
      </w:r>
    </w:p>
    <w:p w:rsidR="00975D44" w:rsidRPr="00975D44" w:rsidRDefault="00975D44" w:rsidP="00975D44">
      <w:pPr>
        <w:tabs>
          <w:tab w:val="left" w:pos="0"/>
        </w:tabs>
        <w:jc w:val="both"/>
        <w:rPr>
          <w:b/>
          <w:bCs/>
          <w:szCs w:val="22"/>
          <w:lang w:val="en-GB"/>
        </w:rPr>
      </w:pPr>
    </w:p>
    <w:p w:rsidR="001C2240" w:rsidRPr="00975D44" w:rsidRDefault="001C2240" w:rsidP="00333A3C">
      <w:pPr>
        <w:pStyle w:val="ListParagraph"/>
        <w:numPr>
          <w:ilvl w:val="1"/>
          <w:numId w:val="29"/>
        </w:numPr>
        <w:tabs>
          <w:tab w:val="left" w:pos="0"/>
        </w:tabs>
        <w:spacing w:line="240" w:lineRule="auto"/>
        <w:ind w:left="1440" w:hanging="720"/>
        <w:jc w:val="both"/>
        <w:rPr>
          <w:b/>
          <w:bCs/>
          <w:szCs w:val="22"/>
          <w:lang w:val="en-GB"/>
        </w:rPr>
      </w:pPr>
      <w:r w:rsidRPr="00975D44">
        <w:rPr>
          <w:szCs w:val="22"/>
        </w:rPr>
        <w:t xml:space="preserve">If a </w:t>
      </w:r>
      <w:r w:rsidR="007C3CC2" w:rsidRPr="00975D44">
        <w:rPr>
          <w:szCs w:val="22"/>
        </w:rPr>
        <w:t>Proposal</w:t>
      </w:r>
      <w:r w:rsidRPr="00975D44">
        <w:rPr>
          <w:szCs w:val="22"/>
        </w:rPr>
        <w:t xml:space="preserve"> is not substantially r</w:t>
      </w:r>
      <w:r w:rsidR="007C3CC2" w:rsidRPr="00975D44">
        <w:rPr>
          <w:szCs w:val="22"/>
        </w:rPr>
        <w:t>esponsive</w:t>
      </w:r>
      <w:r w:rsidR="00D105C5" w:rsidRPr="00975D44">
        <w:rPr>
          <w:szCs w:val="22"/>
        </w:rPr>
        <w:t xml:space="preserve">, it shall be rejected by UNDP </w:t>
      </w:r>
      <w:r w:rsidRPr="00975D44">
        <w:rPr>
          <w:szCs w:val="22"/>
        </w:rPr>
        <w:t xml:space="preserve">and may not subsequently be </w:t>
      </w:r>
      <w:r w:rsidR="007C3CC2" w:rsidRPr="00975D44">
        <w:rPr>
          <w:szCs w:val="22"/>
        </w:rPr>
        <w:t xml:space="preserve">made responsive by the Proposer </w:t>
      </w:r>
      <w:r w:rsidRPr="00975D44">
        <w:rPr>
          <w:szCs w:val="22"/>
        </w:rPr>
        <w:t>by correction of the material deviation, reservation, or omission.</w:t>
      </w:r>
    </w:p>
    <w:p w:rsidR="001E51C8" w:rsidRPr="005B5BC2" w:rsidRDefault="001E51C8" w:rsidP="00975D44">
      <w:pPr>
        <w:pStyle w:val="Sub-ClauseText"/>
        <w:spacing w:before="0" w:after="0"/>
        <w:ind w:left="1440" w:hanging="720"/>
        <w:rPr>
          <w:spacing w:val="0"/>
          <w:sz w:val="22"/>
          <w:szCs w:val="22"/>
        </w:rPr>
      </w:pPr>
    </w:p>
    <w:p w:rsidR="001C0579" w:rsidRPr="00975D44" w:rsidRDefault="005969CB" w:rsidP="00333A3C">
      <w:pPr>
        <w:pStyle w:val="ListParagraph"/>
        <w:numPr>
          <w:ilvl w:val="0"/>
          <w:numId w:val="6"/>
        </w:numPr>
        <w:tabs>
          <w:tab w:val="left" w:pos="0"/>
        </w:tabs>
        <w:spacing w:line="240" w:lineRule="auto"/>
        <w:rPr>
          <w:b/>
          <w:bCs/>
          <w:szCs w:val="22"/>
          <w:lang w:val="en-GB"/>
        </w:rPr>
      </w:pPr>
      <w:r w:rsidRPr="00975D44">
        <w:rPr>
          <w:b/>
          <w:bCs/>
          <w:szCs w:val="22"/>
          <w:lang w:val="en-GB"/>
        </w:rPr>
        <w:t>Nonconformities, Errors and Omissions</w:t>
      </w:r>
    </w:p>
    <w:p w:rsidR="00105CA9" w:rsidRPr="005B5BC2" w:rsidRDefault="00105CA9" w:rsidP="00975D44">
      <w:pPr>
        <w:pStyle w:val="ListParagraph"/>
        <w:tabs>
          <w:tab w:val="left" w:pos="0"/>
        </w:tabs>
        <w:spacing w:line="240" w:lineRule="auto"/>
        <w:ind w:left="420"/>
        <w:rPr>
          <w:b/>
          <w:bCs/>
          <w:szCs w:val="22"/>
          <w:lang w:val="en-GB"/>
        </w:rPr>
      </w:pPr>
    </w:p>
    <w:p w:rsidR="00975D44" w:rsidRPr="00975D44" w:rsidRDefault="003B5665" w:rsidP="00333A3C">
      <w:pPr>
        <w:pStyle w:val="ListParagraph"/>
        <w:numPr>
          <w:ilvl w:val="1"/>
          <w:numId w:val="30"/>
        </w:numPr>
        <w:spacing w:line="240" w:lineRule="auto"/>
        <w:ind w:left="1440" w:hanging="720"/>
        <w:jc w:val="both"/>
        <w:rPr>
          <w:b/>
          <w:bCs/>
          <w:szCs w:val="22"/>
          <w:lang w:val="en-GB"/>
        </w:rPr>
      </w:pPr>
      <w:r w:rsidRPr="00975D44">
        <w:rPr>
          <w:szCs w:val="22"/>
        </w:rPr>
        <w:t>Provided that a Proposal</w:t>
      </w:r>
      <w:r w:rsidR="005969CB" w:rsidRPr="00975D44">
        <w:rPr>
          <w:szCs w:val="22"/>
        </w:rPr>
        <w:t xml:space="preserve"> is substantially responsive, UNDP may waive any non-conf</w:t>
      </w:r>
      <w:r w:rsidRPr="00975D44">
        <w:rPr>
          <w:szCs w:val="22"/>
        </w:rPr>
        <w:t>ormities or omissions in the Proposal</w:t>
      </w:r>
      <w:r w:rsidR="005969CB" w:rsidRPr="00975D44">
        <w:rPr>
          <w:szCs w:val="22"/>
        </w:rPr>
        <w:t xml:space="preserve"> that do not constitute a material deviation.</w:t>
      </w:r>
    </w:p>
    <w:p w:rsidR="00975D44" w:rsidRPr="00975D44" w:rsidRDefault="00975D44" w:rsidP="00975D44">
      <w:pPr>
        <w:pStyle w:val="ListParagraph"/>
        <w:spacing w:line="240" w:lineRule="auto"/>
        <w:ind w:left="1440"/>
        <w:jc w:val="both"/>
        <w:rPr>
          <w:b/>
          <w:bCs/>
          <w:szCs w:val="22"/>
          <w:lang w:val="en-GB"/>
        </w:rPr>
      </w:pPr>
    </w:p>
    <w:p w:rsidR="00975D44" w:rsidRPr="00975D44" w:rsidRDefault="005969CB" w:rsidP="00333A3C">
      <w:pPr>
        <w:pStyle w:val="ListParagraph"/>
        <w:numPr>
          <w:ilvl w:val="1"/>
          <w:numId w:val="30"/>
        </w:numPr>
        <w:spacing w:line="240" w:lineRule="auto"/>
        <w:ind w:left="1440" w:hanging="720"/>
        <w:jc w:val="both"/>
        <w:rPr>
          <w:b/>
          <w:bCs/>
          <w:szCs w:val="22"/>
          <w:lang w:val="en-GB"/>
        </w:rPr>
      </w:pPr>
      <w:r w:rsidRPr="00975D44">
        <w:rPr>
          <w:szCs w:val="22"/>
        </w:rPr>
        <w:t xml:space="preserve">Provided that a </w:t>
      </w:r>
      <w:r w:rsidR="00AE70DA" w:rsidRPr="00975D44">
        <w:rPr>
          <w:szCs w:val="22"/>
        </w:rPr>
        <w:t>Proposal</w:t>
      </w:r>
      <w:r w:rsidRPr="00975D44">
        <w:rPr>
          <w:szCs w:val="22"/>
        </w:rPr>
        <w:t xml:space="preserve"> is substantially responsive, </w:t>
      </w:r>
      <w:r w:rsidR="00B531CB" w:rsidRPr="00975D44">
        <w:rPr>
          <w:szCs w:val="22"/>
        </w:rPr>
        <w:t>UNDP</w:t>
      </w:r>
      <w:r w:rsidR="00AE70DA" w:rsidRPr="00975D44">
        <w:rPr>
          <w:szCs w:val="22"/>
        </w:rPr>
        <w:t xml:space="preserve"> may request the Proposer</w:t>
      </w:r>
      <w:r w:rsidRPr="00975D44">
        <w:rPr>
          <w:szCs w:val="22"/>
        </w:rPr>
        <w:t xml:space="preserve"> </w:t>
      </w:r>
      <w:r w:rsidR="00B60E92" w:rsidRPr="00975D44">
        <w:rPr>
          <w:szCs w:val="22"/>
        </w:rPr>
        <w:t xml:space="preserve">to </w:t>
      </w:r>
      <w:r w:rsidRPr="00975D44">
        <w:rPr>
          <w:szCs w:val="22"/>
        </w:rPr>
        <w:t>submit the necessary information or documentation, within a reasonable period of time, to rectify nonmaterial nonconformities o</w:t>
      </w:r>
      <w:r w:rsidR="00AE70DA" w:rsidRPr="00975D44">
        <w:rPr>
          <w:szCs w:val="22"/>
        </w:rPr>
        <w:t>r omissions in the Proposal</w:t>
      </w:r>
      <w:r w:rsidRPr="00975D44">
        <w:rPr>
          <w:szCs w:val="22"/>
        </w:rPr>
        <w:t xml:space="preserve"> related to documentation requirements.  Such omission shall not be related to an</w:t>
      </w:r>
      <w:r w:rsidR="00AE70DA" w:rsidRPr="00975D44">
        <w:rPr>
          <w:szCs w:val="22"/>
        </w:rPr>
        <w:t>y aspect of the price of the Proposal.  Failure of the Proposer</w:t>
      </w:r>
      <w:r w:rsidRPr="00975D44">
        <w:rPr>
          <w:szCs w:val="22"/>
        </w:rPr>
        <w:t xml:space="preserve"> to comply with the request may re</w:t>
      </w:r>
      <w:r w:rsidR="00AE70DA" w:rsidRPr="00975D44">
        <w:rPr>
          <w:szCs w:val="22"/>
        </w:rPr>
        <w:t>sult in the rejection of its Proposal</w:t>
      </w:r>
      <w:r w:rsidRPr="00975D44">
        <w:rPr>
          <w:szCs w:val="22"/>
        </w:rPr>
        <w:t>.</w:t>
      </w:r>
    </w:p>
    <w:p w:rsidR="00975D44" w:rsidRPr="00975D44" w:rsidRDefault="00975D44" w:rsidP="00975D44">
      <w:pPr>
        <w:jc w:val="both"/>
        <w:rPr>
          <w:b/>
          <w:bCs/>
          <w:szCs w:val="22"/>
          <w:lang w:val="en-GB"/>
        </w:rPr>
      </w:pPr>
    </w:p>
    <w:p w:rsidR="00DC5F1D" w:rsidRPr="00975D44" w:rsidRDefault="00DC5F1D" w:rsidP="00333A3C">
      <w:pPr>
        <w:pStyle w:val="ListParagraph"/>
        <w:numPr>
          <w:ilvl w:val="1"/>
          <w:numId w:val="30"/>
        </w:numPr>
        <w:spacing w:line="240" w:lineRule="auto"/>
        <w:ind w:left="1440" w:hanging="720"/>
        <w:jc w:val="both"/>
        <w:rPr>
          <w:b/>
          <w:bCs/>
          <w:szCs w:val="22"/>
          <w:lang w:val="en-GB"/>
        </w:rPr>
      </w:pPr>
      <w:r w:rsidRPr="00975D44">
        <w:rPr>
          <w:szCs w:val="22"/>
        </w:rPr>
        <w:t xml:space="preserve">UNDP implements a policy of zero tolerance on fraud and corrupt practices and is committed to preventing, identifying and addressing all acts of fraud and corrupt practices against UNDP as well as third parties involved in UNDP activities.  </w:t>
      </w:r>
    </w:p>
    <w:p w:rsidR="00DC5F1D" w:rsidRPr="005B5BC2" w:rsidRDefault="00DC5F1D">
      <w:pPr>
        <w:tabs>
          <w:tab w:val="left" w:pos="0"/>
        </w:tabs>
        <w:ind w:left="634"/>
        <w:jc w:val="both"/>
        <w:rPr>
          <w:sz w:val="22"/>
          <w:szCs w:val="22"/>
        </w:rPr>
      </w:pPr>
    </w:p>
    <w:p w:rsidR="001C2240" w:rsidRPr="005B5BC2" w:rsidRDefault="00B531CB" w:rsidP="00333A3C">
      <w:pPr>
        <w:pStyle w:val="ListParagraph"/>
        <w:numPr>
          <w:ilvl w:val="0"/>
          <w:numId w:val="6"/>
        </w:numPr>
        <w:spacing w:line="240" w:lineRule="auto"/>
        <w:rPr>
          <w:b/>
          <w:bCs/>
          <w:szCs w:val="22"/>
          <w:lang w:val="en-GB"/>
        </w:rPr>
      </w:pPr>
      <w:r w:rsidRPr="005B5BC2">
        <w:rPr>
          <w:b/>
          <w:bCs/>
          <w:szCs w:val="22"/>
          <w:lang w:val="en-GB"/>
        </w:rPr>
        <w:t xml:space="preserve">Preliminary Examination of </w:t>
      </w:r>
      <w:r w:rsidR="001216E6" w:rsidRPr="005B5BC2">
        <w:rPr>
          <w:b/>
          <w:bCs/>
          <w:szCs w:val="22"/>
          <w:lang w:val="en-GB"/>
        </w:rPr>
        <w:t>Proposal</w:t>
      </w:r>
      <w:r w:rsidRPr="005B5BC2">
        <w:rPr>
          <w:b/>
          <w:bCs/>
          <w:szCs w:val="22"/>
          <w:lang w:val="en-GB"/>
        </w:rPr>
        <w:t>s</w:t>
      </w:r>
    </w:p>
    <w:p w:rsidR="00105CA9" w:rsidRDefault="00105CA9" w:rsidP="005B5BC2">
      <w:pPr>
        <w:ind w:left="450"/>
        <w:jc w:val="both"/>
        <w:rPr>
          <w:szCs w:val="22"/>
        </w:rPr>
      </w:pPr>
    </w:p>
    <w:p w:rsidR="00B531CB" w:rsidRPr="00911F9D" w:rsidRDefault="00B531CB" w:rsidP="005B5BC2">
      <w:pPr>
        <w:ind w:left="720"/>
        <w:jc w:val="both"/>
        <w:rPr>
          <w:szCs w:val="22"/>
        </w:rPr>
      </w:pPr>
      <w:r w:rsidRPr="005B5BC2">
        <w:rPr>
          <w:sz w:val="22"/>
          <w:szCs w:val="22"/>
        </w:rPr>
        <w:t>UNDP shall examine</w:t>
      </w:r>
      <w:r w:rsidR="00AE70DA" w:rsidRPr="005B5BC2">
        <w:rPr>
          <w:sz w:val="22"/>
          <w:szCs w:val="22"/>
        </w:rPr>
        <w:t xml:space="preserve"> the Proposals to determine whether they are complete, whether any computational errors have been made, whether the documents have been properly signed, and whether the Proposals are generally in order</w:t>
      </w:r>
      <w:r w:rsidRPr="005B5BC2">
        <w:rPr>
          <w:sz w:val="22"/>
          <w:szCs w:val="22"/>
        </w:rPr>
        <w:t>.</w:t>
      </w:r>
    </w:p>
    <w:p w:rsidR="00B50A29" w:rsidRPr="005B5BC2" w:rsidRDefault="00B50A29">
      <w:pPr>
        <w:tabs>
          <w:tab w:val="left" w:pos="0"/>
        </w:tabs>
        <w:jc w:val="both"/>
        <w:rPr>
          <w:sz w:val="22"/>
          <w:szCs w:val="22"/>
        </w:rPr>
      </w:pPr>
    </w:p>
    <w:p w:rsidR="00105CA9" w:rsidRPr="005B5BC2" w:rsidRDefault="00D36492" w:rsidP="00333A3C">
      <w:pPr>
        <w:pStyle w:val="ListParagraph"/>
        <w:numPr>
          <w:ilvl w:val="0"/>
          <w:numId w:val="6"/>
        </w:numPr>
        <w:spacing w:line="240" w:lineRule="auto"/>
        <w:rPr>
          <w:b/>
          <w:bCs/>
          <w:szCs w:val="22"/>
          <w:lang w:val="en-GB"/>
        </w:rPr>
      </w:pPr>
      <w:r w:rsidRPr="00911F9D">
        <w:rPr>
          <w:b/>
          <w:bCs/>
          <w:szCs w:val="22"/>
          <w:lang w:val="en-GB"/>
        </w:rPr>
        <w:t>Evaluation of Proposals</w:t>
      </w:r>
    </w:p>
    <w:p w:rsidR="00105CA9" w:rsidRPr="00911F9D" w:rsidRDefault="00105CA9" w:rsidP="00975D44">
      <w:pPr>
        <w:pStyle w:val="ListParagraph"/>
        <w:tabs>
          <w:tab w:val="left" w:pos="0"/>
        </w:tabs>
        <w:spacing w:line="240" w:lineRule="auto"/>
        <w:ind w:left="1440" w:hanging="1080"/>
        <w:rPr>
          <w:bCs/>
          <w:szCs w:val="22"/>
          <w:lang w:val="en-GB"/>
        </w:rPr>
      </w:pPr>
    </w:p>
    <w:p w:rsidR="00975D44" w:rsidRDefault="00B50A29" w:rsidP="00333A3C">
      <w:pPr>
        <w:pStyle w:val="ListParagraph"/>
        <w:numPr>
          <w:ilvl w:val="1"/>
          <w:numId w:val="31"/>
        </w:numPr>
        <w:spacing w:line="240" w:lineRule="auto"/>
        <w:ind w:left="1440" w:hanging="720"/>
        <w:jc w:val="both"/>
        <w:rPr>
          <w:bCs/>
          <w:szCs w:val="22"/>
          <w:lang w:val="en-GB"/>
        </w:rPr>
      </w:pPr>
      <w:r w:rsidRPr="00975D44">
        <w:rPr>
          <w:bCs/>
          <w:szCs w:val="22"/>
          <w:lang w:val="en-GB"/>
        </w:rPr>
        <w:t xml:space="preserve">UNDP shall examine the </w:t>
      </w:r>
      <w:r w:rsidR="00E25DA9" w:rsidRPr="00975D44">
        <w:rPr>
          <w:bCs/>
          <w:szCs w:val="22"/>
          <w:lang w:val="en-GB"/>
        </w:rPr>
        <w:t>Proposal</w:t>
      </w:r>
      <w:r w:rsidRPr="00975D44">
        <w:rPr>
          <w:bCs/>
          <w:szCs w:val="22"/>
          <w:lang w:val="en-GB"/>
        </w:rPr>
        <w:t xml:space="preserve"> to confirm that all terms and conditions under the UNDP General Terms and Conditions and Special Conditions </w:t>
      </w:r>
      <w:r w:rsidR="00D36492" w:rsidRPr="00975D44">
        <w:rPr>
          <w:bCs/>
          <w:szCs w:val="22"/>
          <w:lang w:val="en-GB"/>
        </w:rPr>
        <w:t>have been accepted by the Proposer</w:t>
      </w:r>
      <w:r w:rsidRPr="00975D44">
        <w:rPr>
          <w:bCs/>
          <w:szCs w:val="22"/>
          <w:lang w:val="en-GB"/>
        </w:rPr>
        <w:t xml:space="preserve"> witho</w:t>
      </w:r>
      <w:r w:rsidR="00975D44">
        <w:rPr>
          <w:bCs/>
          <w:szCs w:val="22"/>
          <w:lang w:val="en-GB"/>
        </w:rPr>
        <w:t>ut any deviation or reservation</w:t>
      </w:r>
    </w:p>
    <w:p w:rsidR="00975D44" w:rsidRDefault="00975D44" w:rsidP="00975D44">
      <w:pPr>
        <w:pStyle w:val="ListParagraph"/>
        <w:spacing w:line="240" w:lineRule="auto"/>
        <w:ind w:left="1440"/>
        <w:rPr>
          <w:bCs/>
          <w:szCs w:val="22"/>
          <w:lang w:val="en-GB"/>
        </w:rPr>
      </w:pPr>
    </w:p>
    <w:p w:rsidR="00975D44" w:rsidRPr="00975D44" w:rsidRDefault="000B1C1D" w:rsidP="00333A3C">
      <w:pPr>
        <w:pStyle w:val="ListParagraph"/>
        <w:numPr>
          <w:ilvl w:val="1"/>
          <w:numId w:val="31"/>
        </w:numPr>
        <w:spacing w:line="240" w:lineRule="auto"/>
        <w:ind w:left="1440" w:hanging="720"/>
        <w:jc w:val="both"/>
        <w:rPr>
          <w:bCs/>
          <w:szCs w:val="22"/>
          <w:lang w:val="en-GB"/>
        </w:rPr>
      </w:pPr>
      <w:r w:rsidRPr="00975D44">
        <w:rPr>
          <w:szCs w:val="22"/>
        </w:rPr>
        <w:t xml:space="preserve">The evaluation committee shall </w:t>
      </w:r>
      <w:r w:rsidR="00975680" w:rsidRPr="00975D44">
        <w:rPr>
          <w:szCs w:val="22"/>
        </w:rPr>
        <w:t xml:space="preserve">review and </w:t>
      </w:r>
      <w:r w:rsidRPr="00975D44">
        <w:rPr>
          <w:szCs w:val="22"/>
        </w:rPr>
        <w:t>evaluate the Technical Proposals on the basis of their responsiveness to the Terms of Reference</w:t>
      </w:r>
      <w:r w:rsidR="00E25DA9" w:rsidRPr="00975D44">
        <w:rPr>
          <w:szCs w:val="22"/>
        </w:rPr>
        <w:t xml:space="preserve"> and other documentation provided</w:t>
      </w:r>
      <w:r w:rsidRPr="00975D44">
        <w:rPr>
          <w:szCs w:val="22"/>
        </w:rPr>
        <w:t xml:space="preserve">, applying the evaluation criteria, sub-criteria, and point system </w:t>
      </w:r>
      <w:r w:rsidR="006C6650" w:rsidRPr="00975D44">
        <w:rPr>
          <w:szCs w:val="22"/>
        </w:rPr>
        <w:t>specified in the</w:t>
      </w:r>
      <w:r w:rsidR="006C6650" w:rsidRPr="00975D44">
        <w:rPr>
          <w:b/>
          <w:szCs w:val="22"/>
        </w:rPr>
        <w:t xml:space="preserve"> Data Sheet</w:t>
      </w:r>
      <w:r w:rsidRPr="00975D44">
        <w:rPr>
          <w:szCs w:val="22"/>
        </w:rPr>
        <w:t xml:space="preserve">. Each responsive Proposal will be given a technical score. A Proposal shall be rejected at this stage if it does not </w:t>
      </w:r>
      <w:r w:rsidR="00E25DA9" w:rsidRPr="00975D44">
        <w:rPr>
          <w:szCs w:val="22"/>
        </w:rPr>
        <w:t>substantially respond to</w:t>
      </w:r>
      <w:r w:rsidRPr="00975D44">
        <w:rPr>
          <w:szCs w:val="22"/>
        </w:rPr>
        <w:t xml:space="preserve"> the RFP, and particularly the Terms of Reference</w:t>
      </w:r>
      <w:r w:rsidR="00975680" w:rsidRPr="00975D44">
        <w:rPr>
          <w:szCs w:val="22"/>
        </w:rPr>
        <w:t>,</w:t>
      </w:r>
      <w:r w:rsidRPr="00975D44">
        <w:rPr>
          <w:szCs w:val="22"/>
        </w:rPr>
        <w:t xml:space="preserve"> or if it fails to achieve the minimum technical score </w:t>
      </w:r>
      <w:r w:rsidR="006C6650" w:rsidRPr="00975D44">
        <w:rPr>
          <w:szCs w:val="22"/>
        </w:rPr>
        <w:t>indicated in the</w:t>
      </w:r>
      <w:r w:rsidR="006C6650" w:rsidRPr="00975D44">
        <w:rPr>
          <w:b/>
          <w:szCs w:val="22"/>
        </w:rPr>
        <w:t xml:space="preserve"> Data Sheet</w:t>
      </w:r>
      <w:r w:rsidR="006B0470" w:rsidRPr="00975D44">
        <w:rPr>
          <w:b/>
          <w:szCs w:val="22"/>
        </w:rPr>
        <w:t>.</w:t>
      </w:r>
    </w:p>
    <w:p w:rsidR="00975D44" w:rsidRPr="00975D44" w:rsidRDefault="00975D44" w:rsidP="00697627">
      <w:pPr>
        <w:jc w:val="both"/>
        <w:rPr>
          <w:bCs/>
          <w:szCs w:val="22"/>
          <w:lang w:val="en-GB"/>
        </w:rPr>
      </w:pPr>
    </w:p>
    <w:p w:rsidR="00975D44" w:rsidRPr="00975D44" w:rsidRDefault="000B1C1D" w:rsidP="00333A3C">
      <w:pPr>
        <w:pStyle w:val="ListParagraph"/>
        <w:numPr>
          <w:ilvl w:val="1"/>
          <w:numId w:val="31"/>
        </w:numPr>
        <w:spacing w:line="240" w:lineRule="auto"/>
        <w:ind w:left="1440" w:hanging="720"/>
        <w:jc w:val="both"/>
        <w:rPr>
          <w:bCs/>
          <w:szCs w:val="22"/>
          <w:lang w:val="en-GB"/>
        </w:rPr>
      </w:pPr>
      <w:r w:rsidRPr="00975D44">
        <w:rPr>
          <w:szCs w:val="22"/>
          <w:lang w:val="en-GB"/>
        </w:rPr>
        <w:t>In the second stage, the Financial Proposal of those Proposers who achieve the minimum technical score will be compared</w:t>
      </w:r>
      <w:r w:rsidR="00697627">
        <w:rPr>
          <w:szCs w:val="22"/>
          <w:lang w:val="en-GB"/>
        </w:rPr>
        <w:t>, b</w:t>
      </w:r>
      <w:r w:rsidRPr="00975D44">
        <w:rPr>
          <w:szCs w:val="22"/>
          <w:lang w:val="en-GB"/>
        </w:rPr>
        <w:t xml:space="preserve">ased on the evaluation method </w:t>
      </w:r>
      <w:r w:rsidR="006C6650" w:rsidRPr="00975D44">
        <w:rPr>
          <w:b/>
          <w:szCs w:val="22"/>
          <w:lang w:val="en-GB"/>
        </w:rPr>
        <w:t>selected in the Data Sheet</w:t>
      </w:r>
      <w:r w:rsidRPr="00975D44">
        <w:rPr>
          <w:szCs w:val="22"/>
          <w:lang w:val="en-GB"/>
        </w:rPr>
        <w:t xml:space="preserve">.    </w:t>
      </w:r>
    </w:p>
    <w:p w:rsidR="00975D44" w:rsidRPr="00975D44" w:rsidRDefault="00975D44" w:rsidP="00697627">
      <w:pPr>
        <w:jc w:val="both"/>
        <w:rPr>
          <w:bCs/>
          <w:szCs w:val="22"/>
          <w:lang w:val="en-GB"/>
        </w:rPr>
      </w:pPr>
    </w:p>
    <w:p w:rsidR="008E6CD4" w:rsidRPr="00975D44" w:rsidRDefault="008E6CD4" w:rsidP="00333A3C">
      <w:pPr>
        <w:pStyle w:val="ListParagraph"/>
        <w:numPr>
          <w:ilvl w:val="1"/>
          <w:numId w:val="31"/>
        </w:numPr>
        <w:tabs>
          <w:tab w:val="left" w:pos="0"/>
        </w:tabs>
        <w:spacing w:line="240" w:lineRule="auto"/>
        <w:ind w:left="1440" w:hanging="720"/>
        <w:jc w:val="both"/>
        <w:rPr>
          <w:bCs/>
          <w:szCs w:val="22"/>
          <w:lang w:val="en-GB"/>
        </w:rPr>
      </w:pPr>
      <w:r w:rsidRPr="00975D44">
        <w:rPr>
          <w:szCs w:val="22"/>
          <w:lang w:val="en-GB"/>
        </w:rPr>
        <w:t xml:space="preserve">UNDP shall reserve the right to determine to its satisfaction the validity of information provided by the Proposer, through verification and reference checking, among other means that it deems appropriate, at any stage within the selection process.  </w:t>
      </w:r>
    </w:p>
    <w:p w:rsidR="009505FB" w:rsidRDefault="009505FB" w:rsidP="00975D44">
      <w:pPr>
        <w:ind w:left="1440" w:hanging="1080"/>
        <w:jc w:val="both"/>
        <w:rPr>
          <w:sz w:val="22"/>
          <w:szCs w:val="22"/>
        </w:rPr>
      </w:pPr>
    </w:p>
    <w:p w:rsidR="00105CA9" w:rsidRPr="005B5BC2" w:rsidRDefault="00105CA9" w:rsidP="005B5BC2">
      <w:pPr>
        <w:ind w:left="777" w:hanging="777"/>
        <w:jc w:val="both"/>
        <w:rPr>
          <w:sz w:val="22"/>
          <w:szCs w:val="22"/>
        </w:rPr>
      </w:pPr>
    </w:p>
    <w:p w:rsidR="00D43197" w:rsidRDefault="005B799A" w:rsidP="005B5BC2">
      <w:pPr>
        <w:ind w:left="360" w:hanging="360"/>
        <w:rPr>
          <w:b/>
          <w:bCs/>
          <w:sz w:val="28"/>
          <w:szCs w:val="28"/>
          <w:lang w:val="en-GB"/>
        </w:rPr>
      </w:pPr>
      <w:bookmarkStart w:id="1" w:name="_Toc172356927"/>
      <w:r>
        <w:rPr>
          <w:b/>
          <w:bCs/>
          <w:sz w:val="28"/>
          <w:szCs w:val="28"/>
          <w:lang w:val="en-GB"/>
        </w:rPr>
        <w:t xml:space="preserve">F. </w:t>
      </w:r>
      <w:r w:rsidR="00B50A29" w:rsidRPr="005B799A">
        <w:rPr>
          <w:b/>
          <w:bCs/>
          <w:sz w:val="28"/>
          <w:szCs w:val="28"/>
          <w:lang w:val="en-GB"/>
        </w:rPr>
        <w:t xml:space="preserve"> </w:t>
      </w:r>
      <w:r w:rsidR="009505FB" w:rsidRPr="005B799A">
        <w:rPr>
          <w:b/>
          <w:bCs/>
          <w:sz w:val="28"/>
          <w:szCs w:val="28"/>
          <w:lang w:val="en-GB"/>
        </w:rPr>
        <w:t>A</w:t>
      </w:r>
      <w:bookmarkEnd w:id="1"/>
      <w:r w:rsidR="00B50A29" w:rsidRPr="005B799A">
        <w:rPr>
          <w:b/>
          <w:bCs/>
          <w:sz w:val="28"/>
          <w:szCs w:val="28"/>
          <w:lang w:val="en-GB"/>
        </w:rPr>
        <w:t>WARD OF CONTRACT</w:t>
      </w:r>
    </w:p>
    <w:p w:rsidR="00975680" w:rsidRPr="005B5BC2" w:rsidRDefault="00975680">
      <w:pPr>
        <w:ind w:left="630"/>
        <w:rPr>
          <w:b/>
          <w:sz w:val="22"/>
          <w:szCs w:val="22"/>
          <w:u w:val="single"/>
        </w:rPr>
      </w:pPr>
    </w:p>
    <w:p w:rsidR="00B80E6A" w:rsidRPr="005B5BC2" w:rsidRDefault="00754329" w:rsidP="00333A3C">
      <w:pPr>
        <w:pStyle w:val="ListParagraph"/>
        <w:numPr>
          <w:ilvl w:val="0"/>
          <w:numId w:val="6"/>
        </w:numPr>
        <w:tabs>
          <w:tab w:val="left" w:pos="0"/>
        </w:tabs>
        <w:spacing w:line="240" w:lineRule="auto"/>
        <w:ind w:hanging="330"/>
        <w:rPr>
          <w:b/>
          <w:bCs/>
          <w:szCs w:val="22"/>
          <w:lang w:val="en-GB"/>
        </w:rPr>
      </w:pPr>
      <w:r w:rsidRPr="005B5BC2">
        <w:rPr>
          <w:b/>
          <w:bCs/>
          <w:szCs w:val="22"/>
          <w:lang w:val="en-GB"/>
        </w:rPr>
        <w:t>Right to Accept</w:t>
      </w:r>
      <w:r w:rsidR="000B1C1D" w:rsidRPr="005B5BC2">
        <w:rPr>
          <w:b/>
          <w:bCs/>
          <w:szCs w:val="22"/>
          <w:lang w:val="en-GB"/>
        </w:rPr>
        <w:t xml:space="preserve"> Any Proposal, and to Reject Any or All Proposals</w:t>
      </w:r>
    </w:p>
    <w:p w:rsidR="00105CA9" w:rsidRDefault="00105CA9" w:rsidP="005B5BC2">
      <w:pPr>
        <w:ind w:left="360"/>
        <w:jc w:val="both"/>
        <w:rPr>
          <w:sz w:val="22"/>
          <w:szCs w:val="22"/>
          <w:lang w:val="en-GB"/>
        </w:rPr>
      </w:pPr>
    </w:p>
    <w:p w:rsidR="00975680" w:rsidRPr="005B5BC2" w:rsidRDefault="000B1C1D" w:rsidP="005B5BC2">
      <w:pPr>
        <w:ind w:left="720"/>
        <w:jc w:val="both"/>
        <w:rPr>
          <w:sz w:val="22"/>
          <w:szCs w:val="22"/>
          <w:lang w:val="en-GB"/>
        </w:rPr>
      </w:pPr>
      <w:r w:rsidRPr="005B5BC2">
        <w:rPr>
          <w:sz w:val="22"/>
          <w:szCs w:val="22"/>
          <w:lang w:val="en-GB"/>
        </w:rPr>
        <w:t xml:space="preserve">UNDP reserves the right to accept or reject any Proposal, and to annul the solicitation process and reject all Proposals at any time prior to award of contract, without thereby incurring any liability to the affected Proposer, or any obligation to inform the affected Proposer(s) of the grounds for UNDP’s action.  </w:t>
      </w:r>
      <w:r w:rsidR="00975680" w:rsidRPr="005B5BC2">
        <w:rPr>
          <w:sz w:val="22"/>
          <w:szCs w:val="22"/>
          <w:lang w:val="en-GB"/>
        </w:rPr>
        <w:t>UNDP shall neither be obliged to award the contract to the lowest price offer.</w:t>
      </w:r>
    </w:p>
    <w:p w:rsidR="00B80E6A" w:rsidRPr="00911F9D" w:rsidRDefault="00B80E6A">
      <w:pPr>
        <w:pStyle w:val="ListParagraph"/>
        <w:tabs>
          <w:tab w:val="left" w:pos="0"/>
        </w:tabs>
        <w:spacing w:line="240" w:lineRule="auto"/>
        <w:ind w:left="994"/>
        <w:jc w:val="both"/>
        <w:rPr>
          <w:szCs w:val="22"/>
        </w:rPr>
      </w:pPr>
    </w:p>
    <w:p w:rsidR="0076535F" w:rsidRPr="005B5BC2" w:rsidRDefault="00B80E6A" w:rsidP="00333A3C">
      <w:pPr>
        <w:pStyle w:val="ListParagraph"/>
        <w:numPr>
          <w:ilvl w:val="0"/>
          <w:numId w:val="6"/>
        </w:numPr>
        <w:tabs>
          <w:tab w:val="left" w:pos="0"/>
        </w:tabs>
        <w:spacing w:line="240" w:lineRule="auto"/>
        <w:rPr>
          <w:b/>
          <w:bCs/>
          <w:szCs w:val="22"/>
          <w:lang w:val="en-GB"/>
        </w:rPr>
      </w:pPr>
      <w:r w:rsidRPr="005B5BC2">
        <w:rPr>
          <w:b/>
          <w:bCs/>
          <w:szCs w:val="22"/>
          <w:lang w:val="en-GB"/>
        </w:rPr>
        <w:lastRenderedPageBreak/>
        <w:t>Award Criteria</w:t>
      </w:r>
    </w:p>
    <w:p w:rsidR="00105CA9" w:rsidRDefault="00105CA9" w:rsidP="005B5BC2">
      <w:pPr>
        <w:pStyle w:val="ListParagraph"/>
        <w:tabs>
          <w:tab w:val="left" w:pos="0"/>
        </w:tabs>
        <w:spacing w:line="240" w:lineRule="auto"/>
        <w:ind w:left="360"/>
        <w:jc w:val="both"/>
        <w:rPr>
          <w:bCs/>
          <w:szCs w:val="22"/>
          <w:lang w:val="en-GB"/>
        </w:rPr>
      </w:pPr>
    </w:p>
    <w:p w:rsidR="0043159A" w:rsidRPr="005B5BC2" w:rsidRDefault="0076535F" w:rsidP="005B5BC2">
      <w:pPr>
        <w:pStyle w:val="ListParagraph"/>
        <w:tabs>
          <w:tab w:val="left" w:pos="0"/>
        </w:tabs>
        <w:spacing w:line="240" w:lineRule="auto"/>
        <w:jc w:val="both"/>
        <w:rPr>
          <w:bCs/>
          <w:szCs w:val="22"/>
          <w:lang w:val="en-GB"/>
        </w:rPr>
      </w:pPr>
      <w:r w:rsidRPr="005B5BC2">
        <w:rPr>
          <w:bCs/>
          <w:szCs w:val="22"/>
          <w:lang w:val="en-GB"/>
        </w:rPr>
        <w:t xml:space="preserve">Prior to expiration of the period of proposal validity, UNDP </w:t>
      </w:r>
      <w:r w:rsidR="00975680" w:rsidRPr="005B5BC2">
        <w:rPr>
          <w:bCs/>
          <w:szCs w:val="22"/>
          <w:lang w:val="en-GB"/>
        </w:rPr>
        <w:t>shall</w:t>
      </w:r>
      <w:r w:rsidRPr="005B5BC2">
        <w:rPr>
          <w:bCs/>
          <w:szCs w:val="22"/>
          <w:lang w:val="en-GB"/>
        </w:rPr>
        <w:t xml:space="preserve"> award the contract to the qualified Proposer based on the evaluation method</w:t>
      </w:r>
      <w:r w:rsidR="00975680" w:rsidRPr="005B5BC2">
        <w:rPr>
          <w:bCs/>
          <w:szCs w:val="22"/>
          <w:lang w:val="en-GB"/>
        </w:rPr>
        <w:t xml:space="preserve"> indicated in the </w:t>
      </w:r>
      <w:r w:rsidR="00975680" w:rsidRPr="005B5BC2">
        <w:rPr>
          <w:b/>
          <w:bCs/>
          <w:szCs w:val="22"/>
          <w:lang w:val="en-GB"/>
        </w:rPr>
        <w:t>Data Sheet</w:t>
      </w:r>
      <w:r w:rsidRPr="005B5BC2">
        <w:rPr>
          <w:bCs/>
          <w:szCs w:val="22"/>
          <w:lang w:val="en-GB"/>
        </w:rPr>
        <w:t xml:space="preserve">.  </w:t>
      </w:r>
    </w:p>
    <w:p w:rsidR="005F6A9F" w:rsidRPr="005B5BC2" w:rsidRDefault="005F6A9F" w:rsidP="005B5BC2">
      <w:pPr>
        <w:pStyle w:val="ListParagraph"/>
        <w:tabs>
          <w:tab w:val="left" w:pos="0"/>
        </w:tabs>
        <w:spacing w:line="240" w:lineRule="auto"/>
        <w:ind w:left="0"/>
        <w:jc w:val="both"/>
        <w:rPr>
          <w:bCs/>
          <w:szCs w:val="22"/>
          <w:lang w:val="en-GB"/>
        </w:rPr>
      </w:pPr>
    </w:p>
    <w:p w:rsidR="005F6A9F" w:rsidRPr="005B5BC2" w:rsidRDefault="005F6A9F" w:rsidP="00333A3C">
      <w:pPr>
        <w:pStyle w:val="ListParagraph"/>
        <w:numPr>
          <w:ilvl w:val="0"/>
          <w:numId w:val="6"/>
        </w:numPr>
        <w:tabs>
          <w:tab w:val="left" w:pos="0"/>
        </w:tabs>
        <w:spacing w:line="240" w:lineRule="auto"/>
        <w:jc w:val="both"/>
        <w:rPr>
          <w:b/>
          <w:bCs/>
          <w:szCs w:val="22"/>
          <w:lang w:val="en-GB"/>
        </w:rPr>
      </w:pPr>
      <w:r w:rsidRPr="005B5BC2">
        <w:rPr>
          <w:b/>
          <w:bCs/>
          <w:szCs w:val="22"/>
          <w:lang w:val="en-GB"/>
        </w:rPr>
        <w:t>Right to Vary Requirements at the Time of Award</w:t>
      </w:r>
    </w:p>
    <w:p w:rsidR="00105CA9" w:rsidRDefault="00105CA9" w:rsidP="005B5BC2">
      <w:pPr>
        <w:pStyle w:val="ListParagraph"/>
        <w:tabs>
          <w:tab w:val="left" w:pos="0"/>
        </w:tabs>
        <w:spacing w:line="240" w:lineRule="auto"/>
        <w:ind w:left="360"/>
        <w:jc w:val="both"/>
        <w:rPr>
          <w:bCs/>
          <w:szCs w:val="22"/>
          <w:lang w:val="en-GB"/>
        </w:rPr>
      </w:pPr>
    </w:p>
    <w:p w:rsidR="005F6A9F" w:rsidRPr="005B5BC2" w:rsidRDefault="00950123" w:rsidP="005B5BC2">
      <w:pPr>
        <w:pStyle w:val="ListParagraph"/>
        <w:tabs>
          <w:tab w:val="left" w:pos="0"/>
        </w:tabs>
        <w:spacing w:line="240" w:lineRule="auto"/>
        <w:jc w:val="both"/>
        <w:rPr>
          <w:bCs/>
          <w:szCs w:val="22"/>
          <w:lang w:val="en-GB"/>
        </w:rPr>
      </w:pPr>
      <w:r w:rsidRPr="005B5BC2">
        <w:rPr>
          <w:bCs/>
          <w:szCs w:val="22"/>
          <w:lang w:val="en-GB"/>
        </w:rPr>
        <w:t xml:space="preserve">At the time of award of Contract, UNDP reserves the right to vary the </w:t>
      </w:r>
      <w:r w:rsidRPr="00085EFE">
        <w:rPr>
          <w:bCs/>
          <w:szCs w:val="22"/>
          <w:lang w:val="en-GB"/>
        </w:rPr>
        <w:t>quantity of servic</w:t>
      </w:r>
      <w:r w:rsidR="005F6A9F" w:rsidRPr="00085EFE">
        <w:rPr>
          <w:bCs/>
          <w:szCs w:val="22"/>
          <w:lang w:val="en-GB"/>
        </w:rPr>
        <w:t xml:space="preserve">es by up to </w:t>
      </w:r>
      <w:r w:rsidR="00975680" w:rsidRPr="00085EFE">
        <w:rPr>
          <w:bCs/>
          <w:szCs w:val="22"/>
          <w:lang w:val="en-GB"/>
        </w:rPr>
        <w:t xml:space="preserve">a maximum </w:t>
      </w:r>
      <w:r w:rsidR="00F4473C" w:rsidRPr="00085EFE">
        <w:rPr>
          <w:bCs/>
          <w:szCs w:val="22"/>
          <w:lang w:val="en-GB"/>
        </w:rPr>
        <w:t>15</w:t>
      </w:r>
      <w:r w:rsidR="005F6A9F" w:rsidRPr="00085EFE">
        <w:rPr>
          <w:bCs/>
          <w:szCs w:val="22"/>
          <w:lang w:val="en-GB"/>
        </w:rPr>
        <w:t>%</w:t>
      </w:r>
      <w:r w:rsidR="00975680" w:rsidRPr="00085EFE">
        <w:rPr>
          <w:bCs/>
          <w:szCs w:val="22"/>
          <w:lang w:val="en-GB"/>
        </w:rPr>
        <w:t xml:space="preserve"> of the total price offer</w:t>
      </w:r>
      <w:r w:rsidR="005F6A9F" w:rsidRPr="005B5BC2">
        <w:rPr>
          <w:bCs/>
          <w:szCs w:val="22"/>
          <w:lang w:val="en-GB"/>
        </w:rPr>
        <w:t xml:space="preserve">, </w:t>
      </w:r>
      <w:r w:rsidRPr="005B5BC2">
        <w:rPr>
          <w:bCs/>
          <w:szCs w:val="22"/>
          <w:lang w:val="en-GB"/>
        </w:rPr>
        <w:t xml:space="preserve">without any change in the unit price or other terms and conditions.  </w:t>
      </w:r>
    </w:p>
    <w:p w:rsidR="005F6A9F" w:rsidRPr="005B5BC2" w:rsidRDefault="005F6A9F" w:rsidP="005B5BC2">
      <w:pPr>
        <w:pStyle w:val="ListParagraph"/>
        <w:tabs>
          <w:tab w:val="left" w:pos="0"/>
        </w:tabs>
        <w:spacing w:line="240" w:lineRule="auto"/>
        <w:ind w:left="0"/>
        <w:jc w:val="both"/>
        <w:rPr>
          <w:bCs/>
          <w:szCs w:val="22"/>
          <w:lang w:val="en-GB"/>
        </w:rPr>
      </w:pPr>
    </w:p>
    <w:p w:rsidR="00F479C7" w:rsidRDefault="00F479C7" w:rsidP="00333A3C">
      <w:pPr>
        <w:pStyle w:val="ListParagraph"/>
        <w:numPr>
          <w:ilvl w:val="0"/>
          <w:numId w:val="6"/>
        </w:numPr>
        <w:tabs>
          <w:tab w:val="left" w:pos="0"/>
        </w:tabs>
        <w:spacing w:line="240" w:lineRule="auto"/>
        <w:jc w:val="both"/>
        <w:rPr>
          <w:b/>
          <w:bCs/>
          <w:szCs w:val="22"/>
          <w:lang w:val="en-GB"/>
        </w:rPr>
      </w:pPr>
      <w:r>
        <w:rPr>
          <w:b/>
          <w:bCs/>
          <w:szCs w:val="22"/>
          <w:lang w:val="en-GB"/>
        </w:rPr>
        <w:t>Contract Term</w:t>
      </w:r>
    </w:p>
    <w:p w:rsidR="00F479C7" w:rsidRDefault="00F479C7" w:rsidP="0010210C">
      <w:pPr>
        <w:tabs>
          <w:tab w:val="left" w:pos="0"/>
        </w:tabs>
        <w:ind w:left="720"/>
        <w:jc w:val="both"/>
        <w:rPr>
          <w:b/>
          <w:bCs/>
          <w:szCs w:val="22"/>
          <w:lang w:val="en-GB"/>
        </w:rPr>
      </w:pPr>
    </w:p>
    <w:p w:rsidR="00F479C7" w:rsidRDefault="00F479C7" w:rsidP="0010210C">
      <w:pPr>
        <w:tabs>
          <w:tab w:val="left" w:pos="0"/>
        </w:tabs>
        <w:ind w:left="360"/>
        <w:jc w:val="both"/>
        <w:rPr>
          <w:bCs/>
          <w:szCs w:val="22"/>
          <w:lang w:val="en-GB"/>
        </w:rPr>
      </w:pPr>
      <w:r w:rsidRPr="00F479C7">
        <w:rPr>
          <w:bCs/>
          <w:sz w:val="22"/>
          <w:szCs w:val="22"/>
          <w:lang w:val="en-GB"/>
        </w:rPr>
        <w:t xml:space="preserve">The contract term is 5 years for the initial period with option to extend for an additional </w:t>
      </w:r>
      <w:proofErr w:type="gramStart"/>
      <w:r w:rsidRPr="00F479C7">
        <w:rPr>
          <w:bCs/>
          <w:sz w:val="22"/>
          <w:szCs w:val="22"/>
          <w:lang w:val="en-GB"/>
        </w:rPr>
        <w:t>5  year</w:t>
      </w:r>
      <w:proofErr w:type="gramEnd"/>
      <w:r w:rsidRPr="00F479C7">
        <w:rPr>
          <w:bCs/>
          <w:sz w:val="22"/>
          <w:szCs w:val="22"/>
          <w:lang w:val="en-GB"/>
        </w:rPr>
        <w:t xml:space="preserve"> </w:t>
      </w:r>
    </w:p>
    <w:p w:rsidR="00F479C7" w:rsidRPr="00F479C7" w:rsidRDefault="00F479C7" w:rsidP="0010210C">
      <w:pPr>
        <w:tabs>
          <w:tab w:val="left" w:pos="0"/>
        </w:tabs>
        <w:ind w:left="360"/>
        <w:jc w:val="both"/>
        <w:rPr>
          <w:bCs/>
          <w:szCs w:val="22"/>
          <w:lang w:val="en-GB"/>
        </w:rPr>
      </w:pPr>
      <w:proofErr w:type="gramStart"/>
      <w:r w:rsidRPr="00F479C7">
        <w:rPr>
          <w:bCs/>
          <w:sz w:val="22"/>
          <w:szCs w:val="22"/>
          <w:lang w:val="en-GB"/>
        </w:rPr>
        <w:t>period</w:t>
      </w:r>
      <w:proofErr w:type="gramEnd"/>
    </w:p>
    <w:p w:rsidR="00F479C7" w:rsidRPr="0010210C" w:rsidRDefault="00F479C7" w:rsidP="0010210C">
      <w:pPr>
        <w:tabs>
          <w:tab w:val="left" w:pos="0"/>
        </w:tabs>
        <w:jc w:val="both"/>
        <w:rPr>
          <w:b/>
          <w:bCs/>
          <w:szCs w:val="22"/>
          <w:lang w:val="en-GB"/>
        </w:rPr>
      </w:pPr>
    </w:p>
    <w:p w:rsidR="005F6A9F" w:rsidRPr="005B5BC2" w:rsidRDefault="005F6A9F" w:rsidP="00333A3C">
      <w:pPr>
        <w:pStyle w:val="ListParagraph"/>
        <w:numPr>
          <w:ilvl w:val="0"/>
          <w:numId w:val="6"/>
        </w:numPr>
        <w:tabs>
          <w:tab w:val="left" w:pos="0"/>
        </w:tabs>
        <w:spacing w:line="240" w:lineRule="auto"/>
        <w:jc w:val="both"/>
        <w:rPr>
          <w:b/>
          <w:bCs/>
          <w:szCs w:val="22"/>
          <w:lang w:val="en-GB"/>
        </w:rPr>
      </w:pPr>
      <w:r w:rsidRPr="005B5BC2">
        <w:rPr>
          <w:b/>
          <w:bCs/>
          <w:szCs w:val="22"/>
          <w:lang w:val="en-GB"/>
        </w:rPr>
        <w:t>Contract Signature</w:t>
      </w:r>
    </w:p>
    <w:p w:rsidR="00105CA9" w:rsidRDefault="00105CA9" w:rsidP="005B5BC2">
      <w:pPr>
        <w:pStyle w:val="ListParagraph"/>
        <w:tabs>
          <w:tab w:val="left" w:pos="0"/>
        </w:tabs>
        <w:spacing w:line="240" w:lineRule="auto"/>
        <w:ind w:left="360"/>
        <w:jc w:val="both"/>
        <w:rPr>
          <w:bCs/>
          <w:szCs w:val="22"/>
          <w:lang w:val="en-GB"/>
        </w:rPr>
      </w:pPr>
    </w:p>
    <w:p w:rsidR="005F6A9F" w:rsidRPr="005B5BC2" w:rsidRDefault="005F6A9F" w:rsidP="005B5BC2">
      <w:pPr>
        <w:pStyle w:val="ListParagraph"/>
        <w:tabs>
          <w:tab w:val="left" w:pos="0"/>
        </w:tabs>
        <w:spacing w:line="240" w:lineRule="auto"/>
        <w:jc w:val="both"/>
        <w:rPr>
          <w:bCs/>
          <w:szCs w:val="22"/>
          <w:lang w:val="en-GB"/>
        </w:rPr>
      </w:pPr>
      <w:r w:rsidRPr="005B5BC2">
        <w:rPr>
          <w:bCs/>
          <w:szCs w:val="22"/>
          <w:lang w:val="en-GB"/>
        </w:rPr>
        <w:t>With</w:t>
      </w:r>
      <w:r w:rsidR="00975680" w:rsidRPr="005B5BC2">
        <w:rPr>
          <w:bCs/>
          <w:szCs w:val="22"/>
          <w:lang w:val="en-GB"/>
        </w:rPr>
        <w:t xml:space="preserve">in </w:t>
      </w:r>
      <w:r w:rsidR="008A1778" w:rsidRPr="008A1778">
        <w:rPr>
          <w:bCs/>
          <w:szCs w:val="22"/>
          <w:lang w:val="en-GB"/>
        </w:rPr>
        <w:t>fifteen (15) days</w:t>
      </w:r>
      <w:r w:rsidR="00950123" w:rsidRPr="005B5BC2">
        <w:rPr>
          <w:bCs/>
          <w:szCs w:val="22"/>
          <w:lang w:val="en-GB"/>
        </w:rPr>
        <w:t xml:space="preserve"> </w:t>
      </w:r>
      <w:r w:rsidR="00975680" w:rsidRPr="005B5BC2">
        <w:rPr>
          <w:bCs/>
          <w:szCs w:val="22"/>
          <w:lang w:val="en-GB"/>
        </w:rPr>
        <w:t>from the date of</w:t>
      </w:r>
      <w:r w:rsidR="00950123" w:rsidRPr="005B5BC2">
        <w:rPr>
          <w:bCs/>
          <w:szCs w:val="22"/>
          <w:lang w:val="en-GB"/>
        </w:rPr>
        <w:t xml:space="preserve"> receipt of the Contract, the successful </w:t>
      </w:r>
      <w:r w:rsidRPr="005B5BC2">
        <w:rPr>
          <w:bCs/>
          <w:szCs w:val="22"/>
          <w:lang w:val="en-GB"/>
        </w:rPr>
        <w:t xml:space="preserve">Proposer </w:t>
      </w:r>
      <w:r w:rsidR="00950123" w:rsidRPr="005B5BC2">
        <w:rPr>
          <w:bCs/>
          <w:szCs w:val="22"/>
          <w:lang w:val="en-GB"/>
        </w:rPr>
        <w:t xml:space="preserve">shall sign and date the Contract and return it to UNDP. </w:t>
      </w:r>
    </w:p>
    <w:p w:rsidR="00942F7B" w:rsidRPr="005B5BC2" w:rsidRDefault="00942F7B">
      <w:pPr>
        <w:pStyle w:val="ListParagraph"/>
        <w:tabs>
          <w:tab w:val="left" w:pos="0"/>
        </w:tabs>
        <w:spacing w:line="240" w:lineRule="auto"/>
        <w:ind w:left="0"/>
        <w:rPr>
          <w:bCs/>
          <w:szCs w:val="22"/>
          <w:lang w:val="en-GB"/>
        </w:rPr>
      </w:pPr>
    </w:p>
    <w:p w:rsidR="00942F7B" w:rsidRPr="005B5BC2" w:rsidRDefault="00942F7B" w:rsidP="00333A3C">
      <w:pPr>
        <w:pStyle w:val="ListParagraph"/>
        <w:numPr>
          <w:ilvl w:val="0"/>
          <w:numId w:val="6"/>
        </w:numPr>
        <w:tabs>
          <w:tab w:val="left" w:pos="0"/>
        </w:tabs>
        <w:spacing w:line="240" w:lineRule="auto"/>
        <w:rPr>
          <w:bCs/>
          <w:szCs w:val="22"/>
          <w:lang w:val="en-GB"/>
        </w:rPr>
      </w:pPr>
      <w:r w:rsidRPr="00911F9D">
        <w:rPr>
          <w:b/>
          <w:szCs w:val="22"/>
        </w:rPr>
        <w:t>Proposer’s Conference</w:t>
      </w:r>
    </w:p>
    <w:p w:rsidR="008E6070" w:rsidRPr="00751C0B" w:rsidRDefault="008E6070">
      <w:pPr>
        <w:ind w:left="280"/>
        <w:jc w:val="both"/>
        <w:rPr>
          <w:sz w:val="22"/>
          <w:szCs w:val="22"/>
        </w:rPr>
      </w:pPr>
    </w:p>
    <w:p w:rsidR="00942F7B" w:rsidRPr="00751C0B" w:rsidRDefault="00942F7B" w:rsidP="005B5BC2">
      <w:pPr>
        <w:ind w:left="720"/>
        <w:jc w:val="both"/>
        <w:rPr>
          <w:sz w:val="22"/>
          <w:szCs w:val="22"/>
        </w:rPr>
      </w:pPr>
      <w:r w:rsidRPr="00751C0B">
        <w:rPr>
          <w:sz w:val="22"/>
          <w:szCs w:val="22"/>
        </w:rPr>
        <w:t xml:space="preserve">When appropriate, a proposer’s conference will be conducted at the date, time and location </w:t>
      </w:r>
      <w:r w:rsidRPr="0078449B">
        <w:rPr>
          <w:sz w:val="22"/>
          <w:szCs w:val="22"/>
        </w:rPr>
        <w:t>specified in the</w:t>
      </w:r>
      <w:r w:rsidRPr="00751C0B">
        <w:rPr>
          <w:b/>
          <w:sz w:val="22"/>
          <w:szCs w:val="22"/>
        </w:rPr>
        <w:t xml:space="preserve"> Data Sheet</w:t>
      </w:r>
      <w:r w:rsidRPr="00751C0B">
        <w:rPr>
          <w:sz w:val="22"/>
          <w:szCs w:val="22"/>
        </w:rPr>
        <w:t xml:space="preserve">. All Proposers are encouraged to attend. Non-attendance, however, </w:t>
      </w:r>
      <w:r w:rsidR="008E6070" w:rsidRPr="00751C0B">
        <w:rPr>
          <w:sz w:val="22"/>
          <w:szCs w:val="22"/>
        </w:rPr>
        <w:t>shall</w:t>
      </w:r>
      <w:r w:rsidRPr="00751C0B">
        <w:rPr>
          <w:sz w:val="22"/>
          <w:szCs w:val="22"/>
        </w:rPr>
        <w:t xml:space="preserve"> </w:t>
      </w:r>
      <w:r w:rsidRPr="00751C0B">
        <w:rPr>
          <w:sz w:val="22"/>
          <w:szCs w:val="22"/>
          <w:u w:val="single"/>
        </w:rPr>
        <w:t>not</w:t>
      </w:r>
      <w:r w:rsidRPr="00751C0B">
        <w:rPr>
          <w:sz w:val="22"/>
          <w:szCs w:val="22"/>
        </w:rPr>
        <w:t xml:space="preserve"> result in disqualification</w:t>
      </w:r>
      <w:r w:rsidR="008E6070" w:rsidRPr="00751C0B">
        <w:rPr>
          <w:sz w:val="22"/>
          <w:szCs w:val="22"/>
        </w:rPr>
        <w:t xml:space="preserve"> of an interested Proposer</w:t>
      </w:r>
      <w:r w:rsidRPr="00751C0B">
        <w:rPr>
          <w:sz w:val="22"/>
          <w:szCs w:val="22"/>
        </w:rPr>
        <w:t xml:space="preserve">. </w:t>
      </w:r>
      <w:r w:rsidR="008E6070" w:rsidRPr="00751C0B">
        <w:rPr>
          <w:sz w:val="22"/>
          <w:szCs w:val="22"/>
        </w:rPr>
        <w:t xml:space="preserve"> </w:t>
      </w:r>
      <w:r w:rsidRPr="00751C0B">
        <w:rPr>
          <w:sz w:val="22"/>
          <w:szCs w:val="22"/>
        </w:rPr>
        <w:t xml:space="preserve">Minutes of the proposer’s conference will be </w:t>
      </w:r>
      <w:r w:rsidR="008C77B5">
        <w:rPr>
          <w:sz w:val="22"/>
          <w:szCs w:val="22"/>
        </w:rPr>
        <w:t xml:space="preserve">either </w:t>
      </w:r>
      <w:r w:rsidRPr="00751C0B">
        <w:rPr>
          <w:sz w:val="22"/>
          <w:szCs w:val="22"/>
        </w:rPr>
        <w:t>posted on the UNDP website</w:t>
      </w:r>
      <w:r w:rsidR="008E6070" w:rsidRPr="00751C0B">
        <w:rPr>
          <w:sz w:val="22"/>
          <w:szCs w:val="22"/>
        </w:rPr>
        <w:t>, or disseminated to the individual firms who have registered or expressed interest with the contract, whether or not they attended the conference</w:t>
      </w:r>
      <w:r w:rsidRPr="00751C0B">
        <w:rPr>
          <w:sz w:val="22"/>
          <w:szCs w:val="22"/>
        </w:rPr>
        <w:t>.</w:t>
      </w:r>
      <w:r w:rsidR="0069221C">
        <w:rPr>
          <w:sz w:val="22"/>
          <w:szCs w:val="22"/>
        </w:rPr>
        <w:t xml:space="preserve">  No verbal statement made during the conference shall modify the terms and conditions of the RFP unless such statement is specifically written in the Minutes of the Conference, or issued as an amendment in the form of a Bid Bulletin.</w:t>
      </w:r>
    </w:p>
    <w:p w:rsidR="00942F7B" w:rsidRPr="005B5BC2" w:rsidRDefault="00942F7B">
      <w:pPr>
        <w:pStyle w:val="ListParagraph"/>
        <w:tabs>
          <w:tab w:val="left" w:pos="0"/>
        </w:tabs>
        <w:spacing w:line="240" w:lineRule="auto"/>
        <w:ind w:left="0"/>
        <w:rPr>
          <w:bCs/>
          <w:szCs w:val="22"/>
          <w:lang w:val="en-GB"/>
        </w:rPr>
      </w:pPr>
    </w:p>
    <w:p w:rsidR="00FA5418" w:rsidRPr="005B5BC2" w:rsidRDefault="00FA5418" w:rsidP="00333A3C">
      <w:pPr>
        <w:pStyle w:val="ListParagraph"/>
        <w:numPr>
          <w:ilvl w:val="0"/>
          <w:numId w:val="6"/>
        </w:numPr>
        <w:tabs>
          <w:tab w:val="left" w:pos="0"/>
        </w:tabs>
        <w:spacing w:line="240" w:lineRule="auto"/>
        <w:rPr>
          <w:b/>
          <w:bCs/>
          <w:szCs w:val="22"/>
          <w:lang w:val="en-GB"/>
        </w:rPr>
      </w:pPr>
      <w:r w:rsidRPr="005B5BC2">
        <w:rPr>
          <w:b/>
          <w:bCs/>
          <w:szCs w:val="22"/>
          <w:lang w:val="en-GB"/>
        </w:rPr>
        <w:t>Vendor Protest</w:t>
      </w:r>
    </w:p>
    <w:p w:rsidR="00105CA9" w:rsidRDefault="00105CA9" w:rsidP="005B5BC2">
      <w:pPr>
        <w:pStyle w:val="ListParagraph"/>
        <w:tabs>
          <w:tab w:val="left" w:pos="0"/>
        </w:tabs>
        <w:spacing w:line="240" w:lineRule="auto"/>
        <w:ind w:left="360"/>
        <w:rPr>
          <w:bCs/>
          <w:szCs w:val="22"/>
          <w:lang w:val="en-GB"/>
        </w:rPr>
      </w:pPr>
    </w:p>
    <w:p w:rsidR="00C94E3B" w:rsidRDefault="00712194" w:rsidP="005B5BC2">
      <w:pPr>
        <w:pStyle w:val="ListParagraph"/>
        <w:tabs>
          <w:tab w:val="left" w:pos="0"/>
        </w:tabs>
        <w:spacing w:line="240" w:lineRule="auto"/>
        <w:jc w:val="both"/>
        <w:rPr>
          <w:bCs/>
          <w:szCs w:val="22"/>
          <w:lang w:val="en-GB"/>
        </w:rPr>
      </w:pPr>
      <w:r w:rsidRPr="005B5BC2">
        <w:rPr>
          <w:bCs/>
          <w:szCs w:val="22"/>
          <w:lang w:val="en-GB"/>
        </w:rPr>
        <w:t>UNDP vendor</w:t>
      </w:r>
      <w:r w:rsidR="00D165EE" w:rsidRPr="005B5BC2">
        <w:rPr>
          <w:bCs/>
          <w:szCs w:val="22"/>
          <w:lang w:val="en-GB"/>
        </w:rPr>
        <w:t xml:space="preserve"> protest procedure provides an opportunity for appeal to those persons or firms not awarded a purchase order or contract through a competitive procurement process.  This procedure is not available to non-responsive or untimely </w:t>
      </w:r>
      <w:r w:rsidR="001216E6" w:rsidRPr="005B5BC2">
        <w:rPr>
          <w:bCs/>
          <w:szCs w:val="22"/>
          <w:lang w:val="en-GB"/>
        </w:rPr>
        <w:t xml:space="preserve">Proposers </w:t>
      </w:r>
      <w:r w:rsidR="00D165EE" w:rsidRPr="005B5BC2">
        <w:rPr>
          <w:bCs/>
          <w:szCs w:val="22"/>
          <w:lang w:val="en-GB"/>
        </w:rPr>
        <w:t xml:space="preserve">or to those with rejected </w:t>
      </w:r>
      <w:r w:rsidR="001216E6" w:rsidRPr="005B5BC2">
        <w:rPr>
          <w:bCs/>
          <w:szCs w:val="22"/>
          <w:lang w:val="en-GB"/>
        </w:rPr>
        <w:t>Proposal</w:t>
      </w:r>
      <w:r w:rsidR="00D165EE" w:rsidRPr="005B5BC2">
        <w:rPr>
          <w:bCs/>
          <w:szCs w:val="22"/>
          <w:lang w:val="en-GB"/>
        </w:rPr>
        <w:t>s.  In the event that you believe you have not received fair treatment, the following link provides further details regarding UNDP vendor protest procedures</w:t>
      </w:r>
      <w:r w:rsidR="00C94E3B" w:rsidRPr="005B5BC2">
        <w:rPr>
          <w:bCs/>
          <w:szCs w:val="22"/>
          <w:lang w:val="en-GB"/>
        </w:rPr>
        <w:t>:</w:t>
      </w:r>
    </w:p>
    <w:p w:rsidR="00EB0511" w:rsidRPr="005B5BC2" w:rsidRDefault="00BE588C" w:rsidP="005B5BC2">
      <w:pPr>
        <w:pStyle w:val="ListParagraph"/>
        <w:tabs>
          <w:tab w:val="left" w:pos="0"/>
        </w:tabs>
        <w:spacing w:line="240" w:lineRule="auto"/>
        <w:jc w:val="both"/>
        <w:rPr>
          <w:bCs/>
          <w:szCs w:val="22"/>
        </w:rPr>
      </w:pPr>
      <w:hyperlink r:id="rId10" w:history="1">
        <w:r w:rsidR="00D165EE" w:rsidRPr="005B5BC2">
          <w:rPr>
            <w:bCs/>
            <w:szCs w:val="22"/>
          </w:rPr>
          <w:t>http://www.undp.org/procurement/protest.shtml</w:t>
        </w:r>
      </w:hyperlink>
    </w:p>
    <w:p w:rsidR="00EB0511" w:rsidRPr="005B5BC2" w:rsidRDefault="00EB0511" w:rsidP="005B5BC2">
      <w:pPr>
        <w:pStyle w:val="ListParagraph"/>
        <w:tabs>
          <w:tab w:val="left" w:pos="0"/>
        </w:tabs>
        <w:spacing w:line="240" w:lineRule="auto"/>
        <w:ind w:left="360"/>
        <w:rPr>
          <w:bCs/>
          <w:szCs w:val="22"/>
          <w:lang w:val="en-GB"/>
        </w:rPr>
      </w:pPr>
    </w:p>
    <w:p w:rsidR="00D165EE" w:rsidRPr="005B5BC2" w:rsidRDefault="00D165EE" w:rsidP="005B5BC2">
      <w:pPr>
        <w:pStyle w:val="ListParagraph"/>
        <w:tabs>
          <w:tab w:val="left" w:pos="0"/>
        </w:tabs>
        <w:spacing w:line="240" w:lineRule="auto"/>
        <w:ind w:left="360"/>
        <w:rPr>
          <w:bCs/>
          <w:szCs w:val="22"/>
          <w:lang w:val="en-GB"/>
        </w:rPr>
      </w:pPr>
      <w:r w:rsidRPr="005B5BC2">
        <w:rPr>
          <w:bCs/>
          <w:szCs w:val="22"/>
          <w:lang w:val="en-GB"/>
        </w:rPr>
        <w:t xml:space="preserve">  </w:t>
      </w:r>
    </w:p>
    <w:p w:rsidR="00DE6814" w:rsidRDefault="00DE6814" w:rsidP="00897448">
      <w:pPr>
        <w:spacing w:after="200"/>
        <w:ind w:left="777" w:hanging="777"/>
        <w:jc w:val="both"/>
        <w:rPr>
          <w:lang w:val="en-GB"/>
        </w:rPr>
      </w:pPr>
    </w:p>
    <w:p w:rsidR="004657D3" w:rsidRDefault="004657D3">
      <w:pPr>
        <w:widowControl/>
        <w:overflowPunct/>
        <w:adjustRightInd/>
        <w:rPr>
          <w:lang w:val="en-GB"/>
        </w:rPr>
      </w:pPr>
      <w:r>
        <w:rPr>
          <w:lang w:val="en-GB"/>
        </w:rPr>
        <w:br w:type="page"/>
      </w:r>
    </w:p>
    <w:p w:rsidR="00CC4B19" w:rsidRPr="00CC4B19" w:rsidRDefault="00CC4B19" w:rsidP="00CC4B19">
      <w:pPr>
        <w:jc w:val="center"/>
        <w:rPr>
          <w:b/>
          <w:bCs/>
          <w:sz w:val="28"/>
        </w:rPr>
      </w:pPr>
      <w:r w:rsidRPr="00CC4B19">
        <w:rPr>
          <w:b/>
          <w:bCs/>
          <w:sz w:val="28"/>
        </w:rPr>
        <w:lastRenderedPageBreak/>
        <w:t>Instructions to Proposers</w:t>
      </w:r>
    </w:p>
    <w:p w:rsidR="00CC4B19" w:rsidRPr="00CC4B19" w:rsidRDefault="00CC4B19" w:rsidP="00CC4B19">
      <w:pPr>
        <w:jc w:val="center"/>
        <w:rPr>
          <w:b/>
          <w:bCs/>
          <w:sz w:val="28"/>
        </w:rPr>
      </w:pPr>
      <w:r w:rsidRPr="00CC4B19">
        <w:rPr>
          <w:b/>
          <w:bCs/>
          <w:sz w:val="28"/>
        </w:rPr>
        <w:t>DATA SHEET</w:t>
      </w:r>
      <w:r w:rsidR="00B91925">
        <w:rPr>
          <w:rStyle w:val="FootnoteReference"/>
          <w:b/>
          <w:bCs/>
          <w:sz w:val="28"/>
        </w:rPr>
        <w:footnoteReference w:id="2"/>
      </w:r>
    </w:p>
    <w:p w:rsidR="00CC4B19" w:rsidRDefault="00CC4B19" w:rsidP="00CC4B19">
      <w:pPr>
        <w:jc w:val="center"/>
        <w:rPr>
          <w:b/>
          <w:bCs/>
        </w:rPr>
      </w:pPr>
    </w:p>
    <w:p w:rsidR="00E4502C" w:rsidRPr="005B5BC2" w:rsidRDefault="00C53383" w:rsidP="00E919A9">
      <w:pPr>
        <w:jc w:val="both"/>
        <w:rPr>
          <w:b/>
          <w:bCs/>
          <w:color w:val="000000" w:themeColor="text1"/>
          <w:sz w:val="22"/>
          <w:szCs w:val="22"/>
        </w:rPr>
      </w:pPr>
      <w:r w:rsidRPr="00E92FE0">
        <w:rPr>
          <w:bCs/>
          <w:color w:val="000000" w:themeColor="text1"/>
          <w:sz w:val="22"/>
          <w:szCs w:val="22"/>
        </w:rPr>
        <w:t>The following data</w:t>
      </w:r>
      <w:r w:rsidR="00B91925" w:rsidRPr="00F57F1A">
        <w:rPr>
          <w:bCs/>
          <w:color w:val="000000" w:themeColor="text1"/>
          <w:sz w:val="22"/>
          <w:szCs w:val="22"/>
        </w:rPr>
        <w:t xml:space="preserve"> for the</w:t>
      </w:r>
      <w:r w:rsidR="0051615E" w:rsidRPr="005B5BC2">
        <w:rPr>
          <w:bCs/>
          <w:color w:val="000000" w:themeColor="text1"/>
          <w:sz w:val="22"/>
          <w:szCs w:val="22"/>
        </w:rPr>
        <w:t xml:space="preserve"> services to be procured shall </w:t>
      </w:r>
      <w:r w:rsidR="00B91925" w:rsidRPr="005B5BC2">
        <w:rPr>
          <w:bCs/>
          <w:color w:val="000000" w:themeColor="text1"/>
          <w:sz w:val="22"/>
          <w:szCs w:val="22"/>
        </w:rPr>
        <w:t xml:space="preserve">complement, supplement, or amend the provisions in the Instruction to Proposers.  In the case of a conflict between the Instruction to Proposers and the Data Sheet, the provisions </w:t>
      </w:r>
      <w:r w:rsidRPr="005B5BC2">
        <w:rPr>
          <w:bCs/>
          <w:color w:val="000000" w:themeColor="text1"/>
          <w:sz w:val="22"/>
          <w:szCs w:val="22"/>
        </w:rPr>
        <w:t>in the Data Sheet shall prevail</w:t>
      </w:r>
      <w:r w:rsidRPr="005B5BC2">
        <w:rPr>
          <w:b/>
          <w:bCs/>
          <w:color w:val="000000" w:themeColor="text1"/>
          <w:sz w:val="22"/>
          <w:szCs w:val="22"/>
        </w:rPr>
        <w:t xml:space="preserve">.  </w:t>
      </w:r>
    </w:p>
    <w:p w:rsidR="00E4502C" w:rsidRPr="005B5BC2" w:rsidRDefault="00E4502C" w:rsidP="003F39B1">
      <w:pPr>
        <w:rPr>
          <w:b/>
          <w:bCs/>
          <w:sz w:val="22"/>
          <w:szCs w:val="22"/>
        </w:rPr>
      </w:pPr>
    </w:p>
    <w:tbl>
      <w:tblPr>
        <w:tblW w:w="8820"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3222"/>
        <w:gridCol w:w="5598"/>
      </w:tblGrid>
      <w:tr w:rsidR="004657D3" w:rsidRPr="00B501AD" w:rsidTr="005B5BC2">
        <w:tc>
          <w:tcPr>
            <w:tcW w:w="3222" w:type="dxa"/>
            <w:tcBorders>
              <w:top w:val="single" w:sz="6" w:space="0" w:color="auto"/>
            </w:tcBorders>
            <w:tcMar>
              <w:top w:w="57" w:type="dxa"/>
              <w:bottom w:w="57" w:type="dxa"/>
            </w:tcMar>
            <w:vAlign w:val="center"/>
          </w:tcPr>
          <w:p w:rsidR="004657D3" w:rsidRPr="00085EFE" w:rsidRDefault="00917228" w:rsidP="00333A3C">
            <w:pPr>
              <w:pStyle w:val="ListParagraph"/>
              <w:numPr>
                <w:ilvl w:val="0"/>
                <w:numId w:val="32"/>
              </w:numPr>
              <w:rPr>
                <w:b/>
                <w:szCs w:val="22"/>
                <w:lang w:val="en-GB"/>
              </w:rPr>
            </w:pPr>
            <w:r w:rsidRPr="00DA1F94">
              <w:rPr>
                <w:szCs w:val="22"/>
                <w:lang w:val="en-GB" w:eastAsia="it-IT"/>
              </w:rPr>
              <w:t>RFP</w:t>
            </w:r>
            <w:r w:rsidR="00A319A5" w:rsidRPr="00085EFE">
              <w:rPr>
                <w:szCs w:val="22"/>
                <w:lang w:val="en-GB" w:eastAsia="it-IT"/>
              </w:rPr>
              <w:t xml:space="preserve"> for Banking Services</w:t>
            </w:r>
            <w:r w:rsidRPr="00085EFE">
              <w:rPr>
                <w:szCs w:val="22"/>
                <w:lang w:val="en-GB" w:eastAsia="it-IT"/>
              </w:rPr>
              <w:t xml:space="preserve"> </w:t>
            </w:r>
            <w:r w:rsidR="004657D3" w:rsidRPr="00085EFE">
              <w:rPr>
                <w:szCs w:val="22"/>
                <w:lang w:val="en-GB" w:eastAsia="it-IT"/>
              </w:rPr>
              <w:t>:</w:t>
            </w:r>
          </w:p>
        </w:tc>
        <w:tc>
          <w:tcPr>
            <w:tcW w:w="5598" w:type="dxa"/>
            <w:tcBorders>
              <w:top w:val="single" w:sz="6" w:space="0" w:color="auto"/>
            </w:tcBorders>
            <w:tcMar>
              <w:top w:w="85" w:type="dxa"/>
              <w:bottom w:w="142" w:type="dxa"/>
            </w:tcMar>
          </w:tcPr>
          <w:p w:rsidR="004657D3" w:rsidRPr="005B5BC2" w:rsidRDefault="004657D3" w:rsidP="004F09FE">
            <w:pPr>
              <w:pStyle w:val="BankNormal"/>
              <w:tabs>
                <w:tab w:val="left" w:pos="5088"/>
              </w:tabs>
              <w:spacing w:after="0"/>
              <w:rPr>
                <w:sz w:val="22"/>
                <w:szCs w:val="22"/>
                <w:lang w:val="en-GB" w:eastAsia="it-IT"/>
              </w:rPr>
            </w:pPr>
            <w:r w:rsidRPr="005B5BC2">
              <w:rPr>
                <w:sz w:val="22"/>
                <w:szCs w:val="22"/>
                <w:lang w:val="en-GB" w:eastAsia="it-IT"/>
              </w:rPr>
              <w:tab/>
            </w:r>
          </w:p>
        </w:tc>
      </w:tr>
      <w:tr w:rsidR="004657D3" w:rsidRPr="00B501AD" w:rsidTr="005B5BC2">
        <w:tc>
          <w:tcPr>
            <w:tcW w:w="3222" w:type="dxa"/>
            <w:tcBorders>
              <w:top w:val="single" w:sz="6" w:space="0" w:color="auto"/>
            </w:tcBorders>
            <w:tcMar>
              <w:top w:w="57" w:type="dxa"/>
              <w:bottom w:w="57" w:type="dxa"/>
            </w:tcMar>
            <w:vAlign w:val="center"/>
          </w:tcPr>
          <w:p w:rsidR="004657D3" w:rsidRPr="00085EFE" w:rsidRDefault="004657D3" w:rsidP="00333A3C">
            <w:pPr>
              <w:pStyle w:val="ListParagraph"/>
              <w:numPr>
                <w:ilvl w:val="0"/>
                <w:numId w:val="32"/>
              </w:numPr>
              <w:rPr>
                <w:szCs w:val="22"/>
                <w:lang w:val="en-GB" w:eastAsia="it-IT"/>
              </w:rPr>
            </w:pPr>
            <w:r w:rsidRPr="00085EFE">
              <w:rPr>
                <w:szCs w:val="22"/>
                <w:lang w:val="en-GB" w:eastAsia="it-IT"/>
              </w:rPr>
              <w:t xml:space="preserve">Country:  </w:t>
            </w:r>
          </w:p>
        </w:tc>
        <w:tc>
          <w:tcPr>
            <w:tcW w:w="5598" w:type="dxa"/>
            <w:tcBorders>
              <w:top w:val="single" w:sz="6" w:space="0" w:color="auto"/>
            </w:tcBorders>
            <w:tcMar>
              <w:top w:w="85" w:type="dxa"/>
              <w:bottom w:w="142" w:type="dxa"/>
            </w:tcMar>
          </w:tcPr>
          <w:p w:rsidR="004657D3" w:rsidRPr="005B5BC2" w:rsidRDefault="004657D3" w:rsidP="004F09FE">
            <w:pPr>
              <w:pStyle w:val="BankNormal"/>
              <w:tabs>
                <w:tab w:val="left" w:pos="5088"/>
              </w:tabs>
              <w:spacing w:after="0"/>
              <w:rPr>
                <w:sz w:val="22"/>
                <w:szCs w:val="22"/>
                <w:lang w:val="en-GB" w:eastAsia="it-IT"/>
              </w:rPr>
            </w:pPr>
          </w:p>
        </w:tc>
      </w:tr>
      <w:tr w:rsidR="004657D3" w:rsidRPr="00B501AD" w:rsidTr="005B5BC2">
        <w:tc>
          <w:tcPr>
            <w:tcW w:w="3222" w:type="dxa"/>
            <w:tcBorders>
              <w:top w:val="single" w:sz="6" w:space="0" w:color="auto"/>
            </w:tcBorders>
            <w:tcMar>
              <w:top w:w="57" w:type="dxa"/>
              <w:bottom w:w="57" w:type="dxa"/>
            </w:tcMar>
            <w:vAlign w:val="center"/>
          </w:tcPr>
          <w:p w:rsidR="004657D3" w:rsidRPr="005B5BC2" w:rsidRDefault="004657D3" w:rsidP="00333A3C">
            <w:pPr>
              <w:pStyle w:val="BankNormal"/>
              <w:numPr>
                <w:ilvl w:val="0"/>
                <w:numId w:val="32"/>
              </w:numPr>
              <w:tabs>
                <w:tab w:val="right" w:pos="7218"/>
              </w:tabs>
              <w:spacing w:after="0"/>
              <w:rPr>
                <w:color w:val="FF0000"/>
                <w:sz w:val="22"/>
                <w:szCs w:val="22"/>
                <w:lang w:val="en-GB" w:eastAsia="it-IT"/>
              </w:rPr>
            </w:pPr>
            <w:r w:rsidRPr="005B5BC2">
              <w:rPr>
                <w:sz w:val="22"/>
                <w:szCs w:val="22"/>
                <w:lang w:val="en-GB" w:eastAsia="it-IT"/>
              </w:rPr>
              <w:t xml:space="preserve">Language of the Proposal: </w:t>
            </w:r>
          </w:p>
        </w:tc>
        <w:tc>
          <w:tcPr>
            <w:tcW w:w="5598" w:type="dxa"/>
            <w:tcBorders>
              <w:top w:val="single" w:sz="6" w:space="0" w:color="auto"/>
            </w:tcBorders>
            <w:tcMar>
              <w:top w:w="85" w:type="dxa"/>
              <w:bottom w:w="142" w:type="dxa"/>
            </w:tcMar>
          </w:tcPr>
          <w:p w:rsidR="004657D3" w:rsidRPr="005B5BC2" w:rsidRDefault="004657D3" w:rsidP="00CC0B0E">
            <w:pPr>
              <w:pStyle w:val="BankNormal"/>
              <w:tabs>
                <w:tab w:val="right" w:pos="7218"/>
              </w:tabs>
              <w:spacing w:after="0"/>
              <w:rPr>
                <w:snapToGrid w:val="0"/>
                <w:sz w:val="22"/>
                <w:szCs w:val="22"/>
              </w:rPr>
            </w:pPr>
            <w:r w:rsidRPr="005B5BC2">
              <w:rPr>
                <w:snapToGrid w:val="0"/>
                <w:sz w:val="22"/>
                <w:szCs w:val="22"/>
              </w:rPr>
              <w:sym w:font="Marlett" w:char="F031"/>
            </w:r>
            <w:r w:rsidRPr="005B5BC2">
              <w:rPr>
                <w:snapToGrid w:val="0"/>
                <w:sz w:val="22"/>
                <w:szCs w:val="22"/>
              </w:rPr>
              <w:t xml:space="preserve"> </w:t>
            </w:r>
            <w:r w:rsidR="00B501AD" w:rsidRPr="005B5BC2">
              <w:rPr>
                <w:snapToGrid w:val="0"/>
                <w:sz w:val="22"/>
                <w:szCs w:val="22"/>
              </w:rPr>
              <w:t xml:space="preserve"> </w:t>
            </w:r>
            <w:r w:rsidRPr="005B5BC2">
              <w:rPr>
                <w:snapToGrid w:val="0"/>
                <w:sz w:val="22"/>
                <w:szCs w:val="22"/>
              </w:rPr>
              <w:t xml:space="preserve">English                 </w:t>
            </w:r>
            <w:r w:rsidRPr="005B5BC2">
              <w:rPr>
                <w:snapToGrid w:val="0"/>
                <w:sz w:val="22"/>
                <w:szCs w:val="22"/>
              </w:rPr>
              <w:sym w:font="Marlett" w:char="F031"/>
            </w:r>
            <w:r w:rsidRPr="005B5BC2">
              <w:rPr>
                <w:snapToGrid w:val="0"/>
                <w:sz w:val="22"/>
                <w:szCs w:val="22"/>
              </w:rPr>
              <w:t xml:space="preserve"> French                 </w:t>
            </w:r>
            <w:r w:rsidRPr="005B5BC2">
              <w:rPr>
                <w:snapToGrid w:val="0"/>
                <w:sz w:val="22"/>
                <w:szCs w:val="22"/>
              </w:rPr>
              <w:sym w:font="Marlett" w:char="F031"/>
            </w:r>
            <w:r w:rsidRPr="005B5BC2">
              <w:rPr>
                <w:snapToGrid w:val="0"/>
                <w:sz w:val="22"/>
                <w:szCs w:val="22"/>
              </w:rPr>
              <w:t xml:space="preserve"> Spanish</w:t>
            </w:r>
          </w:p>
          <w:p w:rsidR="004657D3" w:rsidRPr="005B5BC2" w:rsidRDefault="004657D3" w:rsidP="00CC0B0E">
            <w:pPr>
              <w:pStyle w:val="BankNormal"/>
              <w:tabs>
                <w:tab w:val="right" w:pos="7218"/>
              </w:tabs>
              <w:spacing w:after="0"/>
              <w:rPr>
                <w:sz w:val="22"/>
                <w:szCs w:val="22"/>
                <w:lang w:val="en-GB" w:eastAsia="it-IT"/>
              </w:rPr>
            </w:pPr>
            <w:r w:rsidRPr="005B5BC2">
              <w:rPr>
                <w:snapToGrid w:val="0"/>
                <w:sz w:val="22"/>
                <w:szCs w:val="22"/>
              </w:rPr>
              <w:sym w:font="Marlett" w:char="F031"/>
            </w:r>
            <w:r w:rsidRPr="005B5BC2">
              <w:rPr>
                <w:snapToGrid w:val="0"/>
                <w:sz w:val="22"/>
                <w:szCs w:val="22"/>
              </w:rPr>
              <w:t xml:space="preserve">  Others (pls. specify) ________________________</w:t>
            </w:r>
          </w:p>
        </w:tc>
      </w:tr>
      <w:tr w:rsidR="00E0517F" w:rsidRPr="00B501AD" w:rsidTr="005B5BC2">
        <w:trPr>
          <w:trHeight w:val="962"/>
        </w:trPr>
        <w:tc>
          <w:tcPr>
            <w:tcW w:w="3222" w:type="dxa"/>
          </w:tcPr>
          <w:p w:rsidR="00E0517F" w:rsidRPr="00085EFE" w:rsidRDefault="00E0517F" w:rsidP="00333A3C">
            <w:pPr>
              <w:pStyle w:val="ListParagraph"/>
              <w:numPr>
                <w:ilvl w:val="0"/>
                <w:numId w:val="32"/>
              </w:numPr>
              <w:tabs>
                <w:tab w:val="right" w:pos="7218"/>
              </w:tabs>
              <w:rPr>
                <w:szCs w:val="22"/>
                <w:lang w:val="en-GB"/>
              </w:rPr>
            </w:pPr>
            <w:r w:rsidRPr="00085EFE">
              <w:rPr>
                <w:szCs w:val="22"/>
                <w:lang w:val="en-GB"/>
              </w:rPr>
              <w:t>Conditions for Submitting Proposals for Parts or sub-parts of the TOR</w:t>
            </w:r>
          </w:p>
        </w:tc>
        <w:tc>
          <w:tcPr>
            <w:tcW w:w="5598" w:type="dxa"/>
            <w:tcMar>
              <w:top w:w="85" w:type="dxa"/>
              <w:bottom w:w="142" w:type="dxa"/>
            </w:tcMar>
          </w:tcPr>
          <w:p w:rsidR="00E0517F" w:rsidRPr="00B501AD" w:rsidRDefault="00E0517F" w:rsidP="00A446B6">
            <w:pPr>
              <w:spacing w:before="120" w:after="200"/>
              <w:rPr>
                <w:snapToGrid w:val="0"/>
                <w:sz w:val="22"/>
                <w:szCs w:val="22"/>
              </w:rPr>
            </w:pPr>
            <w:r w:rsidRPr="007318AE">
              <w:rPr>
                <w:snapToGrid w:val="0"/>
                <w:sz w:val="22"/>
                <w:szCs w:val="22"/>
              </w:rPr>
              <w:sym w:font="Marlett" w:char="F031"/>
            </w:r>
            <w:r w:rsidRPr="007318AE">
              <w:rPr>
                <w:snapToGrid w:val="0"/>
                <w:sz w:val="22"/>
                <w:szCs w:val="22"/>
              </w:rPr>
              <w:t xml:space="preserve"> </w:t>
            </w:r>
            <w:r>
              <w:rPr>
                <w:snapToGrid w:val="0"/>
                <w:sz w:val="22"/>
                <w:szCs w:val="22"/>
              </w:rPr>
              <w:t>Not allowed</w:t>
            </w:r>
          </w:p>
        </w:tc>
      </w:tr>
      <w:tr w:rsidR="004657D3" w:rsidRPr="00B501AD" w:rsidTr="005B5BC2">
        <w:tc>
          <w:tcPr>
            <w:tcW w:w="3222" w:type="dxa"/>
          </w:tcPr>
          <w:p w:rsidR="004657D3" w:rsidRPr="00085EFE" w:rsidRDefault="004657D3" w:rsidP="00333A3C">
            <w:pPr>
              <w:pStyle w:val="ListParagraph"/>
              <w:numPr>
                <w:ilvl w:val="0"/>
                <w:numId w:val="32"/>
              </w:numPr>
              <w:rPr>
                <w:b/>
                <w:bCs/>
                <w:szCs w:val="22"/>
                <w:lang w:val="en-GB"/>
              </w:rPr>
            </w:pPr>
            <w:r w:rsidRPr="00085EFE">
              <w:rPr>
                <w:szCs w:val="22"/>
                <w:lang w:val="en-GB"/>
              </w:rPr>
              <w:br w:type="page"/>
              <w:t xml:space="preserve">A pre-proposal conference will be held:  </w:t>
            </w:r>
          </w:p>
          <w:p w:rsidR="004657D3" w:rsidRPr="00E92FE0" w:rsidRDefault="004657D3" w:rsidP="005B5BC2">
            <w:pPr>
              <w:pStyle w:val="Heading3"/>
            </w:pPr>
          </w:p>
        </w:tc>
        <w:tc>
          <w:tcPr>
            <w:tcW w:w="5598" w:type="dxa"/>
            <w:tcMar>
              <w:top w:w="85" w:type="dxa"/>
              <w:bottom w:w="142" w:type="dxa"/>
            </w:tcMar>
          </w:tcPr>
          <w:p w:rsidR="004657D3" w:rsidRPr="005B5BC2" w:rsidRDefault="004657D3" w:rsidP="00F475E4">
            <w:pPr>
              <w:tabs>
                <w:tab w:val="left" w:pos="567"/>
                <w:tab w:val="left" w:pos="4786"/>
                <w:tab w:val="left" w:pos="5686"/>
                <w:tab w:val="right" w:pos="7306"/>
              </w:tabs>
              <w:rPr>
                <w:snapToGrid w:val="0"/>
                <w:sz w:val="22"/>
                <w:szCs w:val="22"/>
              </w:rPr>
            </w:pPr>
            <w:r w:rsidRPr="005B5BC2">
              <w:rPr>
                <w:snapToGrid w:val="0"/>
                <w:sz w:val="22"/>
                <w:szCs w:val="22"/>
              </w:rPr>
              <w:sym w:font="Marlett" w:char="F031"/>
            </w:r>
            <w:r w:rsidRPr="005B5BC2">
              <w:rPr>
                <w:snapToGrid w:val="0"/>
                <w:sz w:val="22"/>
                <w:szCs w:val="22"/>
              </w:rPr>
              <w:t xml:space="preserve"> No </w:t>
            </w:r>
          </w:p>
          <w:p w:rsidR="004657D3" w:rsidRPr="005B5BC2" w:rsidRDefault="004657D3" w:rsidP="00F475E4">
            <w:pPr>
              <w:tabs>
                <w:tab w:val="left" w:pos="567"/>
                <w:tab w:val="left" w:pos="4786"/>
                <w:tab w:val="left" w:pos="5686"/>
                <w:tab w:val="right" w:pos="7306"/>
              </w:tabs>
              <w:rPr>
                <w:snapToGrid w:val="0"/>
                <w:sz w:val="22"/>
                <w:szCs w:val="22"/>
              </w:rPr>
            </w:pPr>
            <w:r w:rsidRPr="005B5BC2">
              <w:rPr>
                <w:snapToGrid w:val="0"/>
                <w:sz w:val="22"/>
                <w:szCs w:val="22"/>
              </w:rPr>
              <w:t xml:space="preserve">               </w:t>
            </w:r>
          </w:p>
          <w:p w:rsidR="004657D3" w:rsidRPr="005B5BC2" w:rsidRDefault="004657D3" w:rsidP="00F475E4">
            <w:pPr>
              <w:tabs>
                <w:tab w:val="left" w:pos="567"/>
                <w:tab w:val="left" w:pos="4786"/>
                <w:tab w:val="left" w:pos="5686"/>
                <w:tab w:val="right" w:pos="7306"/>
              </w:tabs>
              <w:rPr>
                <w:snapToGrid w:val="0"/>
                <w:sz w:val="22"/>
                <w:szCs w:val="22"/>
              </w:rPr>
            </w:pPr>
            <w:r w:rsidRPr="005B5BC2">
              <w:rPr>
                <w:snapToGrid w:val="0"/>
                <w:sz w:val="22"/>
                <w:szCs w:val="22"/>
              </w:rPr>
              <w:sym w:font="Marlett" w:char="F031"/>
            </w:r>
            <w:r w:rsidRPr="005B5BC2">
              <w:rPr>
                <w:snapToGrid w:val="0"/>
                <w:sz w:val="22"/>
                <w:szCs w:val="22"/>
              </w:rPr>
              <w:t xml:space="preserve"> Yes</w:t>
            </w:r>
          </w:p>
          <w:p w:rsidR="004657D3" w:rsidRPr="005B5BC2" w:rsidRDefault="004657D3" w:rsidP="00F475E4">
            <w:pPr>
              <w:tabs>
                <w:tab w:val="left" w:pos="567"/>
                <w:tab w:val="left" w:pos="4786"/>
                <w:tab w:val="left" w:pos="5686"/>
                <w:tab w:val="right" w:pos="7306"/>
              </w:tabs>
              <w:rPr>
                <w:snapToGrid w:val="0"/>
                <w:sz w:val="22"/>
                <w:szCs w:val="22"/>
              </w:rPr>
            </w:pPr>
            <w:r w:rsidRPr="005B5BC2">
              <w:rPr>
                <w:snapToGrid w:val="0"/>
                <w:sz w:val="22"/>
                <w:szCs w:val="22"/>
              </w:rPr>
              <w:t xml:space="preserve">Time: </w:t>
            </w:r>
          </w:p>
          <w:p w:rsidR="00B501AD" w:rsidRPr="005B5BC2" w:rsidRDefault="004657D3" w:rsidP="00F475E4">
            <w:pPr>
              <w:tabs>
                <w:tab w:val="left" w:pos="567"/>
                <w:tab w:val="left" w:pos="4786"/>
                <w:tab w:val="left" w:pos="5686"/>
                <w:tab w:val="right" w:pos="7306"/>
              </w:tabs>
              <w:rPr>
                <w:snapToGrid w:val="0"/>
                <w:sz w:val="22"/>
                <w:szCs w:val="22"/>
              </w:rPr>
            </w:pPr>
            <w:r w:rsidRPr="005B5BC2">
              <w:rPr>
                <w:snapToGrid w:val="0"/>
                <w:sz w:val="22"/>
                <w:szCs w:val="22"/>
              </w:rPr>
              <w:t>Date:</w:t>
            </w:r>
            <w:r w:rsidR="00B501AD" w:rsidRPr="005B5BC2">
              <w:rPr>
                <w:snapToGrid w:val="0"/>
                <w:sz w:val="22"/>
                <w:szCs w:val="22"/>
              </w:rPr>
              <w:t xml:space="preserve"> </w:t>
            </w:r>
          </w:p>
          <w:p w:rsidR="004657D3" w:rsidRPr="005B5BC2" w:rsidRDefault="004657D3" w:rsidP="00F475E4">
            <w:pPr>
              <w:tabs>
                <w:tab w:val="left" w:pos="567"/>
                <w:tab w:val="left" w:pos="4786"/>
                <w:tab w:val="left" w:pos="5686"/>
                <w:tab w:val="right" w:pos="7306"/>
              </w:tabs>
              <w:rPr>
                <w:sz w:val="22"/>
                <w:szCs w:val="22"/>
                <w:u w:val="single"/>
                <w:lang w:val="en-GB"/>
              </w:rPr>
            </w:pPr>
            <w:r w:rsidRPr="005B5BC2">
              <w:rPr>
                <w:snapToGrid w:val="0"/>
                <w:sz w:val="22"/>
                <w:szCs w:val="22"/>
              </w:rPr>
              <w:t>Venue:</w:t>
            </w:r>
            <w:r w:rsidRPr="005B5BC2">
              <w:rPr>
                <w:sz w:val="22"/>
                <w:szCs w:val="22"/>
                <w:u w:val="single"/>
                <w:lang w:val="en-GB"/>
              </w:rPr>
              <w:tab/>
            </w:r>
            <w:r w:rsidRPr="005B5BC2">
              <w:rPr>
                <w:sz w:val="22"/>
                <w:szCs w:val="22"/>
                <w:u w:val="single"/>
                <w:lang w:val="en-GB"/>
              </w:rPr>
              <w:tab/>
            </w:r>
            <w:r w:rsidRPr="005B5BC2">
              <w:rPr>
                <w:sz w:val="22"/>
                <w:szCs w:val="22"/>
                <w:u w:val="single"/>
                <w:lang w:val="en-GB"/>
              </w:rPr>
              <w:tab/>
            </w:r>
          </w:p>
          <w:p w:rsidR="004657D3" w:rsidRPr="005B5BC2" w:rsidRDefault="004657D3" w:rsidP="00F475E4">
            <w:pPr>
              <w:pStyle w:val="BankNormal"/>
              <w:tabs>
                <w:tab w:val="right" w:pos="7218"/>
              </w:tabs>
              <w:spacing w:after="0"/>
              <w:rPr>
                <w:sz w:val="22"/>
                <w:szCs w:val="22"/>
                <w:lang w:val="en-GB" w:eastAsia="it-IT"/>
              </w:rPr>
            </w:pPr>
          </w:p>
          <w:p w:rsidR="004657D3" w:rsidRPr="005B5BC2" w:rsidRDefault="004657D3" w:rsidP="00F475E4">
            <w:pPr>
              <w:tabs>
                <w:tab w:val="left" w:pos="567"/>
                <w:tab w:val="right" w:pos="7306"/>
              </w:tabs>
              <w:rPr>
                <w:sz w:val="22"/>
                <w:szCs w:val="22"/>
                <w:u w:val="single"/>
                <w:lang w:val="en-GB"/>
              </w:rPr>
            </w:pPr>
            <w:r w:rsidRPr="005B5BC2">
              <w:rPr>
                <w:sz w:val="22"/>
                <w:szCs w:val="22"/>
                <w:lang w:val="en-GB"/>
              </w:rPr>
              <w:t xml:space="preserve">The UNDP focal point for the arrangement is: </w:t>
            </w:r>
            <w:r w:rsidRPr="005B5BC2">
              <w:rPr>
                <w:sz w:val="22"/>
                <w:szCs w:val="22"/>
                <w:u w:val="single"/>
                <w:lang w:val="en-GB"/>
              </w:rPr>
              <w:tab/>
            </w:r>
          </w:p>
          <w:p w:rsidR="004657D3" w:rsidRPr="005B5BC2" w:rsidRDefault="004657D3" w:rsidP="00F475E4">
            <w:pPr>
              <w:pStyle w:val="BodyText"/>
              <w:tabs>
                <w:tab w:val="right" w:pos="7306"/>
              </w:tabs>
              <w:spacing w:after="0"/>
              <w:rPr>
                <w:sz w:val="22"/>
                <w:szCs w:val="22"/>
                <w:u w:val="single"/>
                <w:lang w:val="en-GB"/>
              </w:rPr>
            </w:pPr>
            <w:r w:rsidRPr="005B5BC2">
              <w:rPr>
                <w:sz w:val="22"/>
                <w:szCs w:val="22"/>
                <w:lang w:val="en-GB"/>
              </w:rPr>
              <w:t xml:space="preserve">Address: </w:t>
            </w:r>
            <w:r w:rsidRPr="005B5BC2">
              <w:rPr>
                <w:sz w:val="22"/>
                <w:szCs w:val="22"/>
                <w:u w:val="single"/>
                <w:lang w:val="en-GB"/>
              </w:rPr>
              <w:tab/>
            </w:r>
          </w:p>
          <w:p w:rsidR="004657D3" w:rsidRPr="005B5BC2" w:rsidRDefault="004657D3" w:rsidP="00F475E4">
            <w:pPr>
              <w:pStyle w:val="BankNormal"/>
              <w:tabs>
                <w:tab w:val="left" w:pos="3346"/>
                <w:tab w:val="right" w:pos="7306"/>
              </w:tabs>
              <w:spacing w:after="0"/>
              <w:rPr>
                <w:sz w:val="22"/>
                <w:szCs w:val="22"/>
                <w:u w:val="single"/>
                <w:lang w:val="en-GB"/>
              </w:rPr>
            </w:pPr>
            <w:r w:rsidRPr="005B5BC2">
              <w:rPr>
                <w:sz w:val="22"/>
                <w:szCs w:val="22"/>
                <w:lang w:val="en-GB"/>
              </w:rPr>
              <w:t xml:space="preserve">Telephone: </w:t>
            </w:r>
            <w:r w:rsidRPr="005B5BC2">
              <w:rPr>
                <w:sz w:val="22"/>
                <w:szCs w:val="22"/>
                <w:u w:val="single"/>
                <w:lang w:val="en-GB"/>
              </w:rPr>
              <w:tab/>
            </w:r>
            <w:r w:rsidRPr="005B5BC2">
              <w:rPr>
                <w:sz w:val="22"/>
                <w:szCs w:val="22"/>
                <w:lang w:val="en-GB"/>
              </w:rPr>
              <w:t xml:space="preserve">  Facsimile: </w:t>
            </w:r>
            <w:r w:rsidRPr="005B5BC2">
              <w:rPr>
                <w:sz w:val="22"/>
                <w:szCs w:val="22"/>
                <w:u w:val="single"/>
                <w:lang w:val="en-GB"/>
              </w:rPr>
              <w:tab/>
            </w:r>
          </w:p>
          <w:p w:rsidR="004657D3" w:rsidRPr="005B5BC2" w:rsidRDefault="004657D3" w:rsidP="00F475E4">
            <w:pPr>
              <w:pStyle w:val="BankNormal"/>
              <w:tabs>
                <w:tab w:val="right" w:pos="3346"/>
              </w:tabs>
              <w:spacing w:after="0"/>
              <w:rPr>
                <w:sz w:val="22"/>
                <w:szCs w:val="22"/>
                <w:lang w:val="en-GB" w:eastAsia="it-IT"/>
              </w:rPr>
            </w:pPr>
            <w:r w:rsidRPr="005B5BC2">
              <w:rPr>
                <w:sz w:val="22"/>
                <w:szCs w:val="22"/>
                <w:lang w:val="en-GB"/>
              </w:rPr>
              <w:t xml:space="preserve">E-mail: </w:t>
            </w:r>
            <w:r w:rsidRPr="005B5BC2">
              <w:rPr>
                <w:sz w:val="22"/>
                <w:szCs w:val="22"/>
                <w:u w:val="single"/>
                <w:lang w:val="en-GB"/>
              </w:rPr>
              <w:tab/>
            </w:r>
          </w:p>
        </w:tc>
      </w:tr>
      <w:tr w:rsidR="004657D3" w:rsidRPr="00B501AD" w:rsidTr="005B5BC2">
        <w:tblPrEx>
          <w:tblBorders>
            <w:top w:val="single" w:sz="6" w:space="0" w:color="auto"/>
          </w:tblBorders>
        </w:tblPrEx>
        <w:tc>
          <w:tcPr>
            <w:tcW w:w="3222" w:type="dxa"/>
          </w:tcPr>
          <w:p w:rsidR="004657D3" w:rsidRPr="005B5BC2" w:rsidRDefault="004657D3" w:rsidP="00333A3C">
            <w:pPr>
              <w:pStyle w:val="BodyText"/>
              <w:numPr>
                <w:ilvl w:val="0"/>
                <w:numId w:val="32"/>
              </w:numPr>
              <w:tabs>
                <w:tab w:val="left" w:pos="3346"/>
                <w:tab w:val="right" w:pos="7486"/>
              </w:tabs>
              <w:spacing w:after="0"/>
              <w:rPr>
                <w:color w:val="FF0000"/>
                <w:sz w:val="22"/>
                <w:szCs w:val="22"/>
              </w:rPr>
            </w:pPr>
            <w:r w:rsidRPr="005B5BC2">
              <w:rPr>
                <w:sz w:val="22"/>
                <w:szCs w:val="22"/>
              </w:rPr>
              <w:t>Period of Proposal Validity commencing on</w:t>
            </w:r>
            <w:r w:rsidRPr="005B5BC2">
              <w:rPr>
                <w:color w:val="FF0000"/>
                <w:sz w:val="22"/>
                <w:szCs w:val="22"/>
              </w:rPr>
              <w:t xml:space="preserve"> </w:t>
            </w:r>
            <w:r w:rsidRPr="005B5BC2">
              <w:rPr>
                <w:sz w:val="22"/>
                <w:szCs w:val="22"/>
              </w:rPr>
              <w:t>the submission date</w:t>
            </w:r>
          </w:p>
        </w:tc>
        <w:tc>
          <w:tcPr>
            <w:tcW w:w="5598" w:type="dxa"/>
            <w:tcMar>
              <w:top w:w="85" w:type="dxa"/>
              <w:bottom w:w="142" w:type="dxa"/>
            </w:tcMar>
          </w:tcPr>
          <w:p w:rsidR="004657D3" w:rsidRPr="005B5BC2" w:rsidRDefault="004657D3" w:rsidP="00CC0B0E">
            <w:pPr>
              <w:pStyle w:val="BodyText"/>
              <w:tabs>
                <w:tab w:val="left" w:pos="3346"/>
                <w:tab w:val="right" w:pos="7486"/>
              </w:tabs>
              <w:spacing w:after="0"/>
              <w:rPr>
                <w:color w:val="FF0000"/>
                <w:sz w:val="22"/>
                <w:szCs w:val="22"/>
              </w:rPr>
            </w:pPr>
          </w:p>
          <w:p w:rsidR="004657D3" w:rsidRPr="00286596" w:rsidRDefault="004657D3" w:rsidP="00CF0AFE">
            <w:pPr>
              <w:pStyle w:val="BodyText"/>
              <w:tabs>
                <w:tab w:val="left" w:pos="3346"/>
                <w:tab w:val="right" w:pos="7486"/>
              </w:tabs>
              <w:spacing w:after="0"/>
              <w:rPr>
                <w:color w:val="FF0000"/>
                <w:sz w:val="22"/>
                <w:szCs w:val="22"/>
              </w:rPr>
            </w:pPr>
            <w:r w:rsidRPr="005B5BC2">
              <w:rPr>
                <w:snapToGrid w:val="0"/>
                <w:sz w:val="22"/>
                <w:szCs w:val="22"/>
              </w:rPr>
              <w:sym w:font="Marlett" w:char="F031"/>
            </w:r>
            <w:r w:rsidRPr="005B5BC2">
              <w:rPr>
                <w:snapToGrid w:val="0"/>
                <w:sz w:val="22"/>
                <w:szCs w:val="22"/>
              </w:rPr>
              <w:t xml:space="preserve"> </w:t>
            </w:r>
            <w:r w:rsidR="00CF0AFE">
              <w:rPr>
                <w:snapToGrid w:val="0"/>
                <w:sz w:val="22"/>
                <w:szCs w:val="22"/>
              </w:rPr>
              <w:t>90</w:t>
            </w:r>
            <w:r w:rsidR="00CF0AFE" w:rsidRPr="005B5BC2">
              <w:rPr>
                <w:snapToGrid w:val="0"/>
                <w:sz w:val="22"/>
                <w:szCs w:val="22"/>
              </w:rPr>
              <w:t xml:space="preserve"> </w:t>
            </w:r>
            <w:r w:rsidRPr="005B5BC2">
              <w:rPr>
                <w:snapToGrid w:val="0"/>
                <w:sz w:val="22"/>
                <w:szCs w:val="22"/>
              </w:rPr>
              <w:t xml:space="preserve">days                </w:t>
            </w:r>
            <w:r w:rsidRPr="005B5BC2">
              <w:rPr>
                <w:snapToGrid w:val="0"/>
                <w:sz w:val="22"/>
                <w:szCs w:val="22"/>
              </w:rPr>
              <w:sym w:font="Marlett" w:char="F031"/>
            </w:r>
            <w:r w:rsidRPr="005B5BC2">
              <w:rPr>
                <w:snapToGrid w:val="0"/>
                <w:sz w:val="22"/>
                <w:szCs w:val="22"/>
              </w:rPr>
              <w:t xml:space="preserve"> </w:t>
            </w:r>
            <w:r w:rsidR="00CF0AFE">
              <w:rPr>
                <w:snapToGrid w:val="0"/>
                <w:sz w:val="22"/>
                <w:szCs w:val="22"/>
              </w:rPr>
              <w:t>120</w:t>
            </w:r>
            <w:r w:rsidRPr="005B5BC2">
              <w:rPr>
                <w:snapToGrid w:val="0"/>
                <w:sz w:val="22"/>
                <w:szCs w:val="22"/>
              </w:rPr>
              <w:t xml:space="preserve">days         </w:t>
            </w:r>
            <w:r w:rsidRPr="005B5BC2">
              <w:rPr>
                <w:snapToGrid w:val="0"/>
                <w:sz w:val="22"/>
                <w:szCs w:val="22"/>
              </w:rPr>
              <w:sym w:font="Marlett" w:char="F031"/>
            </w:r>
            <w:r w:rsidRPr="005B5BC2">
              <w:rPr>
                <w:snapToGrid w:val="0"/>
                <w:sz w:val="22"/>
                <w:szCs w:val="22"/>
              </w:rPr>
              <w:t xml:space="preserve"> </w:t>
            </w:r>
            <w:r w:rsidR="00CF0AFE">
              <w:rPr>
                <w:snapToGrid w:val="0"/>
                <w:sz w:val="22"/>
                <w:szCs w:val="22"/>
              </w:rPr>
              <w:t>180</w:t>
            </w:r>
            <w:r w:rsidR="00CF0AFE" w:rsidRPr="005B5BC2">
              <w:rPr>
                <w:snapToGrid w:val="0"/>
                <w:sz w:val="22"/>
                <w:szCs w:val="22"/>
              </w:rPr>
              <w:t xml:space="preserve"> </w:t>
            </w:r>
            <w:r w:rsidRPr="005B5BC2">
              <w:rPr>
                <w:snapToGrid w:val="0"/>
                <w:sz w:val="22"/>
                <w:szCs w:val="22"/>
              </w:rPr>
              <w:t>days</w:t>
            </w:r>
          </w:p>
        </w:tc>
      </w:tr>
      <w:tr w:rsidR="00061FD9" w:rsidRPr="00B501AD" w:rsidTr="005B5BC2">
        <w:tblPrEx>
          <w:tblBorders>
            <w:top w:val="single" w:sz="6" w:space="0" w:color="auto"/>
          </w:tblBorders>
        </w:tblPrEx>
        <w:tc>
          <w:tcPr>
            <w:tcW w:w="3222" w:type="dxa"/>
          </w:tcPr>
          <w:p w:rsidR="00061FD9" w:rsidRPr="00085EFE" w:rsidRDefault="00061FD9" w:rsidP="00333A3C">
            <w:pPr>
              <w:pStyle w:val="ListParagraph"/>
              <w:numPr>
                <w:ilvl w:val="0"/>
                <w:numId w:val="32"/>
              </w:numPr>
              <w:rPr>
                <w:bCs/>
                <w:szCs w:val="22"/>
                <w:lang w:val="en-GB"/>
              </w:rPr>
            </w:pPr>
            <w:r w:rsidRPr="00085EFE">
              <w:rPr>
                <w:bCs/>
                <w:szCs w:val="22"/>
                <w:lang w:val="en-GB"/>
              </w:rPr>
              <w:t xml:space="preserve">Proposal Prices shall be subjected to Taxation </w:t>
            </w:r>
          </w:p>
        </w:tc>
        <w:tc>
          <w:tcPr>
            <w:tcW w:w="5598" w:type="dxa"/>
            <w:tcMar>
              <w:top w:w="85" w:type="dxa"/>
              <w:bottom w:w="142" w:type="dxa"/>
            </w:tcMar>
          </w:tcPr>
          <w:p w:rsidR="00061FD9" w:rsidRDefault="00061FD9" w:rsidP="00F475E4">
            <w:pPr>
              <w:pStyle w:val="BodyText"/>
              <w:tabs>
                <w:tab w:val="left" w:pos="4966"/>
                <w:tab w:val="right" w:pos="7306"/>
              </w:tabs>
              <w:spacing w:after="0"/>
              <w:rPr>
                <w:snapToGrid w:val="0"/>
                <w:sz w:val="22"/>
                <w:szCs w:val="22"/>
              </w:rPr>
            </w:pPr>
            <w:r w:rsidRPr="005B5BC2">
              <w:rPr>
                <w:snapToGrid w:val="0"/>
                <w:sz w:val="22"/>
                <w:szCs w:val="22"/>
              </w:rPr>
              <w:sym w:font="Marlett" w:char="F031"/>
            </w:r>
            <w:r>
              <w:rPr>
                <w:snapToGrid w:val="0"/>
                <w:sz w:val="22"/>
                <w:szCs w:val="22"/>
              </w:rPr>
              <w:t xml:space="preserve">  Yes, pls. submit a price inclusive of all applicable taxes</w:t>
            </w:r>
          </w:p>
          <w:p w:rsidR="00061FD9" w:rsidRDefault="00061FD9" w:rsidP="00F475E4">
            <w:pPr>
              <w:pStyle w:val="BodyText"/>
              <w:tabs>
                <w:tab w:val="left" w:pos="4966"/>
                <w:tab w:val="right" w:pos="7306"/>
              </w:tabs>
              <w:spacing w:after="0"/>
              <w:rPr>
                <w:snapToGrid w:val="0"/>
                <w:sz w:val="22"/>
                <w:szCs w:val="22"/>
              </w:rPr>
            </w:pPr>
            <w:r w:rsidRPr="005B5BC2">
              <w:rPr>
                <w:snapToGrid w:val="0"/>
                <w:sz w:val="22"/>
                <w:szCs w:val="22"/>
              </w:rPr>
              <w:sym w:font="Marlett" w:char="F031"/>
            </w:r>
            <w:r>
              <w:rPr>
                <w:snapToGrid w:val="0"/>
                <w:sz w:val="22"/>
                <w:szCs w:val="22"/>
              </w:rPr>
              <w:t xml:space="preserve">  No, pls. submit a price exclusive of all taxes</w:t>
            </w:r>
          </w:p>
          <w:p w:rsidR="00061FD9" w:rsidRPr="0078449B" w:rsidRDefault="00061FD9" w:rsidP="00F475E4">
            <w:pPr>
              <w:pStyle w:val="BodyText"/>
              <w:tabs>
                <w:tab w:val="left" w:pos="4966"/>
                <w:tab w:val="right" w:pos="7306"/>
              </w:tabs>
              <w:spacing w:after="0"/>
              <w:rPr>
                <w:i/>
                <w:color w:val="FF0000"/>
                <w:sz w:val="22"/>
                <w:szCs w:val="22"/>
                <w:lang w:val="en-GB"/>
              </w:rPr>
            </w:pPr>
            <w:r w:rsidRPr="005B5BC2">
              <w:rPr>
                <w:snapToGrid w:val="0"/>
                <w:sz w:val="22"/>
                <w:szCs w:val="22"/>
              </w:rPr>
              <w:sym w:font="Marlett" w:char="F031"/>
            </w:r>
            <w:r>
              <w:rPr>
                <w:snapToGrid w:val="0"/>
                <w:sz w:val="22"/>
                <w:szCs w:val="22"/>
              </w:rPr>
              <w:t xml:space="preserve">  Others: </w:t>
            </w:r>
            <w:r>
              <w:rPr>
                <w:i/>
                <w:snapToGrid w:val="0"/>
                <w:color w:val="FF0000"/>
                <w:sz w:val="22"/>
                <w:szCs w:val="22"/>
              </w:rPr>
              <w:t>[pls. specify]</w:t>
            </w:r>
          </w:p>
        </w:tc>
      </w:tr>
      <w:tr w:rsidR="000502F9" w:rsidRPr="00B501AD" w:rsidTr="00E52F8A">
        <w:tblPrEx>
          <w:tblBorders>
            <w:top w:val="single" w:sz="6" w:space="0" w:color="auto"/>
          </w:tblBorders>
        </w:tblPrEx>
        <w:tc>
          <w:tcPr>
            <w:tcW w:w="3222" w:type="dxa"/>
          </w:tcPr>
          <w:p w:rsidR="000502F9" w:rsidRPr="00085EFE" w:rsidRDefault="000502F9" w:rsidP="00333A3C">
            <w:pPr>
              <w:pStyle w:val="ListParagraph"/>
              <w:numPr>
                <w:ilvl w:val="0"/>
                <w:numId w:val="32"/>
              </w:numPr>
              <w:spacing w:line="240" w:lineRule="auto"/>
              <w:rPr>
                <w:szCs w:val="22"/>
                <w:lang w:val="en-GB"/>
              </w:rPr>
            </w:pPr>
            <w:r w:rsidRPr="00085EFE">
              <w:rPr>
                <w:bCs/>
                <w:szCs w:val="22"/>
                <w:lang w:val="en-GB"/>
              </w:rPr>
              <w:t>Preferred Currency of Bid Proposal and Method for Currency conversion</w:t>
            </w:r>
            <w:r w:rsidR="00600052" w:rsidRPr="00085EFE">
              <w:rPr>
                <w:bCs/>
                <w:szCs w:val="22"/>
                <w:lang w:val="en-GB"/>
              </w:rPr>
              <w:t xml:space="preserve"> (if applicable)</w:t>
            </w:r>
          </w:p>
        </w:tc>
        <w:tc>
          <w:tcPr>
            <w:tcW w:w="5598" w:type="dxa"/>
            <w:tcMar>
              <w:top w:w="85" w:type="dxa"/>
              <w:bottom w:w="142" w:type="dxa"/>
            </w:tcMar>
          </w:tcPr>
          <w:p w:rsidR="000502F9" w:rsidRPr="005B5BC2" w:rsidRDefault="000502F9" w:rsidP="00E52F8A">
            <w:pPr>
              <w:pStyle w:val="BankNormal"/>
              <w:tabs>
                <w:tab w:val="right" w:pos="7218"/>
              </w:tabs>
              <w:spacing w:after="0"/>
              <w:rPr>
                <w:sz w:val="22"/>
                <w:szCs w:val="22"/>
                <w:lang w:val="en-GB"/>
              </w:rPr>
            </w:pPr>
            <w:r w:rsidRPr="005B5BC2">
              <w:rPr>
                <w:sz w:val="22"/>
                <w:szCs w:val="22"/>
                <w:lang w:val="en-GB"/>
              </w:rPr>
              <w:t xml:space="preserve">Single Currency: </w:t>
            </w:r>
            <w:r w:rsidRPr="005B5BC2">
              <w:rPr>
                <w:sz w:val="22"/>
                <w:szCs w:val="22"/>
                <w:u w:val="single"/>
                <w:lang w:val="en-GB"/>
              </w:rPr>
              <w:tab/>
            </w:r>
          </w:p>
          <w:p w:rsidR="000502F9" w:rsidRDefault="000502F9" w:rsidP="00E52F8A">
            <w:pPr>
              <w:pStyle w:val="BankNormal"/>
              <w:tabs>
                <w:tab w:val="right" w:pos="7218"/>
              </w:tabs>
              <w:spacing w:after="0"/>
              <w:rPr>
                <w:sz w:val="22"/>
                <w:szCs w:val="22"/>
                <w:lang w:val="en-GB"/>
              </w:rPr>
            </w:pPr>
          </w:p>
          <w:p w:rsidR="000502F9" w:rsidRPr="005B5BC2" w:rsidRDefault="000502F9" w:rsidP="00E52F8A">
            <w:pPr>
              <w:pStyle w:val="BankNormal"/>
              <w:tabs>
                <w:tab w:val="right" w:pos="7218"/>
              </w:tabs>
              <w:spacing w:after="0"/>
              <w:rPr>
                <w:sz w:val="22"/>
                <w:szCs w:val="22"/>
                <w:lang w:val="en-GB" w:eastAsia="it-IT"/>
              </w:rPr>
            </w:pPr>
            <w:r w:rsidRPr="005B5BC2">
              <w:rPr>
                <w:sz w:val="22"/>
                <w:szCs w:val="22"/>
                <w:lang w:val="en-GB"/>
              </w:rPr>
              <w:t>Reference date of exchange rates :</w:t>
            </w:r>
            <w:r w:rsidRPr="005B5BC2">
              <w:rPr>
                <w:sz w:val="22"/>
                <w:szCs w:val="22"/>
                <w:u w:val="single"/>
                <w:lang w:val="en-GB"/>
              </w:rPr>
              <w:tab/>
            </w:r>
          </w:p>
        </w:tc>
      </w:tr>
      <w:tr w:rsidR="004657D3" w:rsidRPr="00B501AD" w:rsidTr="005B5BC2">
        <w:tblPrEx>
          <w:tblBorders>
            <w:top w:val="single" w:sz="6" w:space="0" w:color="auto"/>
          </w:tblBorders>
        </w:tblPrEx>
        <w:tc>
          <w:tcPr>
            <w:tcW w:w="3222" w:type="dxa"/>
          </w:tcPr>
          <w:p w:rsidR="004657D3" w:rsidRPr="00085EFE" w:rsidRDefault="004657D3" w:rsidP="00333A3C">
            <w:pPr>
              <w:pStyle w:val="ListParagraph"/>
              <w:numPr>
                <w:ilvl w:val="0"/>
                <w:numId w:val="32"/>
              </w:numPr>
              <w:rPr>
                <w:bCs/>
                <w:szCs w:val="22"/>
                <w:lang w:val="en-GB"/>
              </w:rPr>
            </w:pPr>
            <w:r w:rsidRPr="00085EFE">
              <w:rPr>
                <w:bCs/>
                <w:szCs w:val="22"/>
                <w:lang w:val="en-GB"/>
              </w:rPr>
              <w:lastRenderedPageBreak/>
              <w:t>Deadline for submitting requests for clarifications/ questions</w:t>
            </w:r>
          </w:p>
        </w:tc>
        <w:tc>
          <w:tcPr>
            <w:tcW w:w="5598" w:type="dxa"/>
            <w:tcMar>
              <w:top w:w="85" w:type="dxa"/>
              <w:bottom w:w="142" w:type="dxa"/>
            </w:tcMar>
          </w:tcPr>
          <w:p w:rsidR="004657D3" w:rsidRPr="005B5BC2" w:rsidRDefault="004657D3" w:rsidP="00F475E4">
            <w:pPr>
              <w:pStyle w:val="BodyText"/>
              <w:tabs>
                <w:tab w:val="left" w:pos="4966"/>
                <w:tab w:val="right" w:pos="7306"/>
              </w:tabs>
              <w:spacing w:after="0"/>
              <w:rPr>
                <w:sz w:val="22"/>
                <w:szCs w:val="22"/>
                <w:lang w:val="en-GB"/>
              </w:rPr>
            </w:pPr>
            <w:r w:rsidRPr="005B5BC2">
              <w:rPr>
                <w:color w:val="FF0000"/>
                <w:sz w:val="22"/>
                <w:szCs w:val="22"/>
                <w:lang w:val="en-GB"/>
              </w:rPr>
              <w:t>[</w:t>
            </w:r>
            <w:r w:rsidRPr="005B5BC2">
              <w:rPr>
                <w:i/>
                <w:color w:val="FF0000"/>
                <w:sz w:val="22"/>
                <w:szCs w:val="22"/>
                <w:lang w:val="en-GB"/>
              </w:rPr>
              <w:t>Insert</w:t>
            </w:r>
            <w:r w:rsidRPr="005B5BC2">
              <w:rPr>
                <w:color w:val="FF0000"/>
                <w:sz w:val="22"/>
                <w:szCs w:val="22"/>
                <w:lang w:val="en-GB"/>
              </w:rPr>
              <w:t xml:space="preserve"> </w:t>
            </w:r>
            <w:r w:rsidRPr="005B5BC2">
              <w:rPr>
                <w:i/>
                <w:color w:val="FF0000"/>
                <w:sz w:val="22"/>
                <w:szCs w:val="22"/>
                <w:lang w:val="en-GB"/>
              </w:rPr>
              <w:t>number</w:t>
            </w:r>
            <w:r w:rsidRPr="005B5BC2">
              <w:rPr>
                <w:color w:val="FF0000"/>
                <w:sz w:val="22"/>
                <w:szCs w:val="22"/>
                <w:lang w:val="en-GB"/>
              </w:rPr>
              <w:t xml:space="preserve">] </w:t>
            </w:r>
            <w:r w:rsidRPr="005B5BC2">
              <w:rPr>
                <w:sz w:val="22"/>
                <w:szCs w:val="22"/>
                <w:lang w:val="en-GB"/>
              </w:rPr>
              <w:t>days before the submission date.</w:t>
            </w:r>
          </w:p>
          <w:p w:rsidR="004657D3" w:rsidRPr="005B5BC2" w:rsidRDefault="004657D3" w:rsidP="00F475E4">
            <w:pPr>
              <w:pStyle w:val="BodyText"/>
              <w:tabs>
                <w:tab w:val="left" w:pos="3346"/>
                <w:tab w:val="right" w:pos="7306"/>
              </w:tabs>
              <w:spacing w:after="0"/>
              <w:rPr>
                <w:sz w:val="22"/>
                <w:szCs w:val="22"/>
                <w:lang w:val="it-IT"/>
              </w:rPr>
            </w:pPr>
          </w:p>
        </w:tc>
      </w:tr>
      <w:tr w:rsidR="004657D3" w:rsidRPr="00B501AD" w:rsidTr="005B5BC2">
        <w:tblPrEx>
          <w:tblBorders>
            <w:top w:val="single" w:sz="6" w:space="0" w:color="auto"/>
          </w:tblBorders>
        </w:tblPrEx>
        <w:tc>
          <w:tcPr>
            <w:tcW w:w="3222" w:type="dxa"/>
          </w:tcPr>
          <w:p w:rsidR="004657D3" w:rsidRPr="00085EFE" w:rsidRDefault="004657D3" w:rsidP="00333A3C">
            <w:pPr>
              <w:pStyle w:val="ListParagraph"/>
              <w:numPr>
                <w:ilvl w:val="0"/>
                <w:numId w:val="32"/>
              </w:numPr>
              <w:rPr>
                <w:bCs/>
                <w:szCs w:val="22"/>
                <w:lang w:val="en-GB"/>
              </w:rPr>
            </w:pPr>
            <w:r w:rsidRPr="00085EFE">
              <w:rPr>
                <w:bCs/>
                <w:szCs w:val="22"/>
                <w:lang w:val="en-GB"/>
              </w:rPr>
              <w:t xml:space="preserve">Contact Details for submitting clarifications/questions </w:t>
            </w:r>
          </w:p>
        </w:tc>
        <w:tc>
          <w:tcPr>
            <w:tcW w:w="5598" w:type="dxa"/>
            <w:tcMar>
              <w:top w:w="85" w:type="dxa"/>
              <w:bottom w:w="142" w:type="dxa"/>
            </w:tcMar>
          </w:tcPr>
          <w:p w:rsidR="004657D3" w:rsidRPr="005B5BC2" w:rsidRDefault="004657D3" w:rsidP="0000255A">
            <w:pPr>
              <w:pStyle w:val="BodyText"/>
              <w:tabs>
                <w:tab w:val="right" w:pos="7306"/>
              </w:tabs>
              <w:spacing w:after="0"/>
              <w:rPr>
                <w:sz w:val="22"/>
                <w:szCs w:val="22"/>
                <w:lang w:val="en-GB"/>
              </w:rPr>
            </w:pPr>
            <w:r w:rsidRPr="005B5BC2">
              <w:rPr>
                <w:sz w:val="22"/>
                <w:szCs w:val="22"/>
                <w:lang w:val="en-GB"/>
              </w:rPr>
              <w:t xml:space="preserve">Focal Person </w:t>
            </w:r>
            <w:r w:rsidR="0042587A">
              <w:rPr>
                <w:sz w:val="22"/>
                <w:szCs w:val="22"/>
                <w:lang w:val="en-GB"/>
              </w:rPr>
              <w:t>in UNDP: ________________</w:t>
            </w:r>
            <w:r w:rsidRPr="005B5BC2">
              <w:rPr>
                <w:sz w:val="22"/>
                <w:szCs w:val="22"/>
                <w:lang w:val="en-GB"/>
              </w:rPr>
              <w:t>______________</w:t>
            </w:r>
          </w:p>
          <w:p w:rsidR="004657D3" w:rsidRPr="005B5BC2" w:rsidRDefault="004657D3" w:rsidP="0000255A">
            <w:pPr>
              <w:pStyle w:val="BodyText"/>
              <w:tabs>
                <w:tab w:val="right" w:pos="7306"/>
              </w:tabs>
              <w:spacing w:after="0"/>
              <w:rPr>
                <w:sz w:val="22"/>
                <w:szCs w:val="22"/>
                <w:lang w:val="en-GB"/>
              </w:rPr>
            </w:pPr>
            <w:r w:rsidRPr="005B5BC2">
              <w:rPr>
                <w:sz w:val="22"/>
                <w:szCs w:val="22"/>
                <w:lang w:val="en-GB"/>
              </w:rPr>
              <w:t xml:space="preserve">Address: </w:t>
            </w:r>
            <w:r w:rsidR="00C612B0" w:rsidRPr="005B5BC2">
              <w:rPr>
                <w:sz w:val="22"/>
                <w:szCs w:val="22"/>
                <w:u w:val="single"/>
                <w:lang w:val="en-GB"/>
              </w:rPr>
              <w:t xml:space="preserve">                                                                          </w:t>
            </w:r>
            <w:r w:rsidRPr="005B5BC2">
              <w:rPr>
                <w:sz w:val="22"/>
                <w:szCs w:val="22"/>
                <w:lang w:val="en-GB"/>
              </w:rPr>
              <w:tab/>
            </w:r>
          </w:p>
          <w:p w:rsidR="004657D3" w:rsidRPr="005B5BC2" w:rsidRDefault="00C612B0" w:rsidP="005B5BC2">
            <w:pPr>
              <w:pStyle w:val="BodyText"/>
              <w:tabs>
                <w:tab w:val="right" w:pos="7306"/>
              </w:tabs>
              <w:spacing w:after="0"/>
              <w:rPr>
                <w:sz w:val="22"/>
                <w:szCs w:val="22"/>
                <w:lang w:val="it-IT"/>
              </w:rPr>
            </w:pPr>
            <w:r w:rsidRPr="005B5BC2">
              <w:rPr>
                <w:sz w:val="22"/>
                <w:szCs w:val="22"/>
                <w:lang w:val="en-GB"/>
              </w:rPr>
              <w:t>____________________________________________</w:t>
            </w:r>
            <w:r w:rsidR="004657D3" w:rsidRPr="005B5BC2">
              <w:rPr>
                <w:sz w:val="22"/>
                <w:szCs w:val="22"/>
                <w:lang w:val="en-GB"/>
              </w:rPr>
              <w:tab/>
            </w:r>
            <w:r w:rsidR="004657D3" w:rsidRPr="005B5BC2">
              <w:rPr>
                <w:sz w:val="22"/>
                <w:szCs w:val="22"/>
                <w:lang w:val="it-IT"/>
              </w:rPr>
              <w:t xml:space="preserve">Facsimile: </w:t>
            </w:r>
            <w:r w:rsidR="004657D3" w:rsidRPr="005B5BC2">
              <w:rPr>
                <w:sz w:val="22"/>
                <w:szCs w:val="22"/>
                <w:lang w:val="it-IT"/>
              </w:rPr>
              <w:tab/>
              <w:t xml:space="preserve">  </w:t>
            </w:r>
          </w:p>
          <w:p w:rsidR="004657D3" w:rsidRPr="005B5BC2" w:rsidRDefault="004657D3" w:rsidP="0000255A">
            <w:pPr>
              <w:pStyle w:val="BankNormal"/>
              <w:tabs>
                <w:tab w:val="left" w:pos="4426"/>
                <w:tab w:val="right" w:pos="7218"/>
              </w:tabs>
              <w:spacing w:after="0"/>
              <w:rPr>
                <w:sz w:val="22"/>
                <w:szCs w:val="22"/>
                <w:lang w:val="it-IT"/>
              </w:rPr>
            </w:pPr>
            <w:r w:rsidRPr="005B5BC2">
              <w:rPr>
                <w:sz w:val="22"/>
                <w:szCs w:val="22"/>
                <w:lang w:val="it-IT"/>
              </w:rPr>
              <w:t xml:space="preserve">E-mail: </w:t>
            </w:r>
            <w:r w:rsidR="00C612B0" w:rsidRPr="005B5BC2">
              <w:rPr>
                <w:sz w:val="22"/>
                <w:szCs w:val="22"/>
                <w:lang w:val="it-IT"/>
              </w:rPr>
              <w:t>______________________________________</w:t>
            </w:r>
            <w:r w:rsidRPr="005B5BC2">
              <w:rPr>
                <w:sz w:val="22"/>
                <w:szCs w:val="22"/>
                <w:lang w:val="it-IT"/>
              </w:rPr>
              <w:tab/>
            </w:r>
          </w:p>
          <w:p w:rsidR="00C612B0" w:rsidRPr="005B5BC2" w:rsidRDefault="00C612B0" w:rsidP="0000255A">
            <w:pPr>
              <w:pStyle w:val="BankNormal"/>
              <w:tabs>
                <w:tab w:val="left" w:pos="4426"/>
                <w:tab w:val="right" w:pos="7218"/>
              </w:tabs>
              <w:spacing w:after="0"/>
              <w:rPr>
                <w:sz w:val="22"/>
                <w:szCs w:val="22"/>
                <w:lang w:val="en-GB"/>
              </w:rPr>
            </w:pPr>
            <w:r w:rsidRPr="005B5BC2">
              <w:rPr>
                <w:sz w:val="22"/>
                <w:szCs w:val="22"/>
                <w:lang w:val="it-IT"/>
              </w:rPr>
              <w:t xml:space="preserve">Fax No. : _____________________________________        </w:t>
            </w:r>
          </w:p>
        </w:tc>
      </w:tr>
      <w:tr w:rsidR="004657D3" w:rsidRPr="00B501AD" w:rsidTr="005B5BC2">
        <w:tblPrEx>
          <w:tblBorders>
            <w:top w:val="single" w:sz="6" w:space="0" w:color="auto"/>
          </w:tblBorders>
        </w:tblPrEx>
        <w:tc>
          <w:tcPr>
            <w:tcW w:w="3222" w:type="dxa"/>
          </w:tcPr>
          <w:p w:rsidR="004657D3" w:rsidRPr="00085EFE" w:rsidRDefault="004657D3" w:rsidP="00333A3C">
            <w:pPr>
              <w:pStyle w:val="ListParagraph"/>
              <w:numPr>
                <w:ilvl w:val="0"/>
                <w:numId w:val="32"/>
              </w:numPr>
              <w:rPr>
                <w:szCs w:val="22"/>
              </w:rPr>
            </w:pPr>
            <w:r w:rsidRPr="00085EFE">
              <w:rPr>
                <w:bCs/>
                <w:szCs w:val="22"/>
                <w:lang w:val="en-GB"/>
              </w:rPr>
              <w:t>No</w:t>
            </w:r>
            <w:r w:rsidR="00061FD9" w:rsidRPr="00085EFE">
              <w:rPr>
                <w:bCs/>
                <w:szCs w:val="22"/>
                <w:lang w:val="en-GB"/>
              </w:rPr>
              <w:t>.</w:t>
            </w:r>
            <w:r w:rsidRPr="00085EFE">
              <w:rPr>
                <w:bCs/>
                <w:szCs w:val="22"/>
                <w:lang w:val="en-GB"/>
              </w:rPr>
              <w:t xml:space="preserve"> of copies of Proposal that must be submitted </w:t>
            </w:r>
          </w:p>
        </w:tc>
        <w:tc>
          <w:tcPr>
            <w:tcW w:w="5598" w:type="dxa"/>
            <w:tcMar>
              <w:top w:w="85" w:type="dxa"/>
              <w:bottom w:w="142" w:type="dxa"/>
            </w:tcMar>
          </w:tcPr>
          <w:p w:rsidR="004657D3" w:rsidRPr="005B5BC2" w:rsidRDefault="004657D3">
            <w:pPr>
              <w:pStyle w:val="BankNormal"/>
              <w:tabs>
                <w:tab w:val="left" w:pos="4426"/>
                <w:tab w:val="right" w:pos="7218"/>
              </w:tabs>
              <w:spacing w:after="0"/>
              <w:rPr>
                <w:sz w:val="22"/>
                <w:szCs w:val="22"/>
                <w:lang w:val="en-GB"/>
              </w:rPr>
            </w:pPr>
            <w:r w:rsidRPr="005B5BC2">
              <w:rPr>
                <w:sz w:val="22"/>
                <w:szCs w:val="22"/>
                <w:lang w:val="en-GB"/>
              </w:rPr>
              <w:t xml:space="preserve">Original : </w:t>
            </w:r>
            <w:r w:rsidRPr="005B5BC2">
              <w:rPr>
                <w:color w:val="FF0000"/>
                <w:sz w:val="22"/>
                <w:szCs w:val="22"/>
                <w:lang w:val="en-GB"/>
              </w:rPr>
              <w:t>[</w:t>
            </w:r>
            <w:r w:rsidRPr="005B5BC2">
              <w:rPr>
                <w:i/>
                <w:color w:val="FF0000"/>
                <w:sz w:val="22"/>
                <w:szCs w:val="22"/>
                <w:lang w:val="en-GB"/>
              </w:rPr>
              <w:t>Insert number</w:t>
            </w:r>
            <w:r w:rsidRPr="005B5BC2">
              <w:rPr>
                <w:color w:val="FF0000"/>
                <w:sz w:val="22"/>
                <w:szCs w:val="22"/>
                <w:lang w:val="en-GB"/>
              </w:rPr>
              <w:t>]</w:t>
            </w:r>
            <w:r w:rsidRPr="005B5BC2">
              <w:rPr>
                <w:sz w:val="22"/>
                <w:szCs w:val="22"/>
                <w:lang w:val="en-GB"/>
              </w:rPr>
              <w:t xml:space="preserve">  </w:t>
            </w:r>
          </w:p>
          <w:p w:rsidR="004657D3" w:rsidRPr="005B5BC2" w:rsidRDefault="004657D3">
            <w:pPr>
              <w:pStyle w:val="BankNormal"/>
              <w:tabs>
                <w:tab w:val="left" w:pos="4426"/>
                <w:tab w:val="right" w:pos="7218"/>
              </w:tabs>
              <w:spacing w:after="0"/>
              <w:rPr>
                <w:sz w:val="22"/>
                <w:szCs w:val="22"/>
                <w:lang w:val="en-GB" w:eastAsia="it-IT"/>
              </w:rPr>
            </w:pPr>
            <w:r w:rsidRPr="005B5BC2">
              <w:rPr>
                <w:sz w:val="22"/>
                <w:szCs w:val="22"/>
                <w:lang w:val="en-GB"/>
              </w:rPr>
              <w:t xml:space="preserve">Copies : </w:t>
            </w:r>
            <w:r w:rsidRPr="005B5BC2">
              <w:rPr>
                <w:color w:val="FF0000"/>
                <w:sz w:val="22"/>
                <w:szCs w:val="22"/>
                <w:lang w:val="en-GB"/>
              </w:rPr>
              <w:t>[</w:t>
            </w:r>
            <w:r w:rsidRPr="005B5BC2">
              <w:rPr>
                <w:i/>
                <w:color w:val="FF0000"/>
                <w:sz w:val="22"/>
                <w:szCs w:val="22"/>
                <w:lang w:val="en-GB"/>
              </w:rPr>
              <w:t>Insert number</w:t>
            </w:r>
            <w:r w:rsidRPr="005B5BC2">
              <w:rPr>
                <w:color w:val="FF0000"/>
                <w:sz w:val="22"/>
                <w:szCs w:val="22"/>
                <w:lang w:val="en-GB"/>
              </w:rPr>
              <w:t>]</w:t>
            </w:r>
            <w:r w:rsidRPr="005B5BC2">
              <w:rPr>
                <w:sz w:val="22"/>
                <w:szCs w:val="22"/>
                <w:lang w:val="en-GB"/>
              </w:rPr>
              <w:t xml:space="preserve">  </w:t>
            </w:r>
          </w:p>
        </w:tc>
      </w:tr>
      <w:tr w:rsidR="004657D3" w:rsidRPr="00B501AD" w:rsidTr="005B5BC2">
        <w:tblPrEx>
          <w:tblBorders>
            <w:top w:val="single" w:sz="6" w:space="0" w:color="auto"/>
          </w:tblBorders>
        </w:tblPrEx>
        <w:tc>
          <w:tcPr>
            <w:tcW w:w="3222" w:type="dxa"/>
          </w:tcPr>
          <w:p w:rsidR="004657D3" w:rsidRPr="00085EFE" w:rsidRDefault="004657D3" w:rsidP="00333A3C">
            <w:pPr>
              <w:pStyle w:val="ListParagraph"/>
              <w:numPr>
                <w:ilvl w:val="0"/>
                <w:numId w:val="32"/>
              </w:numPr>
              <w:rPr>
                <w:szCs w:val="22"/>
                <w:lang w:val="en-GB"/>
              </w:rPr>
            </w:pPr>
            <w:r w:rsidRPr="00085EFE">
              <w:rPr>
                <w:szCs w:val="22"/>
                <w:lang w:val="en-GB"/>
              </w:rPr>
              <w:t>Proposal submission address</w:t>
            </w:r>
          </w:p>
        </w:tc>
        <w:tc>
          <w:tcPr>
            <w:tcW w:w="5598" w:type="dxa"/>
            <w:tcMar>
              <w:top w:w="85" w:type="dxa"/>
              <w:bottom w:w="142" w:type="dxa"/>
            </w:tcMar>
          </w:tcPr>
          <w:p w:rsidR="004657D3" w:rsidRPr="005B5BC2" w:rsidRDefault="004657D3" w:rsidP="00F475E4">
            <w:pPr>
              <w:pStyle w:val="BankNormal"/>
              <w:tabs>
                <w:tab w:val="right" w:pos="7218"/>
              </w:tabs>
              <w:spacing w:after="0"/>
              <w:rPr>
                <w:sz w:val="22"/>
                <w:szCs w:val="22"/>
                <w:u w:val="single"/>
                <w:lang w:val="en-GB"/>
              </w:rPr>
            </w:pPr>
          </w:p>
          <w:p w:rsidR="004657D3" w:rsidRPr="005B5BC2" w:rsidRDefault="004657D3" w:rsidP="00F475E4">
            <w:pPr>
              <w:pStyle w:val="BankNormal"/>
              <w:tabs>
                <w:tab w:val="right" w:pos="7218"/>
              </w:tabs>
              <w:spacing w:after="0"/>
              <w:rPr>
                <w:sz w:val="22"/>
                <w:szCs w:val="22"/>
                <w:lang w:val="en-GB"/>
              </w:rPr>
            </w:pPr>
            <w:r w:rsidRPr="005B5BC2">
              <w:rPr>
                <w:sz w:val="22"/>
                <w:szCs w:val="22"/>
                <w:lang w:val="en-GB"/>
              </w:rPr>
              <w:t xml:space="preserve"> </w:t>
            </w:r>
          </w:p>
        </w:tc>
      </w:tr>
      <w:tr w:rsidR="004657D3" w:rsidRPr="00B501AD" w:rsidTr="005B5BC2">
        <w:tblPrEx>
          <w:tblBorders>
            <w:top w:val="single" w:sz="6" w:space="0" w:color="auto"/>
          </w:tblBorders>
        </w:tblPrEx>
        <w:tc>
          <w:tcPr>
            <w:tcW w:w="3222" w:type="dxa"/>
          </w:tcPr>
          <w:p w:rsidR="004657D3" w:rsidRPr="00085EFE" w:rsidRDefault="004657D3" w:rsidP="00333A3C">
            <w:pPr>
              <w:pStyle w:val="ListParagraph"/>
              <w:numPr>
                <w:ilvl w:val="0"/>
                <w:numId w:val="32"/>
              </w:numPr>
              <w:rPr>
                <w:bCs/>
                <w:szCs w:val="22"/>
                <w:lang w:val="en-GB"/>
              </w:rPr>
            </w:pPr>
            <w:r w:rsidRPr="00085EFE">
              <w:rPr>
                <w:bCs/>
                <w:szCs w:val="22"/>
                <w:lang w:val="en-GB"/>
              </w:rPr>
              <w:t>Deadline of Submission</w:t>
            </w:r>
          </w:p>
        </w:tc>
        <w:tc>
          <w:tcPr>
            <w:tcW w:w="5598" w:type="dxa"/>
            <w:tcMar>
              <w:top w:w="85" w:type="dxa"/>
              <w:bottom w:w="142" w:type="dxa"/>
            </w:tcMar>
          </w:tcPr>
          <w:p w:rsidR="004657D3" w:rsidRPr="005B5BC2" w:rsidRDefault="004657D3" w:rsidP="00F475E4">
            <w:pPr>
              <w:pStyle w:val="BankNormal"/>
              <w:tabs>
                <w:tab w:val="right" w:pos="7218"/>
              </w:tabs>
              <w:spacing w:after="0"/>
              <w:rPr>
                <w:sz w:val="22"/>
                <w:szCs w:val="22"/>
                <w:lang w:val="en-GB"/>
              </w:rPr>
            </w:pPr>
            <w:r w:rsidRPr="005B5BC2">
              <w:rPr>
                <w:sz w:val="22"/>
                <w:szCs w:val="22"/>
                <w:lang w:val="en-GB"/>
              </w:rPr>
              <w:t>Date :</w:t>
            </w:r>
            <w:r w:rsidR="00C612B0" w:rsidRPr="005B5BC2">
              <w:rPr>
                <w:sz w:val="22"/>
                <w:szCs w:val="22"/>
                <w:lang w:val="en-GB"/>
              </w:rPr>
              <w:t xml:space="preserve"> __________________</w:t>
            </w:r>
          </w:p>
          <w:p w:rsidR="004657D3" w:rsidRPr="005B5BC2" w:rsidRDefault="004657D3" w:rsidP="00F475E4">
            <w:pPr>
              <w:pStyle w:val="BankNormal"/>
              <w:tabs>
                <w:tab w:val="right" w:pos="7218"/>
              </w:tabs>
              <w:spacing w:after="0"/>
              <w:rPr>
                <w:sz w:val="22"/>
                <w:szCs w:val="22"/>
                <w:lang w:val="en-GB"/>
              </w:rPr>
            </w:pPr>
            <w:r w:rsidRPr="005B5BC2">
              <w:rPr>
                <w:sz w:val="22"/>
                <w:szCs w:val="22"/>
                <w:lang w:val="en-GB"/>
              </w:rPr>
              <w:t>Time :</w:t>
            </w:r>
            <w:r w:rsidR="00C612B0" w:rsidRPr="005B5BC2">
              <w:rPr>
                <w:sz w:val="22"/>
                <w:szCs w:val="22"/>
                <w:lang w:val="en-GB"/>
              </w:rPr>
              <w:t xml:space="preserve"> __________________</w:t>
            </w:r>
          </w:p>
        </w:tc>
      </w:tr>
      <w:tr w:rsidR="00310733" w:rsidRPr="00B501AD" w:rsidTr="004657D3">
        <w:tblPrEx>
          <w:tblBorders>
            <w:top w:val="single" w:sz="6" w:space="0" w:color="auto"/>
          </w:tblBorders>
        </w:tblPrEx>
        <w:tc>
          <w:tcPr>
            <w:tcW w:w="3222" w:type="dxa"/>
          </w:tcPr>
          <w:p w:rsidR="00310733" w:rsidRPr="00085EFE" w:rsidRDefault="0042587A" w:rsidP="00333A3C">
            <w:pPr>
              <w:pStyle w:val="ListParagraph"/>
              <w:numPr>
                <w:ilvl w:val="0"/>
                <w:numId w:val="32"/>
              </w:numPr>
              <w:rPr>
                <w:szCs w:val="22"/>
                <w:lang w:val="en-GB"/>
              </w:rPr>
            </w:pPr>
            <w:r w:rsidRPr="00085EFE">
              <w:rPr>
                <w:szCs w:val="22"/>
                <w:lang w:val="en-GB"/>
              </w:rPr>
              <w:t>Procedures and c</w:t>
            </w:r>
            <w:r w:rsidR="00310733" w:rsidRPr="00085EFE">
              <w:rPr>
                <w:szCs w:val="22"/>
                <w:lang w:val="en-GB"/>
              </w:rPr>
              <w:t>ondition for submitting Proposal</w:t>
            </w:r>
            <w:r w:rsidRPr="00085EFE">
              <w:rPr>
                <w:szCs w:val="22"/>
                <w:lang w:val="en-GB"/>
              </w:rPr>
              <w:t>s</w:t>
            </w:r>
            <w:r w:rsidR="00310733" w:rsidRPr="00085EFE">
              <w:rPr>
                <w:szCs w:val="22"/>
                <w:lang w:val="en-GB"/>
              </w:rPr>
              <w:t xml:space="preserve"> by electronic means</w:t>
            </w:r>
          </w:p>
        </w:tc>
        <w:tc>
          <w:tcPr>
            <w:tcW w:w="5598" w:type="dxa"/>
            <w:tcMar>
              <w:top w:w="85" w:type="dxa"/>
              <w:bottom w:w="142" w:type="dxa"/>
            </w:tcMar>
          </w:tcPr>
          <w:p w:rsidR="00600052" w:rsidRPr="005B5BC2" w:rsidRDefault="00600052" w:rsidP="00600052">
            <w:pPr>
              <w:tabs>
                <w:tab w:val="left" w:pos="567"/>
                <w:tab w:val="left" w:pos="4786"/>
                <w:tab w:val="left" w:pos="5686"/>
                <w:tab w:val="right" w:pos="7306"/>
              </w:tabs>
              <w:rPr>
                <w:snapToGrid w:val="0"/>
                <w:sz w:val="22"/>
                <w:szCs w:val="22"/>
              </w:rPr>
            </w:pPr>
            <w:r w:rsidRPr="005B5BC2">
              <w:rPr>
                <w:snapToGrid w:val="0"/>
                <w:sz w:val="22"/>
                <w:szCs w:val="22"/>
              </w:rPr>
              <w:sym w:font="Marlett" w:char="F031"/>
            </w:r>
            <w:r w:rsidRPr="005B5BC2">
              <w:rPr>
                <w:snapToGrid w:val="0"/>
                <w:sz w:val="22"/>
                <w:szCs w:val="22"/>
              </w:rPr>
              <w:t xml:space="preserve"> </w:t>
            </w:r>
            <w:r>
              <w:rPr>
                <w:snapToGrid w:val="0"/>
                <w:sz w:val="22"/>
                <w:szCs w:val="22"/>
              </w:rPr>
              <w:t>CD Rom, one for technical proposal and one for financial proposal</w:t>
            </w:r>
            <w:r w:rsidRPr="005B5BC2">
              <w:rPr>
                <w:snapToGrid w:val="0"/>
                <w:sz w:val="22"/>
                <w:szCs w:val="22"/>
              </w:rPr>
              <w:t xml:space="preserve"> </w:t>
            </w:r>
            <w:r w:rsidR="00A61B95">
              <w:rPr>
                <w:snapToGrid w:val="0"/>
                <w:sz w:val="22"/>
                <w:szCs w:val="22"/>
              </w:rPr>
              <w:t>(clearly marked as such in a sealed envelope)</w:t>
            </w:r>
          </w:p>
          <w:p w:rsidR="00600052" w:rsidRPr="005B5BC2" w:rsidRDefault="00600052" w:rsidP="00600052">
            <w:pPr>
              <w:tabs>
                <w:tab w:val="left" w:pos="567"/>
                <w:tab w:val="left" w:pos="4786"/>
                <w:tab w:val="left" w:pos="5686"/>
                <w:tab w:val="right" w:pos="7306"/>
              </w:tabs>
              <w:rPr>
                <w:snapToGrid w:val="0"/>
                <w:sz w:val="22"/>
                <w:szCs w:val="22"/>
              </w:rPr>
            </w:pPr>
            <w:r w:rsidRPr="005B5BC2">
              <w:rPr>
                <w:snapToGrid w:val="0"/>
                <w:sz w:val="22"/>
                <w:szCs w:val="22"/>
              </w:rPr>
              <w:t xml:space="preserve">               </w:t>
            </w:r>
          </w:p>
          <w:p w:rsidR="00A61B95" w:rsidRPr="005B5BC2" w:rsidRDefault="00600052" w:rsidP="00A61B95">
            <w:pPr>
              <w:tabs>
                <w:tab w:val="left" w:pos="567"/>
                <w:tab w:val="left" w:pos="4786"/>
                <w:tab w:val="left" w:pos="5686"/>
                <w:tab w:val="right" w:pos="7306"/>
              </w:tabs>
              <w:rPr>
                <w:snapToGrid w:val="0"/>
                <w:sz w:val="22"/>
                <w:szCs w:val="22"/>
              </w:rPr>
            </w:pPr>
            <w:r w:rsidRPr="005B5BC2">
              <w:rPr>
                <w:snapToGrid w:val="0"/>
                <w:sz w:val="22"/>
                <w:szCs w:val="22"/>
              </w:rPr>
              <w:sym w:font="Marlett" w:char="F031"/>
            </w:r>
            <w:r w:rsidRPr="005B5BC2">
              <w:rPr>
                <w:snapToGrid w:val="0"/>
                <w:sz w:val="22"/>
                <w:szCs w:val="22"/>
              </w:rPr>
              <w:t xml:space="preserve"> </w:t>
            </w:r>
            <w:r>
              <w:rPr>
                <w:snapToGrid w:val="0"/>
                <w:sz w:val="22"/>
                <w:szCs w:val="22"/>
              </w:rPr>
              <w:t>USB file</w:t>
            </w:r>
            <w:r w:rsidR="00A61B95">
              <w:rPr>
                <w:snapToGrid w:val="0"/>
                <w:sz w:val="22"/>
                <w:szCs w:val="22"/>
              </w:rPr>
              <w:t>, one for technical proposal and one for financial proposal</w:t>
            </w:r>
            <w:r w:rsidR="00A61B95" w:rsidRPr="005B5BC2">
              <w:rPr>
                <w:snapToGrid w:val="0"/>
                <w:sz w:val="22"/>
                <w:szCs w:val="22"/>
              </w:rPr>
              <w:t xml:space="preserve"> </w:t>
            </w:r>
            <w:r w:rsidR="00A61B95">
              <w:rPr>
                <w:snapToGrid w:val="0"/>
                <w:sz w:val="22"/>
                <w:szCs w:val="22"/>
              </w:rPr>
              <w:t>(clearly marked as such in a sealed envelope )</w:t>
            </w:r>
          </w:p>
          <w:p w:rsidR="00310733" w:rsidRPr="00B501AD" w:rsidRDefault="00310733">
            <w:pPr>
              <w:pStyle w:val="BankNormal"/>
              <w:tabs>
                <w:tab w:val="right" w:pos="7218"/>
              </w:tabs>
              <w:spacing w:after="0"/>
              <w:rPr>
                <w:sz w:val="22"/>
                <w:szCs w:val="22"/>
                <w:lang w:val="en-GB"/>
              </w:rPr>
            </w:pPr>
          </w:p>
        </w:tc>
      </w:tr>
      <w:tr w:rsidR="004657D3" w:rsidRPr="00B501AD" w:rsidTr="005B5BC2">
        <w:tblPrEx>
          <w:tblBorders>
            <w:top w:val="single" w:sz="6" w:space="0" w:color="auto"/>
          </w:tblBorders>
        </w:tblPrEx>
        <w:tc>
          <w:tcPr>
            <w:tcW w:w="3222" w:type="dxa"/>
          </w:tcPr>
          <w:p w:rsidR="004657D3" w:rsidRPr="00085EFE" w:rsidRDefault="004657D3" w:rsidP="00333A3C">
            <w:pPr>
              <w:pStyle w:val="ListParagraph"/>
              <w:numPr>
                <w:ilvl w:val="0"/>
                <w:numId w:val="32"/>
              </w:numPr>
              <w:rPr>
                <w:b/>
                <w:bCs/>
                <w:szCs w:val="22"/>
                <w:lang w:val="en-GB"/>
              </w:rPr>
            </w:pPr>
            <w:r w:rsidRPr="00085EFE">
              <w:rPr>
                <w:szCs w:val="22"/>
                <w:lang w:val="en-GB"/>
              </w:rPr>
              <w:t>Date, time and venue for opening of Proposals</w:t>
            </w:r>
          </w:p>
        </w:tc>
        <w:tc>
          <w:tcPr>
            <w:tcW w:w="5598" w:type="dxa"/>
            <w:tcMar>
              <w:top w:w="85" w:type="dxa"/>
              <w:bottom w:w="142" w:type="dxa"/>
            </w:tcMar>
          </w:tcPr>
          <w:p w:rsidR="004657D3" w:rsidRPr="005B5BC2" w:rsidRDefault="00C612B0">
            <w:pPr>
              <w:pStyle w:val="BankNormal"/>
              <w:tabs>
                <w:tab w:val="right" w:pos="7218"/>
              </w:tabs>
              <w:spacing w:after="0"/>
              <w:rPr>
                <w:sz w:val="22"/>
                <w:szCs w:val="22"/>
                <w:lang w:val="en-GB"/>
              </w:rPr>
            </w:pPr>
            <w:r w:rsidRPr="005B5BC2">
              <w:rPr>
                <w:sz w:val="22"/>
                <w:szCs w:val="22"/>
                <w:lang w:val="en-GB"/>
              </w:rPr>
              <w:t>Date :</w:t>
            </w:r>
            <w:r w:rsidR="004657D3" w:rsidRPr="005B5BC2">
              <w:rPr>
                <w:sz w:val="22"/>
                <w:szCs w:val="22"/>
                <w:lang w:val="en-GB"/>
              </w:rPr>
              <w:t>___________________</w:t>
            </w:r>
          </w:p>
          <w:p w:rsidR="00C612B0" w:rsidRPr="005B5BC2" w:rsidRDefault="00C612B0">
            <w:pPr>
              <w:pStyle w:val="BankNormal"/>
              <w:tabs>
                <w:tab w:val="right" w:pos="7218"/>
              </w:tabs>
              <w:spacing w:after="0"/>
              <w:rPr>
                <w:sz w:val="22"/>
                <w:szCs w:val="22"/>
                <w:lang w:val="en-GB"/>
              </w:rPr>
            </w:pPr>
            <w:r w:rsidRPr="005B5BC2">
              <w:rPr>
                <w:sz w:val="22"/>
                <w:szCs w:val="22"/>
                <w:lang w:val="en-GB"/>
              </w:rPr>
              <w:t>Time : __________________</w:t>
            </w:r>
          </w:p>
          <w:p w:rsidR="00C612B0" w:rsidRPr="005B5BC2" w:rsidRDefault="00C612B0">
            <w:pPr>
              <w:pStyle w:val="BankNormal"/>
              <w:tabs>
                <w:tab w:val="right" w:pos="7218"/>
              </w:tabs>
              <w:spacing w:after="0"/>
              <w:rPr>
                <w:sz w:val="22"/>
                <w:szCs w:val="22"/>
                <w:lang w:val="en-GB"/>
              </w:rPr>
            </w:pPr>
            <w:r w:rsidRPr="005B5BC2">
              <w:rPr>
                <w:sz w:val="22"/>
                <w:szCs w:val="22"/>
                <w:lang w:val="en-GB"/>
              </w:rPr>
              <w:t>Venue :_________________</w:t>
            </w:r>
          </w:p>
        </w:tc>
      </w:tr>
      <w:tr w:rsidR="0042587A" w:rsidRPr="00B501AD" w:rsidTr="004657D3">
        <w:tblPrEx>
          <w:tblBorders>
            <w:top w:val="single" w:sz="6" w:space="0" w:color="auto"/>
          </w:tblBorders>
        </w:tblPrEx>
        <w:tc>
          <w:tcPr>
            <w:tcW w:w="3222" w:type="dxa"/>
          </w:tcPr>
          <w:p w:rsidR="0042587A" w:rsidRPr="00085EFE" w:rsidRDefault="0042587A" w:rsidP="00333A3C">
            <w:pPr>
              <w:pStyle w:val="ListParagraph"/>
              <w:numPr>
                <w:ilvl w:val="0"/>
                <w:numId w:val="32"/>
              </w:numPr>
              <w:rPr>
                <w:szCs w:val="22"/>
                <w:lang w:val="en-GB"/>
              </w:rPr>
            </w:pPr>
            <w:r w:rsidRPr="00085EFE">
              <w:rPr>
                <w:szCs w:val="22"/>
                <w:lang w:val="en-GB"/>
              </w:rPr>
              <w:t>Procedures and conditions for electronic opening of the Proposals</w:t>
            </w:r>
          </w:p>
        </w:tc>
        <w:tc>
          <w:tcPr>
            <w:tcW w:w="5598" w:type="dxa"/>
            <w:tcMar>
              <w:top w:w="85" w:type="dxa"/>
              <w:bottom w:w="142" w:type="dxa"/>
            </w:tcMar>
          </w:tcPr>
          <w:p w:rsidR="0042587A" w:rsidRPr="005C6A52" w:rsidRDefault="00A61B95" w:rsidP="00A61B95">
            <w:pPr>
              <w:pStyle w:val="BankNormal"/>
              <w:tabs>
                <w:tab w:val="left" w:pos="378"/>
                <w:tab w:val="right" w:pos="7218"/>
              </w:tabs>
              <w:spacing w:after="0"/>
              <w:ind w:left="378" w:hanging="378"/>
              <w:rPr>
                <w:i/>
                <w:snapToGrid w:val="0"/>
                <w:sz w:val="22"/>
                <w:szCs w:val="22"/>
              </w:rPr>
            </w:pPr>
            <w:r>
              <w:rPr>
                <w:rFonts w:eastAsiaTheme="minorEastAsia"/>
                <w:snapToGrid w:val="0"/>
                <w:kern w:val="28"/>
                <w:sz w:val="22"/>
                <w:szCs w:val="22"/>
              </w:rPr>
              <w:t xml:space="preserve">Follow the same procedures and time sequence as the paper based </w:t>
            </w:r>
            <w:r w:rsidR="0017762E">
              <w:rPr>
                <w:rFonts w:eastAsiaTheme="minorEastAsia"/>
                <w:snapToGrid w:val="0"/>
                <w:kern w:val="28"/>
                <w:sz w:val="22"/>
                <w:szCs w:val="22"/>
              </w:rPr>
              <w:t>proposal</w:t>
            </w:r>
            <w:r>
              <w:rPr>
                <w:rFonts w:eastAsiaTheme="minorEastAsia"/>
                <w:snapToGrid w:val="0"/>
                <w:kern w:val="28"/>
                <w:sz w:val="22"/>
                <w:szCs w:val="22"/>
              </w:rPr>
              <w:t xml:space="preserve">. </w:t>
            </w:r>
          </w:p>
        </w:tc>
      </w:tr>
      <w:tr w:rsidR="004657D3" w:rsidRPr="00B501AD" w:rsidTr="005B5BC2">
        <w:tblPrEx>
          <w:tblBorders>
            <w:top w:val="single" w:sz="6" w:space="0" w:color="auto"/>
          </w:tblBorders>
        </w:tblPrEx>
        <w:tc>
          <w:tcPr>
            <w:tcW w:w="3222" w:type="dxa"/>
          </w:tcPr>
          <w:p w:rsidR="004657D3" w:rsidRPr="00085EFE" w:rsidRDefault="004657D3" w:rsidP="00333A3C">
            <w:pPr>
              <w:pStyle w:val="ListParagraph"/>
              <w:numPr>
                <w:ilvl w:val="0"/>
                <w:numId w:val="32"/>
              </w:numPr>
              <w:rPr>
                <w:b/>
                <w:bCs/>
                <w:szCs w:val="22"/>
                <w:lang w:val="en-GB"/>
              </w:rPr>
            </w:pPr>
            <w:r w:rsidRPr="00085EFE">
              <w:rPr>
                <w:szCs w:val="22"/>
                <w:lang w:val="en-GB"/>
              </w:rPr>
              <w:t>Evaluation method to be used</w:t>
            </w:r>
            <w:r w:rsidR="003B5E32" w:rsidRPr="00085EFE">
              <w:rPr>
                <w:szCs w:val="22"/>
                <w:lang w:val="en-GB"/>
              </w:rPr>
              <w:t xml:space="preserve"> in selecting the most responsive Proposal</w:t>
            </w:r>
          </w:p>
        </w:tc>
        <w:tc>
          <w:tcPr>
            <w:tcW w:w="5598" w:type="dxa"/>
            <w:tcMar>
              <w:top w:w="85" w:type="dxa"/>
              <w:bottom w:w="142" w:type="dxa"/>
            </w:tcMar>
          </w:tcPr>
          <w:p w:rsidR="004657D3" w:rsidRDefault="004657D3" w:rsidP="0078449B">
            <w:pPr>
              <w:pStyle w:val="BankNormal"/>
              <w:tabs>
                <w:tab w:val="left" w:pos="378"/>
                <w:tab w:val="right" w:pos="7218"/>
              </w:tabs>
              <w:spacing w:after="0"/>
              <w:rPr>
                <w:snapToGrid w:val="0"/>
                <w:sz w:val="22"/>
                <w:szCs w:val="22"/>
              </w:rPr>
            </w:pPr>
            <w:r w:rsidRPr="005B5BC2">
              <w:rPr>
                <w:snapToGrid w:val="0"/>
                <w:sz w:val="22"/>
                <w:szCs w:val="22"/>
              </w:rPr>
              <w:sym w:font="Marlett" w:char="F031"/>
            </w:r>
            <w:r w:rsidRPr="005B5BC2">
              <w:rPr>
                <w:snapToGrid w:val="0"/>
                <w:sz w:val="22"/>
                <w:szCs w:val="22"/>
              </w:rPr>
              <w:t xml:space="preserve"> </w:t>
            </w:r>
            <w:r w:rsidR="00B501AD" w:rsidRPr="005B5BC2">
              <w:rPr>
                <w:snapToGrid w:val="0"/>
                <w:sz w:val="22"/>
                <w:szCs w:val="22"/>
              </w:rPr>
              <w:t xml:space="preserve"> </w:t>
            </w:r>
            <w:r w:rsidR="00C612B0" w:rsidRPr="005B5BC2">
              <w:rPr>
                <w:snapToGrid w:val="0"/>
                <w:sz w:val="22"/>
                <w:szCs w:val="22"/>
              </w:rPr>
              <w:t>L</w:t>
            </w:r>
            <w:r w:rsidRPr="005B5BC2">
              <w:rPr>
                <w:snapToGrid w:val="0"/>
                <w:sz w:val="22"/>
                <w:szCs w:val="22"/>
              </w:rPr>
              <w:t xml:space="preserve">owest financial offer of technically qualified Proposals </w:t>
            </w:r>
          </w:p>
          <w:p w:rsidR="00B85DEE" w:rsidRDefault="00B85DEE" w:rsidP="0078449B">
            <w:pPr>
              <w:pStyle w:val="BankNormal"/>
              <w:tabs>
                <w:tab w:val="left" w:pos="378"/>
                <w:tab w:val="right" w:pos="7218"/>
              </w:tabs>
              <w:spacing w:after="0"/>
              <w:rPr>
                <w:snapToGrid w:val="0"/>
                <w:sz w:val="22"/>
                <w:szCs w:val="22"/>
              </w:rPr>
            </w:pPr>
            <w:r w:rsidRPr="005B5BC2">
              <w:rPr>
                <w:snapToGrid w:val="0"/>
                <w:sz w:val="22"/>
                <w:szCs w:val="22"/>
              </w:rPr>
              <w:sym w:font="Marlett" w:char="F031"/>
            </w:r>
            <w:r>
              <w:rPr>
                <w:snapToGrid w:val="0"/>
                <w:sz w:val="22"/>
                <w:szCs w:val="22"/>
              </w:rPr>
              <w:t xml:space="preserve">  Combined Scoring Method, using the 70%-30% distribution for technical and financial proposals, respectively</w:t>
            </w:r>
          </w:p>
          <w:p w:rsidR="00723DB8" w:rsidRDefault="00723DB8" w:rsidP="0078449B">
            <w:pPr>
              <w:pStyle w:val="BankNormal"/>
              <w:tabs>
                <w:tab w:val="left" w:pos="378"/>
                <w:tab w:val="right" w:pos="7218"/>
              </w:tabs>
              <w:spacing w:after="0"/>
              <w:rPr>
                <w:snapToGrid w:val="0"/>
                <w:sz w:val="22"/>
                <w:szCs w:val="22"/>
              </w:rPr>
            </w:pPr>
          </w:p>
          <w:p w:rsidR="00723DB8" w:rsidRPr="00723DB8" w:rsidRDefault="00723DB8" w:rsidP="0078449B">
            <w:pPr>
              <w:pStyle w:val="BankNormal"/>
              <w:tabs>
                <w:tab w:val="left" w:pos="378"/>
                <w:tab w:val="right" w:pos="7218"/>
              </w:tabs>
              <w:spacing w:after="0"/>
              <w:rPr>
                <w:snapToGrid w:val="0"/>
                <w:sz w:val="22"/>
                <w:szCs w:val="22"/>
              </w:rPr>
            </w:pPr>
            <w:r>
              <w:rPr>
                <w:snapToGrid w:val="0"/>
                <w:sz w:val="22"/>
                <w:szCs w:val="22"/>
              </w:rPr>
              <w:t xml:space="preserve">The formula for </w:t>
            </w:r>
            <w:r w:rsidRPr="00723DB8">
              <w:rPr>
                <w:snapToGrid w:val="0"/>
                <w:sz w:val="22"/>
                <w:szCs w:val="22"/>
              </w:rPr>
              <w:t>the combined scoring method shall be :</w:t>
            </w:r>
          </w:p>
          <w:p w:rsidR="00723DB8" w:rsidRPr="00723DB8" w:rsidRDefault="00723DB8" w:rsidP="0078449B">
            <w:pPr>
              <w:pStyle w:val="BankNormal"/>
              <w:tabs>
                <w:tab w:val="left" w:pos="378"/>
                <w:tab w:val="right" w:pos="7218"/>
              </w:tabs>
              <w:spacing w:after="0"/>
              <w:rPr>
                <w:snapToGrid w:val="0"/>
                <w:sz w:val="22"/>
                <w:szCs w:val="22"/>
              </w:rPr>
            </w:pPr>
          </w:p>
          <w:p w:rsidR="00723DB8" w:rsidRPr="0078449B" w:rsidRDefault="00723DB8" w:rsidP="0078449B">
            <w:pPr>
              <w:jc w:val="center"/>
              <w:rPr>
                <w:b/>
                <w:bCs/>
                <w:sz w:val="22"/>
                <w:szCs w:val="22"/>
              </w:rPr>
            </w:pPr>
            <w:r w:rsidRPr="0078449B">
              <w:rPr>
                <w:b/>
                <w:bCs/>
                <w:sz w:val="22"/>
                <w:szCs w:val="22"/>
              </w:rPr>
              <w:t>p = y (x/z)</w:t>
            </w:r>
          </w:p>
          <w:p w:rsidR="00723DB8" w:rsidRPr="0078449B" w:rsidRDefault="00723DB8" w:rsidP="00723DB8">
            <w:pPr>
              <w:rPr>
                <w:sz w:val="22"/>
                <w:szCs w:val="22"/>
              </w:rPr>
            </w:pPr>
            <w:r w:rsidRPr="0078449B">
              <w:rPr>
                <w:sz w:val="22"/>
                <w:szCs w:val="22"/>
                <w:u w:val="single"/>
              </w:rPr>
              <w:t>Where:</w:t>
            </w:r>
          </w:p>
          <w:p w:rsidR="00723DB8" w:rsidRPr="0078449B" w:rsidRDefault="00723DB8" w:rsidP="00723DB8">
            <w:pPr>
              <w:rPr>
                <w:sz w:val="22"/>
                <w:szCs w:val="22"/>
              </w:rPr>
            </w:pPr>
            <w:r w:rsidRPr="0078449B">
              <w:rPr>
                <w:sz w:val="22"/>
                <w:szCs w:val="22"/>
              </w:rPr>
              <w:t>p = points for the financial proposal being evaluated</w:t>
            </w:r>
          </w:p>
          <w:p w:rsidR="00723DB8" w:rsidRPr="0078449B" w:rsidRDefault="00723DB8" w:rsidP="00723DB8">
            <w:pPr>
              <w:rPr>
                <w:sz w:val="22"/>
                <w:szCs w:val="22"/>
              </w:rPr>
            </w:pPr>
            <w:r w:rsidRPr="0078449B">
              <w:rPr>
                <w:sz w:val="22"/>
                <w:szCs w:val="22"/>
              </w:rPr>
              <w:t>y = maximum number of points for the financial proposal</w:t>
            </w:r>
          </w:p>
          <w:p w:rsidR="00723DB8" w:rsidRPr="0078449B" w:rsidRDefault="00723DB8" w:rsidP="00723DB8">
            <w:pPr>
              <w:rPr>
                <w:sz w:val="22"/>
                <w:szCs w:val="22"/>
              </w:rPr>
            </w:pPr>
            <w:r w:rsidRPr="0078449B">
              <w:rPr>
                <w:sz w:val="22"/>
                <w:szCs w:val="22"/>
              </w:rPr>
              <w:t>x = price of the lowest priced proposal</w:t>
            </w:r>
          </w:p>
          <w:p w:rsidR="00723DB8" w:rsidRPr="0078449B" w:rsidRDefault="00723DB8" w:rsidP="0078449B">
            <w:pPr>
              <w:rPr>
                <w:sz w:val="22"/>
                <w:szCs w:val="22"/>
              </w:rPr>
            </w:pPr>
            <w:r w:rsidRPr="0078449B">
              <w:rPr>
                <w:sz w:val="22"/>
                <w:szCs w:val="22"/>
              </w:rPr>
              <w:t>z = price of proposal being evaluated</w:t>
            </w:r>
          </w:p>
        </w:tc>
      </w:tr>
      <w:tr w:rsidR="004657D3" w:rsidRPr="00B501AD" w:rsidTr="005B5BC2">
        <w:tblPrEx>
          <w:tblBorders>
            <w:top w:val="single" w:sz="6" w:space="0" w:color="auto"/>
          </w:tblBorders>
        </w:tblPrEx>
        <w:tc>
          <w:tcPr>
            <w:tcW w:w="3222" w:type="dxa"/>
          </w:tcPr>
          <w:p w:rsidR="004657D3" w:rsidRPr="005B5BC2" w:rsidDel="0000255A" w:rsidRDefault="004657D3" w:rsidP="00333A3C">
            <w:pPr>
              <w:pStyle w:val="BankNormal"/>
              <w:numPr>
                <w:ilvl w:val="0"/>
                <w:numId w:val="32"/>
              </w:numPr>
              <w:tabs>
                <w:tab w:val="right" w:pos="7218"/>
              </w:tabs>
              <w:spacing w:after="0"/>
              <w:rPr>
                <w:bCs/>
                <w:sz w:val="22"/>
                <w:szCs w:val="22"/>
                <w:lang w:val="en-GB"/>
              </w:rPr>
            </w:pPr>
            <w:r w:rsidRPr="005B5BC2">
              <w:rPr>
                <w:bCs/>
                <w:sz w:val="22"/>
                <w:szCs w:val="22"/>
                <w:lang w:val="en-GB"/>
              </w:rPr>
              <w:lastRenderedPageBreak/>
              <w:t>Required Documents that must be Submitted to Establish Eligibility</w:t>
            </w:r>
            <w:r w:rsidR="00C612B0" w:rsidRPr="005B5BC2">
              <w:rPr>
                <w:bCs/>
                <w:sz w:val="22"/>
                <w:szCs w:val="22"/>
                <w:lang w:val="en-GB"/>
              </w:rPr>
              <w:t xml:space="preserve"> of Proposers</w:t>
            </w:r>
            <w:r w:rsidR="00E0019D">
              <w:rPr>
                <w:bCs/>
                <w:sz w:val="22"/>
                <w:szCs w:val="22"/>
                <w:lang w:val="en-GB"/>
              </w:rPr>
              <w:t xml:space="preserve"> (In “Certified True Copy” form only)</w:t>
            </w:r>
          </w:p>
        </w:tc>
        <w:tc>
          <w:tcPr>
            <w:tcW w:w="5598" w:type="dxa"/>
            <w:tcMar>
              <w:top w:w="85" w:type="dxa"/>
              <w:bottom w:w="142" w:type="dxa"/>
            </w:tcMar>
          </w:tcPr>
          <w:p w:rsidR="00BE49C7" w:rsidRPr="0078449B" w:rsidRDefault="00CF0AFE" w:rsidP="00333A3C">
            <w:pPr>
              <w:widowControl/>
              <w:numPr>
                <w:ilvl w:val="0"/>
                <w:numId w:val="8"/>
              </w:numPr>
              <w:overflowPunct/>
              <w:adjustRightInd/>
              <w:ind w:left="468"/>
              <w:jc w:val="both"/>
              <w:rPr>
                <w:sz w:val="22"/>
                <w:szCs w:val="22"/>
              </w:rPr>
            </w:pPr>
            <w:r>
              <w:rPr>
                <w:sz w:val="22"/>
                <w:szCs w:val="22"/>
              </w:rPr>
              <w:t xml:space="preserve">(Mandatory) </w:t>
            </w:r>
            <w:r w:rsidR="00C51566">
              <w:rPr>
                <w:sz w:val="22"/>
                <w:szCs w:val="22"/>
              </w:rPr>
              <w:t>Bank</w:t>
            </w:r>
            <w:r w:rsidR="00BE49C7" w:rsidRPr="0078449B">
              <w:rPr>
                <w:sz w:val="22"/>
                <w:szCs w:val="22"/>
              </w:rPr>
              <w:t xml:space="preserve"> Profile, which should </w:t>
            </w:r>
            <w:r w:rsidR="00BE49C7" w:rsidRPr="0078449B">
              <w:rPr>
                <w:sz w:val="22"/>
                <w:szCs w:val="22"/>
                <w:u w:val="single"/>
              </w:rPr>
              <w:t>not</w:t>
            </w:r>
            <w:r w:rsidR="00BE49C7">
              <w:rPr>
                <w:sz w:val="22"/>
                <w:szCs w:val="22"/>
              </w:rPr>
              <w:t xml:space="preserve"> exceed fifteen (15) pages, in</w:t>
            </w:r>
            <w:r w:rsidR="00BE49C7" w:rsidRPr="0078449B">
              <w:rPr>
                <w:sz w:val="22"/>
                <w:szCs w:val="22"/>
              </w:rPr>
              <w:t xml:space="preserve">cluding printed brochures and product catalogues relevant to the goods/services being procured </w:t>
            </w:r>
          </w:p>
          <w:p w:rsidR="00BE49C7" w:rsidRPr="0078449B" w:rsidRDefault="00CE68D3" w:rsidP="00333A3C">
            <w:pPr>
              <w:widowControl/>
              <w:numPr>
                <w:ilvl w:val="0"/>
                <w:numId w:val="8"/>
              </w:numPr>
              <w:overflowPunct/>
              <w:adjustRightInd/>
              <w:ind w:left="378"/>
              <w:jc w:val="both"/>
              <w:rPr>
                <w:sz w:val="22"/>
                <w:szCs w:val="22"/>
              </w:rPr>
            </w:pPr>
            <w:r>
              <w:rPr>
                <w:sz w:val="22"/>
                <w:szCs w:val="22"/>
              </w:rPr>
              <w:t xml:space="preserve">(Mandatory) </w:t>
            </w:r>
            <w:r w:rsidR="00BE49C7" w:rsidRPr="0078449B">
              <w:rPr>
                <w:sz w:val="22"/>
                <w:szCs w:val="22"/>
              </w:rPr>
              <w:t>Members of the Governing Board and their Designations</w:t>
            </w:r>
            <w:r w:rsidR="00BE49C7">
              <w:rPr>
                <w:sz w:val="22"/>
                <w:szCs w:val="22"/>
              </w:rPr>
              <w:t xml:space="preserve"> duly certified by the Corporate Secretary, or its equivalent document if Proposer is not a corporation</w:t>
            </w:r>
          </w:p>
          <w:p w:rsidR="00BE49C7" w:rsidRDefault="00CE68D3" w:rsidP="00333A3C">
            <w:pPr>
              <w:widowControl/>
              <w:numPr>
                <w:ilvl w:val="0"/>
                <w:numId w:val="8"/>
              </w:numPr>
              <w:overflowPunct/>
              <w:adjustRightInd/>
              <w:ind w:left="378"/>
              <w:jc w:val="both"/>
              <w:rPr>
                <w:sz w:val="22"/>
                <w:szCs w:val="22"/>
              </w:rPr>
            </w:pPr>
            <w:r>
              <w:rPr>
                <w:sz w:val="22"/>
                <w:szCs w:val="22"/>
              </w:rPr>
              <w:t xml:space="preserve">(Mandatory) </w:t>
            </w:r>
            <w:r w:rsidR="00BE49C7" w:rsidRPr="0078449B">
              <w:rPr>
                <w:sz w:val="22"/>
                <w:szCs w:val="22"/>
              </w:rPr>
              <w:t>List of Shareholders and Other Entities Fi</w:t>
            </w:r>
            <w:r w:rsidR="00E5223E">
              <w:rPr>
                <w:sz w:val="22"/>
                <w:szCs w:val="22"/>
              </w:rPr>
              <w:t>nancially Interested in the Bank</w:t>
            </w:r>
            <w:r w:rsidR="00BE49C7" w:rsidRPr="0078449B">
              <w:rPr>
                <w:sz w:val="22"/>
                <w:szCs w:val="22"/>
              </w:rPr>
              <w:t xml:space="preserve"> owning 5% or more of the stocks and other interests</w:t>
            </w:r>
            <w:r w:rsidR="00BE49C7" w:rsidRPr="00B80CB3">
              <w:rPr>
                <w:sz w:val="22"/>
                <w:szCs w:val="22"/>
              </w:rPr>
              <w:t xml:space="preserve">, </w:t>
            </w:r>
            <w:r w:rsidR="00B80CB3" w:rsidRPr="00B80CB3">
              <w:rPr>
                <w:sz w:val="22"/>
                <w:szCs w:val="22"/>
              </w:rPr>
              <w:t>or its equivalent if Proposer is not a corporation</w:t>
            </w:r>
          </w:p>
          <w:p w:rsidR="000802D0" w:rsidRPr="0078449B" w:rsidRDefault="00CE68D3" w:rsidP="00333A3C">
            <w:pPr>
              <w:widowControl/>
              <w:numPr>
                <w:ilvl w:val="0"/>
                <w:numId w:val="8"/>
              </w:numPr>
              <w:overflowPunct/>
              <w:adjustRightInd/>
              <w:ind w:left="378"/>
              <w:jc w:val="both"/>
              <w:rPr>
                <w:sz w:val="22"/>
                <w:szCs w:val="22"/>
              </w:rPr>
            </w:pPr>
            <w:r>
              <w:rPr>
                <w:sz w:val="22"/>
                <w:szCs w:val="22"/>
              </w:rPr>
              <w:t xml:space="preserve">(Mandatory) </w:t>
            </w:r>
            <w:r w:rsidR="000802D0">
              <w:rPr>
                <w:sz w:val="22"/>
                <w:szCs w:val="22"/>
              </w:rPr>
              <w:t xml:space="preserve">Tax Registration/Payment Certificate issued by the Internal Revenue Authority evidencing that the Proposer is updated with its tax payment obligations, or Certificate of Tax exemption, if any such privilege is enjoyed by the Proposer </w:t>
            </w:r>
          </w:p>
          <w:p w:rsidR="00E0019D" w:rsidRDefault="00CE68D3" w:rsidP="00333A3C">
            <w:pPr>
              <w:widowControl/>
              <w:numPr>
                <w:ilvl w:val="0"/>
                <w:numId w:val="8"/>
              </w:numPr>
              <w:overflowPunct/>
              <w:adjustRightInd/>
              <w:ind w:left="378"/>
              <w:jc w:val="both"/>
              <w:rPr>
                <w:sz w:val="22"/>
                <w:szCs w:val="22"/>
              </w:rPr>
            </w:pPr>
            <w:r>
              <w:rPr>
                <w:sz w:val="22"/>
                <w:szCs w:val="22"/>
              </w:rPr>
              <w:t xml:space="preserve">(Mandatory) </w:t>
            </w:r>
            <w:r w:rsidR="00E0019D">
              <w:rPr>
                <w:sz w:val="22"/>
                <w:szCs w:val="22"/>
              </w:rPr>
              <w:t>Certificate of Registration of the business, including Articles of Incorporation, or equivalent document if Proposer is not a corporation</w:t>
            </w:r>
          </w:p>
          <w:p w:rsidR="00BE49C7" w:rsidRPr="0078449B" w:rsidRDefault="00CE68D3" w:rsidP="00333A3C">
            <w:pPr>
              <w:widowControl/>
              <w:numPr>
                <w:ilvl w:val="0"/>
                <w:numId w:val="8"/>
              </w:numPr>
              <w:overflowPunct/>
              <w:adjustRightInd/>
              <w:ind w:left="378"/>
              <w:jc w:val="both"/>
              <w:rPr>
                <w:sz w:val="22"/>
                <w:szCs w:val="22"/>
              </w:rPr>
            </w:pPr>
            <w:r>
              <w:rPr>
                <w:sz w:val="22"/>
                <w:szCs w:val="22"/>
              </w:rPr>
              <w:t>(Optional)</w:t>
            </w:r>
            <w:r w:rsidR="00E0019D">
              <w:rPr>
                <w:sz w:val="22"/>
                <w:szCs w:val="22"/>
              </w:rPr>
              <w:t>Trade name registration papers, if applicable</w:t>
            </w:r>
          </w:p>
          <w:p w:rsidR="00E0019D" w:rsidRDefault="00CE68D3" w:rsidP="00333A3C">
            <w:pPr>
              <w:widowControl/>
              <w:numPr>
                <w:ilvl w:val="0"/>
                <w:numId w:val="8"/>
              </w:numPr>
              <w:overflowPunct/>
              <w:adjustRightInd/>
              <w:ind w:left="378"/>
              <w:jc w:val="both"/>
              <w:rPr>
                <w:sz w:val="22"/>
                <w:szCs w:val="22"/>
              </w:rPr>
            </w:pPr>
            <w:r>
              <w:rPr>
                <w:sz w:val="22"/>
                <w:szCs w:val="22"/>
              </w:rPr>
              <w:t xml:space="preserve">(Mandatory) </w:t>
            </w:r>
            <w:r w:rsidR="00B927A5">
              <w:rPr>
                <w:sz w:val="22"/>
                <w:szCs w:val="22"/>
              </w:rPr>
              <w:t>Local Government p</w:t>
            </w:r>
            <w:r w:rsidR="00BE49C7" w:rsidRPr="0078449B">
              <w:rPr>
                <w:sz w:val="22"/>
                <w:szCs w:val="22"/>
              </w:rPr>
              <w:t xml:space="preserve">ermit </w:t>
            </w:r>
            <w:r w:rsidR="00E0019D" w:rsidRPr="00E0019D">
              <w:rPr>
                <w:sz w:val="22"/>
                <w:szCs w:val="22"/>
              </w:rPr>
              <w:t>to lo</w:t>
            </w:r>
            <w:r w:rsidR="00B927A5">
              <w:rPr>
                <w:sz w:val="22"/>
                <w:szCs w:val="22"/>
              </w:rPr>
              <w:t>cate and operate in the current location</w:t>
            </w:r>
            <w:r w:rsidR="00E0019D" w:rsidRPr="00E0019D">
              <w:rPr>
                <w:sz w:val="22"/>
                <w:szCs w:val="22"/>
              </w:rPr>
              <w:t xml:space="preserve"> of office </w:t>
            </w:r>
          </w:p>
          <w:p w:rsidR="00E0019D" w:rsidRDefault="00CE68D3" w:rsidP="00333A3C">
            <w:pPr>
              <w:widowControl/>
              <w:numPr>
                <w:ilvl w:val="0"/>
                <w:numId w:val="8"/>
              </w:numPr>
              <w:overflowPunct/>
              <w:adjustRightInd/>
              <w:ind w:left="378"/>
              <w:jc w:val="both"/>
              <w:rPr>
                <w:sz w:val="22"/>
                <w:szCs w:val="22"/>
              </w:rPr>
            </w:pPr>
            <w:r>
              <w:rPr>
                <w:sz w:val="22"/>
                <w:szCs w:val="22"/>
              </w:rPr>
              <w:t xml:space="preserve">(If applicable) </w:t>
            </w:r>
            <w:r w:rsidR="00E0019D">
              <w:rPr>
                <w:sz w:val="22"/>
                <w:szCs w:val="22"/>
              </w:rPr>
              <w:t xml:space="preserve">Official Letter of Appointment as local representative, if Proposer is submitting a Proposal in behalf of an entity located </w:t>
            </w:r>
            <w:r w:rsidR="00E0019D" w:rsidRPr="00A319A5">
              <w:rPr>
                <w:sz w:val="22"/>
                <w:szCs w:val="22"/>
                <w:u w:val="single"/>
              </w:rPr>
              <w:t>outside the country</w:t>
            </w:r>
          </w:p>
          <w:p w:rsidR="00BE49C7" w:rsidRPr="0078449B" w:rsidRDefault="00CE68D3" w:rsidP="00333A3C">
            <w:pPr>
              <w:widowControl/>
              <w:numPr>
                <w:ilvl w:val="0"/>
                <w:numId w:val="8"/>
              </w:numPr>
              <w:overflowPunct/>
              <w:adjustRightInd/>
              <w:ind w:left="378"/>
              <w:jc w:val="both"/>
              <w:rPr>
                <w:sz w:val="22"/>
                <w:szCs w:val="22"/>
              </w:rPr>
            </w:pPr>
            <w:r>
              <w:rPr>
                <w:sz w:val="22"/>
                <w:szCs w:val="22"/>
              </w:rPr>
              <w:t xml:space="preserve">(Optional but highly recommended) </w:t>
            </w:r>
            <w:r w:rsidR="00BE49C7" w:rsidRPr="0078449B">
              <w:rPr>
                <w:sz w:val="22"/>
                <w:szCs w:val="22"/>
              </w:rPr>
              <w:t>Quality Certificate (e.g., ISO, etc.) and/or other similar certificates, accreditations, awards and citations</w:t>
            </w:r>
            <w:r w:rsidR="005B7AEC">
              <w:rPr>
                <w:sz w:val="22"/>
                <w:szCs w:val="22"/>
              </w:rPr>
              <w:t xml:space="preserve"> received by the Proposer, if any</w:t>
            </w:r>
          </w:p>
          <w:p w:rsidR="004657D3" w:rsidRDefault="007A4FD5" w:rsidP="00333A3C">
            <w:pPr>
              <w:widowControl/>
              <w:numPr>
                <w:ilvl w:val="0"/>
                <w:numId w:val="8"/>
              </w:numPr>
              <w:overflowPunct/>
              <w:adjustRightInd/>
              <w:ind w:left="378"/>
              <w:jc w:val="both"/>
              <w:rPr>
                <w:sz w:val="22"/>
                <w:szCs w:val="22"/>
              </w:rPr>
            </w:pPr>
            <w:r>
              <w:rPr>
                <w:sz w:val="22"/>
                <w:szCs w:val="22"/>
              </w:rPr>
              <w:t>(</w:t>
            </w:r>
            <w:r w:rsidR="002C1871">
              <w:rPr>
                <w:sz w:val="22"/>
                <w:szCs w:val="22"/>
              </w:rPr>
              <w:t>Optional but highly recommended</w:t>
            </w:r>
            <w:r>
              <w:rPr>
                <w:sz w:val="22"/>
                <w:szCs w:val="22"/>
              </w:rPr>
              <w:t>) E</w:t>
            </w:r>
            <w:r w:rsidR="00BE49C7" w:rsidRPr="0078449B">
              <w:rPr>
                <w:sz w:val="22"/>
                <w:szCs w:val="22"/>
              </w:rPr>
              <w:t xml:space="preserve">nvironmental Compliance Certificates, Accreditations, Markings/Labels, and other </w:t>
            </w:r>
            <w:r w:rsidR="005B7AEC">
              <w:rPr>
                <w:sz w:val="22"/>
                <w:szCs w:val="22"/>
              </w:rPr>
              <w:t xml:space="preserve">evidences of the Proposer’s </w:t>
            </w:r>
            <w:r w:rsidR="00BE49C7" w:rsidRPr="0078449B">
              <w:rPr>
                <w:sz w:val="22"/>
                <w:szCs w:val="22"/>
              </w:rPr>
              <w:t xml:space="preserve">practices </w:t>
            </w:r>
            <w:r w:rsidR="005B7AEC">
              <w:rPr>
                <w:sz w:val="22"/>
                <w:szCs w:val="22"/>
              </w:rPr>
              <w:t>which</w:t>
            </w:r>
            <w:r w:rsidR="00BE49C7" w:rsidRPr="0078449B">
              <w:rPr>
                <w:sz w:val="22"/>
                <w:szCs w:val="22"/>
              </w:rPr>
              <w:t xml:space="preserve"> contributes to the ecological sustainability of reduction of environment impact (e.g., use of non-toxic substances, recycled raw materials, energy-efficient equipment, </w:t>
            </w:r>
            <w:r w:rsidR="005B7AEC">
              <w:rPr>
                <w:sz w:val="22"/>
                <w:szCs w:val="22"/>
              </w:rPr>
              <w:t>reduced carbon emission, etc.)</w:t>
            </w:r>
          </w:p>
          <w:p w:rsidR="00C77CD4" w:rsidRDefault="00CE68D3" w:rsidP="00333A3C">
            <w:pPr>
              <w:widowControl/>
              <w:numPr>
                <w:ilvl w:val="0"/>
                <w:numId w:val="8"/>
              </w:numPr>
              <w:overflowPunct/>
              <w:adjustRightInd/>
              <w:ind w:left="378"/>
              <w:jc w:val="both"/>
              <w:rPr>
                <w:sz w:val="22"/>
                <w:szCs w:val="22"/>
              </w:rPr>
            </w:pPr>
            <w:r>
              <w:rPr>
                <w:sz w:val="22"/>
                <w:szCs w:val="22"/>
              </w:rPr>
              <w:t xml:space="preserve">(Mandatory) </w:t>
            </w:r>
            <w:r w:rsidR="00C77CD4">
              <w:rPr>
                <w:sz w:val="22"/>
                <w:szCs w:val="22"/>
              </w:rPr>
              <w:t>Client</w:t>
            </w:r>
            <w:r w:rsidR="002F28FF">
              <w:rPr>
                <w:sz w:val="22"/>
                <w:szCs w:val="22"/>
              </w:rPr>
              <w:t xml:space="preserve"> reference list (minimum 3) </w:t>
            </w:r>
            <w:r w:rsidR="00C77CD4">
              <w:rPr>
                <w:sz w:val="22"/>
                <w:szCs w:val="22"/>
              </w:rPr>
              <w:t>to whom the same or similar services are required by this RFP have been rendered</w:t>
            </w:r>
          </w:p>
          <w:p w:rsidR="00C51566" w:rsidRDefault="00CE68D3" w:rsidP="00333A3C">
            <w:pPr>
              <w:widowControl/>
              <w:numPr>
                <w:ilvl w:val="0"/>
                <w:numId w:val="8"/>
              </w:numPr>
              <w:overflowPunct/>
              <w:adjustRightInd/>
              <w:ind w:left="378"/>
              <w:jc w:val="both"/>
              <w:rPr>
                <w:sz w:val="22"/>
                <w:szCs w:val="22"/>
              </w:rPr>
            </w:pPr>
            <w:r>
              <w:rPr>
                <w:sz w:val="22"/>
                <w:szCs w:val="22"/>
              </w:rPr>
              <w:lastRenderedPageBreak/>
              <w:t xml:space="preserve">(Mandatory) </w:t>
            </w:r>
            <w:r w:rsidR="00E205B0">
              <w:rPr>
                <w:sz w:val="22"/>
                <w:szCs w:val="22"/>
              </w:rPr>
              <w:t xml:space="preserve">Latest Audited </w:t>
            </w:r>
            <w:r w:rsidR="00C51566">
              <w:rPr>
                <w:sz w:val="22"/>
                <w:szCs w:val="22"/>
              </w:rPr>
              <w:t xml:space="preserve">Financial Statements – Income Statement and Balance Sheet – duly authenticated by the Government’s Internal Revenue Authority </w:t>
            </w:r>
          </w:p>
          <w:p w:rsidR="00C51566" w:rsidRPr="0078449B" w:rsidDel="0000255A" w:rsidRDefault="00CE68D3" w:rsidP="00333A3C">
            <w:pPr>
              <w:widowControl/>
              <w:numPr>
                <w:ilvl w:val="0"/>
                <w:numId w:val="8"/>
              </w:numPr>
              <w:overflowPunct/>
              <w:adjustRightInd/>
              <w:ind w:left="378"/>
              <w:jc w:val="both"/>
              <w:rPr>
                <w:sz w:val="22"/>
                <w:szCs w:val="22"/>
              </w:rPr>
            </w:pPr>
            <w:r>
              <w:rPr>
                <w:sz w:val="22"/>
                <w:szCs w:val="22"/>
              </w:rPr>
              <w:t xml:space="preserve">(highly recommended) </w:t>
            </w:r>
            <w:r w:rsidR="00C51566">
              <w:rPr>
                <w:sz w:val="22"/>
                <w:szCs w:val="22"/>
              </w:rPr>
              <w:t>Other Official Evidence of the Bank’s Industry Rating, as applicable</w:t>
            </w:r>
          </w:p>
        </w:tc>
      </w:tr>
      <w:tr w:rsidR="004657D3" w:rsidRPr="00B501AD" w:rsidTr="005B5BC2">
        <w:tblPrEx>
          <w:tblBorders>
            <w:top w:val="single" w:sz="6" w:space="0" w:color="auto"/>
          </w:tblBorders>
        </w:tblPrEx>
        <w:tc>
          <w:tcPr>
            <w:tcW w:w="3222" w:type="dxa"/>
          </w:tcPr>
          <w:p w:rsidR="004657D3" w:rsidRPr="005B5BC2" w:rsidRDefault="004657D3" w:rsidP="00333A3C">
            <w:pPr>
              <w:pStyle w:val="BankNormal"/>
              <w:numPr>
                <w:ilvl w:val="0"/>
                <w:numId w:val="32"/>
              </w:numPr>
              <w:tabs>
                <w:tab w:val="left" w:pos="5686"/>
                <w:tab w:val="right" w:pos="7218"/>
              </w:tabs>
              <w:spacing w:after="0"/>
              <w:rPr>
                <w:sz w:val="22"/>
                <w:szCs w:val="22"/>
                <w:lang w:val="en-GB"/>
              </w:rPr>
            </w:pPr>
            <w:r w:rsidRPr="005B5BC2">
              <w:rPr>
                <w:sz w:val="22"/>
                <w:szCs w:val="22"/>
                <w:lang w:val="en-GB"/>
              </w:rPr>
              <w:lastRenderedPageBreak/>
              <w:t>Expected date for commencement of Contract</w:t>
            </w:r>
          </w:p>
        </w:tc>
        <w:tc>
          <w:tcPr>
            <w:tcW w:w="5598" w:type="dxa"/>
            <w:tcMar>
              <w:top w:w="85" w:type="dxa"/>
              <w:bottom w:w="142" w:type="dxa"/>
            </w:tcMar>
          </w:tcPr>
          <w:p w:rsidR="004657D3" w:rsidRPr="00E66E94" w:rsidRDefault="00E66E94" w:rsidP="00E66E94">
            <w:pPr>
              <w:pStyle w:val="BankNormal"/>
              <w:tabs>
                <w:tab w:val="left" w:pos="5686"/>
                <w:tab w:val="right" w:pos="7218"/>
              </w:tabs>
              <w:spacing w:after="0"/>
              <w:rPr>
                <w:i/>
                <w:color w:val="FF0000"/>
                <w:sz w:val="22"/>
                <w:szCs w:val="22"/>
                <w:lang w:val="en-GB"/>
              </w:rPr>
            </w:pPr>
            <w:r w:rsidRPr="00E66E94">
              <w:rPr>
                <w:i/>
                <w:color w:val="FF0000"/>
                <w:sz w:val="22"/>
                <w:szCs w:val="22"/>
                <w:lang w:val="en-GB"/>
              </w:rPr>
              <w:t>[insert date]</w:t>
            </w:r>
          </w:p>
        </w:tc>
      </w:tr>
    </w:tbl>
    <w:p w:rsidR="00E4502C" w:rsidRPr="005B5BC2" w:rsidRDefault="00E4502C" w:rsidP="003F39B1">
      <w:pPr>
        <w:rPr>
          <w:b/>
          <w:bCs/>
          <w:sz w:val="22"/>
          <w:szCs w:val="22"/>
        </w:rPr>
      </w:pPr>
    </w:p>
    <w:p w:rsidR="00DA503E" w:rsidRPr="0078449B" w:rsidRDefault="00DA503E" w:rsidP="00DA503E">
      <w:pPr>
        <w:rPr>
          <w:snapToGrid w:val="0"/>
          <w:sz w:val="20"/>
          <w:szCs w:val="20"/>
        </w:rPr>
      </w:pPr>
    </w:p>
    <w:p w:rsidR="00DA503E" w:rsidRPr="0078449B" w:rsidRDefault="00DA503E" w:rsidP="00DA503E">
      <w:pPr>
        <w:rPr>
          <w:snapToGrid w:val="0"/>
          <w:sz w:val="20"/>
          <w:szCs w:val="20"/>
        </w:rPr>
      </w:pPr>
    </w:p>
    <w:p w:rsidR="00FC2DBD" w:rsidRPr="005B5BC2" w:rsidRDefault="00FC2DBD" w:rsidP="003F39B1">
      <w:pPr>
        <w:rPr>
          <w:b/>
          <w:bCs/>
          <w:sz w:val="22"/>
          <w:szCs w:val="22"/>
        </w:rPr>
      </w:pPr>
    </w:p>
    <w:p w:rsidR="00D528E1" w:rsidRDefault="00D528E1">
      <w:pPr>
        <w:widowControl/>
        <w:overflowPunct/>
        <w:adjustRightInd/>
        <w:rPr>
          <w:rFonts w:ascii="Times New Roman Bold" w:eastAsia="Times New Roman" w:hAnsi="Times New Roman Bold"/>
          <w:b/>
          <w:kern w:val="0"/>
          <w:sz w:val="22"/>
          <w:szCs w:val="22"/>
        </w:rPr>
      </w:pPr>
      <w:bookmarkStart w:id="2" w:name="_Toc172357882"/>
      <w:r>
        <w:rPr>
          <w:sz w:val="22"/>
          <w:szCs w:val="22"/>
        </w:rPr>
        <w:br w:type="page"/>
      </w:r>
    </w:p>
    <w:p w:rsidR="009A31D4" w:rsidRPr="00484006" w:rsidRDefault="009A31D4" w:rsidP="009A31D4">
      <w:pPr>
        <w:pStyle w:val="Section3-Heading1"/>
        <w:rPr>
          <w:rFonts w:ascii="Times New Roman" w:hAnsi="Times New Roman"/>
        </w:rPr>
      </w:pPr>
      <w:r w:rsidRPr="00484006">
        <w:rPr>
          <w:rFonts w:ascii="Times New Roman" w:hAnsi="Times New Roman"/>
        </w:rPr>
        <w:lastRenderedPageBreak/>
        <w:t xml:space="preserve">Section </w:t>
      </w:r>
      <w:r w:rsidR="00BE65E7" w:rsidRPr="00484006">
        <w:rPr>
          <w:rFonts w:ascii="Times New Roman" w:hAnsi="Times New Roman"/>
        </w:rPr>
        <w:t>3</w:t>
      </w:r>
      <w:r w:rsidRPr="00484006">
        <w:rPr>
          <w:rFonts w:ascii="Times New Roman" w:hAnsi="Times New Roman"/>
        </w:rPr>
        <w:t>: Terms of Reference (TOR)</w:t>
      </w:r>
    </w:p>
    <w:p w:rsidR="004361E4" w:rsidRPr="00484006" w:rsidRDefault="004361E4" w:rsidP="004361E4">
      <w:pPr>
        <w:tabs>
          <w:tab w:val="center" w:pos="4680"/>
          <w:tab w:val="left" w:pos="5040"/>
          <w:tab w:val="left" w:pos="5760"/>
          <w:tab w:val="left" w:pos="6480"/>
          <w:tab w:val="left" w:pos="7200"/>
          <w:tab w:val="left" w:pos="7920"/>
          <w:tab w:val="left" w:pos="8640"/>
          <w:tab w:val="left" w:pos="9360"/>
        </w:tabs>
        <w:jc w:val="center"/>
        <w:outlineLvl w:val="0"/>
        <w:rPr>
          <w:b/>
          <w:bCs/>
          <w:sz w:val="22"/>
          <w:szCs w:val="22"/>
          <w:u w:val="single"/>
        </w:rPr>
      </w:pPr>
    </w:p>
    <w:p w:rsidR="004361E4" w:rsidRPr="00484006" w:rsidRDefault="004361E4" w:rsidP="004361E4">
      <w:pPr>
        <w:tabs>
          <w:tab w:val="center" w:pos="4680"/>
          <w:tab w:val="left" w:pos="5040"/>
          <w:tab w:val="left" w:pos="5760"/>
          <w:tab w:val="left" w:pos="6480"/>
          <w:tab w:val="left" w:pos="7200"/>
          <w:tab w:val="left" w:pos="7920"/>
          <w:tab w:val="left" w:pos="8640"/>
          <w:tab w:val="left" w:pos="9360"/>
        </w:tabs>
        <w:jc w:val="center"/>
        <w:outlineLvl w:val="0"/>
        <w:rPr>
          <w:b/>
          <w:bCs/>
          <w:sz w:val="22"/>
          <w:szCs w:val="22"/>
        </w:rPr>
      </w:pPr>
      <w:r w:rsidRPr="00484006">
        <w:rPr>
          <w:b/>
          <w:bCs/>
          <w:smallCaps/>
          <w:sz w:val="22"/>
          <w:szCs w:val="22"/>
        </w:rPr>
        <w:t xml:space="preserve">Provision of Banking Services For </w:t>
      </w:r>
      <w:proofErr w:type="spellStart"/>
      <w:r w:rsidRPr="00484006">
        <w:rPr>
          <w:b/>
          <w:bCs/>
          <w:smallCaps/>
          <w:sz w:val="22"/>
          <w:szCs w:val="22"/>
        </w:rPr>
        <w:t>undp</w:t>
      </w:r>
      <w:proofErr w:type="spellEnd"/>
      <w:r w:rsidRPr="00484006">
        <w:rPr>
          <w:b/>
          <w:bCs/>
          <w:smallCaps/>
          <w:color w:val="FF0000"/>
          <w:sz w:val="22"/>
          <w:szCs w:val="22"/>
        </w:rPr>
        <w:t xml:space="preserve"> [or “the UN System”]</w:t>
      </w:r>
      <w:r w:rsidRPr="00484006">
        <w:rPr>
          <w:b/>
          <w:bCs/>
          <w:smallCaps/>
          <w:sz w:val="22"/>
          <w:szCs w:val="22"/>
        </w:rPr>
        <w:t xml:space="preserve"> in </w:t>
      </w:r>
      <w:r w:rsidRPr="00484006">
        <w:rPr>
          <w:b/>
          <w:bCs/>
          <w:i/>
          <w:caps/>
          <w:color w:val="FF0000"/>
          <w:sz w:val="22"/>
          <w:szCs w:val="22"/>
        </w:rPr>
        <w:t>[Specify Country]</w:t>
      </w:r>
    </w:p>
    <w:p w:rsidR="004361E4" w:rsidRPr="00484006" w:rsidRDefault="004361E4" w:rsidP="004361E4">
      <w:pPr>
        <w:ind w:left="720" w:hanging="720"/>
        <w:outlineLvl w:val="0"/>
        <w:rPr>
          <w:sz w:val="22"/>
          <w:szCs w:val="22"/>
        </w:rPr>
      </w:pPr>
    </w:p>
    <w:p w:rsidR="004361E4" w:rsidRPr="00484006" w:rsidRDefault="004361E4" w:rsidP="004361E4">
      <w:pPr>
        <w:ind w:left="720" w:hanging="720"/>
        <w:outlineLvl w:val="0"/>
        <w:rPr>
          <w:sz w:val="22"/>
          <w:szCs w:val="22"/>
        </w:rPr>
      </w:pPr>
    </w:p>
    <w:p w:rsidR="004361E4" w:rsidRPr="00484006" w:rsidRDefault="004361E4" w:rsidP="004361E4">
      <w:pPr>
        <w:ind w:left="720" w:hanging="720"/>
        <w:outlineLvl w:val="0"/>
        <w:rPr>
          <w:sz w:val="22"/>
          <w:szCs w:val="22"/>
        </w:rPr>
      </w:pPr>
      <w:r w:rsidRPr="00484006">
        <w:rPr>
          <w:sz w:val="22"/>
          <w:szCs w:val="22"/>
        </w:rPr>
        <w:t>1.0</w:t>
      </w:r>
      <w:r w:rsidRPr="00484006">
        <w:rPr>
          <w:sz w:val="22"/>
          <w:szCs w:val="22"/>
        </w:rPr>
        <w:tab/>
      </w:r>
      <w:r w:rsidRPr="00484006">
        <w:rPr>
          <w:b/>
          <w:bCs/>
          <w:sz w:val="22"/>
          <w:szCs w:val="22"/>
          <w:u w:val="single"/>
        </w:rPr>
        <w:t>Overview</w:t>
      </w:r>
    </w:p>
    <w:p w:rsidR="004361E4" w:rsidRPr="00484006" w:rsidRDefault="004361E4" w:rsidP="004361E4">
      <w:pPr>
        <w:ind w:left="720" w:hanging="720"/>
        <w:outlineLvl w:val="0"/>
        <w:rPr>
          <w:b/>
          <w:bCs/>
          <w:sz w:val="22"/>
          <w:szCs w:val="22"/>
        </w:rPr>
      </w:pPr>
    </w:p>
    <w:p w:rsidR="004361E4" w:rsidRPr="00484006" w:rsidRDefault="004361E4" w:rsidP="004361E4">
      <w:pPr>
        <w:ind w:left="1260" w:hanging="540"/>
        <w:jc w:val="both"/>
        <w:outlineLvl w:val="0"/>
        <w:rPr>
          <w:sz w:val="22"/>
          <w:szCs w:val="22"/>
        </w:rPr>
      </w:pPr>
      <w:r w:rsidRPr="00484006">
        <w:rPr>
          <w:sz w:val="22"/>
          <w:szCs w:val="22"/>
        </w:rPr>
        <w:t>1.1</w:t>
      </w:r>
      <w:r w:rsidRPr="00484006">
        <w:rPr>
          <w:sz w:val="22"/>
          <w:szCs w:val="22"/>
        </w:rPr>
        <w:tab/>
        <w:t xml:space="preserve">UNDP is the United Nations' (UN) global development network, an organization advocating for change and connecting countries to knowledge, experience and resources to help people build a better life. UNDP is on the ground in 166 countries, working with them on their own solutions to global and national development challenges. As they develop </w:t>
      </w:r>
      <w:hyperlink r:id="rId11" w:history="1">
        <w:r w:rsidRPr="00484006">
          <w:rPr>
            <w:rStyle w:val="Hyperlink"/>
            <w:sz w:val="22"/>
            <w:szCs w:val="22"/>
          </w:rPr>
          <w:t>local capacity</w:t>
        </w:r>
      </w:hyperlink>
      <w:r w:rsidRPr="00484006">
        <w:rPr>
          <w:sz w:val="22"/>
          <w:szCs w:val="22"/>
        </w:rPr>
        <w:t>, they draw on the people of UNDP and their wide range of partners.</w:t>
      </w:r>
      <w:r w:rsidRPr="00484006">
        <w:rPr>
          <w:sz w:val="22"/>
          <w:szCs w:val="22"/>
        </w:rPr>
        <w:tab/>
        <w:t xml:space="preserve">In each country office, the UNDP Resident Representative normally serves as the Resident Coordinator of development activities for the United Nations system as a whole. Through such coordination, UNDP seeks to ensure the most effective use of UN and international aid resources. More information about UNDP is available at the website </w:t>
      </w:r>
      <w:hyperlink r:id="rId12" w:history="1">
        <w:r w:rsidRPr="00484006">
          <w:rPr>
            <w:rStyle w:val="Hyperlink"/>
            <w:sz w:val="22"/>
            <w:szCs w:val="22"/>
          </w:rPr>
          <w:t>http://www.undp.org</w:t>
        </w:r>
      </w:hyperlink>
      <w:r w:rsidRPr="00484006">
        <w:rPr>
          <w:sz w:val="22"/>
          <w:szCs w:val="22"/>
        </w:rPr>
        <w:t>.</w:t>
      </w:r>
      <w:r w:rsidRPr="00484006">
        <w:rPr>
          <w:sz w:val="22"/>
          <w:szCs w:val="22"/>
        </w:rPr>
        <w:tab/>
      </w:r>
      <w:r w:rsidRPr="00484006">
        <w:rPr>
          <w:sz w:val="22"/>
          <w:szCs w:val="22"/>
        </w:rPr>
        <w:br/>
      </w:r>
    </w:p>
    <w:p w:rsidR="004361E4" w:rsidRPr="00484006" w:rsidRDefault="004361E4" w:rsidP="004361E4">
      <w:pPr>
        <w:ind w:left="1260" w:hanging="540"/>
        <w:jc w:val="both"/>
        <w:outlineLvl w:val="0"/>
        <w:rPr>
          <w:sz w:val="22"/>
          <w:szCs w:val="22"/>
        </w:rPr>
      </w:pPr>
      <w:r w:rsidRPr="00484006">
        <w:rPr>
          <w:sz w:val="22"/>
          <w:szCs w:val="22"/>
        </w:rPr>
        <w:t>1.2</w:t>
      </w:r>
      <w:r w:rsidRPr="00484006">
        <w:rPr>
          <w:sz w:val="22"/>
          <w:szCs w:val="22"/>
        </w:rPr>
        <w:tab/>
        <w:t xml:space="preserve">UNDP is a semi-autonomous organization reporting to the UN General Assembly and the UN Economic and Social Council. The Convention on the Privileges and Immunities of the United Nations dated 13 February 1946 is the key legal document that sets out the UN’s legal capacity, privileges and immunities necessary for the </w:t>
      </w:r>
      <w:r w:rsidR="00E21DF6" w:rsidRPr="00484006">
        <w:rPr>
          <w:sz w:val="22"/>
          <w:szCs w:val="22"/>
        </w:rPr>
        <w:t>fulfillment</w:t>
      </w:r>
      <w:r w:rsidRPr="00484006">
        <w:rPr>
          <w:sz w:val="22"/>
          <w:szCs w:val="22"/>
        </w:rPr>
        <w:t xml:space="preserve"> of its purposes; and describes the status that its officials have been provided for the exercise of their functions. This Convention provides the precise confines of the UN’s juridical personality. </w:t>
      </w:r>
    </w:p>
    <w:p w:rsidR="004361E4" w:rsidRPr="00484006" w:rsidRDefault="004361E4" w:rsidP="004361E4">
      <w:pPr>
        <w:jc w:val="both"/>
        <w:outlineLvl w:val="0"/>
        <w:rPr>
          <w:sz w:val="22"/>
          <w:szCs w:val="22"/>
        </w:rPr>
      </w:pPr>
    </w:p>
    <w:p w:rsidR="004361E4" w:rsidRPr="00484006" w:rsidRDefault="004361E4" w:rsidP="004361E4">
      <w:pPr>
        <w:ind w:left="720" w:hanging="720"/>
        <w:jc w:val="both"/>
        <w:outlineLvl w:val="0"/>
        <w:rPr>
          <w:snapToGrid w:val="0"/>
          <w:sz w:val="22"/>
          <w:szCs w:val="22"/>
          <w:u w:val="single"/>
        </w:rPr>
      </w:pPr>
      <w:r w:rsidRPr="00484006">
        <w:rPr>
          <w:sz w:val="22"/>
          <w:szCs w:val="22"/>
        </w:rPr>
        <w:t>2.0</w:t>
      </w:r>
      <w:r w:rsidRPr="00484006">
        <w:rPr>
          <w:sz w:val="22"/>
          <w:szCs w:val="22"/>
        </w:rPr>
        <w:tab/>
      </w:r>
      <w:r w:rsidRPr="00484006">
        <w:rPr>
          <w:b/>
          <w:snapToGrid w:val="0"/>
          <w:sz w:val="22"/>
          <w:szCs w:val="22"/>
          <w:u w:val="single"/>
        </w:rPr>
        <w:t>Participating UN Agencies</w:t>
      </w:r>
      <w:r w:rsidR="008B7DFE" w:rsidRPr="00484006">
        <w:rPr>
          <w:rStyle w:val="FootnoteReference"/>
          <w:b/>
          <w:snapToGrid w:val="0"/>
          <w:sz w:val="22"/>
          <w:szCs w:val="22"/>
          <w:u w:val="single"/>
        </w:rPr>
        <w:footnoteReference w:id="3"/>
      </w:r>
    </w:p>
    <w:p w:rsidR="004361E4" w:rsidRPr="00484006" w:rsidRDefault="004361E4" w:rsidP="004361E4">
      <w:pPr>
        <w:ind w:left="720" w:hanging="720"/>
        <w:jc w:val="both"/>
        <w:outlineLvl w:val="0"/>
        <w:rPr>
          <w:snapToGrid w:val="0"/>
          <w:sz w:val="22"/>
          <w:szCs w:val="22"/>
        </w:rPr>
      </w:pPr>
      <w:r w:rsidRPr="00484006">
        <w:rPr>
          <w:snapToGrid w:val="0"/>
          <w:sz w:val="22"/>
          <w:szCs w:val="22"/>
        </w:rPr>
        <w:br/>
        <w:t>The following UN Agencies in [</w:t>
      </w:r>
      <w:r w:rsidRPr="00484006">
        <w:rPr>
          <w:i/>
          <w:iCs/>
          <w:snapToGrid w:val="0"/>
          <w:sz w:val="22"/>
          <w:szCs w:val="22"/>
        </w:rPr>
        <w:t>Note: Insert relevant city/country</w:t>
      </w:r>
      <w:r w:rsidRPr="00484006">
        <w:rPr>
          <w:snapToGrid w:val="0"/>
          <w:sz w:val="22"/>
          <w:szCs w:val="22"/>
        </w:rPr>
        <w:t xml:space="preserve">] require the banking services stipulated in this RFP: </w:t>
      </w:r>
      <w:r w:rsidR="00E71658" w:rsidRPr="00484006">
        <w:rPr>
          <w:i/>
          <w:color w:val="FF0000"/>
          <w:sz w:val="22"/>
          <w:szCs w:val="22"/>
          <w:lang w:val="en-GB"/>
        </w:rPr>
        <w:t>[Note: Amend this list as appropriate for your country]</w:t>
      </w:r>
      <w:r w:rsidRPr="00484006">
        <w:rPr>
          <w:snapToGrid w:val="0"/>
          <w:color w:val="0000FF"/>
          <w:sz w:val="22"/>
          <w:szCs w:val="22"/>
        </w:rPr>
        <w:br/>
      </w:r>
      <w:r w:rsidR="00343828" w:rsidRPr="00484006">
        <w:rPr>
          <w:snapToGrid w:val="0"/>
          <w:sz w:val="22"/>
          <w:szCs w:val="22"/>
        </w:rPr>
        <w:t>-</w:t>
      </w:r>
    </w:p>
    <w:p w:rsidR="00EA4DA1" w:rsidRPr="00484006" w:rsidRDefault="00F27F53" w:rsidP="004361E4">
      <w:pPr>
        <w:ind w:left="720" w:hanging="720"/>
        <w:jc w:val="both"/>
        <w:outlineLvl w:val="0"/>
        <w:rPr>
          <w:snapToGrid w:val="0"/>
          <w:sz w:val="22"/>
          <w:szCs w:val="22"/>
        </w:rPr>
      </w:pPr>
      <w:r w:rsidRPr="00484006">
        <w:rPr>
          <w:snapToGrid w:val="0"/>
          <w:sz w:val="22"/>
          <w:szCs w:val="22"/>
        </w:rPr>
        <w:tab/>
        <w:t>-</w:t>
      </w:r>
    </w:p>
    <w:p w:rsidR="00EA4DA1" w:rsidRPr="00484006" w:rsidRDefault="00EA4DA1" w:rsidP="004361E4">
      <w:pPr>
        <w:ind w:left="720" w:hanging="720"/>
        <w:jc w:val="both"/>
        <w:outlineLvl w:val="0"/>
        <w:rPr>
          <w:snapToGrid w:val="0"/>
          <w:sz w:val="22"/>
          <w:szCs w:val="22"/>
          <w:u w:val="single"/>
        </w:rPr>
      </w:pPr>
      <w:r w:rsidRPr="00484006">
        <w:rPr>
          <w:snapToGrid w:val="0"/>
          <w:sz w:val="22"/>
          <w:szCs w:val="22"/>
        </w:rPr>
        <w:tab/>
      </w:r>
      <w:r w:rsidR="00F27F53" w:rsidRPr="00484006">
        <w:rPr>
          <w:snapToGrid w:val="0"/>
          <w:sz w:val="22"/>
          <w:szCs w:val="22"/>
        </w:rPr>
        <w:t>-</w:t>
      </w:r>
    </w:p>
    <w:p w:rsidR="004361E4" w:rsidRPr="00484006" w:rsidRDefault="004361E4" w:rsidP="00892F6D">
      <w:pPr>
        <w:widowControl/>
        <w:overflowPunct/>
        <w:adjustRightInd/>
        <w:rPr>
          <w:sz w:val="22"/>
          <w:szCs w:val="22"/>
        </w:rPr>
      </w:pPr>
      <w:r w:rsidRPr="00484006">
        <w:rPr>
          <w:sz w:val="22"/>
          <w:szCs w:val="22"/>
        </w:rPr>
        <w:t>3.0</w:t>
      </w:r>
      <w:r w:rsidRPr="00484006">
        <w:rPr>
          <w:sz w:val="22"/>
          <w:szCs w:val="22"/>
        </w:rPr>
        <w:tab/>
      </w:r>
      <w:r w:rsidRPr="00484006">
        <w:rPr>
          <w:b/>
          <w:bCs/>
          <w:sz w:val="22"/>
          <w:szCs w:val="22"/>
          <w:u w:val="single"/>
        </w:rPr>
        <w:t>Operational Requirements</w:t>
      </w:r>
    </w:p>
    <w:p w:rsidR="004361E4" w:rsidRPr="00484006" w:rsidRDefault="004361E4" w:rsidP="004361E4">
      <w:pPr>
        <w:ind w:left="720" w:hanging="720"/>
        <w:jc w:val="both"/>
        <w:outlineLvl w:val="0"/>
        <w:rPr>
          <w:color w:val="000000"/>
          <w:sz w:val="22"/>
          <w:szCs w:val="22"/>
        </w:rPr>
      </w:pPr>
    </w:p>
    <w:p w:rsidR="004361E4" w:rsidRPr="00484006" w:rsidRDefault="004361E4" w:rsidP="004361E4">
      <w:pPr>
        <w:ind w:left="720"/>
        <w:jc w:val="both"/>
        <w:outlineLvl w:val="0"/>
        <w:rPr>
          <w:sz w:val="22"/>
          <w:szCs w:val="22"/>
        </w:rPr>
      </w:pPr>
      <w:r w:rsidRPr="00484006">
        <w:rPr>
          <w:color w:val="000000"/>
          <w:sz w:val="22"/>
          <w:szCs w:val="22"/>
        </w:rPr>
        <w:t xml:space="preserve">At the minimum, the </w:t>
      </w:r>
      <w:r w:rsidR="00783BBD" w:rsidRPr="00484006">
        <w:rPr>
          <w:color w:val="000000"/>
          <w:sz w:val="22"/>
          <w:szCs w:val="22"/>
        </w:rPr>
        <w:t xml:space="preserve">UNDP and </w:t>
      </w:r>
      <w:r w:rsidRPr="00484006">
        <w:rPr>
          <w:color w:val="000000"/>
          <w:sz w:val="22"/>
          <w:szCs w:val="22"/>
        </w:rPr>
        <w:t>participating UN agencies require that:</w:t>
      </w:r>
    </w:p>
    <w:p w:rsidR="004361E4" w:rsidRPr="00484006" w:rsidRDefault="004361E4" w:rsidP="004361E4">
      <w:pPr>
        <w:ind w:left="720" w:hanging="720"/>
        <w:rPr>
          <w:sz w:val="22"/>
          <w:szCs w:val="22"/>
        </w:rPr>
      </w:pPr>
    </w:p>
    <w:p w:rsidR="004361E4" w:rsidRPr="00484006" w:rsidRDefault="004361E4" w:rsidP="004361E4">
      <w:pPr>
        <w:spacing w:line="198" w:lineRule="atLeast"/>
        <w:ind w:left="1260" w:hanging="540"/>
        <w:jc w:val="both"/>
        <w:rPr>
          <w:color w:val="000000"/>
          <w:sz w:val="22"/>
          <w:szCs w:val="22"/>
        </w:rPr>
      </w:pPr>
      <w:r w:rsidRPr="00484006">
        <w:rPr>
          <w:color w:val="000000"/>
          <w:sz w:val="22"/>
          <w:szCs w:val="22"/>
        </w:rPr>
        <w:t>3.1</w:t>
      </w:r>
      <w:r w:rsidRPr="00484006">
        <w:rPr>
          <w:color w:val="000000"/>
          <w:sz w:val="22"/>
          <w:szCs w:val="22"/>
        </w:rPr>
        <w:tab/>
        <w:t>The selected bank provides financial services that follow good business practices; meet accepted international industry standards and practices; comply with the standards established by industry regulatory bodies, professional associations or the individual financial services provider; and conform</w:t>
      </w:r>
      <w:r w:rsidR="00783BBD" w:rsidRPr="00484006">
        <w:rPr>
          <w:color w:val="000000"/>
          <w:sz w:val="22"/>
          <w:szCs w:val="22"/>
        </w:rPr>
        <w:t xml:space="preserve"> </w:t>
      </w:r>
      <w:proofErr w:type="gramStart"/>
      <w:r w:rsidRPr="00484006">
        <w:rPr>
          <w:color w:val="000000"/>
          <w:sz w:val="22"/>
          <w:szCs w:val="22"/>
        </w:rPr>
        <w:t>with</w:t>
      </w:r>
      <w:proofErr w:type="gramEnd"/>
      <w:r w:rsidRPr="00484006">
        <w:rPr>
          <w:color w:val="000000"/>
          <w:sz w:val="22"/>
          <w:szCs w:val="22"/>
        </w:rPr>
        <w:t xml:space="preserve"> international and national laws and regulations. </w:t>
      </w:r>
    </w:p>
    <w:p w:rsidR="004361E4" w:rsidRPr="00484006" w:rsidRDefault="004361E4" w:rsidP="004361E4">
      <w:pPr>
        <w:spacing w:line="198" w:lineRule="atLeast"/>
        <w:ind w:left="1260" w:hanging="540"/>
        <w:rPr>
          <w:color w:val="000000"/>
          <w:sz w:val="22"/>
          <w:szCs w:val="22"/>
        </w:rPr>
      </w:pPr>
    </w:p>
    <w:p w:rsidR="004361E4" w:rsidRPr="00484006" w:rsidRDefault="004361E4" w:rsidP="004361E4">
      <w:pPr>
        <w:spacing w:line="198" w:lineRule="atLeast"/>
        <w:ind w:left="1260" w:hanging="540"/>
        <w:rPr>
          <w:color w:val="000000"/>
          <w:sz w:val="22"/>
          <w:szCs w:val="22"/>
        </w:rPr>
      </w:pPr>
      <w:r w:rsidRPr="00484006">
        <w:rPr>
          <w:color w:val="000000"/>
          <w:sz w:val="22"/>
          <w:szCs w:val="22"/>
        </w:rPr>
        <w:t>3.2</w:t>
      </w:r>
      <w:r w:rsidRPr="00484006">
        <w:rPr>
          <w:color w:val="000000"/>
          <w:sz w:val="22"/>
          <w:szCs w:val="22"/>
        </w:rPr>
        <w:tab/>
      </w:r>
      <w:proofErr w:type="gramStart"/>
      <w:r w:rsidR="002C1871">
        <w:rPr>
          <w:color w:val="000000"/>
          <w:sz w:val="22"/>
          <w:szCs w:val="22"/>
        </w:rPr>
        <w:t>the</w:t>
      </w:r>
      <w:proofErr w:type="gramEnd"/>
      <w:r w:rsidR="002C1871">
        <w:rPr>
          <w:color w:val="000000"/>
          <w:sz w:val="22"/>
          <w:szCs w:val="22"/>
        </w:rPr>
        <w:t xml:space="preserve"> selected bank i</w:t>
      </w:r>
      <w:r w:rsidRPr="00484006">
        <w:rPr>
          <w:color w:val="000000"/>
          <w:sz w:val="22"/>
          <w:szCs w:val="22"/>
        </w:rPr>
        <w:t>s a member of SWIFT</w:t>
      </w:r>
      <w:r w:rsidR="00CE4DA9">
        <w:rPr>
          <w:color w:val="000000"/>
          <w:sz w:val="22"/>
          <w:szCs w:val="22"/>
        </w:rPr>
        <w:t>.</w:t>
      </w:r>
      <w:r w:rsidRPr="00484006">
        <w:rPr>
          <w:color w:val="000000"/>
          <w:sz w:val="22"/>
          <w:szCs w:val="22"/>
        </w:rPr>
        <w:br/>
      </w:r>
    </w:p>
    <w:p w:rsidR="004361E4" w:rsidRPr="00484006" w:rsidRDefault="004361E4" w:rsidP="004361E4">
      <w:pPr>
        <w:spacing w:line="198" w:lineRule="atLeast"/>
        <w:ind w:left="1260" w:hanging="540"/>
        <w:jc w:val="both"/>
        <w:rPr>
          <w:color w:val="000000"/>
          <w:sz w:val="22"/>
          <w:szCs w:val="22"/>
        </w:rPr>
      </w:pPr>
      <w:r w:rsidRPr="00484006">
        <w:rPr>
          <w:color w:val="000000"/>
          <w:sz w:val="22"/>
          <w:szCs w:val="22"/>
        </w:rPr>
        <w:t>3.3</w:t>
      </w:r>
      <w:r w:rsidRPr="00484006">
        <w:rPr>
          <w:color w:val="000000"/>
          <w:sz w:val="22"/>
          <w:szCs w:val="22"/>
        </w:rPr>
        <w:tab/>
        <w:t xml:space="preserve">Payees receive, without service fee deductions, the full amount of the payments made by wire transfer; by </w:t>
      </w:r>
      <w:proofErr w:type="spellStart"/>
      <w:r w:rsidRPr="00484006">
        <w:rPr>
          <w:color w:val="000000"/>
          <w:sz w:val="22"/>
          <w:szCs w:val="22"/>
        </w:rPr>
        <w:t>cheque</w:t>
      </w:r>
      <w:proofErr w:type="spellEnd"/>
      <w:r w:rsidRPr="00484006">
        <w:rPr>
          <w:color w:val="000000"/>
          <w:sz w:val="22"/>
          <w:szCs w:val="22"/>
        </w:rPr>
        <w:t>; or by cash.</w:t>
      </w:r>
    </w:p>
    <w:p w:rsidR="004361E4" w:rsidRPr="00484006" w:rsidRDefault="004361E4" w:rsidP="004361E4">
      <w:pPr>
        <w:spacing w:line="198" w:lineRule="atLeast"/>
        <w:ind w:left="1260" w:hanging="540"/>
        <w:jc w:val="both"/>
        <w:rPr>
          <w:color w:val="000000"/>
          <w:sz w:val="22"/>
          <w:szCs w:val="22"/>
        </w:rPr>
      </w:pPr>
    </w:p>
    <w:p w:rsidR="004361E4" w:rsidRPr="00484006" w:rsidRDefault="004361E4" w:rsidP="004361E4">
      <w:pPr>
        <w:spacing w:line="198" w:lineRule="atLeast"/>
        <w:ind w:left="1260" w:hanging="540"/>
        <w:jc w:val="both"/>
        <w:rPr>
          <w:color w:val="000000"/>
          <w:sz w:val="22"/>
          <w:szCs w:val="22"/>
        </w:rPr>
      </w:pPr>
      <w:r w:rsidRPr="00484006">
        <w:rPr>
          <w:color w:val="000000"/>
          <w:sz w:val="22"/>
          <w:szCs w:val="22"/>
        </w:rPr>
        <w:t>3.4</w:t>
      </w:r>
      <w:r w:rsidRPr="00484006">
        <w:rPr>
          <w:color w:val="000000"/>
          <w:sz w:val="22"/>
          <w:szCs w:val="22"/>
        </w:rPr>
        <w:tab/>
        <w:t>Fees are invoiced in a clearly and easily identifiable manner, preferably on a monthly basis.</w:t>
      </w:r>
    </w:p>
    <w:p w:rsidR="004361E4" w:rsidRPr="00484006" w:rsidRDefault="004361E4" w:rsidP="004361E4">
      <w:pPr>
        <w:autoSpaceDE w:val="0"/>
        <w:autoSpaceDN w:val="0"/>
        <w:ind w:left="1080"/>
        <w:jc w:val="both"/>
        <w:rPr>
          <w:color w:val="000000"/>
          <w:sz w:val="22"/>
          <w:szCs w:val="22"/>
        </w:rPr>
      </w:pPr>
    </w:p>
    <w:p w:rsidR="004361E4" w:rsidRPr="00484006" w:rsidRDefault="004361E4" w:rsidP="004361E4">
      <w:pPr>
        <w:autoSpaceDE w:val="0"/>
        <w:autoSpaceDN w:val="0"/>
        <w:ind w:left="1260" w:hanging="540"/>
        <w:jc w:val="both"/>
        <w:rPr>
          <w:color w:val="000000"/>
          <w:sz w:val="22"/>
          <w:szCs w:val="22"/>
        </w:rPr>
      </w:pPr>
      <w:r w:rsidRPr="00484006">
        <w:rPr>
          <w:color w:val="000000"/>
          <w:sz w:val="22"/>
          <w:szCs w:val="22"/>
        </w:rPr>
        <w:t>3.5</w:t>
      </w:r>
      <w:r w:rsidRPr="00484006">
        <w:rPr>
          <w:color w:val="000000"/>
          <w:sz w:val="22"/>
          <w:szCs w:val="22"/>
        </w:rPr>
        <w:tab/>
        <w:t>The point of contact for customer service is a single dedicated person.</w:t>
      </w:r>
    </w:p>
    <w:p w:rsidR="004361E4" w:rsidRPr="00484006" w:rsidRDefault="004361E4" w:rsidP="004361E4">
      <w:pPr>
        <w:autoSpaceDE w:val="0"/>
        <w:autoSpaceDN w:val="0"/>
        <w:ind w:left="1080"/>
        <w:jc w:val="both"/>
        <w:rPr>
          <w:color w:val="000000"/>
          <w:sz w:val="22"/>
          <w:szCs w:val="22"/>
        </w:rPr>
      </w:pPr>
    </w:p>
    <w:p w:rsidR="004361E4" w:rsidRPr="00484006" w:rsidRDefault="004361E4" w:rsidP="004361E4">
      <w:pPr>
        <w:ind w:left="1260" w:hanging="540"/>
        <w:jc w:val="both"/>
        <w:outlineLvl w:val="0"/>
        <w:rPr>
          <w:sz w:val="22"/>
          <w:szCs w:val="22"/>
        </w:rPr>
      </w:pPr>
      <w:r w:rsidRPr="00484006">
        <w:rPr>
          <w:sz w:val="22"/>
          <w:szCs w:val="22"/>
        </w:rPr>
        <w:t>3.6</w:t>
      </w:r>
      <w:r w:rsidRPr="00484006">
        <w:rPr>
          <w:sz w:val="22"/>
          <w:szCs w:val="22"/>
        </w:rPr>
        <w:tab/>
        <w:t xml:space="preserve">The selected bank maintains physical, electronic and procedural safeguards to protect Customer Information; ensures employees authorized to access </w:t>
      </w:r>
      <w:r w:rsidR="00783BBD" w:rsidRPr="00484006">
        <w:rPr>
          <w:sz w:val="22"/>
          <w:szCs w:val="22"/>
        </w:rPr>
        <w:t>C</w:t>
      </w:r>
      <w:r w:rsidRPr="00484006">
        <w:rPr>
          <w:sz w:val="22"/>
          <w:szCs w:val="22"/>
        </w:rPr>
        <w:t xml:space="preserve">ustomer Information are appropriate and are permitted to do so for business purposes only; binds its employees by a code of ethics that requires confidential treatment of </w:t>
      </w:r>
      <w:r w:rsidR="00783BBD" w:rsidRPr="00484006">
        <w:rPr>
          <w:sz w:val="22"/>
          <w:szCs w:val="22"/>
        </w:rPr>
        <w:t>Cu</w:t>
      </w:r>
      <w:r w:rsidRPr="00484006">
        <w:rPr>
          <w:sz w:val="22"/>
          <w:szCs w:val="22"/>
        </w:rPr>
        <w:t xml:space="preserve">stomer </w:t>
      </w:r>
      <w:r w:rsidR="00783BBD" w:rsidRPr="00484006">
        <w:rPr>
          <w:sz w:val="22"/>
          <w:szCs w:val="22"/>
        </w:rPr>
        <w:t>I</w:t>
      </w:r>
      <w:r w:rsidRPr="00484006">
        <w:rPr>
          <w:sz w:val="22"/>
          <w:szCs w:val="22"/>
        </w:rPr>
        <w:t>nformation; and subject its employees to disciplinary action if they fail to follow the prescribed code.</w:t>
      </w:r>
      <w:r w:rsidRPr="00484006">
        <w:rPr>
          <w:sz w:val="22"/>
          <w:szCs w:val="22"/>
        </w:rPr>
        <w:tab/>
      </w:r>
      <w:r w:rsidRPr="00484006">
        <w:rPr>
          <w:sz w:val="22"/>
          <w:szCs w:val="22"/>
        </w:rPr>
        <w:br/>
      </w:r>
    </w:p>
    <w:p w:rsidR="004361E4" w:rsidRPr="00484006" w:rsidRDefault="004361E4" w:rsidP="004361E4">
      <w:pPr>
        <w:ind w:left="720" w:hanging="720"/>
        <w:jc w:val="both"/>
        <w:rPr>
          <w:sz w:val="22"/>
          <w:szCs w:val="22"/>
        </w:rPr>
      </w:pPr>
      <w:r w:rsidRPr="00484006">
        <w:rPr>
          <w:sz w:val="22"/>
          <w:szCs w:val="22"/>
        </w:rPr>
        <w:t>4</w:t>
      </w:r>
      <w:r w:rsidRPr="00484006">
        <w:rPr>
          <w:rFonts w:eastAsia="Arial Unicode MS"/>
          <w:sz w:val="22"/>
          <w:szCs w:val="22"/>
        </w:rPr>
        <w:t>.0</w:t>
      </w:r>
      <w:r w:rsidRPr="00484006">
        <w:rPr>
          <w:rFonts w:eastAsia="Arial Unicode MS"/>
          <w:sz w:val="22"/>
          <w:szCs w:val="22"/>
        </w:rPr>
        <w:tab/>
      </w:r>
      <w:r w:rsidRPr="00484006">
        <w:rPr>
          <w:b/>
          <w:bCs/>
          <w:sz w:val="22"/>
          <w:szCs w:val="22"/>
          <w:u w:val="single"/>
        </w:rPr>
        <w:t xml:space="preserve">Key Attributes of the Banking Services and Structure Required by </w:t>
      </w:r>
      <w:r w:rsidR="00783BBD" w:rsidRPr="00484006">
        <w:rPr>
          <w:b/>
          <w:bCs/>
          <w:sz w:val="22"/>
          <w:szCs w:val="22"/>
          <w:u w:val="single"/>
        </w:rPr>
        <w:t xml:space="preserve">UNDP and </w:t>
      </w:r>
      <w:r w:rsidRPr="00484006">
        <w:rPr>
          <w:b/>
          <w:bCs/>
          <w:sz w:val="22"/>
          <w:szCs w:val="22"/>
          <w:u w:val="single"/>
        </w:rPr>
        <w:t>UN Agencies</w:t>
      </w:r>
    </w:p>
    <w:p w:rsidR="004361E4" w:rsidRPr="00484006" w:rsidRDefault="004361E4" w:rsidP="004361E4">
      <w:pPr>
        <w:ind w:left="720" w:hanging="720"/>
        <w:jc w:val="both"/>
        <w:outlineLvl w:val="0"/>
        <w:rPr>
          <w:sz w:val="22"/>
          <w:szCs w:val="22"/>
        </w:rPr>
      </w:pPr>
    </w:p>
    <w:p w:rsidR="004361E4" w:rsidRPr="00484006" w:rsidRDefault="004361E4" w:rsidP="004361E4">
      <w:pPr>
        <w:ind w:left="720" w:hanging="720"/>
        <w:jc w:val="both"/>
        <w:outlineLvl w:val="0"/>
        <w:rPr>
          <w:sz w:val="22"/>
          <w:szCs w:val="22"/>
        </w:rPr>
      </w:pPr>
      <w:r w:rsidRPr="00484006">
        <w:rPr>
          <w:sz w:val="22"/>
          <w:szCs w:val="22"/>
        </w:rPr>
        <w:tab/>
        <w:t xml:space="preserve">The key attributes of the banking structure of the </w:t>
      </w:r>
      <w:r w:rsidR="00783BBD" w:rsidRPr="00484006">
        <w:rPr>
          <w:sz w:val="22"/>
          <w:szCs w:val="22"/>
        </w:rPr>
        <w:t xml:space="preserve">UNDP and </w:t>
      </w:r>
      <w:r w:rsidRPr="00484006">
        <w:rPr>
          <w:snapToGrid w:val="0"/>
          <w:sz w:val="22"/>
          <w:szCs w:val="22"/>
        </w:rPr>
        <w:t>Participating UN Agencies</w:t>
      </w:r>
      <w:r w:rsidRPr="00484006">
        <w:rPr>
          <w:sz w:val="22"/>
          <w:szCs w:val="22"/>
        </w:rPr>
        <w:t xml:space="preserve"> in </w:t>
      </w:r>
      <w:r w:rsidR="00E71658" w:rsidRPr="00484006">
        <w:rPr>
          <w:rFonts w:eastAsia="Times New Roman"/>
          <w:i/>
          <w:color w:val="FF0000"/>
          <w:kern w:val="0"/>
          <w:sz w:val="22"/>
          <w:szCs w:val="22"/>
          <w:lang w:val="en-GB"/>
        </w:rPr>
        <w:t>[Note: insert country]</w:t>
      </w:r>
      <w:r w:rsidRPr="00484006">
        <w:rPr>
          <w:i/>
          <w:iCs/>
          <w:sz w:val="22"/>
          <w:szCs w:val="22"/>
        </w:rPr>
        <w:t xml:space="preserve"> </w:t>
      </w:r>
      <w:r w:rsidRPr="00484006">
        <w:rPr>
          <w:sz w:val="22"/>
          <w:szCs w:val="22"/>
        </w:rPr>
        <w:t>are as follows:</w:t>
      </w:r>
    </w:p>
    <w:p w:rsidR="004361E4" w:rsidRPr="00484006" w:rsidRDefault="004361E4" w:rsidP="004361E4">
      <w:pPr>
        <w:ind w:left="720" w:hanging="720"/>
        <w:jc w:val="both"/>
        <w:outlineLvl w:val="0"/>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348"/>
      </w:tblGrid>
      <w:tr w:rsidR="004361E4" w:rsidRPr="00484006" w:rsidTr="00B213AB">
        <w:tc>
          <w:tcPr>
            <w:tcW w:w="5400" w:type="dxa"/>
          </w:tcPr>
          <w:p w:rsidR="004361E4" w:rsidRPr="00484006" w:rsidRDefault="004361E4" w:rsidP="00B213AB">
            <w:pPr>
              <w:jc w:val="center"/>
              <w:outlineLvl w:val="0"/>
              <w:rPr>
                <w:b/>
                <w:bCs/>
                <w:i/>
                <w:iCs/>
                <w:sz w:val="22"/>
                <w:szCs w:val="22"/>
              </w:rPr>
            </w:pPr>
            <w:r w:rsidRPr="00484006">
              <w:rPr>
                <w:b/>
                <w:bCs/>
                <w:i/>
                <w:iCs/>
                <w:sz w:val="22"/>
                <w:szCs w:val="22"/>
              </w:rPr>
              <w:t>Item</w:t>
            </w:r>
            <w:r w:rsidR="002F0D0F" w:rsidRPr="00484006">
              <w:rPr>
                <w:rStyle w:val="FootnoteReference"/>
                <w:b/>
                <w:bCs/>
                <w:i/>
                <w:iCs/>
                <w:sz w:val="22"/>
                <w:szCs w:val="22"/>
              </w:rPr>
              <w:footnoteReference w:id="4"/>
            </w:r>
          </w:p>
        </w:tc>
        <w:tc>
          <w:tcPr>
            <w:tcW w:w="3348" w:type="dxa"/>
          </w:tcPr>
          <w:p w:rsidR="004361E4" w:rsidRPr="00484006" w:rsidRDefault="004361E4" w:rsidP="00B213AB">
            <w:pPr>
              <w:jc w:val="center"/>
              <w:outlineLvl w:val="0"/>
              <w:rPr>
                <w:b/>
                <w:bCs/>
                <w:i/>
                <w:iCs/>
                <w:sz w:val="22"/>
                <w:szCs w:val="22"/>
              </w:rPr>
            </w:pPr>
            <w:r w:rsidRPr="00484006">
              <w:rPr>
                <w:b/>
                <w:bCs/>
                <w:i/>
                <w:iCs/>
                <w:sz w:val="22"/>
                <w:szCs w:val="22"/>
              </w:rPr>
              <w:t>Data</w:t>
            </w:r>
          </w:p>
        </w:tc>
      </w:tr>
      <w:tr w:rsidR="004361E4" w:rsidRPr="00484006" w:rsidTr="00B213AB">
        <w:tc>
          <w:tcPr>
            <w:tcW w:w="5400" w:type="dxa"/>
          </w:tcPr>
          <w:p w:rsidR="004361E4" w:rsidRPr="00484006" w:rsidRDefault="004361E4" w:rsidP="00B213AB">
            <w:pPr>
              <w:jc w:val="both"/>
              <w:outlineLvl w:val="0"/>
              <w:rPr>
                <w:b/>
                <w:bCs/>
                <w:sz w:val="22"/>
                <w:szCs w:val="22"/>
              </w:rPr>
            </w:pPr>
            <w:r w:rsidRPr="00484006">
              <w:rPr>
                <w:b/>
                <w:bCs/>
                <w:sz w:val="22"/>
                <w:szCs w:val="22"/>
              </w:rPr>
              <w:t>Bank Accounts:</w:t>
            </w:r>
          </w:p>
        </w:tc>
        <w:tc>
          <w:tcPr>
            <w:tcW w:w="3348" w:type="dxa"/>
          </w:tcPr>
          <w:p w:rsidR="004361E4" w:rsidRPr="00484006" w:rsidRDefault="004361E4" w:rsidP="00B213AB">
            <w:pPr>
              <w:jc w:val="both"/>
              <w:outlineLvl w:val="0"/>
              <w:rPr>
                <w:sz w:val="22"/>
                <w:szCs w:val="22"/>
              </w:rPr>
            </w:pPr>
            <w:r w:rsidRPr="00484006">
              <w:rPr>
                <w:sz w:val="22"/>
                <w:szCs w:val="22"/>
              </w:rPr>
              <w:t xml:space="preserve"> </w:t>
            </w:r>
          </w:p>
        </w:tc>
      </w:tr>
      <w:tr w:rsidR="004361E4" w:rsidRPr="00484006" w:rsidTr="00B213AB">
        <w:tc>
          <w:tcPr>
            <w:tcW w:w="5400" w:type="dxa"/>
          </w:tcPr>
          <w:p w:rsidR="004361E4" w:rsidRPr="00484006" w:rsidRDefault="004361E4" w:rsidP="00B213AB">
            <w:pPr>
              <w:ind w:left="450"/>
              <w:jc w:val="both"/>
              <w:outlineLvl w:val="0"/>
              <w:rPr>
                <w:sz w:val="22"/>
                <w:szCs w:val="22"/>
              </w:rPr>
            </w:pPr>
            <w:r w:rsidRPr="00484006">
              <w:rPr>
                <w:sz w:val="22"/>
                <w:szCs w:val="22"/>
              </w:rPr>
              <w:t>Number</w:t>
            </w:r>
            <w:r w:rsidR="00783BBD" w:rsidRPr="00484006">
              <w:rPr>
                <w:sz w:val="22"/>
                <w:szCs w:val="22"/>
              </w:rPr>
              <w:t xml:space="preserve"> of Accounts</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50"/>
              <w:jc w:val="both"/>
              <w:outlineLvl w:val="0"/>
              <w:rPr>
                <w:sz w:val="22"/>
                <w:szCs w:val="22"/>
              </w:rPr>
            </w:pPr>
            <w:r w:rsidRPr="00484006">
              <w:rPr>
                <w:sz w:val="22"/>
                <w:szCs w:val="22"/>
              </w:rPr>
              <w:t>Types</w:t>
            </w:r>
            <w:r w:rsidR="00783BBD" w:rsidRPr="00484006">
              <w:rPr>
                <w:sz w:val="22"/>
                <w:szCs w:val="22"/>
              </w:rPr>
              <w:t xml:space="preserve"> of Accounts</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50"/>
              <w:jc w:val="both"/>
              <w:outlineLvl w:val="0"/>
              <w:rPr>
                <w:sz w:val="22"/>
                <w:szCs w:val="22"/>
              </w:rPr>
            </w:pPr>
            <w:r w:rsidRPr="00484006">
              <w:rPr>
                <w:sz w:val="22"/>
                <w:szCs w:val="22"/>
              </w:rPr>
              <w:t>Purpose</w:t>
            </w:r>
            <w:r w:rsidR="00783BBD" w:rsidRPr="00484006">
              <w:rPr>
                <w:sz w:val="22"/>
                <w:szCs w:val="22"/>
              </w:rPr>
              <w:t xml:space="preserve"> Accounts</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2F28FF" w:rsidP="002F28FF">
            <w:pPr>
              <w:ind w:left="450"/>
              <w:jc w:val="both"/>
              <w:outlineLvl w:val="0"/>
              <w:rPr>
                <w:sz w:val="22"/>
                <w:szCs w:val="22"/>
              </w:rPr>
            </w:pPr>
            <w:r w:rsidRPr="00484006">
              <w:rPr>
                <w:sz w:val="22"/>
                <w:szCs w:val="22"/>
              </w:rPr>
              <w:t>Entity of the accounts belong to</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jc w:val="both"/>
              <w:outlineLvl w:val="0"/>
              <w:rPr>
                <w:b/>
                <w:bCs/>
                <w:sz w:val="22"/>
                <w:szCs w:val="22"/>
              </w:rPr>
            </w:pPr>
            <w:r w:rsidRPr="00484006">
              <w:rPr>
                <w:b/>
                <w:bCs/>
                <w:sz w:val="22"/>
                <w:szCs w:val="22"/>
              </w:rPr>
              <w:t>Payment Types:</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32"/>
              <w:jc w:val="both"/>
              <w:outlineLvl w:val="0"/>
              <w:rPr>
                <w:sz w:val="22"/>
                <w:szCs w:val="22"/>
              </w:rPr>
            </w:pPr>
            <w:r w:rsidRPr="00484006">
              <w:rPr>
                <w:sz w:val="22"/>
                <w:szCs w:val="22"/>
              </w:rPr>
              <w:t>Wire Transfers (monthly volume)</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32"/>
              <w:jc w:val="both"/>
              <w:outlineLvl w:val="0"/>
              <w:rPr>
                <w:sz w:val="22"/>
                <w:szCs w:val="22"/>
              </w:rPr>
            </w:pPr>
            <w:proofErr w:type="spellStart"/>
            <w:r w:rsidRPr="00484006">
              <w:rPr>
                <w:sz w:val="22"/>
                <w:szCs w:val="22"/>
              </w:rPr>
              <w:t>Cheques</w:t>
            </w:r>
            <w:proofErr w:type="spellEnd"/>
            <w:r w:rsidRPr="00484006">
              <w:rPr>
                <w:sz w:val="22"/>
                <w:szCs w:val="22"/>
              </w:rPr>
              <w:t xml:space="preserve"> (monthly volume)</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32"/>
              <w:jc w:val="both"/>
              <w:outlineLvl w:val="0"/>
              <w:rPr>
                <w:sz w:val="22"/>
                <w:szCs w:val="22"/>
              </w:rPr>
            </w:pPr>
            <w:r w:rsidRPr="00484006">
              <w:rPr>
                <w:sz w:val="22"/>
                <w:szCs w:val="22"/>
              </w:rPr>
              <w:t>Other (monthly volume)</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jc w:val="both"/>
              <w:outlineLvl w:val="0"/>
              <w:rPr>
                <w:b/>
                <w:bCs/>
                <w:sz w:val="22"/>
                <w:szCs w:val="22"/>
              </w:rPr>
            </w:pPr>
            <w:r w:rsidRPr="00484006">
              <w:rPr>
                <w:b/>
                <w:bCs/>
                <w:sz w:val="22"/>
                <w:szCs w:val="22"/>
              </w:rPr>
              <w:t>Related Data:</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pPr>
              <w:ind w:left="450"/>
              <w:jc w:val="both"/>
              <w:outlineLvl w:val="0"/>
              <w:rPr>
                <w:sz w:val="22"/>
                <w:szCs w:val="22"/>
              </w:rPr>
            </w:pPr>
            <w:r w:rsidRPr="00484006">
              <w:rPr>
                <w:sz w:val="22"/>
                <w:szCs w:val="22"/>
              </w:rPr>
              <w:t xml:space="preserve">Average No. </w:t>
            </w:r>
            <w:r w:rsidR="00783BBD" w:rsidRPr="00484006">
              <w:rPr>
                <w:sz w:val="22"/>
                <w:szCs w:val="22"/>
              </w:rPr>
              <w:t>o</w:t>
            </w:r>
            <w:r w:rsidRPr="00484006">
              <w:rPr>
                <w:sz w:val="22"/>
                <w:szCs w:val="22"/>
              </w:rPr>
              <w:t>f Monthly Transactions</w:t>
            </w:r>
          </w:p>
        </w:tc>
        <w:tc>
          <w:tcPr>
            <w:tcW w:w="3348" w:type="dxa"/>
          </w:tcPr>
          <w:p w:rsidR="004361E4" w:rsidRPr="00484006" w:rsidRDefault="004361E4" w:rsidP="00B213AB">
            <w:pPr>
              <w:jc w:val="both"/>
              <w:outlineLvl w:val="0"/>
              <w:rPr>
                <w:sz w:val="22"/>
                <w:szCs w:val="22"/>
              </w:rPr>
            </w:pPr>
            <w:r w:rsidRPr="00484006">
              <w:rPr>
                <w:sz w:val="22"/>
                <w:szCs w:val="22"/>
              </w:rPr>
              <w:t xml:space="preserve"> </w:t>
            </w:r>
          </w:p>
        </w:tc>
      </w:tr>
      <w:tr w:rsidR="004361E4" w:rsidRPr="00484006" w:rsidTr="00B213AB">
        <w:tc>
          <w:tcPr>
            <w:tcW w:w="5400" w:type="dxa"/>
          </w:tcPr>
          <w:p w:rsidR="004361E4" w:rsidRPr="00484006" w:rsidRDefault="004361E4" w:rsidP="00B213AB">
            <w:pPr>
              <w:ind w:left="450"/>
              <w:jc w:val="both"/>
              <w:outlineLvl w:val="0"/>
              <w:rPr>
                <w:sz w:val="22"/>
                <w:szCs w:val="22"/>
              </w:rPr>
            </w:pPr>
            <w:r w:rsidRPr="00484006">
              <w:rPr>
                <w:sz w:val="22"/>
                <w:szCs w:val="22"/>
              </w:rPr>
              <w:t>Peak Volume Periods in the Month</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50"/>
              <w:jc w:val="both"/>
              <w:outlineLvl w:val="0"/>
              <w:rPr>
                <w:sz w:val="22"/>
                <w:szCs w:val="22"/>
              </w:rPr>
            </w:pPr>
            <w:r w:rsidRPr="00484006">
              <w:rPr>
                <w:sz w:val="22"/>
                <w:szCs w:val="22"/>
              </w:rPr>
              <w:t>Peak Volume Periods in the Year</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50"/>
              <w:jc w:val="both"/>
              <w:outlineLvl w:val="0"/>
              <w:rPr>
                <w:sz w:val="22"/>
                <w:szCs w:val="22"/>
              </w:rPr>
            </w:pPr>
            <w:r w:rsidRPr="00484006">
              <w:rPr>
                <w:sz w:val="22"/>
                <w:szCs w:val="22"/>
              </w:rPr>
              <w:t>Countries to which payments are generally made</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50"/>
              <w:jc w:val="both"/>
              <w:outlineLvl w:val="0"/>
              <w:rPr>
                <w:sz w:val="22"/>
                <w:szCs w:val="22"/>
              </w:rPr>
            </w:pPr>
            <w:r w:rsidRPr="00484006">
              <w:rPr>
                <w:sz w:val="22"/>
                <w:szCs w:val="22"/>
              </w:rPr>
              <w:t>Currencies in which payments are made</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32"/>
              <w:jc w:val="both"/>
              <w:outlineLvl w:val="0"/>
              <w:rPr>
                <w:sz w:val="22"/>
                <w:szCs w:val="22"/>
              </w:rPr>
            </w:pPr>
            <w:r w:rsidRPr="00484006">
              <w:rPr>
                <w:sz w:val="22"/>
                <w:szCs w:val="22"/>
              </w:rPr>
              <w:t>Systems from which payments are originated.</w:t>
            </w:r>
          </w:p>
          <w:p w:rsidR="004361E4" w:rsidRPr="00484006" w:rsidRDefault="004361E4" w:rsidP="00B213AB">
            <w:pPr>
              <w:ind w:left="432"/>
              <w:jc w:val="both"/>
              <w:outlineLvl w:val="0"/>
              <w:rPr>
                <w:sz w:val="22"/>
                <w:szCs w:val="22"/>
              </w:rPr>
            </w:pPr>
            <w:r w:rsidRPr="00484006">
              <w:rPr>
                <w:i/>
                <w:iCs/>
                <w:sz w:val="22"/>
                <w:szCs w:val="22"/>
              </w:rPr>
              <w:t>e.g. enterprise resource planning; treasury workstation; PC system</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B213AB">
            <w:pPr>
              <w:ind w:left="432"/>
              <w:jc w:val="both"/>
              <w:outlineLvl w:val="0"/>
              <w:rPr>
                <w:sz w:val="22"/>
                <w:szCs w:val="22"/>
              </w:rPr>
            </w:pPr>
            <w:r w:rsidRPr="00484006">
              <w:rPr>
                <w:sz w:val="22"/>
                <w:szCs w:val="22"/>
              </w:rPr>
              <w:t>Average amount of US$ converted each month into national currency</w:t>
            </w:r>
          </w:p>
        </w:tc>
        <w:tc>
          <w:tcPr>
            <w:tcW w:w="3348" w:type="dxa"/>
          </w:tcPr>
          <w:p w:rsidR="004361E4" w:rsidRPr="00484006" w:rsidRDefault="004361E4" w:rsidP="00B213AB">
            <w:pPr>
              <w:jc w:val="both"/>
              <w:outlineLvl w:val="0"/>
              <w:rPr>
                <w:sz w:val="22"/>
                <w:szCs w:val="22"/>
              </w:rPr>
            </w:pPr>
          </w:p>
        </w:tc>
      </w:tr>
      <w:tr w:rsidR="004361E4" w:rsidRPr="00484006" w:rsidTr="00B213AB">
        <w:tc>
          <w:tcPr>
            <w:tcW w:w="5400" w:type="dxa"/>
          </w:tcPr>
          <w:p w:rsidR="004361E4" w:rsidRPr="00484006" w:rsidRDefault="004361E4" w:rsidP="002F0D0F">
            <w:pPr>
              <w:ind w:left="432"/>
              <w:jc w:val="both"/>
              <w:outlineLvl w:val="0"/>
              <w:rPr>
                <w:color w:val="FF0000"/>
                <w:sz w:val="22"/>
                <w:szCs w:val="22"/>
              </w:rPr>
            </w:pPr>
            <w:r w:rsidRPr="00484006">
              <w:rPr>
                <w:sz w:val="22"/>
                <w:szCs w:val="22"/>
              </w:rPr>
              <w:t>Number of UN</w:t>
            </w:r>
            <w:r w:rsidR="002F28FF" w:rsidRPr="00484006">
              <w:rPr>
                <w:sz w:val="22"/>
                <w:szCs w:val="22"/>
              </w:rPr>
              <w:t>DP and UN Participating Agencies</w:t>
            </w:r>
            <w:r w:rsidRPr="00484006">
              <w:rPr>
                <w:sz w:val="22"/>
                <w:szCs w:val="22"/>
              </w:rPr>
              <w:t xml:space="preserve"> Staff</w:t>
            </w:r>
            <w:r w:rsidR="00DC11C6" w:rsidRPr="00484006">
              <w:rPr>
                <w:sz w:val="22"/>
                <w:szCs w:val="22"/>
              </w:rPr>
              <w:t xml:space="preserve"> </w:t>
            </w:r>
          </w:p>
        </w:tc>
        <w:tc>
          <w:tcPr>
            <w:tcW w:w="3348" w:type="dxa"/>
          </w:tcPr>
          <w:p w:rsidR="004361E4" w:rsidRPr="00484006" w:rsidRDefault="004361E4" w:rsidP="00B213AB">
            <w:pPr>
              <w:jc w:val="both"/>
              <w:outlineLvl w:val="0"/>
              <w:rPr>
                <w:sz w:val="22"/>
                <w:szCs w:val="22"/>
              </w:rPr>
            </w:pPr>
          </w:p>
        </w:tc>
      </w:tr>
    </w:tbl>
    <w:p w:rsidR="004361E4" w:rsidRPr="00484006" w:rsidRDefault="004361E4" w:rsidP="004361E4">
      <w:pPr>
        <w:rPr>
          <w:sz w:val="22"/>
          <w:szCs w:val="22"/>
        </w:rPr>
      </w:pPr>
    </w:p>
    <w:p w:rsidR="004361E4" w:rsidRPr="00484006" w:rsidRDefault="004361E4" w:rsidP="004361E4">
      <w:pPr>
        <w:ind w:left="720" w:hanging="720"/>
        <w:jc w:val="both"/>
        <w:rPr>
          <w:sz w:val="22"/>
          <w:szCs w:val="22"/>
        </w:rPr>
      </w:pPr>
      <w:r w:rsidRPr="00484006">
        <w:rPr>
          <w:sz w:val="22"/>
          <w:szCs w:val="22"/>
        </w:rPr>
        <w:t>5</w:t>
      </w:r>
      <w:r w:rsidRPr="00484006">
        <w:rPr>
          <w:rFonts w:eastAsia="Arial Unicode MS"/>
          <w:sz w:val="22"/>
          <w:szCs w:val="22"/>
        </w:rPr>
        <w:t>.0</w:t>
      </w:r>
      <w:r w:rsidRPr="00484006">
        <w:rPr>
          <w:rFonts w:eastAsia="Arial Unicode MS"/>
          <w:sz w:val="22"/>
          <w:szCs w:val="22"/>
        </w:rPr>
        <w:tab/>
      </w:r>
      <w:r w:rsidRPr="00484006">
        <w:rPr>
          <w:b/>
          <w:bCs/>
          <w:sz w:val="22"/>
          <w:szCs w:val="22"/>
          <w:u w:val="single"/>
        </w:rPr>
        <w:t>Recommended Presentation of Proposal</w:t>
      </w:r>
    </w:p>
    <w:p w:rsidR="004361E4" w:rsidRPr="00484006" w:rsidRDefault="004361E4" w:rsidP="004361E4">
      <w:pPr>
        <w:rPr>
          <w:sz w:val="22"/>
          <w:szCs w:val="22"/>
        </w:rPr>
      </w:pPr>
    </w:p>
    <w:p w:rsidR="004361E4" w:rsidRPr="00484006" w:rsidRDefault="004361E4" w:rsidP="00B46E92">
      <w:pPr>
        <w:ind w:left="720"/>
        <w:rPr>
          <w:sz w:val="22"/>
          <w:szCs w:val="22"/>
        </w:rPr>
      </w:pPr>
      <w:r w:rsidRPr="00484006">
        <w:rPr>
          <w:sz w:val="22"/>
          <w:szCs w:val="22"/>
        </w:rPr>
        <w:t>The Proposal shall contain the following:</w:t>
      </w:r>
    </w:p>
    <w:p w:rsidR="004361E4" w:rsidRPr="00484006" w:rsidRDefault="004361E4" w:rsidP="00B46E92">
      <w:pPr>
        <w:rPr>
          <w:sz w:val="22"/>
          <w:szCs w:val="22"/>
        </w:rPr>
      </w:pPr>
    </w:p>
    <w:p w:rsidR="004361E4" w:rsidRPr="00484006" w:rsidRDefault="004361E4" w:rsidP="00333A3C">
      <w:pPr>
        <w:widowControl/>
        <w:numPr>
          <w:ilvl w:val="0"/>
          <w:numId w:val="18"/>
        </w:numPr>
        <w:overflowPunct/>
        <w:adjustRightInd/>
        <w:rPr>
          <w:snapToGrid w:val="0"/>
          <w:sz w:val="22"/>
          <w:szCs w:val="22"/>
        </w:rPr>
      </w:pPr>
      <w:r w:rsidRPr="00484006">
        <w:rPr>
          <w:sz w:val="22"/>
          <w:szCs w:val="22"/>
        </w:rPr>
        <w:t xml:space="preserve">Proposal Submission Letter (see </w:t>
      </w:r>
      <w:r w:rsidR="00DB1AAE" w:rsidRPr="00484006">
        <w:rPr>
          <w:sz w:val="22"/>
          <w:szCs w:val="22"/>
        </w:rPr>
        <w:t>Section 4</w:t>
      </w:r>
      <w:r w:rsidRPr="00484006">
        <w:rPr>
          <w:sz w:val="22"/>
          <w:szCs w:val="22"/>
        </w:rPr>
        <w:t>)</w:t>
      </w:r>
    </w:p>
    <w:p w:rsidR="004361E4" w:rsidRPr="00484006" w:rsidRDefault="004361E4" w:rsidP="00333A3C">
      <w:pPr>
        <w:widowControl/>
        <w:numPr>
          <w:ilvl w:val="0"/>
          <w:numId w:val="18"/>
        </w:numPr>
        <w:overflowPunct/>
        <w:adjustRightInd/>
        <w:jc w:val="both"/>
        <w:rPr>
          <w:snapToGrid w:val="0"/>
          <w:sz w:val="22"/>
          <w:szCs w:val="22"/>
        </w:rPr>
      </w:pPr>
      <w:r w:rsidRPr="00484006">
        <w:rPr>
          <w:snapToGrid w:val="0"/>
          <w:sz w:val="22"/>
          <w:szCs w:val="22"/>
        </w:rPr>
        <w:t xml:space="preserve">Technical Proposal set out in the format of the </w:t>
      </w:r>
      <w:r w:rsidRPr="00484006">
        <w:rPr>
          <w:sz w:val="22"/>
          <w:szCs w:val="22"/>
        </w:rPr>
        <w:t xml:space="preserve">Technical </w:t>
      </w:r>
      <w:r w:rsidR="00DB1AAE" w:rsidRPr="00484006">
        <w:rPr>
          <w:sz w:val="22"/>
          <w:szCs w:val="22"/>
        </w:rPr>
        <w:t>Proposal</w:t>
      </w:r>
      <w:r w:rsidRPr="00484006">
        <w:rPr>
          <w:sz w:val="22"/>
          <w:szCs w:val="22"/>
        </w:rPr>
        <w:t xml:space="preserve"> Form</w:t>
      </w:r>
      <w:r w:rsidRPr="00484006">
        <w:rPr>
          <w:snapToGrid w:val="0"/>
          <w:sz w:val="22"/>
          <w:szCs w:val="22"/>
        </w:rPr>
        <w:t xml:space="preserve"> (see </w:t>
      </w:r>
      <w:r w:rsidR="00DB1AAE" w:rsidRPr="00484006">
        <w:rPr>
          <w:sz w:val="22"/>
          <w:szCs w:val="22"/>
        </w:rPr>
        <w:t>Section 5</w:t>
      </w:r>
      <w:r w:rsidRPr="00484006">
        <w:rPr>
          <w:sz w:val="22"/>
          <w:szCs w:val="22"/>
        </w:rPr>
        <w:t>)</w:t>
      </w:r>
      <w:r w:rsidRPr="00484006">
        <w:rPr>
          <w:snapToGrid w:val="0"/>
          <w:sz w:val="22"/>
          <w:szCs w:val="22"/>
        </w:rPr>
        <w:t>. This should include all relevant information and documentation</w:t>
      </w:r>
      <w:r w:rsidR="00DB1AAE" w:rsidRPr="00484006">
        <w:rPr>
          <w:snapToGrid w:val="0"/>
          <w:sz w:val="22"/>
          <w:szCs w:val="22"/>
        </w:rPr>
        <w:t xml:space="preserve"> listed in the Data Sheet, and all </w:t>
      </w:r>
      <w:r w:rsidR="00DB1AAE" w:rsidRPr="00484006">
        <w:rPr>
          <w:snapToGrid w:val="0"/>
          <w:sz w:val="22"/>
          <w:szCs w:val="22"/>
        </w:rPr>
        <w:lastRenderedPageBreak/>
        <w:t>other documents</w:t>
      </w:r>
      <w:r w:rsidRPr="00484006">
        <w:rPr>
          <w:snapToGrid w:val="0"/>
          <w:sz w:val="22"/>
          <w:szCs w:val="22"/>
        </w:rPr>
        <w:t xml:space="preserve"> necessary to demonstrate that the Bank meets all requirements stipulated in this RFP</w:t>
      </w:r>
      <w:r w:rsidR="00DB1AAE" w:rsidRPr="00484006">
        <w:rPr>
          <w:snapToGrid w:val="0"/>
          <w:sz w:val="22"/>
          <w:szCs w:val="22"/>
        </w:rPr>
        <w:t xml:space="preserve"> and the criteria for proposal evaluation</w:t>
      </w:r>
      <w:r w:rsidRPr="00484006">
        <w:rPr>
          <w:snapToGrid w:val="0"/>
          <w:sz w:val="22"/>
          <w:szCs w:val="22"/>
        </w:rPr>
        <w:t>;</w:t>
      </w:r>
    </w:p>
    <w:p w:rsidR="004361E4" w:rsidRPr="00484006" w:rsidRDefault="004361E4" w:rsidP="00333A3C">
      <w:pPr>
        <w:widowControl/>
        <w:numPr>
          <w:ilvl w:val="0"/>
          <w:numId w:val="18"/>
        </w:numPr>
        <w:overflowPunct/>
        <w:adjustRightInd/>
        <w:rPr>
          <w:snapToGrid w:val="0"/>
          <w:sz w:val="22"/>
          <w:szCs w:val="22"/>
        </w:rPr>
      </w:pPr>
      <w:r w:rsidRPr="00484006">
        <w:rPr>
          <w:snapToGrid w:val="0"/>
          <w:sz w:val="22"/>
          <w:szCs w:val="22"/>
        </w:rPr>
        <w:t xml:space="preserve">Financial Proposal set out in the format of the </w:t>
      </w:r>
      <w:r w:rsidRPr="00484006">
        <w:rPr>
          <w:sz w:val="22"/>
          <w:szCs w:val="22"/>
        </w:rPr>
        <w:t>Financial</w:t>
      </w:r>
      <w:r w:rsidR="00DB1AAE" w:rsidRPr="00484006">
        <w:rPr>
          <w:sz w:val="22"/>
          <w:szCs w:val="22"/>
        </w:rPr>
        <w:t xml:space="preserve"> Proposal</w:t>
      </w:r>
      <w:r w:rsidRPr="00484006">
        <w:rPr>
          <w:sz w:val="22"/>
          <w:szCs w:val="22"/>
        </w:rPr>
        <w:t xml:space="preserve"> Form</w:t>
      </w:r>
      <w:r w:rsidRPr="00484006">
        <w:rPr>
          <w:snapToGrid w:val="0"/>
          <w:sz w:val="22"/>
          <w:szCs w:val="22"/>
        </w:rPr>
        <w:t xml:space="preserve"> (see </w:t>
      </w:r>
      <w:r w:rsidR="00DB1AAE" w:rsidRPr="00484006">
        <w:rPr>
          <w:sz w:val="22"/>
          <w:szCs w:val="22"/>
        </w:rPr>
        <w:t>Section 6</w:t>
      </w:r>
      <w:r w:rsidRPr="00484006">
        <w:rPr>
          <w:sz w:val="22"/>
          <w:szCs w:val="22"/>
        </w:rPr>
        <w:t>)</w:t>
      </w:r>
      <w:r w:rsidRPr="00484006">
        <w:rPr>
          <w:snapToGrid w:val="0"/>
          <w:sz w:val="22"/>
          <w:szCs w:val="22"/>
        </w:rPr>
        <w:t>;</w:t>
      </w:r>
    </w:p>
    <w:p w:rsidR="004361E4" w:rsidRPr="00484006" w:rsidRDefault="00DB1AAE" w:rsidP="00333A3C">
      <w:pPr>
        <w:widowControl/>
        <w:numPr>
          <w:ilvl w:val="0"/>
          <w:numId w:val="18"/>
        </w:numPr>
        <w:overflowPunct/>
        <w:adjustRightInd/>
        <w:rPr>
          <w:snapToGrid w:val="0"/>
          <w:sz w:val="22"/>
          <w:szCs w:val="22"/>
        </w:rPr>
      </w:pPr>
      <w:r w:rsidRPr="00484006">
        <w:rPr>
          <w:snapToGrid w:val="0"/>
          <w:sz w:val="22"/>
          <w:szCs w:val="22"/>
        </w:rPr>
        <w:t>P</w:t>
      </w:r>
      <w:r w:rsidR="004361E4" w:rsidRPr="00484006">
        <w:rPr>
          <w:sz w:val="22"/>
          <w:szCs w:val="22"/>
        </w:rPr>
        <w:t xml:space="preserve">ersonal </w:t>
      </w:r>
      <w:r w:rsidRPr="00484006">
        <w:rPr>
          <w:sz w:val="22"/>
          <w:szCs w:val="22"/>
        </w:rPr>
        <w:t>B</w:t>
      </w:r>
      <w:r w:rsidR="004361E4" w:rsidRPr="00484006">
        <w:rPr>
          <w:sz w:val="22"/>
          <w:szCs w:val="22"/>
        </w:rPr>
        <w:t xml:space="preserve">anking </w:t>
      </w:r>
      <w:r w:rsidRPr="00484006">
        <w:rPr>
          <w:sz w:val="22"/>
          <w:szCs w:val="22"/>
        </w:rPr>
        <w:t>S</w:t>
      </w:r>
      <w:r w:rsidR="004361E4" w:rsidRPr="00484006">
        <w:rPr>
          <w:sz w:val="22"/>
          <w:szCs w:val="22"/>
        </w:rPr>
        <w:t xml:space="preserve">ervices </w:t>
      </w:r>
      <w:r w:rsidRPr="00484006">
        <w:rPr>
          <w:sz w:val="22"/>
          <w:szCs w:val="22"/>
        </w:rPr>
        <w:t>Form (see Section 7</w:t>
      </w:r>
      <w:r w:rsidR="004361E4" w:rsidRPr="00484006">
        <w:rPr>
          <w:sz w:val="22"/>
          <w:szCs w:val="22"/>
        </w:rPr>
        <w:t>)</w:t>
      </w:r>
      <w:r w:rsidR="00F27F53" w:rsidRPr="00484006">
        <w:rPr>
          <w:sz w:val="22"/>
          <w:szCs w:val="22"/>
        </w:rPr>
        <w:br/>
      </w:r>
    </w:p>
    <w:p w:rsidR="004361E4" w:rsidRPr="00484006" w:rsidRDefault="004361E4" w:rsidP="00B46E92">
      <w:pPr>
        <w:ind w:left="900" w:hanging="540"/>
        <w:rPr>
          <w:snapToGrid w:val="0"/>
          <w:sz w:val="22"/>
          <w:szCs w:val="22"/>
        </w:rPr>
      </w:pPr>
      <w:r w:rsidRPr="00484006">
        <w:rPr>
          <w:sz w:val="22"/>
          <w:szCs w:val="22"/>
        </w:rPr>
        <w:t>6.</w:t>
      </w:r>
      <w:r w:rsidR="00822336" w:rsidRPr="00484006">
        <w:rPr>
          <w:sz w:val="22"/>
          <w:szCs w:val="22"/>
        </w:rPr>
        <w:t>0</w:t>
      </w:r>
      <w:r w:rsidRPr="00484006">
        <w:rPr>
          <w:snapToGrid w:val="0"/>
          <w:sz w:val="22"/>
          <w:szCs w:val="22"/>
        </w:rPr>
        <w:tab/>
      </w:r>
      <w:r w:rsidRPr="00484006">
        <w:rPr>
          <w:b/>
          <w:snapToGrid w:val="0"/>
          <w:sz w:val="22"/>
          <w:szCs w:val="22"/>
          <w:u w:val="single"/>
        </w:rPr>
        <w:t>Technical Proposal</w:t>
      </w:r>
      <w:r w:rsidRPr="00484006">
        <w:rPr>
          <w:snapToGrid w:val="0"/>
          <w:sz w:val="22"/>
          <w:szCs w:val="22"/>
          <w:u w:val="single"/>
        </w:rPr>
        <w:br/>
      </w:r>
    </w:p>
    <w:p w:rsidR="004361E4" w:rsidRPr="00484006" w:rsidRDefault="004361E4" w:rsidP="00B46E92">
      <w:pPr>
        <w:pStyle w:val="BodyText"/>
        <w:spacing w:after="0"/>
        <w:ind w:left="1440" w:hanging="540"/>
        <w:jc w:val="both"/>
        <w:rPr>
          <w:sz w:val="22"/>
          <w:szCs w:val="22"/>
        </w:rPr>
      </w:pPr>
      <w:r w:rsidRPr="00484006">
        <w:rPr>
          <w:sz w:val="22"/>
          <w:szCs w:val="22"/>
        </w:rPr>
        <w:t>6.1</w:t>
      </w:r>
      <w:r w:rsidRPr="00484006">
        <w:rPr>
          <w:sz w:val="22"/>
          <w:szCs w:val="22"/>
        </w:rPr>
        <w:tab/>
        <w:t xml:space="preserve">The Bank shall structure the Technical </w:t>
      </w:r>
      <w:r w:rsidR="00D21BAC" w:rsidRPr="00484006">
        <w:rPr>
          <w:sz w:val="22"/>
          <w:szCs w:val="22"/>
        </w:rPr>
        <w:t>Proposal</w:t>
      </w:r>
      <w:r w:rsidRPr="00484006">
        <w:rPr>
          <w:sz w:val="22"/>
          <w:szCs w:val="22"/>
        </w:rPr>
        <w:t xml:space="preserve"> of its Proposal to include the following:</w:t>
      </w:r>
      <w:r w:rsidRPr="00484006">
        <w:rPr>
          <w:sz w:val="22"/>
          <w:szCs w:val="22"/>
        </w:rPr>
        <w:tab/>
      </w:r>
      <w:r w:rsidRPr="00484006">
        <w:rPr>
          <w:sz w:val="22"/>
          <w:szCs w:val="22"/>
        </w:rPr>
        <w:br/>
      </w:r>
    </w:p>
    <w:p w:rsidR="004361E4" w:rsidRPr="00484006" w:rsidRDefault="004361E4" w:rsidP="00333A3C">
      <w:pPr>
        <w:widowControl/>
        <w:numPr>
          <w:ilvl w:val="0"/>
          <w:numId w:val="17"/>
        </w:numPr>
        <w:tabs>
          <w:tab w:val="clear" w:pos="1080"/>
        </w:tabs>
        <w:overflowPunct/>
        <w:adjustRightInd/>
        <w:ind w:left="1980" w:hanging="540"/>
        <w:jc w:val="both"/>
        <w:rPr>
          <w:snapToGrid w:val="0"/>
          <w:sz w:val="22"/>
          <w:szCs w:val="22"/>
        </w:rPr>
      </w:pPr>
      <w:r w:rsidRPr="00484006">
        <w:rPr>
          <w:snapToGrid w:val="0"/>
          <w:sz w:val="22"/>
          <w:szCs w:val="22"/>
        </w:rPr>
        <w:t xml:space="preserve">Information about the Bank’s corporate identity and background, including information about its financial ratings, if rated by independent third-party rating agencies (e.g., </w:t>
      </w:r>
      <w:r w:rsidR="002C1871">
        <w:rPr>
          <w:snapToGrid w:val="0"/>
          <w:sz w:val="22"/>
          <w:szCs w:val="22"/>
        </w:rPr>
        <w:t xml:space="preserve">Standard &amp; Poor’s, </w:t>
      </w:r>
      <w:r w:rsidRPr="00484006">
        <w:rPr>
          <w:snapToGrid w:val="0"/>
          <w:sz w:val="22"/>
          <w:szCs w:val="22"/>
        </w:rPr>
        <w:t xml:space="preserve">Moody’s, Fitch </w:t>
      </w:r>
      <w:r w:rsidR="002C1871">
        <w:rPr>
          <w:snapToGrid w:val="0"/>
          <w:sz w:val="22"/>
          <w:szCs w:val="22"/>
        </w:rPr>
        <w:t>Ratings</w:t>
      </w:r>
      <w:r w:rsidRPr="00484006">
        <w:rPr>
          <w:snapToGrid w:val="0"/>
          <w:sz w:val="22"/>
          <w:szCs w:val="22"/>
        </w:rPr>
        <w:t>);</w:t>
      </w:r>
    </w:p>
    <w:p w:rsidR="004361E4" w:rsidRPr="00484006" w:rsidRDefault="004361E4" w:rsidP="00333A3C">
      <w:pPr>
        <w:widowControl/>
        <w:numPr>
          <w:ilvl w:val="0"/>
          <w:numId w:val="17"/>
        </w:numPr>
        <w:tabs>
          <w:tab w:val="clear" w:pos="1080"/>
        </w:tabs>
        <w:overflowPunct/>
        <w:adjustRightInd/>
        <w:ind w:left="1980" w:hanging="540"/>
        <w:jc w:val="both"/>
        <w:rPr>
          <w:sz w:val="22"/>
          <w:szCs w:val="22"/>
        </w:rPr>
      </w:pPr>
      <w:r w:rsidRPr="00484006">
        <w:rPr>
          <w:snapToGrid w:val="0"/>
          <w:sz w:val="22"/>
          <w:szCs w:val="22"/>
        </w:rPr>
        <w:t xml:space="preserve">Descriptions in brief that demonstrate the Bank’s services meet the requirements set out in this RFP; that </w:t>
      </w:r>
      <w:r w:rsidRPr="00484006">
        <w:rPr>
          <w:sz w:val="22"/>
          <w:szCs w:val="22"/>
        </w:rPr>
        <w:t>demonstrate the Bank’s responsiveness to the specifications by identifying the precise components proposed; that address the requirements point by point; that state comprehensively the essential performance characteristics; and that explain how the proposed services offered meet or exceed the specifications</w:t>
      </w:r>
      <w:r w:rsidR="00783BBD" w:rsidRPr="00484006">
        <w:rPr>
          <w:sz w:val="22"/>
          <w:szCs w:val="22"/>
        </w:rPr>
        <w:t xml:space="preserve"> </w:t>
      </w:r>
      <w:r w:rsidRPr="00484006">
        <w:rPr>
          <w:snapToGrid w:val="0"/>
          <w:sz w:val="22"/>
          <w:szCs w:val="22"/>
        </w:rPr>
        <w:t>[</w:t>
      </w:r>
      <w:r w:rsidRPr="009149D4">
        <w:rPr>
          <w:color w:val="FF0000"/>
          <w:sz w:val="22"/>
          <w:szCs w:val="22"/>
        </w:rPr>
        <w:t>This should fully explain the Bank’s resources in terms of current facilities; and any plans for their expansion</w:t>
      </w:r>
      <w:r w:rsidR="00CE4DA9">
        <w:rPr>
          <w:color w:val="FF0000"/>
          <w:sz w:val="22"/>
          <w:szCs w:val="22"/>
        </w:rPr>
        <w:t xml:space="preserve"> and timing</w:t>
      </w:r>
      <w:r w:rsidRPr="00484006">
        <w:rPr>
          <w:sz w:val="22"/>
          <w:szCs w:val="22"/>
        </w:rPr>
        <w:t>]</w:t>
      </w:r>
      <w:r w:rsidR="00783BBD" w:rsidRPr="00484006">
        <w:rPr>
          <w:sz w:val="22"/>
          <w:szCs w:val="22"/>
        </w:rPr>
        <w:t>;</w:t>
      </w:r>
    </w:p>
    <w:p w:rsidR="004361E4" w:rsidRPr="00484006" w:rsidRDefault="004361E4" w:rsidP="00333A3C">
      <w:pPr>
        <w:widowControl/>
        <w:numPr>
          <w:ilvl w:val="0"/>
          <w:numId w:val="17"/>
        </w:numPr>
        <w:tabs>
          <w:tab w:val="clear" w:pos="1080"/>
        </w:tabs>
        <w:overflowPunct/>
        <w:adjustRightInd/>
        <w:ind w:left="1980" w:hanging="540"/>
        <w:jc w:val="both"/>
        <w:rPr>
          <w:sz w:val="22"/>
          <w:szCs w:val="22"/>
        </w:rPr>
      </w:pPr>
      <w:r w:rsidRPr="00484006">
        <w:rPr>
          <w:snapToGrid w:val="0"/>
          <w:sz w:val="22"/>
          <w:szCs w:val="22"/>
        </w:rPr>
        <w:t>Describe the organi</w:t>
      </w:r>
      <w:r w:rsidR="00783BBD" w:rsidRPr="00484006">
        <w:rPr>
          <w:snapToGrid w:val="0"/>
          <w:sz w:val="22"/>
          <w:szCs w:val="22"/>
        </w:rPr>
        <w:t>z</w:t>
      </w:r>
      <w:r w:rsidRPr="00484006">
        <w:rPr>
          <w:snapToGrid w:val="0"/>
          <w:sz w:val="22"/>
          <w:szCs w:val="22"/>
        </w:rPr>
        <w:t>ational unit(s) that will become responsible for the contract [</w:t>
      </w:r>
      <w:r w:rsidRPr="009149D4">
        <w:rPr>
          <w:color w:val="FF0000"/>
          <w:sz w:val="22"/>
          <w:szCs w:val="22"/>
        </w:rPr>
        <w:t>This should fully explain the Bank’s resources in terms of personnel</w:t>
      </w:r>
      <w:r w:rsidRPr="00484006">
        <w:rPr>
          <w:sz w:val="22"/>
          <w:szCs w:val="22"/>
        </w:rPr>
        <w:t>]</w:t>
      </w:r>
      <w:r w:rsidR="00783BBD" w:rsidRPr="00484006">
        <w:rPr>
          <w:sz w:val="22"/>
          <w:szCs w:val="22"/>
        </w:rPr>
        <w:t>;</w:t>
      </w:r>
    </w:p>
    <w:p w:rsidR="004361E4" w:rsidRPr="00484006" w:rsidRDefault="004361E4" w:rsidP="00333A3C">
      <w:pPr>
        <w:widowControl/>
        <w:numPr>
          <w:ilvl w:val="0"/>
          <w:numId w:val="17"/>
        </w:numPr>
        <w:tabs>
          <w:tab w:val="clear" w:pos="1080"/>
        </w:tabs>
        <w:overflowPunct/>
        <w:adjustRightInd/>
        <w:ind w:left="1980" w:hanging="540"/>
        <w:jc w:val="both"/>
        <w:rPr>
          <w:snapToGrid w:val="0"/>
          <w:sz w:val="22"/>
          <w:szCs w:val="22"/>
        </w:rPr>
      </w:pPr>
      <w:r w:rsidRPr="00484006">
        <w:rPr>
          <w:snapToGrid w:val="0"/>
          <w:sz w:val="22"/>
          <w:szCs w:val="22"/>
        </w:rPr>
        <w:t>Explain briefly the Bank’s experience in providing similar services;</w:t>
      </w:r>
    </w:p>
    <w:p w:rsidR="004361E4" w:rsidRPr="00484006" w:rsidRDefault="004361E4" w:rsidP="00333A3C">
      <w:pPr>
        <w:widowControl/>
        <w:numPr>
          <w:ilvl w:val="0"/>
          <w:numId w:val="17"/>
        </w:numPr>
        <w:tabs>
          <w:tab w:val="clear" w:pos="1080"/>
        </w:tabs>
        <w:overflowPunct/>
        <w:adjustRightInd/>
        <w:ind w:left="1980" w:hanging="540"/>
        <w:jc w:val="both"/>
        <w:rPr>
          <w:snapToGrid w:val="0"/>
          <w:sz w:val="22"/>
          <w:szCs w:val="22"/>
        </w:rPr>
      </w:pPr>
      <w:r w:rsidRPr="00484006">
        <w:rPr>
          <w:snapToGrid w:val="0"/>
          <w:sz w:val="22"/>
          <w:szCs w:val="22"/>
        </w:rPr>
        <w:t xml:space="preserve">Identify the </w:t>
      </w:r>
      <w:r w:rsidR="000374E4" w:rsidRPr="00484006">
        <w:rPr>
          <w:snapToGrid w:val="0"/>
          <w:sz w:val="22"/>
          <w:szCs w:val="22"/>
        </w:rPr>
        <w:t xml:space="preserve">focal </w:t>
      </w:r>
      <w:r w:rsidRPr="00484006">
        <w:rPr>
          <w:snapToGrid w:val="0"/>
          <w:sz w:val="22"/>
          <w:szCs w:val="22"/>
        </w:rPr>
        <w:t xml:space="preserve">person(s) </w:t>
      </w:r>
      <w:r w:rsidR="000374E4" w:rsidRPr="00484006">
        <w:rPr>
          <w:snapToGrid w:val="0"/>
          <w:sz w:val="22"/>
          <w:szCs w:val="22"/>
        </w:rPr>
        <w:t xml:space="preserve">or Account Manager(s) </w:t>
      </w:r>
      <w:r w:rsidRPr="00484006">
        <w:rPr>
          <w:snapToGrid w:val="0"/>
          <w:sz w:val="22"/>
          <w:szCs w:val="22"/>
        </w:rPr>
        <w:t>who will represent the Bank</w:t>
      </w:r>
      <w:r w:rsidR="000374E4" w:rsidRPr="00484006">
        <w:rPr>
          <w:snapToGrid w:val="0"/>
          <w:sz w:val="22"/>
          <w:szCs w:val="22"/>
        </w:rPr>
        <w:t xml:space="preserve"> in any future dealing with UNDP/UN Agencies</w:t>
      </w:r>
      <w:r w:rsidRPr="00484006">
        <w:rPr>
          <w:snapToGrid w:val="0"/>
          <w:sz w:val="22"/>
          <w:szCs w:val="22"/>
        </w:rPr>
        <w:t>.</w:t>
      </w:r>
      <w:r w:rsidRPr="00484006">
        <w:rPr>
          <w:sz w:val="22"/>
          <w:szCs w:val="22"/>
        </w:rPr>
        <w:t xml:space="preserve"> </w:t>
      </w:r>
    </w:p>
    <w:p w:rsidR="004361E4" w:rsidRPr="00484006" w:rsidRDefault="004361E4" w:rsidP="00B46E92">
      <w:pPr>
        <w:jc w:val="both"/>
        <w:rPr>
          <w:sz w:val="22"/>
          <w:szCs w:val="22"/>
        </w:rPr>
      </w:pPr>
    </w:p>
    <w:p w:rsidR="004361E4" w:rsidRPr="00484006" w:rsidRDefault="004361E4" w:rsidP="00B46E92">
      <w:pPr>
        <w:ind w:left="1440" w:hanging="540"/>
        <w:jc w:val="both"/>
        <w:rPr>
          <w:sz w:val="22"/>
          <w:szCs w:val="22"/>
        </w:rPr>
      </w:pPr>
      <w:r w:rsidRPr="00484006">
        <w:rPr>
          <w:sz w:val="22"/>
          <w:szCs w:val="22"/>
        </w:rPr>
        <w:t>6.2</w:t>
      </w:r>
      <w:r w:rsidRPr="00484006">
        <w:rPr>
          <w:sz w:val="22"/>
          <w:szCs w:val="22"/>
        </w:rPr>
        <w:tab/>
        <w:t>The Bank shall ensure the following:</w:t>
      </w:r>
    </w:p>
    <w:p w:rsidR="004361E4" w:rsidRPr="00484006" w:rsidRDefault="004361E4" w:rsidP="00B46E92">
      <w:pPr>
        <w:ind w:left="1980" w:hanging="540"/>
        <w:jc w:val="both"/>
        <w:rPr>
          <w:sz w:val="22"/>
          <w:szCs w:val="22"/>
        </w:rPr>
      </w:pPr>
    </w:p>
    <w:p w:rsidR="004361E4" w:rsidRPr="00484006" w:rsidRDefault="004361E4" w:rsidP="00B46E92">
      <w:pPr>
        <w:ind w:left="1980" w:hanging="540"/>
        <w:jc w:val="both"/>
        <w:rPr>
          <w:sz w:val="22"/>
          <w:szCs w:val="22"/>
        </w:rPr>
      </w:pPr>
      <w:r w:rsidRPr="00484006">
        <w:rPr>
          <w:sz w:val="22"/>
          <w:szCs w:val="22"/>
        </w:rPr>
        <w:t>a)</w:t>
      </w:r>
      <w:r w:rsidRPr="00484006">
        <w:rPr>
          <w:sz w:val="22"/>
          <w:szCs w:val="22"/>
        </w:rPr>
        <w:tab/>
        <w:t xml:space="preserve">The Technical </w:t>
      </w:r>
      <w:r w:rsidR="00D21BAC" w:rsidRPr="00484006">
        <w:rPr>
          <w:sz w:val="22"/>
          <w:szCs w:val="22"/>
        </w:rPr>
        <w:t>Proposal</w:t>
      </w:r>
      <w:r w:rsidRPr="00484006">
        <w:rPr>
          <w:sz w:val="22"/>
          <w:szCs w:val="22"/>
        </w:rPr>
        <w:t xml:space="preserve"> does </w:t>
      </w:r>
      <w:r w:rsidRPr="00484006">
        <w:rPr>
          <w:sz w:val="22"/>
          <w:szCs w:val="22"/>
          <w:u w:val="single"/>
        </w:rPr>
        <w:t>not</w:t>
      </w:r>
      <w:r w:rsidRPr="00484006">
        <w:rPr>
          <w:sz w:val="22"/>
          <w:szCs w:val="22"/>
        </w:rPr>
        <w:t xml:space="preserve"> contain any pricing information on the services offered unless specifically requested. [Pricing information shall be separated and only contained in the Financial </w:t>
      </w:r>
      <w:r w:rsidR="00D21BAC" w:rsidRPr="00484006">
        <w:rPr>
          <w:sz w:val="22"/>
          <w:szCs w:val="22"/>
        </w:rPr>
        <w:t>Proposal</w:t>
      </w:r>
      <w:r w:rsidRPr="00484006">
        <w:rPr>
          <w:sz w:val="22"/>
          <w:szCs w:val="22"/>
        </w:rPr>
        <w:t xml:space="preserve">.] </w:t>
      </w:r>
    </w:p>
    <w:p w:rsidR="004361E4" w:rsidRPr="00484006" w:rsidRDefault="004361E4" w:rsidP="00B46E92">
      <w:pPr>
        <w:ind w:left="1980" w:hanging="540"/>
        <w:jc w:val="both"/>
        <w:rPr>
          <w:sz w:val="22"/>
          <w:szCs w:val="22"/>
        </w:rPr>
      </w:pPr>
      <w:r w:rsidRPr="00484006">
        <w:rPr>
          <w:sz w:val="22"/>
          <w:szCs w:val="22"/>
        </w:rPr>
        <w:t>b)</w:t>
      </w:r>
      <w:r w:rsidRPr="00484006">
        <w:rPr>
          <w:sz w:val="22"/>
          <w:szCs w:val="22"/>
        </w:rPr>
        <w:tab/>
        <w:t xml:space="preserve">The numbering system in its Proposal corresponds with the numbering system used in the Technical Data Form; </w:t>
      </w:r>
    </w:p>
    <w:p w:rsidR="004361E4" w:rsidRPr="00484006" w:rsidRDefault="004361E4" w:rsidP="00B46E92">
      <w:pPr>
        <w:ind w:left="1980" w:hanging="540"/>
        <w:jc w:val="both"/>
        <w:rPr>
          <w:sz w:val="22"/>
          <w:szCs w:val="22"/>
        </w:rPr>
      </w:pPr>
      <w:r w:rsidRPr="00484006">
        <w:rPr>
          <w:sz w:val="22"/>
          <w:szCs w:val="22"/>
        </w:rPr>
        <w:t>c)</w:t>
      </w:r>
      <w:r w:rsidRPr="00484006">
        <w:rPr>
          <w:sz w:val="22"/>
          <w:szCs w:val="22"/>
        </w:rPr>
        <w:tab/>
        <w:t xml:space="preserve">All references to relevant and descriptive materials and documents are included in the appropriate response paragraph; </w:t>
      </w:r>
    </w:p>
    <w:p w:rsidR="004361E4" w:rsidRPr="00484006" w:rsidRDefault="004361E4" w:rsidP="00B46E92">
      <w:pPr>
        <w:ind w:left="1980" w:hanging="540"/>
        <w:jc w:val="both"/>
        <w:rPr>
          <w:sz w:val="22"/>
          <w:szCs w:val="22"/>
        </w:rPr>
      </w:pPr>
      <w:r w:rsidRPr="00484006">
        <w:rPr>
          <w:sz w:val="22"/>
          <w:szCs w:val="22"/>
        </w:rPr>
        <w:t>d)</w:t>
      </w:r>
      <w:r w:rsidRPr="00484006">
        <w:rPr>
          <w:sz w:val="22"/>
          <w:szCs w:val="22"/>
        </w:rPr>
        <w:tab/>
        <w:t xml:space="preserve">The actual materials and documents are provided as attachments to the Proposal; and </w:t>
      </w:r>
    </w:p>
    <w:p w:rsidR="004361E4" w:rsidRPr="00484006" w:rsidRDefault="004361E4" w:rsidP="00B46E92">
      <w:pPr>
        <w:ind w:left="1980" w:hanging="540"/>
        <w:jc w:val="both"/>
        <w:rPr>
          <w:snapToGrid w:val="0"/>
          <w:sz w:val="22"/>
          <w:szCs w:val="22"/>
        </w:rPr>
      </w:pPr>
      <w:r w:rsidRPr="00484006">
        <w:rPr>
          <w:sz w:val="22"/>
          <w:szCs w:val="22"/>
        </w:rPr>
        <w:t>e)</w:t>
      </w:r>
      <w:r w:rsidRPr="00484006">
        <w:rPr>
          <w:sz w:val="22"/>
          <w:szCs w:val="22"/>
        </w:rPr>
        <w:tab/>
        <w:t>The information that the Bank considers proprietary is clearly marked “proprietary” next to the relevant part of the text</w:t>
      </w:r>
      <w:r w:rsidR="00BA3D04" w:rsidRPr="00484006">
        <w:rPr>
          <w:sz w:val="22"/>
          <w:szCs w:val="22"/>
        </w:rPr>
        <w:t xml:space="preserve"> </w:t>
      </w:r>
      <w:r w:rsidRPr="00484006">
        <w:rPr>
          <w:sz w:val="22"/>
          <w:szCs w:val="22"/>
        </w:rPr>
        <w:t>[</w:t>
      </w:r>
      <w:r w:rsidRPr="009149D4">
        <w:rPr>
          <w:color w:val="FF0000"/>
          <w:sz w:val="22"/>
          <w:szCs w:val="22"/>
        </w:rPr>
        <w:t>The UN</w:t>
      </w:r>
      <w:r w:rsidR="00484006">
        <w:rPr>
          <w:color w:val="FF0000"/>
          <w:sz w:val="22"/>
          <w:szCs w:val="22"/>
        </w:rPr>
        <w:t>DP</w:t>
      </w:r>
      <w:r w:rsidRPr="009149D4">
        <w:rPr>
          <w:color w:val="FF0000"/>
          <w:sz w:val="22"/>
          <w:szCs w:val="22"/>
        </w:rPr>
        <w:t xml:space="preserve"> will then treat the information accordingly</w:t>
      </w:r>
      <w:r w:rsidRPr="00484006">
        <w:rPr>
          <w:sz w:val="22"/>
          <w:szCs w:val="22"/>
        </w:rPr>
        <w:t>]</w:t>
      </w:r>
      <w:r w:rsidR="00BA3D04" w:rsidRPr="00484006">
        <w:rPr>
          <w:sz w:val="22"/>
          <w:szCs w:val="22"/>
        </w:rPr>
        <w:t>.</w:t>
      </w:r>
    </w:p>
    <w:p w:rsidR="004361E4" w:rsidRPr="00484006" w:rsidRDefault="004361E4" w:rsidP="00B46E92">
      <w:pPr>
        <w:rPr>
          <w:snapToGrid w:val="0"/>
          <w:sz w:val="22"/>
          <w:szCs w:val="22"/>
        </w:rPr>
      </w:pPr>
    </w:p>
    <w:p w:rsidR="004361E4" w:rsidRPr="00484006" w:rsidRDefault="004361E4" w:rsidP="00B46E92">
      <w:pPr>
        <w:rPr>
          <w:snapToGrid w:val="0"/>
          <w:sz w:val="22"/>
          <w:szCs w:val="22"/>
          <w:u w:val="single"/>
        </w:rPr>
      </w:pPr>
      <w:r w:rsidRPr="00484006">
        <w:rPr>
          <w:sz w:val="22"/>
          <w:szCs w:val="22"/>
        </w:rPr>
        <w:t>7.</w:t>
      </w:r>
      <w:r w:rsidR="00822336" w:rsidRPr="00484006">
        <w:rPr>
          <w:sz w:val="22"/>
          <w:szCs w:val="22"/>
        </w:rPr>
        <w:t>0</w:t>
      </w:r>
      <w:r w:rsidRPr="00484006">
        <w:rPr>
          <w:b/>
          <w:bCs/>
          <w:snapToGrid w:val="0"/>
          <w:sz w:val="22"/>
          <w:szCs w:val="22"/>
        </w:rPr>
        <w:t xml:space="preserve"> </w:t>
      </w:r>
      <w:r w:rsidRPr="00484006">
        <w:rPr>
          <w:b/>
          <w:bCs/>
          <w:snapToGrid w:val="0"/>
          <w:sz w:val="22"/>
          <w:szCs w:val="22"/>
        </w:rPr>
        <w:tab/>
      </w:r>
      <w:r w:rsidRPr="00484006">
        <w:rPr>
          <w:b/>
          <w:snapToGrid w:val="0"/>
          <w:sz w:val="22"/>
          <w:szCs w:val="22"/>
          <w:u w:val="single"/>
        </w:rPr>
        <w:t>Financial Proposal</w:t>
      </w:r>
    </w:p>
    <w:p w:rsidR="004361E4" w:rsidRPr="00484006" w:rsidRDefault="004361E4" w:rsidP="00B46E92">
      <w:pPr>
        <w:pStyle w:val="BodyTextIndent"/>
        <w:spacing w:after="0"/>
        <w:ind w:left="900"/>
        <w:rPr>
          <w:sz w:val="22"/>
          <w:szCs w:val="22"/>
        </w:rPr>
      </w:pPr>
    </w:p>
    <w:p w:rsidR="004361E4" w:rsidRPr="00484006" w:rsidRDefault="004361E4" w:rsidP="00B46E92">
      <w:pPr>
        <w:pStyle w:val="BodyTextIndent"/>
        <w:spacing w:after="0"/>
        <w:ind w:left="720"/>
        <w:jc w:val="both"/>
        <w:rPr>
          <w:sz w:val="22"/>
          <w:szCs w:val="22"/>
        </w:rPr>
      </w:pPr>
      <w:r w:rsidRPr="00484006">
        <w:rPr>
          <w:sz w:val="22"/>
          <w:szCs w:val="22"/>
        </w:rPr>
        <w:t xml:space="preserve">The Bank shall indicate in its Financial </w:t>
      </w:r>
      <w:r w:rsidR="00D21BAC" w:rsidRPr="00484006">
        <w:rPr>
          <w:sz w:val="22"/>
          <w:szCs w:val="22"/>
        </w:rPr>
        <w:t>Proposal</w:t>
      </w:r>
      <w:r w:rsidRPr="00484006">
        <w:rPr>
          <w:sz w:val="22"/>
          <w:szCs w:val="22"/>
        </w:rPr>
        <w:t xml:space="preserve"> the prices of the banking services it proposes to supply under the contract. </w:t>
      </w:r>
      <w:r w:rsidR="00BA3D04" w:rsidRPr="00484006">
        <w:rPr>
          <w:sz w:val="22"/>
          <w:szCs w:val="22"/>
        </w:rPr>
        <w:t xml:space="preserve"> </w:t>
      </w:r>
      <w:r w:rsidRPr="00484006">
        <w:rPr>
          <w:sz w:val="22"/>
          <w:szCs w:val="22"/>
        </w:rPr>
        <w:t>All prices shall be quoted in the nat</w:t>
      </w:r>
      <w:r w:rsidR="0074067E" w:rsidRPr="00484006">
        <w:rPr>
          <w:sz w:val="22"/>
          <w:szCs w:val="22"/>
        </w:rPr>
        <w:t xml:space="preserve">ional currency or in US Dollars, or as may be specified in the </w:t>
      </w:r>
      <w:r w:rsidR="0074067E" w:rsidRPr="00484006">
        <w:rPr>
          <w:b/>
          <w:sz w:val="22"/>
          <w:szCs w:val="22"/>
        </w:rPr>
        <w:t>Data Sheet.</w:t>
      </w:r>
    </w:p>
    <w:p w:rsidR="00780099" w:rsidRPr="00484006" w:rsidRDefault="00780099" w:rsidP="00B46E92">
      <w:pPr>
        <w:rPr>
          <w:snapToGrid w:val="0"/>
          <w:sz w:val="22"/>
          <w:szCs w:val="22"/>
        </w:rPr>
      </w:pPr>
    </w:p>
    <w:p w:rsidR="004361E4" w:rsidRPr="00484006" w:rsidRDefault="004361E4" w:rsidP="00B46E92">
      <w:pPr>
        <w:ind w:left="720" w:hanging="720"/>
        <w:rPr>
          <w:snapToGrid w:val="0"/>
          <w:sz w:val="22"/>
          <w:szCs w:val="22"/>
          <w:u w:val="single"/>
        </w:rPr>
      </w:pPr>
      <w:r w:rsidRPr="00484006">
        <w:rPr>
          <w:sz w:val="22"/>
          <w:szCs w:val="22"/>
        </w:rPr>
        <w:t>8.</w:t>
      </w:r>
      <w:r w:rsidR="00822336" w:rsidRPr="00484006">
        <w:rPr>
          <w:sz w:val="22"/>
          <w:szCs w:val="22"/>
        </w:rPr>
        <w:t>0</w:t>
      </w:r>
      <w:r w:rsidRPr="00484006">
        <w:rPr>
          <w:b/>
          <w:bCs/>
          <w:snapToGrid w:val="0"/>
          <w:sz w:val="22"/>
          <w:szCs w:val="22"/>
        </w:rPr>
        <w:tab/>
      </w:r>
      <w:r w:rsidRPr="00484006">
        <w:rPr>
          <w:b/>
          <w:sz w:val="22"/>
          <w:szCs w:val="22"/>
          <w:u w:val="single"/>
        </w:rPr>
        <w:t xml:space="preserve">Personal Banking Services </w:t>
      </w:r>
      <w:r w:rsidR="00D21BAC" w:rsidRPr="00484006">
        <w:rPr>
          <w:b/>
          <w:sz w:val="22"/>
          <w:szCs w:val="22"/>
          <w:u w:val="single"/>
        </w:rPr>
        <w:t>Proposal</w:t>
      </w:r>
      <w:r w:rsidRPr="00484006">
        <w:rPr>
          <w:snapToGrid w:val="0"/>
          <w:sz w:val="22"/>
          <w:szCs w:val="22"/>
          <w:u w:val="single"/>
        </w:rPr>
        <w:br/>
      </w:r>
    </w:p>
    <w:p w:rsidR="004361E4" w:rsidRPr="00484006" w:rsidRDefault="004361E4" w:rsidP="00B46E92">
      <w:pPr>
        <w:ind w:left="1260" w:hanging="540"/>
        <w:jc w:val="both"/>
        <w:rPr>
          <w:sz w:val="22"/>
          <w:szCs w:val="22"/>
        </w:rPr>
      </w:pPr>
      <w:r w:rsidRPr="00484006">
        <w:rPr>
          <w:sz w:val="22"/>
          <w:szCs w:val="22"/>
        </w:rPr>
        <w:t>8.1</w:t>
      </w:r>
      <w:r w:rsidRPr="00484006">
        <w:rPr>
          <w:sz w:val="22"/>
          <w:szCs w:val="22"/>
        </w:rPr>
        <w:tab/>
      </w:r>
      <w:r w:rsidR="00780099" w:rsidRPr="00484006">
        <w:rPr>
          <w:sz w:val="22"/>
          <w:szCs w:val="22"/>
        </w:rPr>
        <w:t>B</w:t>
      </w:r>
      <w:r w:rsidRPr="00484006">
        <w:rPr>
          <w:sz w:val="22"/>
          <w:szCs w:val="22"/>
        </w:rPr>
        <w:t xml:space="preserve">anks should be mindful that, if it should enter into a contract with the </w:t>
      </w:r>
      <w:r w:rsidR="002C1871" w:rsidRPr="00484006">
        <w:rPr>
          <w:sz w:val="22"/>
          <w:szCs w:val="22"/>
        </w:rPr>
        <w:t>U</w:t>
      </w:r>
      <w:r w:rsidR="002C1871">
        <w:rPr>
          <w:sz w:val="22"/>
          <w:szCs w:val="22"/>
        </w:rPr>
        <w:t>NDP</w:t>
      </w:r>
      <w:r w:rsidRPr="00484006">
        <w:rPr>
          <w:sz w:val="22"/>
          <w:szCs w:val="22"/>
        </w:rPr>
        <w:t xml:space="preserve">, it will benefit not only from servicing the </w:t>
      </w:r>
      <w:r w:rsidR="00BA3D04" w:rsidRPr="00484006">
        <w:rPr>
          <w:sz w:val="22"/>
          <w:szCs w:val="22"/>
        </w:rPr>
        <w:t>UNDP</w:t>
      </w:r>
      <w:r w:rsidR="000B57D1">
        <w:rPr>
          <w:sz w:val="22"/>
          <w:szCs w:val="22"/>
        </w:rPr>
        <w:t xml:space="preserve"> and </w:t>
      </w:r>
      <w:r w:rsidRPr="00484006">
        <w:rPr>
          <w:sz w:val="22"/>
          <w:szCs w:val="22"/>
        </w:rPr>
        <w:t xml:space="preserve">participating UN agencies but also from the large number of personal accounts that their staff may open </w:t>
      </w:r>
      <w:r w:rsidR="00B6186E" w:rsidRPr="00484006">
        <w:rPr>
          <w:sz w:val="22"/>
          <w:szCs w:val="22"/>
        </w:rPr>
        <w:t>and</w:t>
      </w:r>
      <w:r w:rsidRPr="00484006">
        <w:rPr>
          <w:sz w:val="22"/>
          <w:szCs w:val="22"/>
        </w:rPr>
        <w:t xml:space="preserve"> from the related business </w:t>
      </w:r>
      <w:r w:rsidRPr="00484006">
        <w:rPr>
          <w:sz w:val="22"/>
          <w:szCs w:val="22"/>
        </w:rPr>
        <w:lastRenderedPageBreak/>
        <w:t>that will be generated.</w:t>
      </w:r>
    </w:p>
    <w:p w:rsidR="004361E4" w:rsidRPr="00484006" w:rsidRDefault="004361E4" w:rsidP="00B46E92">
      <w:pPr>
        <w:ind w:left="1260" w:hanging="540"/>
        <w:jc w:val="both"/>
        <w:rPr>
          <w:sz w:val="22"/>
          <w:szCs w:val="22"/>
        </w:rPr>
      </w:pPr>
    </w:p>
    <w:p w:rsidR="004361E4" w:rsidRPr="00484006" w:rsidRDefault="004361E4" w:rsidP="00B46E92">
      <w:pPr>
        <w:ind w:left="1260" w:hanging="540"/>
        <w:jc w:val="both"/>
        <w:rPr>
          <w:sz w:val="22"/>
          <w:szCs w:val="22"/>
        </w:rPr>
      </w:pPr>
      <w:r w:rsidRPr="00484006">
        <w:rPr>
          <w:sz w:val="22"/>
          <w:szCs w:val="22"/>
        </w:rPr>
        <w:t>8.2</w:t>
      </w:r>
      <w:r w:rsidRPr="00484006">
        <w:rPr>
          <w:sz w:val="22"/>
          <w:szCs w:val="22"/>
        </w:rPr>
        <w:tab/>
        <w:t xml:space="preserve">The Bank shall structure the Personal Banking Services </w:t>
      </w:r>
      <w:r w:rsidR="00D21BAC" w:rsidRPr="00484006">
        <w:rPr>
          <w:sz w:val="22"/>
          <w:szCs w:val="22"/>
        </w:rPr>
        <w:t>Proposal</w:t>
      </w:r>
      <w:r w:rsidRPr="00484006">
        <w:rPr>
          <w:sz w:val="22"/>
          <w:szCs w:val="22"/>
        </w:rPr>
        <w:t xml:space="preserve"> to include the services that it will provide to staff members of the UN</w:t>
      </w:r>
      <w:r w:rsidR="000B57D1">
        <w:rPr>
          <w:sz w:val="22"/>
          <w:szCs w:val="22"/>
        </w:rPr>
        <w:t>DP and participating UN agencies</w:t>
      </w:r>
      <w:r w:rsidRPr="00484006">
        <w:rPr>
          <w:sz w:val="22"/>
          <w:szCs w:val="22"/>
        </w:rPr>
        <w:t xml:space="preserve"> </w:t>
      </w:r>
      <w:r w:rsidR="00B6186E" w:rsidRPr="00484006">
        <w:rPr>
          <w:sz w:val="22"/>
          <w:szCs w:val="22"/>
        </w:rPr>
        <w:t>and</w:t>
      </w:r>
      <w:r w:rsidRPr="00484006">
        <w:rPr>
          <w:sz w:val="22"/>
          <w:szCs w:val="22"/>
        </w:rPr>
        <w:t xml:space="preserve"> the prices it will charge for those services.</w:t>
      </w:r>
    </w:p>
    <w:p w:rsidR="004361E4" w:rsidRPr="00484006" w:rsidRDefault="004361E4" w:rsidP="00B46E92">
      <w:pPr>
        <w:ind w:left="1260" w:hanging="540"/>
        <w:jc w:val="both"/>
        <w:rPr>
          <w:sz w:val="22"/>
          <w:szCs w:val="22"/>
        </w:rPr>
      </w:pPr>
    </w:p>
    <w:p w:rsidR="004361E4" w:rsidRPr="00484006" w:rsidRDefault="004361E4" w:rsidP="00B46E92">
      <w:pPr>
        <w:ind w:left="1260" w:hanging="540"/>
        <w:jc w:val="both"/>
        <w:rPr>
          <w:snapToGrid w:val="0"/>
          <w:sz w:val="22"/>
          <w:szCs w:val="22"/>
        </w:rPr>
      </w:pPr>
      <w:r w:rsidRPr="00484006">
        <w:rPr>
          <w:snapToGrid w:val="0"/>
          <w:sz w:val="22"/>
          <w:szCs w:val="22"/>
        </w:rPr>
        <w:t>8.3</w:t>
      </w:r>
      <w:r w:rsidRPr="00484006">
        <w:rPr>
          <w:snapToGrid w:val="0"/>
          <w:sz w:val="22"/>
          <w:szCs w:val="22"/>
        </w:rPr>
        <w:tab/>
      </w:r>
      <w:r w:rsidRPr="00484006">
        <w:rPr>
          <w:sz w:val="22"/>
          <w:szCs w:val="22"/>
        </w:rPr>
        <w:t xml:space="preserve">The segment on the personal banking services will not be reviewed </w:t>
      </w:r>
      <w:r w:rsidR="00BA3D04" w:rsidRPr="00484006">
        <w:rPr>
          <w:sz w:val="22"/>
          <w:szCs w:val="22"/>
        </w:rPr>
        <w:t xml:space="preserve">and </w:t>
      </w:r>
      <w:r w:rsidRPr="00484006">
        <w:rPr>
          <w:sz w:val="22"/>
          <w:szCs w:val="22"/>
        </w:rPr>
        <w:t xml:space="preserve">evaluated until after the Technical </w:t>
      </w:r>
      <w:r w:rsidR="00BA3D04" w:rsidRPr="00484006">
        <w:rPr>
          <w:sz w:val="22"/>
          <w:szCs w:val="22"/>
        </w:rPr>
        <w:t>and</w:t>
      </w:r>
      <w:r w:rsidRPr="00484006">
        <w:rPr>
          <w:sz w:val="22"/>
          <w:szCs w:val="22"/>
        </w:rPr>
        <w:t xml:space="preserve"> Financial Proposals have been evaluated and only if the Evaluation Panel determines that the Technical </w:t>
      </w:r>
      <w:r w:rsidR="00BA3D04" w:rsidRPr="00484006">
        <w:rPr>
          <w:sz w:val="22"/>
          <w:szCs w:val="22"/>
        </w:rPr>
        <w:t>and</w:t>
      </w:r>
      <w:r w:rsidRPr="00484006">
        <w:rPr>
          <w:sz w:val="22"/>
          <w:szCs w:val="22"/>
        </w:rPr>
        <w:t xml:space="preserve"> Financial Proposals of the top two winning banks are equal.     </w:t>
      </w:r>
    </w:p>
    <w:p w:rsidR="004361E4" w:rsidRPr="00484006" w:rsidRDefault="004361E4" w:rsidP="00B46E92">
      <w:pPr>
        <w:rPr>
          <w:snapToGrid w:val="0"/>
          <w:sz w:val="22"/>
          <w:szCs w:val="22"/>
        </w:rPr>
      </w:pPr>
    </w:p>
    <w:p w:rsidR="004361E4" w:rsidRPr="00484006" w:rsidRDefault="004361E4" w:rsidP="00B46E92">
      <w:pPr>
        <w:ind w:left="720" w:hanging="630"/>
        <w:rPr>
          <w:snapToGrid w:val="0"/>
          <w:sz w:val="22"/>
          <w:szCs w:val="22"/>
        </w:rPr>
      </w:pPr>
      <w:r w:rsidRPr="00484006">
        <w:rPr>
          <w:sz w:val="22"/>
          <w:szCs w:val="22"/>
        </w:rPr>
        <w:t>9.</w:t>
      </w:r>
      <w:r w:rsidR="00822336" w:rsidRPr="00484006">
        <w:rPr>
          <w:sz w:val="22"/>
          <w:szCs w:val="22"/>
        </w:rPr>
        <w:t>0</w:t>
      </w:r>
      <w:r w:rsidRPr="00484006">
        <w:rPr>
          <w:bCs/>
          <w:snapToGrid w:val="0"/>
          <w:sz w:val="22"/>
          <w:szCs w:val="22"/>
        </w:rPr>
        <w:tab/>
      </w:r>
      <w:r w:rsidRPr="00484006">
        <w:rPr>
          <w:b/>
          <w:snapToGrid w:val="0"/>
          <w:sz w:val="22"/>
          <w:szCs w:val="22"/>
          <w:u w:val="single"/>
        </w:rPr>
        <w:t>Evaluation and Comparison of Proposals</w:t>
      </w:r>
    </w:p>
    <w:p w:rsidR="004361E4" w:rsidRPr="00484006" w:rsidRDefault="004361E4" w:rsidP="00B46E92">
      <w:pPr>
        <w:rPr>
          <w:snapToGrid w:val="0"/>
          <w:sz w:val="22"/>
          <w:szCs w:val="22"/>
        </w:rPr>
      </w:pPr>
    </w:p>
    <w:p w:rsidR="004361E4" w:rsidRPr="00484006" w:rsidRDefault="004361E4" w:rsidP="00B46E92">
      <w:pPr>
        <w:pStyle w:val="BodyText"/>
        <w:spacing w:after="0"/>
        <w:ind w:left="1267" w:hanging="547"/>
        <w:jc w:val="both"/>
        <w:rPr>
          <w:sz w:val="22"/>
          <w:szCs w:val="22"/>
        </w:rPr>
      </w:pPr>
      <w:r w:rsidRPr="00484006">
        <w:rPr>
          <w:sz w:val="22"/>
          <w:szCs w:val="22"/>
        </w:rPr>
        <w:t>9.1</w:t>
      </w:r>
      <w:r w:rsidRPr="00484006">
        <w:rPr>
          <w:sz w:val="22"/>
          <w:szCs w:val="22"/>
        </w:rPr>
        <w:tab/>
        <w:t>A three-stage procedure is utili</w:t>
      </w:r>
      <w:r w:rsidR="00BA3D04" w:rsidRPr="00484006">
        <w:rPr>
          <w:sz w:val="22"/>
          <w:szCs w:val="22"/>
        </w:rPr>
        <w:t>z</w:t>
      </w:r>
      <w:r w:rsidRPr="00484006">
        <w:rPr>
          <w:sz w:val="22"/>
          <w:szCs w:val="22"/>
        </w:rPr>
        <w:t xml:space="preserve">ed in evaluating the proposals. The evaluations of the Technical Proposals are completed prior to the opening, evaluation and comparison of the Financial Proposals; and the evaluations of the Financial Proposals are completed prior to the opening, evaluation and comparison of the </w:t>
      </w:r>
      <w:r w:rsidR="00BA3D04" w:rsidRPr="00484006">
        <w:rPr>
          <w:sz w:val="22"/>
          <w:szCs w:val="22"/>
        </w:rPr>
        <w:t xml:space="preserve">Personal Banking Service </w:t>
      </w:r>
      <w:r w:rsidRPr="00484006">
        <w:rPr>
          <w:sz w:val="22"/>
          <w:szCs w:val="22"/>
        </w:rPr>
        <w:t xml:space="preserve">Proposals. </w:t>
      </w:r>
      <w:r w:rsidRPr="00484006">
        <w:rPr>
          <w:sz w:val="22"/>
          <w:szCs w:val="22"/>
        </w:rPr>
        <w:tab/>
        <w:t xml:space="preserve"> </w:t>
      </w:r>
      <w:r w:rsidRPr="00484006">
        <w:rPr>
          <w:sz w:val="22"/>
          <w:szCs w:val="22"/>
        </w:rPr>
        <w:br/>
      </w:r>
    </w:p>
    <w:p w:rsidR="004361E4" w:rsidRPr="00484006" w:rsidRDefault="004361E4" w:rsidP="00B46E92">
      <w:pPr>
        <w:pStyle w:val="BodyText"/>
        <w:spacing w:after="0"/>
        <w:ind w:left="1267" w:hanging="547"/>
        <w:jc w:val="both"/>
        <w:rPr>
          <w:sz w:val="22"/>
          <w:szCs w:val="22"/>
        </w:rPr>
      </w:pPr>
      <w:r w:rsidRPr="00484006">
        <w:rPr>
          <w:sz w:val="22"/>
          <w:szCs w:val="22"/>
        </w:rPr>
        <w:t>9.2</w:t>
      </w:r>
      <w:r w:rsidRPr="00484006">
        <w:rPr>
          <w:sz w:val="22"/>
          <w:szCs w:val="22"/>
        </w:rPr>
        <w:tab/>
        <w:t>In the first stage, the Technical Proposals are evaluated on the basis of their responsiveness to the RFP. Evaluation is conducted in accordance with the criteria set out in the section “</w:t>
      </w:r>
      <w:r w:rsidRPr="00484006">
        <w:rPr>
          <w:i/>
          <w:iCs/>
          <w:sz w:val="22"/>
          <w:szCs w:val="22"/>
        </w:rPr>
        <w:t>Technical Evaluation Criteria</w:t>
      </w:r>
      <w:r w:rsidRPr="00484006">
        <w:rPr>
          <w:sz w:val="22"/>
          <w:szCs w:val="22"/>
        </w:rPr>
        <w:t>”</w:t>
      </w:r>
    </w:p>
    <w:p w:rsidR="004361E4" w:rsidRPr="00484006" w:rsidRDefault="004361E4" w:rsidP="00B46E92">
      <w:pPr>
        <w:pStyle w:val="BodyText"/>
        <w:spacing w:after="0"/>
        <w:ind w:left="1267" w:hanging="547"/>
        <w:jc w:val="both"/>
        <w:rPr>
          <w:sz w:val="22"/>
          <w:szCs w:val="22"/>
        </w:rPr>
      </w:pPr>
    </w:p>
    <w:p w:rsidR="004361E4" w:rsidRPr="00484006" w:rsidRDefault="004361E4" w:rsidP="00B46E92">
      <w:pPr>
        <w:pStyle w:val="BodyText"/>
        <w:spacing w:after="0"/>
        <w:ind w:left="1267" w:hanging="547"/>
        <w:jc w:val="both"/>
        <w:rPr>
          <w:color w:val="333333"/>
          <w:sz w:val="22"/>
          <w:szCs w:val="22"/>
        </w:rPr>
      </w:pPr>
      <w:r w:rsidRPr="00484006">
        <w:rPr>
          <w:sz w:val="22"/>
          <w:szCs w:val="22"/>
        </w:rPr>
        <w:t>9.3</w:t>
      </w:r>
      <w:r w:rsidRPr="00484006">
        <w:rPr>
          <w:sz w:val="22"/>
          <w:szCs w:val="22"/>
        </w:rPr>
        <w:tab/>
        <w:t>In the second stage, the only Financial Proposals considered are those of the Banks whose Technical Proposals have</w:t>
      </w:r>
      <w:r w:rsidR="00BA3D04" w:rsidRPr="00484006">
        <w:rPr>
          <w:sz w:val="22"/>
          <w:szCs w:val="22"/>
        </w:rPr>
        <w:t xml:space="preserve"> been </w:t>
      </w:r>
      <w:r w:rsidRPr="00484006">
        <w:rPr>
          <w:sz w:val="22"/>
          <w:szCs w:val="22"/>
        </w:rPr>
        <w:t xml:space="preserve">equal or </w:t>
      </w:r>
      <w:r w:rsidR="00BA3D04" w:rsidRPr="00484006">
        <w:rPr>
          <w:sz w:val="22"/>
          <w:szCs w:val="22"/>
        </w:rPr>
        <w:t xml:space="preserve">have </w:t>
      </w:r>
      <w:r w:rsidRPr="00484006">
        <w:rPr>
          <w:sz w:val="22"/>
          <w:szCs w:val="22"/>
        </w:rPr>
        <w:t>exceeded the minimum score of 70% of the obtainable score of 100 points</w:t>
      </w:r>
      <w:r w:rsidR="003236EA" w:rsidRPr="00484006">
        <w:rPr>
          <w:sz w:val="22"/>
          <w:szCs w:val="22"/>
        </w:rPr>
        <w:t xml:space="preserve"> (i.e., shortlisted banks)</w:t>
      </w:r>
      <w:r w:rsidRPr="00484006">
        <w:rPr>
          <w:sz w:val="22"/>
          <w:szCs w:val="22"/>
        </w:rPr>
        <w:t xml:space="preserve">. The Financial Proposals of those Banks are opened, evaluated and compared.  The </w:t>
      </w:r>
      <w:r w:rsidR="003236EA" w:rsidRPr="00484006">
        <w:rPr>
          <w:sz w:val="22"/>
          <w:szCs w:val="22"/>
        </w:rPr>
        <w:t xml:space="preserve">successful Proposer </w:t>
      </w:r>
      <w:r w:rsidRPr="00484006">
        <w:rPr>
          <w:sz w:val="22"/>
          <w:szCs w:val="22"/>
        </w:rPr>
        <w:t xml:space="preserve">will be that of the Bank that has </w:t>
      </w:r>
      <w:r w:rsidR="003236EA" w:rsidRPr="00484006">
        <w:rPr>
          <w:sz w:val="22"/>
          <w:szCs w:val="22"/>
        </w:rPr>
        <w:t xml:space="preserve">achieved </w:t>
      </w:r>
      <w:r w:rsidRPr="00484006">
        <w:rPr>
          <w:sz w:val="22"/>
          <w:szCs w:val="22"/>
        </w:rPr>
        <w:t xml:space="preserve">the highest technical score combined with the lowest financial terms on a weighted basis (70% technical and 30% financial). </w:t>
      </w:r>
    </w:p>
    <w:p w:rsidR="004361E4" w:rsidRPr="00484006" w:rsidRDefault="004361E4" w:rsidP="00B46E92">
      <w:pPr>
        <w:pStyle w:val="BodyText"/>
        <w:spacing w:after="0"/>
        <w:ind w:left="1260"/>
        <w:jc w:val="both"/>
        <w:rPr>
          <w:sz w:val="22"/>
          <w:szCs w:val="22"/>
        </w:rPr>
      </w:pPr>
    </w:p>
    <w:p w:rsidR="004361E4" w:rsidRPr="00484006" w:rsidRDefault="004361E4" w:rsidP="00B46E92">
      <w:pPr>
        <w:pStyle w:val="BodyText"/>
        <w:spacing w:after="0"/>
        <w:ind w:left="1260"/>
        <w:jc w:val="both"/>
        <w:rPr>
          <w:sz w:val="22"/>
          <w:szCs w:val="22"/>
        </w:rPr>
      </w:pPr>
      <w:r w:rsidRPr="00484006">
        <w:rPr>
          <w:sz w:val="22"/>
          <w:szCs w:val="22"/>
        </w:rPr>
        <w:t xml:space="preserve">If the Evaluation Panel should agree that the Technical </w:t>
      </w:r>
      <w:r w:rsidR="00BA3D04" w:rsidRPr="00484006">
        <w:rPr>
          <w:sz w:val="22"/>
          <w:szCs w:val="22"/>
        </w:rPr>
        <w:t>and</w:t>
      </w:r>
      <w:r w:rsidRPr="00484006">
        <w:rPr>
          <w:sz w:val="22"/>
          <w:szCs w:val="22"/>
        </w:rPr>
        <w:t xml:space="preserve"> Financial Proposals from two or more banks are equal both technically </w:t>
      </w:r>
      <w:r w:rsidR="00BA3D04" w:rsidRPr="00484006">
        <w:rPr>
          <w:sz w:val="22"/>
          <w:szCs w:val="22"/>
        </w:rPr>
        <w:t>and</w:t>
      </w:r>
      <w:r w:rsidRPr="00484006">
        <w:rPr>
          <w:sz w:val="22"/>
          <w:szCs w:val="22"/>
        </w:rPr>
        <w:t xml:space="preserve"> financially, the deciding factor will </w:t>
      </w:r>
      <w:r w:rsidR="00BA3D04" w:rsidRPr="00484006">
        <w:rPr>
          <w:sz w:val="22"/>
          <w:szCs w:val="22"/>
        </w:rPr>
        <w:t xml:space="preserve">then </w:t>
      </w:r>
      <w:r w:rsidRPr="00484006">
        <w:rPr>
          <w:sz w:val="22"/>
          <w:szCs w:val="22"/>
        </w:rPr>
        <w:t xml:space="preserve">be their </w:t>
      </w:r>
      <w:r w:rsidR="00BA3D04" w:rsidRPr="00484006">
        <w:rPr>
          <w:sz w:val="22"/>
          <w:szCs w:val="22"/>
        </w:rPr>
        <w:t>Personal Banking Services P</w:t>
      </w:r>
      <w:r w:rsidRPr="00484006">
        <w:rPr>
          <w:sz w:val="22"/>
          <w:szCs w:val="22"/>
        </w:rPr>
        <w:t>roposals.</w:t>
      </w:r>
    </w:p>
    <w:p w:rsidR="004361E4" w:rsidRPr="00484006" w:rsidRDefault="004361E4" w:rsidP="00B46E92">
      <w:pPr>
        <w:pStyle w:val="BodyText"/>
        <w:spacing w:after="0"/>
        <w:ind w:left="1260"/>
        <w:jc w:val="both"/>
        <w:rPr>
          <w:sz w:val="22"/>
          <w:szCs w:val="22"/>
        </w:rPr>
      </w:pPr>
    </w:p>
    <w:p w:rsidR="004361E4" w:rsidRPr="00484006" w:rsidRDefault="004361E4" w:rsidP="00B46E92">
      <w:pPr>
        <w:pStyle w:val="BodyText"/>
        <w:spacing w:after="0"/>
        <w:ind w:left="1260" w:hanging="540"/>
        <w:jc w:val="both"/>
        <w:rPr>
          <w:sz w:val="22"/>
          <w:szCs w:val="22"/>
        </w:rPr>
      </w:pPr>
      <w:r w:rsidRPr="00484006">
        <w:rPr>
          <w:sz w:val="22"/>
          <w:szCs w:val="22"/>
        </w:rPr>
        <w:t>9.4</w:t>
      </w:r>
      <w:r w:rsidRPr="00484006">
        <w:rPr>
          <w:sz w:val="22"/>
          <w:szCs w:val="22"/>
        </w:rPr>
        <w:tab/>
        <w:t xml:space="preserve">In the third stage, if necessary, the </w:t>
      </w:r>
      <w:r w:rsidR="003236EA" w:rsidRPr="00484006">
        <w:rPr>
          <w:sz w:val="22"/>
          <w:szCs w:val="22"/>
        </w:rPr>
        <w:t>shortlisted</w:t>
      </w:r>
      <w:r w:rsidRPr="00484006">
        <w:rPr>
          <w:sz w:val="22"/>
          <w:szCs w:val="22"/>
        </w:rPr>
        <w:t xml:space="preserve"> banks</w:t>
      </w:r>
      <w:r w:rsidR="00BA3D04" w:rsidRPr="00484006">
        <w:rPr>
          <w:sz w:val="22"/>
          <w:szCs w:val="22"/>
        </w:rPr>
        <w:t xml:space="preserve"> </w:t>
      </w:r>
      <w:r w:rsidR="00247D2B" w:rsidRPr="00484006">
        <w:rPr>
          <w:sz w:val="22"/>
          <w:szCs w:val="22"/>
        </w:rPr>
        <w:t xml:space="preserve">in </w:t>
      </w:r>
      <w:r w:rsidR="00BA3D04" w:rsidRPr="00484006">
        <w:rPr>
          <w:sz w:val="22"/>
          <w:szCs w:val="22"/>
        </w:rPr>
        <w:t>the second stage Personal Banking Services P</w:t>
      </w:r>
      <w:r w:rsidRPr="00484006">
        <w:rPr>
          <w:sz w:val="22"/>
          <w:szCs w:val="22"/>
        </w:rPr>
        <w:t xml:space="preserve">roposals </w:t>
      </w:r>
      <w:r w:rsidR="00BA3D04" w:rsidRPr="00484006">
        <w:rPr>
          <w:sz w:val="22"/>
          <w:szCs w:val="22"/>
        </w:rPr>
        <w:t>are</w:t>
      </w:r>
      <w:r w:rsidRPr="00484006">
        <w:rPr>
          <w:sz w:val="22"/>
          <w:szCs w:val="22"/>
        </w:rPr>
        <w:t xml:space="preserve"> opened </w:t>
      </w:r>
      <w:r w:rsidR="00BA3D04" w:rsidRPr="00484006">
        <w:rPr>
          <w:sz w:val="22"/>
          <w:szCs w:val="22"/>
        </w:rPr>
        <w:t>and</w:t>
      </w:r>
      <w:r w:rsidRPr="00484006">
        <w:rPr>
          <w:sz w:val="22"/>
          <w:szCs w:val="22"/>
        </w:rPr>
        <w:t xml:space="preserve"> evaluated.</w:t>
      </w:r>
    </w:p>
    <w:p w:rsidR="004361E4" w:rsidRPr="00484006" w:rsidRDefault="004361E4" w:rsidP="00B46E92">
      <w:pPr>
        <w:rPr>
          <w:bCs/>
          <w:iCs/>
          <w:snapToGrid w:val="0"/>
          <w:sz w:val="22"/>
          <w:szCs w:val="22"/>
        </w:rPr>
      </w:pPr>
    </w:p>
    <w:p w:rsidR="004361E4" w:rsidRPr="00D731A4" w:rsidRDefault="004361E4" w:rsidP="00B46E92">
      <w:pPr>
        <w:pStyle w:val="Heading4"/>
        <w:rPr>
          <w:rFonts w:ascii="Times New Roman" w:hAnsi="Times New Roman"/>
          <w:b/>
          <w:sz w:val="22"/>
          <w:szCs w:val="22"/>
        </w:rPr>
      </w:pPr>
      <w:r w:rsidRPr="00D731A4">
        <w:rPr>
          <w:rFonts w:ascii="Times New Roman" w:hAnsi="Times New Roman"/>
          <w:iCs/>
          <w:sz w:val="22"/>
          <w:szCs w:val="22"/>
        </w:rPr>
        <w:t>1</w:t>
      </w:r>
      <w:r w:rsidRPr="00D731A4">
        <w:rPr>
          <w:rFonts w:ascii="Times New Roman" w:hAnsi="Times New Roman"/>
          <w:bCs w:val="0"/>
          <w:sz w:val="22"/>
          <w:szCs w:val="22"/>
        </w:rPr>
        <w:t>0.</w:t>
      </w:r>
      <w:r w:rsidRPr="00D731A4">
        <w:rPr>
          <w:rFonts w:ascii="Times New Roman" w:hAnsi="Times New Roman"/>
          <w:b/>
          <w:iCs/>
          <w:sz w:val="22"/>
          <w:szCs w:val="22"/>
        </w:rPr>
        <w:tab/>
      </w:r>
      <w:r w:rsidRPr="00D731A4">
        <w:rPr>
          <w:rFonts w:ascii="Times New Roman" w:hAnsi="Times New Roman"/>
          <w:b/>
          <w:iCs/>
          <w:sz w:val="22"/>
          <w:szCs w:val="22"/>
          <w:u w:val="single"/>
        </w:rPr>
        <w:t>Technical Evaluation Criteria</w:t>
      </w:r>
    </w:p>
    <w:p w:rsidR="004361E4" w:rsidRPr="00484006" w:rsidRDefault="004361E4" w:rsidP="00B46E92">
      <w:pPr>
        <w:rPr>
          <w:snapToGrid w:val="0"/>
          <w:sz w:val="22"/>
          <w:szCs w:val="22"/>
        </w:rPr>
      </w:pPr>
    </w:p>
    <w:p w:rsidR="004361E4" w:rsidRPr="00484006" w:rsidRDefault="004361E4" w:rsidP="00B46E92">
      <w:pPr>
        <w:pStyle w:val="BodyTextIndent"/>
        <w:spacing w:after="0"/>
        <w:ind w:left="720"/>
        <w:jc w:val="both"/>
        <w:rPr>
          <w:sz w:val="22"/>
          <w:szCs w:val="22"/>
        </w:rPr>
      </w:pPr>
      <w:r w:rsidRPr="00484006">
        <w:rPr>
          <w:sz w:val="22"/>
          <w:szCs w:val="22"/>
        </w:rPr>
        <w:t>The criteria and the relevant obtainable points that will be used for evaluating the technical proposals shall be as follows. The obtainable number of points specified for each criterion indicates the relative significance or weight of the item in the overall evaluation process.</w:t>
      </w:r>
    </w:p>
    <w:p w:rsidR="00343828" w:rsidRPr="00484006" w:rsidRDefault="00343828">
      <w:pPr>
        <w:widowControl/>
        <w:overflowPunct/>
        <w:adjustRightInd/>
        <w:rPr>
          <w:sz w:val="22"/>
          <w:szCs w:val="22"/>
        </w:rPr>
      </w:pPr>
      <w:r w:rsidRPr="00484006">
        <w:rPr>
          <w:sz w:val="22"/>
          <w:szCs w:val="22"/>
        </w:rPr>
        <w:br w:type="page"/>
      </w:r>
    </w:p>
    <w:p w:rsidR="004361E4" w:rsidRPr="00484006" w:rsidRDefault="004361E4" w:rsidP="004361E4">
      <w:pPr>
        <w:pStyle w:val="BodyTextIndent"/>
        <w:ind w:left="900"/>
        <w:jc w:val="both"/>
        <w:rPr>
          <w:sz w:val="22"/>
          <w:szCs w:val="22"/>
        </w:rPr>
      </w:pPr>
    </w:p>
    <w:tbl>
      <w:tblPr>
        <w:tblW w:w="9307"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4"/>
        <w:gridCol w:w="1400"/>
        <w:gridCol w:w="533"/>
        <w:gridCol w:w="533"/>
        <w:gridCol w:w="533"/>
        <w:gridCol w:w="533"/>
        <w:gridCol w:w="533"/>
      </w:tblGrid>
      <w:tr w:rsidR="004361E4" w:rsidRPr="00484006" w:rsidTr="00B213AB">
        <w:trPr>
          <w:cantSplit/>
        </w:trPr>
        <w:tc>
          <w:tcPr>
            <w:tcW w:w="468" w:type="dxa"/>
            <w:vMerge w:val="restart"/>
            <w:vAlign w:val="center"/>
          </w:tcPr>
          <w:p w:rsidR="004361E4" w:rsidRPr="00484006" w:rsidRDefault="004361E4" w:rsidP="00B213AB">
            <w:pPr>
              <w:rPr>
                <w:b/>
                <w:sz w:val="22"/>
                <w:szCs w:val="22"/>
              </w:rPr>
            </w:pPr>
          </w:p>
        </w:tc>
        <w:tc>
          <w:tcPr>
            <w:tcW w:w="4774" w:type="dxa"/>
            <w:vMerge w:val="restart"/>
            <w:vAlign w:val="center"/>
          </w:tcPr>
          <w:p w:rsidR="00822336" w:rsidRPr="00484006" w:rsidRDefault="00E71658">
            <w:pPr>
              <w:pStyle w:val="Heading5"/>
              <w:rPr>
                <w:rFonts w:ascii="Times New Roman" w:hAnsi="Times New Roman"/>
              </w:rPr>
            </w:pPr>
            <w:r w:rsidRPr="00484006">
              <w:rPr>
                <w:rFonts w:ascii="Times New Roman" w:hAnsi="Times New Roman"/>
              </w:rPr>
              <w:t>Criteria</w:t>
            </w:r>
          </w:p>
        </w:tc>
        <w:tc>
          <w:tcPr>
            <w:tcW w:w="1400" w:type="dxa"/>
            <w:vMerge w:val="restart"/>
            <w:vAlign w:val="center"/>
          </w:tcPr>
          <w:p w:rsidR="00822336" w:rsidRPr="00484006" w:rsidRDefault="00311291">
            <w:pPr>
              <w:pStyle w:val="Heading5"/>
              <w:rPr>
                <w:rFonts w:ascii="Times New Roman" w:hAnsi="Times New Roman"/>
              </w:rPr>
            </w:pPr>
            <w:r>
              <w:rPr>
                <w:rFonts w:ascii="Times New Roman" w:hAnsi="Times New Roman"/>
              </w:rPr>
              <w:t xml:space="preserve">Max. </w:t>
            </w:r>
            <w:r w:rsidR="004361E4" w:rsidRPr="00484006">
              <w:rPr>
                <w:rFonts w:ascii="Times New Roman" w:hAnsi="Times New Roman"/>
              </w:rPr>
              <w:t>Points Obtainable</w:t>
            </w:r>
          </w:p>
        </w:tc>
        <w:tc>
          <w:tcPr>
            <w:tcW w:w="2665" w:type="dxa"/>
            <w:gridSpan w:val="5"/>
            <w:vAlign w:val="center"/>
          </w:tcPr>
          <w:p w:rsidR="00822336" w:rsidRPr="00484006" w:rsidRDefault="004361E4">
            <w:pPr>
              <w:pStyle w:val="Heading5"/>
              <w:rPr>
                <w:rFonts w:ascii="Times New Roman" w:hAnsi="Times New Roman"/>
              </w:rPr>
            </w:pPr>
            <w:r w:rsidRPr="00484006">
              <w:rPr>
                <w:rFonts w:ascii="Times New Roman" w:hAnsi="Times New Roman"/>
              </w:rPr>
              <w:t>Banks’ Scores</w:t>
            </w:r>
          </w:p>
        </w:tc>
      </w:tr>
      <w:tr w:rsidR="004361E4" w:rsidRPr="00484006" w:rsidTr="00B213AB">
        <w:trPr>
          <w:cantSplit/>
        </w:trPr>
        <w:tc>
          <w:tcPr>
            <w:tcW w:w="468" w:type="dxa"/>
            <w:vMerge/>
            <w:vAlign w:val="center"/>
          </w:tcPr>
          <w:p w:rsidR="004361E4" w:rsidRPr="00484006" w:rsidRDefault="004361E4" w:rsidP="00B213AB">
            <w:pPr>
              <w:rPr>
                <w:snapToGrid w:val="0"/>
                <w:sz w:val="22"/>
                <w:szCs w:val="22"/>
              </w:rPr>
            </w:pPr>
          </w:p>
        </w:tc>
        <w:tc>
          <w:tcPr>
            <w:tcW w:w="4774" w:type="dxa"/>
            <w:vMerge/>
            <w:vAlign w:val="center"/>
          </w:tcPr>
          <w:p w:rsidR="004361E4" w:rsidRPr="00484006" w:rsidRDefault="004361E4" w:rsidP="00B213AB">
            <w:pPr>
              <w:rPr>
                <w:snapToGrid w:val="0"/>
                <w:sz w:val="22"/>
                <w:szCs w:val="22"/>
              </w:rPr>
            </w:pPr>
          </w:p>
        </w:tc>
        <w:tc>
          <w:tcPr>
            <w:tcW w:w="1400" w:type="dxa"/>
            <w:vMerge/>
            <w:vAlign w:val="center"/>
          </w:tcPr>
          <w:p w:rsidR="004361E4" w:rsidRPr="00484006" w:rsidRDefault="004361E4" w:rsidP="00B213AB">
            <w:pPr>
              <w:rPr>
                <w:b/>
                <w:bCs/>
                <w:snapToGrid w:val="0"/>
                <w:sz w:val="22"/>
                <w:szCs w:val="22"/>
              </w:rPr>
            </w:pPr>
          </w:p>
        </w:tc>
        <w:tc>
          <w:tcPr>
            <w:tcW w:w="533" w:type="dxa"/>
            <w:vAlign w:val="center"/>
          </w:tcPr>
          <w:p w:rsidR="004361E4" w:rsidRPr="00484006" w:rsidRDefault="004361E4" w:rsidP="00B213AB">
            <w:pPr>
              <w:jc w:val="center"/>
              <w:rPr>
                <w:b/>
                <w:bCs/>
                <w:snapToGrid w:val="0"/>
                <w:sz w:val="22"/>
                <w:szCs w:val="22"/>
              </w:rPr>
            </w:pPr>
            <w:r w:rsidRPr="00484006">
              <w:rPr>
                <w:b/>
                <w:bCs/>
                <w:snapToGrid w:val="0"/>
                <w:sz w:val="22"/>
                <w:szCs w:val="22"/>
              </w:rPr>
              <w:t>A</w:t>
            </w:r>
          </w:p>
        </w:tc>
        <w:tc>
          <w:tcPr>
            <w:tcW w:w="533" w:type="dxa"/>
            <w:vAlign w:val="center"/>
          </w:tcPr>
          <w:p w:rsidR="004361E4" w:rsidRPr="00484006" w:rsidRDefault="004361E4" w:rsidP="00B213AB">
            <w:pPr>
              <w:jc w:val="center"/>
              <w:rPr>
                <w:b/>
                <w:bCs/>
                <w:snapToGrid w:val="0"/>
                <w:sz w:val="22"/>
                <w:szCs w:val="22"/>
              </w:rPr>
            </w:pPr>
            <w:r w:rsidRPr="00484006">
              <w:rPr>
                <w:b/>
                <w:bCs/>
                <w:snapToGrid w:val="0"/>
                <w:sz w:val="22"/>
                <w:szCs w:val="22"/>
              </w:rPr>
              <w:t>B</w:t>
            </w:r>
          </w:p>
        </w:tc>
        <w:tc>
          <w:tcPr>
            <w:tcW w:w="533" w:type="dxa"/>
            <w:vAlign w:val="center"/>
          </w:tcPr>
          <w:p w:rsidR="004361E4" w:rsidRPr="00484006" w:rsidRDefault="004361E4" w:rsidP="00B213AB">
            <w:pPr>
              <w:jc w:val="center"/>
              <w:rPr>
                <w:b/>
                <w:bCs/>
                <w:snapToGrid w:val="0"/>
                <w:sz w:val="22"/>
                <w:szCs w:val="22"/>
              </w:rPr>
            </w:pPr>
            <w:r w:rsidRPr="00484006">
              <w:rPr>
                <w:b/>
                <w:bCs/>
                <w:snapToGrid w:val="0"/>
                <w:sz w:val="22"/>
                <w:szCs w:val="22"/>
              </w:rPr>
              <w:t>C</w:t>
            </w:r>
          </w:p>
        </w:tc>
        <w:tc>
          <w:tcPr>
            <w:tcW w:w="533" w:type="dxa"/>
            <w:vAlign w:val="center"/>
          </w:tcPr>
          <w:p w:rsidR="004361E4" w:rsidRPr="00484006" w:rsidRDefault="004361E4" w:rsidP="00B213AB">
            <w:pPr>
              <w:jc w:val="center"/>
              <w:rPr>
                <w:b/>
                <w:bCs/>
                <w:snapToGrid w:val="0"/>
                <w:sz w:val="22"/>
                <w:szCs w:val="22"/>
              </w:rPr>
            </w:pPr>
            <w:r w:rsidRPr="00484006">
              <w:rPr>
                <w:b/>
                <w:bCs/>
                <w:snapToGrid w:val="0"/>
                <w:sz w:val="22"/>
                <w:szCs w:val="22"/>
              </w:rPr>
              <w:t>D</w:t>
            </w:r>
          </w:p>
        </w:tc>
        <w:tc>
          <w:tcPr>
            <w:tcW w:w="533" w:type="dxa"/>
            <w:vAlign w:val="center"/>
          </w:tcPr>
          <w:p w:rsidR="004361E4" w:rsidRPr="00484006" w:rsidRDefault="004361E4" w:rsidP="00B213AB">
            <w:pPr>
              <w:jc w:val="center"/>
              <w:rPr>
                <w:b/>
                <w:bCs/>
                <w:snapToGrid w:val="0"/>
                <w:sz w:val="22"/>
                <w:szCs w:val="22"/>
              </w:rPr>
            </w:pPr>
            <w:r w:rsidRPr="00484006">
              <w:rPr>
                <w:b/>
                <w:bCs/>
                <w:snapToGrid w:val="0"/>
                <w:sz w:val="22"/>
                <w:szCs w:val="22"/>
              </w:rPr>
              <w:t>E</w:t>
            </w:r>
          </w:p>
        </w:tc>
      </w:tr>
      <w:tr w:rsidR="004361E4" w:rsidRPr="00484006" w:rsidTr="00B213AB">
        <w:trPr>
          <w:cantSplit/>
        </w:trPr>
        <w:tc>
          <w:tcPr>
            <w:tcW w:w="468" w:type="dxa"/>
          </w:tcPr>
          <w:p w:rsidR="004361E4" w:rsidRPr="00484006" w:rsidRDefault="004361E4" w:rsidP="00C85C3A">
            <w:pPr>
              <w:pStyle w:val="Heading2"/>
            </w:pPr>
            <w:r w:rsidRPr="00484006">
              <w:t>A</w:t>
            </w:r>
          </w:p>
        </w:tc>
        <w:tc>
          <w:tcPr>
            <w:tcW w:w="4774" w:type="dxa"/>
          </w:tcPr>
          <w:p w:rsidR="004361E4" w:rsidRPr="00484006" w:rsidRDefault="004361E4" w:rsidP="00C85C3A">
            <w:pPr>
              <w:pStyle w:val="Heading2"/>
            </w:pPr>
            <w:r w:rsidRPr="00484006">
              <w:t>BACKGROUND</w:t>
            </w:r>
          </w:p>
        </w:tc>
        <w:tc>
          <w:tcPr>
            <w:tcW w:w="1400" w:type="dxa"/>
          </w:tcPr>
          <w:p w:rsidR="004361E4" w:rsidRPr="00484006" w:rsidRDefault="004361E4" w:rsidP="00C85C3A">
            <w:pPr>
              <w:pStyle w:val="Heading2"/>
            </w:pPr>
          </w:p>
        </w:tc>
        <w:tc>
          <w:tcPr>
            <w:tcW w:w="533" w:type="dxa"/>
          </w:tcPr>
          <w:p w:rsidR="004361E4" w:rsidRPr="00484006" w:rsidRDefault="004361E4" w:rsidP="00C85C3A">
            <w:pPr>
              <w:pStyle w:val="Heading2"/>
            </w:pPr>
          </w:p>
        </w:tc>
        <w:tc>
          <w:tcPr>
            <w:tcW w:w="533" w:type="dxa"/>
          </w:tcPr>
          <w:p w:rsidR="004361E4" w:rsidRPr="00484006" w:rsidRDefault="004361E4" w:rsidP="00C85C3A">
            <w:pPr>
              <w:pStyle w:val="Heading2"/>
            </w:pPr>
          </w:p>
        </w:tc>
        <w:tc>
          <w:tcPr>
            <w:tcW w:w="533" w:type="dxa"/>
          </w:tcPr>
          <w:p w:rsidR="004361E4" w:rsidRPr="00484006" w:rsidRDefault="004361E4" w:rsidP="00C85C3A">
            <w:pPr>
              <w:pStyle w:val="Heading2"/>
            </w:pPr>
          </w:p>
        </w:tc>
        <w:tc>
          <w:tcPr>
            <w:tcW w:w="533" w:type="dxa"/>
          </w:tcPr>
          <w:p w:rsidR="004361E4" w:rsidRPr="00484006" w:rsidRDefault="004361E4" w:rsidP="00C85C3A">
            <w:pPr>
              <w:pStyle w:val="Heading2"/>
            </w:pPr>
          </w:p>
        </w:tc>
        <w:tc>
          <w:tcPr>
            <w:tcW w:w="533" w:type="dxa"/>
          </w:tcPr>
          <w:p w:rsidR="004361E4" w:rsidRPr="00484006" w:rsidRDefault="004361E4" w:rsidP="00C85C3A">
            <w:pPr>
              <w:pStyle w:val="Heading2"/>
            </w:pPr>
          </w:p>
        </w:tc>
      </w:tr>
      <w:tr w:rsidR="004361E4" w:rsidRPr="00484006" w:rsidTr="00B213AB">
        <w:trPr>
          <w:cantSplit/>
        </w:trPr>
        <w:tc>
          <w:tcPr>
            <w:tcW w:w="468" w:type="dxa"/>
          </w:tcPr>
          <w:p w:rsidR="004361E4" w:rsidRPr="00484006" w:rsidRDefault="004361E4" w:rsidP="00B213AB">
            <w:pPr>
              <w:autoSpaceDE w:val="0"/>
              <w:autoSpaceDN w:val="0"/>
              <w:jc w:val="center"/>
              <w:rPr>
                <w:sz w:val="22"/>
                <w:szCs w:val="22"/>
              </w:rPr>
            </w:pPr>
          </w:p>
        </w:tc>
        <w:tc>
          <w:tcPr>
            <w:tcW w:w="4774" w:type="dxa"/>
          </w:tcPr>
          <w:p w:rsidR="004361E4" w:rsidRPr="00484006" w:rsidRDefault="004361E4" w:rsidP="00B213AB">
            <w:pPr>
              <w:autoSpaceDE w:val="0"/>
              <w:autoSpaceDN w:val="0"/>
              <w:ind w:left="432"/>
              <w:rPr>
                <w:sz w:val="22"/>
                <w:szCs w:val="22"/>
              </w:rPr>
            </w:pPr>
            <w:r w:rsidRPr="00484006">
              <w:rPr>
                <w:sz w:val="22"/>
                <w:szCs w:val="22"/>
              </w:rPr>
              <w:t>Safety &amp; Soundness</w:t>
            </w:r>
            <w:r w:rsidR="002C7EAE" w:rsidRPr="00484006">
              <w:rPr>
                <w:sz w:val="22"/>
                <w:szCs w:val="22"/>
              </w:rPr>
              <w:t xml:space="preserve"> (based on credit ratings and financial statements</w:t>
            </w:r>
            <w:r w:rsidR="003517AB" w:rsidRPr="00484006">
              <w:rPr>
                <w:sz w:val="22"/>
                <w:szCs w:val="22"/>
              </w:rPr>
              <w:t xml:space="preserve"> ratio</w:t>
            </w:r>
            <w:r w:rsidR="00D763D0" w:rsidRPr="00484006">
              <w:rPr>
                <w:sz w:val="22"/>
                <w:szCs w:val="22"/>
              </w:rPr>
              <w:t>s</w:t>
            </w:r>
            <w:r w:rsidR="002C7EAE" w:rsidRPr="00484006">
              <w:rPr>
                <w:sz w:val="22"/>
                <w:szCs w:val="22"/>
              </w:rPr>
              <w:t>)</w:t>
            </w:r>
          </w:p>
        </w:tc>
        <w:tc>
          <w:tcPr>
            <w:tcW w:w="1400" w:type="dxa"/>
          </w:tcPr>
          <w:p w:rsidR="00B73F60" w:rsidRDefault="00B73F60" w:rsidP="00C77FB7">
            <w:pPr>
              <w:autoSpaceDE w:val="0"/>
              <w:autoSpaceDN w:val="0"/>
              <w:ind w:right="122"/>
              <w:jc w:val="center"/>
              <w:rPr>
                <w:sz w:val="22"/>
                <w:szCs w:val="22"/>
              </w:rPr>
            </w:pPr>
          </w:p>
          <w:p w:rsidR="004361E4" w:rsidRPr="00484006" w:rsidRDefault="008A76FD" w:rsidP="008A76FD">
            <w:pPr>
              <w:autoSpaceDE w:val="0"/>
              <w:autoSpaceDN w:val="0"/>
              <w:ind w:right="122"/>
              <w:jc w:val="center"/>
              <w:rPr>
                <w:sz w:val="22"/>
                <w:szCs w:val="22"/>
              </w:rPr>
            </w:pPr>
            <w:r>
              <w:rPr>
                <w:sz w:val="22"/>
                <w:szCs w:val="22"/>
              </w:rPr>
              <w:t>15</w:t>
            </w: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r>
      <w:tr w:rsidR="004361E4" w:rsidRPr="00484006" w:rsidTr="00B213AB">
        <w:trPr>
          <w:cantSplit/>
        </w:trPr>
        <w:tc>
          <w:tcPr>
            <w:tcW w:w="468" w:type="dxa"/>
          </w:tcPr>
          <w:p w:rsidR="004361E4" w:rsidRPr="00484006" w:rsidRDefault="004361E4" w:rsidP="00B213AB">
            <w:pPr>
              <w:autoSpaceDE w:val="0"/>
              <w:autoSpaceDN w:val="0"/>
              <w:jc w:val="center"/>
              <w:rPr>
                <w:sz w:val="22"/>
                <w:szCs w:val="22"/>
              </w:rPr>
            </w:pPr>
          </w:p>
        </w:tc>
        <w:tc>
          <w:tcPr>
            <w:tcW w:w="4774" w:type="dxa"/>
          </w:tcPr>
          <w:p w:rsidR="004361E4" w:rsidRPr="00484006" w:rsidRDefault="004361E4" w:rsidP="000B57D1">
            <w:pPr>
              <w:autoSpaceDE w:val="0"/>
              <w:autoSpaceDN w:val="0"/>
              <w:ind w:left="432"/>
              <w:rPr>
                <w:sz w:val="22"/>
                <w:szCs w:val="22"/>
              </w:rPr>
            </w:pPr>
            <w:r w:rsidRPr="00484006">
              <w:rPr>
                <w:sz w:val="22"/>
                <w:szCs w:val="22"/>
              </w:rPr>
              <w:t xml:space="preserve">Geographical </w:t>
            </w:r>
            <w:r w:rsidR="00B73F60">
              <w:rPr>
                <w:sz w:val="22"/>
                <w:szCs w:val="22"/>
              </w:rPr>
              <w:t xml:space="preserve">Coverage &amp; </w:t>
            </w:r>
            <w:r w:rsidRPr="00484006">
              <w:rPr>
                <w:sz w:val="22"/>
                <w:szCs w:val="22"/>
              </w:rPr>
              <w:t>Presence</w:t>
            </w:r>
            <w:r w:rsidR="002C7EAE" w:rsidRPr="00484006">
              <w:rPr>
                <w:sz w:val="22"/>
                <w:szCs w:val="22"/>
              </w:rPr>
              <w:t xml:space="preserve"> (based on branch network in the country</w:t>
            </w:r>
            <w:r w:rsidR="000B57D1">
              <w:rPr>
                <w:sz w:val="22"/>
                <w:szCs w:val="22"/>
              </w:rPr>
              <w:t>,</w:t>
            </w:r>
            <w:r w:rsidR="00B73F60">
              <w:rPr>
                <w:sz w:val="22"/>
                <w:szCs w:val="22"/>
              </w:rPr>
              <w:t xml:space="preserve"> electronic banking capability,</w:t>
            </w:r>
            <w:r w:rsidR="000B57D1">
              <w:rPr>
                <w:sz w:val="22"/>
                <w:szCs w:val="22"/>
              </w:rPr>
              <w:t xml:space="preserve"> and correspondent banks and alliances to reach b</w:t>
            </w:r>
            <w:r w:rsidR="00B73F60">
              <w:rPr>
                <w:sz w:val="22"/>
                <w:szCs w:val="22"/>
              </w:rPr>
              <w:t>eneficiaries/payees</w:t>
            </w:r>
            <w:r w:rsidR="002C7EAE" w:rsidRPr="00484006">
              <w:rPr>
                <w:sz w:val="22"/>
                <w:szCs w:val="22"/>
              </w:rPr>
              <w:t>)</w:t>
            </w:r>
          </w:p>
        </w:tc>
        <w:tc>
          <w:tcPr>
            <w:tcW w:w="1400" w:type="dxa"/>
          </w:tcPr>
          <w:p w:rsidR="00B73F60" w:rsidRDefault="00B73F60">
            <w:pPr>
              <w:autoSpaceDE w:val="0"/>
              <w:autoSpaceDN w:val="0"/>
              <w:ind w:right="122"/>
              <w:jc w:val="center"/>
              <w:rPr>
                <w:sz w:val="22"/>
                <w:szCs w:val="22"/>
              </w:rPr>
            </w:pPr>
          </w:p>
          <w:p w:rsidR="00B73F60" w:rsidRDefault="00B73F60">
            <w:pPr>
              <w:autoSpaceDE w:val="0"/>
              <w:autoSpaceDN w:val="0"/>
              <w:ind w:right="122"/>
              <w:jc w:val="center"/>
              <w:rPr>
                <w:sz w:val="22"/>
                <w:szCs w:val="22"/>
              </w:rPr>
            </w:pPr>
          </w:p>
          <w:p w:rsidR="00B73F60" w:rsidRDefault="00B73F60">
            <w:pPr>
              <w:autoSpaceDE w:val="0"/>
              <w:autoSpaceDN w:val="0"/>
              <w:ind w:right="122"/>
              <w:jc w:val="center"/>
              <w:rPr>
                <w:sz w:val="22"/>
                <w:szCs w:val="22"/>
              </w:rPr>
            </w:pPr>
          </w:p>
          <w:p w:rsidR="004361E4" w:rsidRPr="00484006" w:rsidRDefault="005C3674">
            <w:pPr>
              <w:autoSpaceDE w:val="0"/>
              <w:autoSpaceDN w:val="0"/>
              <w:ind w:right="122"/>
              <w:jc w:val="center"/>
              <w:rPr>
                <w:sz w:val="22"/>
                <w:szCs w:val="22"/>
              </w:rPr>
            </w:pPr>
            <w:r>
              <w:rPr>
                <w:sz w:val="22"/>
                <w:szCs w:val="22"/>
              </w:rPr>
              <w:t>15</w:t>
            </w: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c>
          <w:tcPr>
            <w:tcW w:w="533" w:type="dxa"/>
          </w:tcPr>
          <w:p w:rsidR="004361E4" w:rsidRPr="00484006" w:rsidRDefault="004361E4" w:rsidP="00B213AB">
            <w:pPr>
              <w:autoSpaceDE w:val="0"/>
              <w:autoSpaceDN w:val="0"/>
              <w:rPr>
                <w:sz w:val="22"/>
                <w:szCs w:val="22"/>
              </w:rPr>
            </w:pPr>
          </w:p>
        </w:tc>
      </w:tr>
      <w:tr w:rsidR="004361E4" w:rsidRPr="00484006" w:rsidTr="00B213AB">
        <w:trPr>
          <w:cantSplit/>
        </w:trPr>
        <w:tc>
          <w:tcPr>
            <w:tcW w:w="468" w:type="dxa"/>
          </w:tcPr>
          <w:p w:rsidR="004361E4" w:rsidRPr="00484006" w:rsidRDefault="004361E4" w:rsidP="00B213AB">
            <w:pPr>
              <w:jc w:val="center"/>
              <w:rPr>
                <w:b/>
                <w:sz w:val="22"/>
                <w:szCs w:val="22"/>
              </w:rPr>
            </w:pPr>
            <w:r w:rsidRPr="00484006">
              <w:rPr>
                <w:b/>
                <w:sz w:val="22"/>
                <w:szCs w:val="22"/>
              </w:rPr>
              <w:t>B</w:t>
            </w:r>
          </w:p>
        </w:tc>
        <w:tc>
          <w:tcPr>
            <w:tcW w:w="4774" w:type="dxa"/>
          </w:tcPr>
          <w:p w:rsidR="004361E4" w:rsidRPr="00484006" w:rsidRDefault="004361E4" w:rsidP="00B213AB">
            <w:pPr>
              <w:rPr>
                <w:b/>
                <w:sz w:val="22"/>
                <w:szCs w:val="22"/>
              </w:rPr>
            </w:pPr>
            <w:r w:rsidRPr="00484006">
              <w:rPr>
                <w:b/>
                <w:sz w:val="22"/>
                <w:szCs w:val="22"/>
              </w:rPr>
              <w:t>BANK SERVICES</w:t>
            </w:r>
          </w:p>
        </w:tc>
        <w:tc>
          <w:tcPr>
            <w:tcW w:w="1400" w:type="dxa"/>
          </w:tcPr>
          <w:p w:rsidR="004361E4" w:rsidRPr="00484006" w:rsidRDefault="004361E4" w:rsidP="00B213AB">
            <w:pPr>
              <w:ind w:right="122"/>
              <w:jc w:val="cente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4361E4" w:rsidRPr="00484006" w:rsidTr="00B213AB">
        <w:trPr>
          <w:cantSplit/>
        </w:trPr>
        <w:tc>
          <w:tcPr>
            <w:tcW w:w="468" w:type="dxa"/>
          </w:tcPr>
          <w:p w:rsidR="004361E4" w:rsidRPr="00484006" w:rsidRDefault="004361E4" w:rsidP="00B213AB">
            <w:pPr>
              <w:jc w:val="center"/>
              <w:rPr>
                <w:sz w:val="22"/>
                <w:szCs w:val="22"/>
              </w:rPr>
            </w:pPr>
          </w:p>
        </w:tc>
        <w:tc>
          <w:tcPr>
            <w:tcW w:w="4774" w:type="dxa"/>
          </w:tcPr>
          <w:p w:rsidR="004361E4" w:rsidRPr="00484006" w:rsidRDefault="00850E79" w:rsidP="00850E79">
            <w:pPr>
              <w:ind w:left="432"/>
              <w:rPr>
                <w:sz w:val="22"/>
                <w:szCs w:val="22"/>
              </w:rPr>
            </w:pPr>
            <w:r w:rsidRPr="00484006">
              <w:rPr>
                <w:sz w:val="22"/>
                <w:szCs w:val="22"/>
              </w:rPr>
              <w:t xml:space="preserve">Transactional  </w:t>
            </w:r>
            <w:r w:rsidR="004361E4" w:rsidRPr="00484006">
              <w:rPr>
                <w:sz w:val="22"/>
                <w:szCs w:val="22"/>
              </w:rPr>
              <w:t>Services</w:t>
            </w:r>
            <w:r w:rsidR="002C7EAE" w:rsidRPr="00484006">
              <w:rPr>
                <w:sz w:val="22"/>
                <w:szCs w:val="22"/>
              </w:rPr>
              <w:t xml:space="preserve"> </w:t>
            </w:r>
            <w:r w:rsidR="000B57D1">
              <w:rPr>
                <w:sz w:val="22"/>
                <w:szCs w:val="22"/>
              </w:rPr>
              <w:t>(based on deposit and payment services)</w:t>
            </w:r>
          </w:p>
        </w:tc>
        <w:tc>
          <w:tcPr>
            <w:tcW w:w="1400" w:type="dxa"/>
          </w:tcPr>
          <w:p w:rsidR="004361E4" w:rsidRPr="00484006" w:rsidRDefault="00B73F60">
            <w:pPr>
              <w:ind w:right="122"/>
              <w:jc w:val="center"/>
              <w:rPr>
                <w:sz w:val="22"/>
                <w:szCs w:val="22"/>
              </w:rPr>
            </w:pPr>
            <w:r>
              <w:rPr>
                <w:sz w:val="22"/>
                <w:szCs w:val="22"/>
              </w:rPr>
              <w:t>15</w:t>
            </w: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4361E4" w:rsidRPr="00484006" w:rsidTr="00B213AB">
        <w:trPr>
          <w:cantSplit/>
        </w:trPr>
        <w:tc>
          <w:tcPr>
            <w:tcW w:w="468" w:type="dxa"/>
          </w:tcPr>
          <w:p w:rsidR="004361E4" w:rsidRPr="00484006" w:rsidRDefault="004361E4" w:rsidP="00B213AB">
            <w:pPr>
              <w:jc w:val="center"/>
              <w:rPr>
                <w:sz w:val="22"/>
                <w:szCs w:val="22"/>
              </w:rPr>
            </w:pPr>
          </w:p>
        </w:tc>
        <w:tc>
          <w:tcPr>
            <w:tcW w:w="4774" w:type="dxa"/>
          </w:tcPr>
          <w:p w:rsidR="004361E4" w:rsidRPr="00484006" w:rsidRDefault="004361E4" w:rsidP="00B213AB">
            <w:pPr>
              <w:ind w:left="432"/>
              <w:rPr>
                <w:sz w:val="22"/>
                <w:szCs w:val="22"/>
              </w:rPr>
            </w:pPr>
            <w:r w:rsidRPr="00484006">
              <w:rPr>
                <w:sz w:val="22"/>
                <w:szCs w:val="22"/>
              </w:rPr>
              <w:t>Foreign Exchange</w:t>
            </w:r>
            <w:r w:rsidR="002C7EAE" w:rsidRPr="00484006">
              <w:rPr>
                <w:sz w:val="22"/>
                <w:szCs w:val="22"/>
              </w:rPr>
              <w:t xml:space="preserve"> (based on competitiveness of quotes, execution, and timely settlement)</w:t>
            </w:r>
          </w:p>
        </w:tc>
        <w:tc>
          <w:tcPr>
            <w:tcW w:w="1400" w:type="dxa"/>
          </w:tcPr>
          <w:p w:rsidR="00B73F60" w:rsidRDefault="00B73F60" w:rsidP="00B73F60">
            <w:pPr>
              <w:ind w:right="122"/>
              <w:jc w:val="center"/>
              <w:rPr>
                <w:sz w:val="22"/>
                <w:szCs w:val="22"/>
              </w:rPr>
            </w:pPr>
          </w:p>
          <w:p w:rsidR="004361E4" w:rsidRPr="00484006" w:rsidRDefault="004361E4" w:rsidP="005C3674">
            <w:pPr>
              <w:ind w:right="122"/>
              <w:jc w:val="center"/>
              <w:rPr>
                <w:sz w:val="22"/>
                <w:szCs w:val="22"/>
              </w:rPr>
            </w:pPr>
            <w:r w:rsidRPr="00484006">
              <w:rPr>
                <w:sz w:val="22"/>
                <w:szCs w:val="22"/>
              </w:rPr>
              <w:t>1</w:t>
            </w:r>
            <w:r w:rsidR="005C3674">
              <w:rPr>
                <w:sz w:val="22"/>
                <w:szCs w:val="22"/>
              </w:rPr>
              <w:t>5</w:t>
            </w: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4361E4" w:rsidRPr="00484006" w:rsidTr="00B213AB">
        <w:trPr>
          <w:cantSplit/>
        </w:trPr>
        <w:tc>
          <w:tcPr>
            <w:tcW w:w="468" w:type="dxa"/>
          </w:tcPr>
          <w:p w:rsidR="004361E4" w:rsidRPr="00484006" w:rsidRDefault="004361E4" w:rsidP="00B213AB">
            <w:pPr>
              <w:jc w:val="center"/>
              <w:rPr>
                <w:b/>
                <w:sz w:val="22"/>
                <w:szCs w:val="22"/>
              </w:rPr>
            </w:pPr>
            <w:r w:rsidRPr="00484006">
              <w:rPr>
                <w:b/>
                <w:sz w:val="22"/>
                <w:szCs w:val="22"/>
              </w:rPr>
              <w:t>C</w:t>
            </w:r>
          </w:p>
        </w:tc>
        <w:tc>
          <w:tcPr>
            <w:tcW w:w="4774" w:type="dxa"/>
          </w:tcPr>
          <w:p w:rsidR="004361E4" w:rsidRPr="00484006" w:rsidRDefault="004361E4" w:rsidP="000B57D1">
            <w:pPr>
              <w:rPr>
                <w:b/>
                <w:sz w:val="22"/>
                <w:szCs w:val="22"/>
              </w:rPr>
            </w:pPr>
            <w:r w:rsidRPr="00484006">
              <w:rPr>
                <w:b/>
                <w:sz w:val="22"/>
                <w:szCs w:val="22"/>
              </w:rPr>
              <w:t>ELECTRONIC BANKING</w:t>
            </w:r>
            <w:r w:rsidR="00A855DD">
              <w:rPr>
                <w:b/>
                <w:sz w:val="22"/>
                <w:szCs w:val="22"/>
              </w:rPr>
              <w:t>, SECURITY CONTROL,</w:t>
            </w:r>
            <w:r w:rsidRPr="00484006">
              <w:rPr>
                <w:b/>
                <w:sz w:val="22"/>
                <w:szCs w:val="22"/>
              </w:rPr>
              <w:t xml:space="preserve"> AND INFORMATION REPORTING</w:t>
            </w:r>
          </w:p>
        </w:tc>
        <w:tc>
          <w:tcPr>
            <w:tcW w:w="1400" w:type="dxa"/>
          </w:tcPr>
          <w:p w:rsidR="004361E4" w:rsidRPr="00484006" w:rsidRDefault="004361E4" w:rsidP="00B213AB">
            <w:pPr>
              <w:ind w:right="122"/>
              <w:jc w:val="cente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4361E4" w:rsidRPr="00484006" w:rsidTr="00B213AB">
        <w:trPr>
          <w:cantSplit/>
        </w:trPr>
        <w:tc>
          <w:tcPr>
            <w:tcW w:w="468" w:type="dxa"/>
          </w:tcPr>
          <w:p w:rsidR="004361E4" w:rsidRPr="00484006" w:rsidRDefault="004361E4" w:rsidP="00B213AB">
            <w:pPr>
              <w:jc w:val="center"/>
              <w:rPr>
                <w:sz w:val="22"/>
                <w:szCs w:val="22"/>
              </w:rPr>
            </w:pPr>
          </w:p>
        </w:tc>
        <w:tc>
          <w:tcPr>
            <w:tcW w:w="4774" w:type="dxa"/>
          </w:tcPr>
          <w:p w:rsidR="004361E4" w:rsidRPr="00484006" w:rsidRDefault="004361E4">
            <w:pPr>
              <w:ind w:left="432"/>
              <w:rPr>
                <w:sz w:val="22"/>
                <w:szCs w:val="22"/>
              </w:rPr>
            </w:pPr>
            <w:r w:rsidRPr="00484006">
              <w:rPr>
                <w:sz w:val="22"/>
                <w:szCs w:val="22"/>
              </w:rPr>
              <w:t xml:space="preserve">Electronic Banking </w:t>
            </w:r>
            <w:r w:rsidR="00C97741" w:rsidRPr="00484006">
              <w:rPr>
                <w:sz w:val="22"/>
                <w:szCs w:val="22"/>
              </w:rPr>
              <w:t>(payment initiation, local interface with UNDP ERP system)</w:t>
            </w:r>
          </w:p>
        </w:tc>
        <w:tc>
          <w:tcPr>
            <w:tcW w:w="1400" w:type="dxa"/>
          </w:tcPr>
          <w:p w:rsidR="00B73F60" w:rsidRDefault="00B73F60" w:rsidP="00B73F60">
            <w:pPr>
              <w:ind w:right="122"/>
              <w:jc w:val="center"/>
              <w:rPr>
                <w:sz w:val="22"/>
                <w:szCs w:val="22"/>
              </w:rPr>
            </w:pPr>
          </w:p>
          <w:p w:rsidR="004361E4" w:rsidRPr="00484006" w:rsidRDefault="004361E4" w:rsidP="00B73F60">
            <w:pPr>
              <w:ind w:right="122"/>
              <w:jc w:val="center"/>
              <w:rPr>
                <w:sz w:val="22"/>
                <w:szCs w:val="22"/>
              </w:rPr>
            </w:pPr>
            <w:r w:rsidRPr="00484006">
              <w:rPr>
                <w:sz w:val="22"/>
                <w:szCs w:val="22"/>
              </w:rPr>
              <w:t>1</w:t>
            </w:r>
            <w:r w:rsidR="00B73F60">
              <w:rPr>
                <w:sz w:val="22"/>
                <w:szCs w:val="22"/>
              </w:rPr>
              <w:t>0</w:t>
            </w: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B73F60" w:rsidRPr="00484006" w:rsidTr="00B213AB">
        <w:trPr>
          <w:cantSplit/>
        </w:trPr>
        <w:tc>
          <w:tcPr>
            <w:tcW w:w="468" w:type="dxa"/>
          </w:tcPr>
          <w:p w:rsidR="00B73F60" w:rsidRPr="00484006" w:rsidRDefault="00B73F60" w:rsidP="00B213AB">
            <w:pPr>
              <w:jc w:val="center"/>
              <w:rPr>
                <w:sz w:val="22"/>
                <w:szCs w:val="22"/>
              </w:rPr>
            </w:pPr>
          </w:p>
        </w:tc>
        <w:tc>
          <w:tcPr>
            <w:tcW w:w="4774" w:type="dxa"/>
          </w:tcPr>
          <w:p w:rsidR="00B73F60" w:rsidRPr="00484006" w:rsidRDefault="00B73F60">
            <w:pPr>
              <w:ind w:left="432"/>
              <w:rPr>
                <w:sz w:val="22"/>
                <w:szCs w:val="22"/>
              </w:rPr>
            </w:pPr>
            <w:r>
              <w:rPr>
                <w:sz w:val="22"/>
                <w:szCs w:val="22"/>
              </w:rPr>
              <w:t>Security Control for Electronic Banking and Interface</w:t>
            </w:r>
          </w:p>
        </w:tc>
        <w:tc>
          <w:tcPr>
            <w:tcW w:w="1400" w:type="dxa"/>
          </w:tcPr>
          <w:p w:rsidR="00B73F60" w:rsidRDefault="00B73F60" w:rsidP="00B73F60">
            <w:pPr>
              <w:ind w:right="122"/>
              <w:jc w:val="center"/>
              <w:rPr>
                <w:sz w:val="22"/>
                <w:szCs w:val="22"/>
              </w:rPr>
            </w:pPr>
          </w:p>
          <w:p w:rsidR="00B73F60" w:rsidRPr="00484006" w:rsidRDefault="005C3674" w:rsidP="005C3674">
            <w:pPr>
              <w:ind w:right="122"/>
              <w:jc w:val="center"/>
              <w:rPr>
                <w:sz w:val="22"/>
                <w:szCs w:val="22"/>
              </w:rPr>
            </w:pPr>
            <w:r>
              <w:rPr>
                <w:sz w:val="22"/>
                <w:szCs w:val="22"/>
              </w:rPr>
              <w:t xml:space="preserve">  5</w:t>
            </w: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r>
      <w:tr w:rsidR="004361E4" w:rsidRPr="00484006" w:rsidTr="00B213AB">
        <w:trPr>
          <w:cantSplit/>
        </w:trPr>
        <w:tc>
          <w:tcPr>
            <w:tcW w:w="468" w:type="dxa"/>
          </w:tcPr>
          <w:p w:rsidR="004361E4" w:rsidRPr="00484006" w:rsidRDefault="004361E4" w:rsidP="00B213AB">
            <w:pPr>
              <w:jc w:val="center"/>
              <w:rPr>
                <w:sz w:val="22"/>
                <w:szCs w:val="22"/>
              </w:rPr>
            </w:pPr>
          </w:p>
        </w:tc>
        <w:tc>
          <w:tcPr>
            <w:tcW w:w="4774" w:type="dxa"/>
          </w:tcPr>
          <w:p w:rsidR="004361E4" w:rsidRPr="00484006" w:rsidRDefault="004361E4">
            <w:pPr>
              <w:ind w:left="432"/>
              <w:rPr>
                <w:sz w:val="22"/>
                <w:szCs w:val="22"/>
              </w:rPr>
            </w:pPr>
            <w:r w:rsidRPr="00484006">
              <w:rPr>
                <w:sz w:val="22"/>
                <w:szCs w:val="22"/>
              </w:rPr>
              <w:t>Information Reporting</w:t>
            </w:r>
            <w:r w:rsidR="00C97741" w:rsidRPr="00484006">
              <w:rPr>
                <w:sz w:val="22"/>
                <w:szCs w:val="22"/>
              </w:rPr>
              <w:t xml:space="preserve"> (type of reporting - SWIFT MT940, bank web-based online system, bank system installed on the client’s site, fax, PDF, or mail and frequency of the reporting)</w:t>
            </w:r>
          </w:p>
        </w:tc>
        <w:tc>
          <w:tcPr>
            <w:tcW w:w="1400" w:type="dxa"/>
          </w:tcPr>
          <w:p w:rsidR="00B73F60" w:rsidRDefault="00B73F60" w:rsidP="00B213AB">
            <w:pPr>
              <w:ind w:right="122"/>
              <w:jc w:val="center"/>
              <w:rPr>
                <w:sz w:val="22"/>
                <w:szCs w:val="22"/>
              </w:rPr>
            </w:pPr>
          </w:p>
          <w:p w:rsidR="00B73F60" w:rsidRDefault="00B73F60" w:rsidP="00B213AB">
            <w:pPr>
              <w:ind w:right="122"/>
              <w:jc w:val="center"/>
              <w:rPr>
                <w:sz w:val="22"/>
                <w:szCs w:val="22"/>
              </w:rPr>
            </w:pPr>
          </w:p>
          <w:p w:rsidR="00B73F60" w:rsidRDefault="00B73F60" w:rsidP="00B213AB">
            <w:pPr>
              <w:ind w:right="122"/>
              <w:jc w:val="center"/>
              <w:rPr>
                <w:sz w:val="22"/>
                <w:szCs w:val="22"/>
              </w:rPr>
            </w:pPr>
          </w:p>
          <w:p w:rsidR="00B73F60" w:rsidRDefault="00B73F60" w:rsidP="00B213AB">
            <w:pPr>
              <w:ind w:right="122"/>
              <w:jc w:val="center"/>
              <w:rPr>
                <w:sz w:val="22"/>
                <w:szCs w:val="22"/>
              </w:rPr>
            </w:pPr>
          </w:p>
          <w:p w:rsidR="004361E4" w:rsidRPr="00484006" w:rsidRDefault="004361E4" w:rsidP="00B213AB">
            <w:pPr>
              <w:ind w:right="122"/>
              <w:jc w:val="center"/>
              <w:rPr>
                <w:sz w:val="22"/>
                <w:szCs w:val="22"/>
              </w:rPr>
            </w:pPr>
            <w:r w:rsidRPr="00484006">
              <w:rPr>
                <w:sz w:val="22"/>
                <w:szCs w:val="22"/>
              </w:rPr>
              <w:t>10</w:t>
            </w: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4361E4" w:rsidRPr="00484006" w:rsidTr="00B213AB">
        <w:trPr>
          <w:cantSplit/>
        </w:trPr>
        <w:tc>
          <w:tcPr>
            <w:tcW w:w="468" w:type="dxa"/>
          </w:tcPr>
          <w:p w:rsidR="004361E4" w:rsidRPr="00484006" w:rsidRDefault="004361E4" w:rsidP="00B213AB">
            <w:pPr>
              <w:jc w:val="center"/>
              <w:rPr>
                <w:b/>
                <w:sz w:val="22"/>
                <w:szCs w:val="22"/>
              </w:rPr>
            </w:pPr>
            <w:r w:rsidRPr="00484006">
              <w:rPr>
                <w:b/>
                <w:sz w:val="22"/>
                <w:szCs w:val="22"/>
              </w:rPr>
              <w:t>D</w:t>
            </w:r>
          </w:p>
        </w:tc>
        <w:tc>
          <w:tcPr>
            <w:tcW w:w="4774" w:type="dxa"/>
          </w:tcPr>
          <w:p w:rsidR="004361E4" w:rsidRPr="00484006" w:rsidRDefault="004361E4" w:rsidP="00B213AB">
            <w:pPr>
              <w:rPr>
                <w:b/>
                <w:sz w:val="22"/>
                <w:szCs w:val="22"/>
              </w:rPr>
            </w:pPr>
            <w:r w:rsidRPr="00484006">
              <w:rPr>
                <w:b/>
                <w:sz w:val="22"/>
                <w:szCs w:val="22"/>
              </w:rPr>
              <w:t xml:space="preserve">CUSTOMER SERVICE </w:t>
            </w:r>
          </w:p>
        </w:tc>
        <w:tc>
          <w:tcPr>
            <w:tcW w:w="1400" w:type="dxa"/>
          </w:tcPr>
          <w:p w:rsidR="004361E4" w:rsidRPr="00484006" w:rsidRDefault="004361E4" w:rsidP="00B213AB">
            <w:pPr>
              <w:ind w:right="122"/>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4361E4" w:rsidRPr="00484006" w:rsidTr="00B213AB">
        <w:trPr>
          <w:cantSplit/>
        </w:trPr>
        <w:tc>
          <w:tcPr>
            <w:tcW w:w="468" w:type="dxa"/>
          </w:tcPr>
          <w:p w:rsidR="004361E4" w:rsidRPr="00484006" w:rsidRDefault="004361E4" w:rsidP="00B213AB">
            <w:pPr>
              <w:jc w:val="center"/>
              <w:rPr>
                <w:sz w:val="22"/>
                <w:szCs w:val="22"/>
              </w:rPr>
            </w:pPr>
          </w:p>
        </w:tc>
        <w:tc>
          <w:tcPr>
            <w:tcW w:w="4774" w:type="dxa"/>
          </w:tcPr>
          <w:p w:rsidR="004361E4" w:rsidRPr="00484006" w:rsidRDefault="004361E4" w:rsidP="00F43B42">
            <w:pPr>
              <w:ind w:left="432"/>
              <w:rPr>
                <w:sz w:val="22"/>
                <w:szCs w:val="22"/>
              </w:rPr>
            </w:pPr>
            <w:r w:rsidRPr="00484006">
              <w:rPr>
                <w:sz w:val="22"/>
                <w:szCs w:val="22"/>
              </w:rPr>
              <w:t>Customer Service</w:t>
            </w:r>
            <w:r w:rsidR="00C97741" w:rsidRPr="00484006">
              <w:rPr>
                <w:sz w:val="22"/>
                <w:szCs w:val="22"/>
              </w:rPr>
              <w:t xml:space="preserve"> (</w:t>
            </w:r>
            <w:r w:rsidR="00F43B42">
              <w:rPr>
                <w:sz w:val="22"/>
                <w:szCs w:val="22"/>
              </w:rPr>
              <w:t>dedicated service representative and relationship manager</w:t>
            </w:r>
            <w:r w:rsidR="0073773C" w:rsidRPr="00484006">
              <w:rPr>
                <w:sz w:val="22"/>
                <w:szCs w:val="22"/>
              </w:rPr>
              <w:t>,</w:t>
            </w:r>
            <w:r w:rsidR="00F43B42">
              <w:rPr>
                <w:sz w:val="22"/>
                <w:szCs w:val="22"/>
              </w:rPr>
              <w:t xml:space="preserve"> </w:t>
            </w:r>
            <w:r w:rsidR="0073773C" w:rsidRPr="00484006">
              <w:rPr>
                <w:sz w:val="22"/>
                <w:szCs w:val="22"/>
              </w:rPr>
              <w:t xml:space="preserve">   tim</w:t>
            </w:r>
            <w:r w:rsidR="005C3674">
              <w:rPr>
                <w:sz w:val="22"/>
                <w:szCs w:val="22"/>
              </w:rPr>
              <w:t>eliness</w:t>
            </w:r>
            <w:r w:rsidR="0073773C" w:rsidRPr="00484006">
              <w:rPr>
                <w:sz w:val="22"/>
                <w:szCs w:val="22"/>
              </w:rPr>
              <w:t xml:space="preserve"> </w:t>
            </w:r>
            <w:r w:rsidR="005C3674">
              <w:rPr>
                <w:sz w:val="22"/>
                <w:szCs w:val="22"/>
              </w:rPr>
              <w:t xml:space="preserve">and accuracy </w:t>
            </w:r>
            <w:r w:rsidR="0073773C" w:rsidRPr="00484006">
              <w:rPr>
                <w:sz w:val="22"/>
                <w:szCs w:val="22"/>
              </w:rPr>
              <w:t>in response to inquiry and resolv</w:t>
            </w:r>
            <w:r w:rsidR="000B57D1">
              <w:rPr>
                <w:sz w:val="22"/>
                <w:szCs w:val="22"/>
              </w:rPr>
              <w:t>ing</w:t>
            </w:r>
            <w:r w:rsidR="0073773C" w:rsidRPr="00484006">
              <w:rPr>
                <w:sz w:val="22"/>
                <w:szCs w:val="22"/>
              </w:rPr>
              <w:t xml:space="preserve"> problems including problems at the corresponding banks</w:t>
            </w:r>
            <w:r w:rsidR="00F43B42">
              <w:rPr>
                <w:sz w:val="22"/>
                <w:szCs w:val="22"/>
              </w:rPr>
              <w:t>, frequency of customer visits to understand customer needs</w:t>
            </w:r>
            <w:r w:rsidR="0073773C" w:rsidRPr="00484006">
              <w:rPr>
                <w:sz w:val="22"/>
                <w:szCs w:val="22"/>
              </w:rPr>
              <w:t>)</w:t>
            </w:r>
          </w:p>
        </w:tc>
        <w:tc>
          <w:tcPr>
            <w:tcW w:w="1400" w:type="dxa"/>
          </w:tcPr>
          <w:p w:rsidR="004361E4" w:rsidRPr="00484006" w:rsidRDefault="005C3674" w:rsidP="005C3674">
            <w:pPr>
              <w:ind w:right="122"/>
              <w:jc w:val="center"/>
              <w:rPr>
                <w:sz w:val="22"/>
                <w:szCs w:val="22"/>
              </w:rPr>
            </w:pPr>
            <w:r>
              <w:rPr>
                <w:sz w:val="22"/>
                <w:szCs w:val="22"/>
              </w:rPr>
              <w:t>10</w:t>
            </w: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c>
          <w:tcPr>
            <w:tcW w:w="533" w:type="dxa"/>
          </w:tcPr>
          <w:p w:rsidR="004361E4" w:rsidRPr="00484006" w:rsidRDefault="004361E4" w:rsidP="00B213AB">
            <w:pPr>
              <w:rPr>
                <w:sz w:val="22"/>
                <w:szCs w:val="22"/>
              </w:rPr>
            </w:pPr>
          </w:p>
        </w:tc>
      </w:tr>
      <w:tr w:rsidR="008C208D" w:rsidRPr="00484006" w:rsidTr="00B213AB">
        <w:trPr>
          <w:cantSplit/>
        </w:trPr>
        <w:tc>
          <w:tcPr>
            <w:tcW w:w="468" w:type="dxa"/>
          </w:tcPr>
          <w:p w:rsidR="008C208D" w:rsidRPr="00484006" w:rsidRDefault="008C208D" w:rsidP="00B213AB">
            <w:pPr>
              <w:jc w:val="center"/>
              <w:rPr>
                <w:sz w:val="22"/>
                <w:szCs w:val="22"/>
              </w:rPr>
            </w:pPr>
            <w:r w:rsidRPr="00484006">
              <w:rPr>
                <w:b/>
                <w:sz w:val="22"/>
                <w:szCs w:val="22"/>
              </w:rPr>
              <w:t>E</w:t>
            </w:r>
          </w:p>
        </w:tc>
        <w:tc>
          <w:tcPr>
            <w:tcW w:w="4774" w:type="dxa"/>
          </w:tcPr>
          <w:p w:rsidR="008C208D" w:rsidRPr="00484006" w:rsidRDefault="008C208D">
            <w:pPr>
              <w:ind w:left="432"/>
              <w:rPr>
                <w:sz w:val="22"/>
                <w:szCs w:val="22"/>
              </w:rPr>
            </w:pPr>
            <w:r w:rsidRPr="00484006">
              <w:rPr>
                <w:b/>
                <w:bCs/>
                <w:sz w:val="20"/>
                <w:szCs w:val="20"/>
              </w:rPr>
              <w:t>RISK MANAGEMENT</w:t>
            </w:r>
          </w:p>
        </w:tc>
        <w:tc>
          <w:tcPr>
            <w:tcW w:w="1400" w:type="dxa"/>
          </w:tcPr>
          <w:p w:rsidR="008C208D" w:rsidRPr="00484006" w:rsidRDefault="008C208D" w:rsidP="00B213AB">
            <w:pPr>
              <w:ind w:right="122"/>
              <w:jc w:val="center"/>
              <w:rPr>
                <w:sz w:val="22"/>
                <w:szCs w:val="22"/>
              </w:rPr>
            </w:pPr>
          </w:p>
        </w:tc>
        <w:tc>
          <w:tcPr>
            <w:tcW w:w="533" w:type="dxa"/>
          </w:tcPr>
          <w:p w:rsidR="008C208D" w:rsidRPr="00484006" w:rsidRDefault="008C208D" w:rsidP="00B213AB">
            <w:pPr>
              <w:rPr>
                <w:sz w:val="22"/>
                <w:szCs w:val="22"/>
              </w:rPr>
            </w:pPr>
          </w:p>
        </w:tc>
        <w:tc>
          <w:tcPr>
            <w:tcW w:w="533" w:type="dxa"/>
          </w:tcPr>
          <w:p w:rsidR="008C208D" w:rsidRPr="00484006" w:rsidRDefault="008C208D" w:rsidP="00B213AB">
            <w:pPr>
              <w:rPr>
                <w:sz w:val="22"/>
                <w:szCs w:val="22"/>
              </w:rPr>
            </w:pPr>
          </w:p>
        </w:tc>
        <w:tc>
          <w:tcPr>
            <w:tcW w:w="533" w:type="dxa"/>
          </w:tcPr>
          <w:p w:rsidR="008C208D" w:rsidRPr="00484006" w:rsidRDefault="008C208D" w:rsidP="00B213AB">
            <w:pPr>
              <w:rPr>
                <w:sz w:val="22"/>
                <w:szCs w:val="22"/>
              </w:rPr>
            </w:pPr>
          </w:p>
        </w:tc>
        <w:tc>
          <w:tcPr>
            <w:tcW w:w="533" w:type="dxa"/>
          </w:tcPr>
          <w:p w:rsidR="008C208D" w:rsidRPr="00484006" w:rsidRDefault="008C208D" w:rsidP="00B213AB">
            <w:pPr>
              <w:rPr>
                <w:sz w:val="22"/>
                <w:szCs w:val="22"/>
              </w:rPr>
            </w:pPr>
          </w:p>
        </w:tc>
        <w:tc>
          <w:tcPr>
            <w:tcW w:w="533" w:type="dxa"/>
          </w:tcPr>
          <w:p w:rsidR="008C208D" w:rsidRPr="00484006" w:rsidRDefault="008C208D" w:rsidP="00B213AB">
            <w:pPr>
              <w:rPr>
                <w:sz w:val="22"/>
                <w:szCs w:val="22"/>
              </w:rPr>
            </w:pPr>
          </w:p>
        </w:tc>
      </w:tr>
      <w:tr w:rsidR="00B73F60" w:rsidRPr="00484006" w:rsidTr="00B213AB">
        <w:trPr>
          <w:cantSplit/>
        </w:trPr>
        <w:tc>
          <w:tcPr>
            <w:tcW w:w="468" w:type="dxa"/>
          </w:tcPr>
          <w:p w:rsidR="00B73F60" w:rsidRPr="00484006" w:rsidRDefault="00B73F60" w:rsidP="00B213AB">
            <w:pPr>
              <w:jc w:val="center"/>
              <w:rPr>
                <w:b/>
                <w:sz w:val="22"/>
                <w:szCs w:val="22"/>
              </w:rPr>
            </w:pPr>
          </w:p>
        </w:tc>
        <w:tc>
          <w:tcPr>
            <w:tcW w:w="4774" w:type="dxa"/>
          </w:tcPr>
          <w:p w:rsidR="00B73F60" w:rsidRPr="00484006" w:rsidRDefault="00B73F60">
            <w:pPr>
              <w:ind w:left="432"/>
              <w:rPr>
                <w:b/>
                <w:bCs/>
                <w:sz w:val="20"/>
                <w:szCs w:val="20"/>
              </w:rPr>
            </w:pPr>
            <w:r w:rsidRPr="00484006">
              <w:rPr>
                <w:sz w:val="22"/>
                <w:szCs w:val="22"/>
              </w:rPr>
              <w:t>Business Contingency Planning and Disaster Recovery</w:t>
            </w:r>
          </w:p>
        </w:tc>
        <w:tc>
          <w:tcPr>
            <w:tcW w:w="1400" w:type="dxa"/>
          </w:tcPr>
          <w:p w:rsidR="00B73F60" w:rsidRDefault="00B73F60" w:rsidP="00B213AB">
            <w:pPr>
              <w:ind w:right="122"/>
              <w:jc w:val="center"/>
              <w:rPr>
                <w:sz w:val="22"/>
                <w:szCs w:val="22"/>
              </w:rPr>
            </w:pPr>
          </w:p>
          <w:p w:rsidR="00B73F60" w:rsidRPr="00484006" w:rsidRDefault="00B73F60" w:rsidP="00B213AB">
            <w:pPr>
              <w:ind w:right="122"/>
              <w:jc w:val="center"/>
              <w:rPr>
                <w:sz w:val="22"/>
                <w:szCs w:val="22"/>
              </w:rPr>
            </w:pPr>
            <w:r>
              <w:rPr>
                <w:sz w:val="22"/>
                <w:szCs w:val="22"/>
              </w:rPr>
              <w:t>5</w:t>
            </w: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r>
      <w:tr w:rsidR="00B73F60" w:rsidRPr="00484006" w:rsidTr="00B213AB">
        <w:trPr>
          <w:cantSplit/>
        </w:trPr>
        <w:tc>
          <w:tcPr>
            <w:tcW w:w="468" w:type="dxa"/>
          </w:tcPr>
          <w:p w:rsidR="00B73F60" w:rsidRPr="00484006" w:rsidRDefault="00B73F60" w:rsidP="00B213AB">
            <w:pPr>
              <w:jc w:val="center"/>
              <w:rPr>
                <w:b/>
                <w:sz w:val="22"/>
                <w:szCs w:val="22"/>
              </w:rPr>
            </w:pPr>
            <w:r>
              <w:rPr>
                <w:b/>
                <w:sz w:val="22"/>
                <w:szCs w:val="22"/>
              </w:rPr>
              <w:t>F</w:t>
            </w:r>
          </w:p>
        </w:tc>
        <w:tc>
          <w:tcPr>
            <w:tcW w:w="4774" w:type="dxa"/>
          </w:tcPr>
          <w:p w:rsidR="00B73F60" w:rsidRPr="00484006" w:rsidRDefault="00B73F60">
            <w:pPr>
              <w:ind w:left="432"/>
              <w:rPr>
                <w:sz w:val="22"/>
                <w:szCs w:val="22"/>
              </w:rPr>
            </w:pPr>
            <w:r>
              <w:rPr>
                <w:sz w:val="22"/>
                <w:szCs w:val="22"/>
              </w:rPr>
              <w:t>Other</w:t>
            </w:r>
            <w:r w:rsidR="00BE2B49">
              <w:rPr>
                <w:sz w:val="22"/>
                <w:szCs w:val="22"/>
              </w:rPr>
              <w:t xml:space="preserve"> Services</w:t>
            </w:r>
          </w:p>
        </w:tc>
        <w:tc>
          <w:tcPr>
            <w:tcW w:w="1400" w:type="dxa"/>
          </w:tcPr>
          <w:p w:rsidR="00B73F60" w:rsidRDefault="00B73F60" w:rsidP="00B213AB">
            <w:pPr>
              <w:ind w:right="122"/>
              <w:jc w:val="cente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r>
      <w:tr w:rsidR="00B73F60" w:rsidRPr="00484006" w:rsidTr="00B213AB">
        <w:trPr>
          <w:cantSplit/>
        </w:trPr>
        <w:tc>
          <w:tcPr>
            <w:tcW w:w="468" w:type="dxa"/>
          </w:tcPr>
          <w:p w:rsidR="00B73F60" w:rsidRDefault="00B73F60" w:rsidP="00B213AB">
            <w:pPr>
              <w:jc w:val="center"/>
              <w:rPr>
                <w:b/>
                <w:sz w:val="22"/>
                <w:szCs w:val="22"/>
              </w:rPr>
            </w:pPr>
          </w:p>
        </w:tc>
        <w:tc>
          <w:tcPr>
            <w:tcW w:w="4774" w:type="dxa"/>
          </w:tcPr>
          <w:p w:rsidR="00B73F60" w:rsidRDefault="00B73F60">
            <w:pPr>
              <w:ind w:left="432"/>
              <w:rPr>
                <w:sz w:val="22"/>
                <w:szCs w:val="22"/>
              </w:rPr>
            </w:pPr>
            <w:r>
              <w:rPr>
                <w:sz w:val="22"/>
                <w:szCs w:val="22"/>
              </w:rPr>
              <w:t xml:space="preserve">Country specific requirement that does not fit into category A to E (contact </w:t>
            </w:r>
            <w:hyperlink r:id="rId13" w:history="1">
              <w:r w:rsidRPr="00182245">
                <w:rPr>
                  <w:rStyle w:val="Hyperlink"/>
                  <w:sz w:val="22"/>
                  <w:szCs w:val="22"/>
                </w:rPr>
                <w:t>treasury.cash.management@undp.org</w:t>
              </w:r>
            </w:hyperlink>
            <w:r w:rsidR="001C0FA0">
              <w:rPr>
                <w:sz w:val="22"/>
                <w:szCs w:val="22"/>
              </w:rPr>
              <w:t>) to finalize</w:t>
            </w:r>
          </w:p>
        </w:tc>
        <w:tc>
          <w:tcPr>
            <w:tcW w:w="1400" w:type="dxa"/>
          </w:tcPr>
          <w:p w:rsidR="00B73F60" w:rsidRDefault="00B73F60" w:rsidP="00B213AB">
            <w:pPr>
              <w:ind w:right="122"/>
              <w:jc w:val="cente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c>
          <w:tcPr>
            <w:tcW w:w="533" w:type="dxa"/>
          </w:tcPr>
          <w:p w:rsidR="00B73F60" w:rsidRPr="00484006" w:rsidRDefault="00B73F60" w:rsidP="00B213AB">
            <w:pPr>
              <w:rPr>
                <w:sz w:val="22"/>
                <w:szCs w:val="22"/>
              </w:rPr>
            </w:pPr>
          </w:p>
        </w:tc>
      </w:tr>
      <w:tr w:rsidR="008C208D" w:rsidRPr="00484006" w:rsidTr="00B213AB">
        <w:trPr>
          <w:cantSplit/>
        </w:trPr>
        <w:tc>
          <w:tcPr>
            <w:tcW w:w="5242" w:type="dxa"/>
            <w:gridSpan w:val="2"/>
          </w:tcPr>
          <w:p w:rsidR="008C208D" w:rsidRPr="00484006" w:rsidRDefault="008C208D" w:rsidP="00892F6D">
            <w:pPr>
              <w:pStyle w:val="Heading1"/>
              <w:ind w:right="526"/>
              <w:jc w:val="left"/>
              <w:rPr>
                <w:bCs/>
                <w:sz w:val="22"/>
                <w:szCs w:val="22"/>
              </w:rPr>
            </w:pPr>
            <w:r w:rsidRPr="00484006">
              <w:rPr>
                <w:bCs/>
                <w:sz w:val="22"/>
                <w:szCs w:val="22"/>
              </w:rPr>
              <w:t xml:space="preserve">     TOTALS</w:t>
            </w:r>
          </w:p>
          <w:p w:rsidR="008C208D" w:rsidRPr="00484006" w:rsidRDefault="008C208D" w:rsidP="00892F6D">
            <w:pPr>
              <w:rPr>
                <w:b/>
              </w:rPr>
            </w:pPr>
          </w:p>
        </w:tc>
        <w:tc>
          <w:tcPr>
            <w:tcW w:w="1400" w:type="dxa"/>
            <w:vAlign w:val="center"/>
          </w:tcPr>
          <w:p w:rsidR="008C208D" w:rsidRPr="00484006" w:rsidRDefault="008C208D" w:rsidP="00B213AB">
            <w:pPr>
              <w:ind w:right="122"/>
              <w:jc w:val="center"/>
              <w:rPr>
                <w:b/>
                <w:bCs/>
                <w:sz w:val="22"/>
                <w:szCs w:val="22"/>
              </w:rPr>
            </w:pPr>
          </w:p>
          <w:p w:rsidR="008C208D" w:rsidRPr="00484006" w:rsidRDefault="008C208D" w:rsidP="00B213AB">
            <w:pPr>
              <w:ind w:right="122"/>
              <w:jc w:val="center"/>
              <w:rPr>
                <w:b/>
                <w:bCs/>
                <w:sz w:val="22"/>
                <w:szCs w:val="22"/>
              </w:rPr>
            </w:pPr>
            <w:r w:rsidRPr="00484006">
              <w:rPr>
                <w:b/>
                <w:bCs/>
                <w:sz w:val="22"/>
                <w:szCs w:val="22"/>
              </w:rPr>
              <w:t>100</w:t>
            </w:r>
          </w:p>
        </w:tc>
        <w:tc>
          <w:tcPr>
            <w:tcW w:w="533" w:type="dxa"/>
            <w:vAlign w:val="center"/>
          </w:tcPr>
          <w:p w:rsidR="008C208D" w:rsidRPr="00484006" w:rsidRDefault="008C208D" w:rsidP="00B213AB">
            <w:pPr>
              <w:jc w:val="center"/>
              <w:rPr>
                <w:sz w:val="22"/>
                <w:szCs w:val="22"/>
              </w:rPr>
            </w:pPr>
          </w:p>
        </w:tc>
        <w:tc>
          <w:tcPr>
            <w:tcW w:w="533" w:type="dxa"/>
            <w:vAlign w:val="center"/>
          </w:tcPr>
          <w:p w:rsidR="008C208D" w:rsidRPr="00484006" w:rsidRDefault="008C208D" w:rsidP="00B213AB">
            <w:pPr>
              <w:jc w:val="center"/>
              <w:rPr>
                <w:sz w:val="22"/>
                <w:szCs w:val="22"/>
              </w:rPr>
            </w:pPr>
          </w:p>
        </w:tc>
        <w:tc>
          <w:tcPr>
            <w:tcW w:w="533" w:type="dxa"/>
            <w:vAlign w:val="center"/>
          </w:tcPr>
          <w:p w:rsidR="008C208D" w:rsidRPr="00484006" w:rsidRDefault="008C208D" w:rsidP="00B213AB">
            <w:pPr>
              <w:jc w:val="center"/>
              <w:rPr>
                <w:sz w:val="22"/>
                <w:szCs w:val="22"/>
              </w:rPr>
            </w:pPr>
          </w:p>
        </w:tc>
        <w:tc>
          <w:tcPr>
            <w:tcW w:w="533" w:type="dxa"/>
            <w:vAlign w:val="center"/>
          </w:tcPr>
          <w:p w:rsidR="008C208D" w:rsidRPr="00484006" w:rsidRDefault="008C208D" w:rsidP="00B213AB">
            <w:pPr>
              <w:jc w:val="center"/>
              <w:rPr>
                <w:sz w:val="22"/>
                <w:szCs w:val="22"/>
              </w:rPr>
            </w:pPr>
          </w:p>
        </w:tc>
        <w:tc>
          <w:tcPr>
            <w:tcW w:w="533" w:type="dxa"/>
            <w:vAlign w:val="center"/>
          </w:tcPr>
          <w:p w:rsidR="008C208D" w:rsidRPr="00484006" w:rsidRDefault="008C208D" w:rsidP="00B213AB">
            <w:pPr>
              <w:jc w:val="center"/>
              <w:rPr>
                <w:sz w:val="22"/>
                <w:szCs w:val="22"/>
              </w:rPr>
            </w:pPr>
          </w:p>
        </w:tc>
      </w:tr>
    </w:tbl>
    <w:p w:rsidR="009A31D4" w:rsidRPr="00484006" w:rsidRDefault="009A31D4" w:rsidP="009A31D4">
      <w:pPr>
        <w:rPr>
          <w:b/>
          <w:sz w:val="28"/>
        </w:rPr>
      </w:pPr>
    </w:p>
    <w:p w:rsidR="00350AC6" w:rsidRDefault="00350AC6">
      <w:pPr>
        <w:widowControl/>
        <w:overflowPunct/>
        <w:adjustRightInd/>
        <w:rPr>
          <w:b/>
          <w:sz w:val="28"/>
        </w:rPr>
      </w:pPr>
      <w:r w:rsidRPr="005B5BC2">
        <w:rPr>
          <w:b/>
          <w:sz w:val="22"/>
          <w:szCs w:val="22"/>
        </w:rPr>
        <w:br w:type="page"/>
      </w:r>
    </w:p>
    <w:p w:rsidR="001D08BB" w:rsidRDefault="009A31D4" w:rsidP="001D08BB">
      <w:pPr>
        <w:pStyle w:val="Section3-Heading1"/>
      </w:pPr>
      <w:r>
        <w:lastRenderedPageBreak/>
        <w:t xml:space="preserve">Section </w:t>
      </w:r>
      <w:r w:rsidR="00BE65E7">
        <w:t>4</w:t>
      </w:r>
      <w:r w:rsidR="001D08BB">
        <w:t>: Proposal Submission Form</w:t>
      </w:r>
      <w:bookmarkEnd w:id="2"/>
    </w:p>
    <w:p w:rsidR="001D08BB" w:rsidRDefault="001D08BB" w:rsidP="001D08BB">
      <w:pPr>
        <w:jc w:val="right"/>
        <w:rPr>
          <w:lang w:val="en-GB"/>
        </w:rPr>
      </w:pPr>
    </w:p>
    <w:p w:rsidR="001D08BB" w:rsidRPr="00A17331" w:rsidRDefault="001D08BB" w:rsidP="001D08BB">
      <w:pPr>
        <w:jc w:val="right"/>
        <w:rPr>
          <w:color w:val="FF0000"/>
          <w:lang w:val="en-GB"/>
        </w:rPr>
      </w:pPr>
      <w:r w:rsidRPr="00A17331">
        <w:rPr>
          <w:color w:val="FF0000"/>
          <w:lang w:val="en-GB"/>
        </w:rPr>
        <w:t>[</w:t>
      </w:r>
      <w:proofErr w:type="gramStart"/>
      <w:r w:rsidRPr="00A17331">
        <w:rPr>
          <w:color w:val="FF0000"/>
          <w:lang w:val="en-GB"/>
        </w:rPr>
        <w:t>insert</w:t>
      </w:r>
      <w:proofErr w:type="gramEnd"/>
      <w:r w:rsidRPr="00A17331">
        <w:rPr>
          <w:color w:val="FF0000"/>
          <w:lang w:val="en-GB"/>
        </w:rPr>
        <w:t xml:space="preserve">: </w:t>
      </w:r>
      <w:r w:rsidRPr="00A17331">
        <w:rPr>
          <w:i/>
          <w:color w:val="FF0000"/>
          <w:lang w:val="en-GB"/>
        </w:rPr>
        <w:t>Location, Date</w:t>
      </w:r>
      <w:r w:rsidRPr="00A17331">
        <w:rPr>
          <w:color w:val="FF0000"/>
          <w:lang w:val="en-GB"/>
        </w:rPr>
        <w:t>]</w:t>
      </w:r>
    </w:p>
    <w:p w:rsidR="001D08BB" w:rsidRDefault="001D08BB" w:rsidP="001D08BB">
      <w:pPr>
        <w:pStyle w:val="Header"/>
        <w:tabs>
          <w:tab w:val="clear" w:pos="4320"/>
          <w:tab w:val="clear" w:pos="8640"/>
        </w:tabs>
        <w:rPr>
          <w:szCs w:val="24"/>
          <w:lang w:val="en-GB" w:eastAsia="it-IT"/>
        </w:rPr>
      </w:pPr>
    </w:p>
    <w:p w:rsidR="001D08BB" w:rsidRDefault="001D08BB" w:rsidP="001D08BB">
      <w:pPr>
        <w:rPr>
          <w:lang w:val="en-GB"/>
        </w:rPr>
      </w:pPr>
      <w:r>
        <w:rPr>
          <w:lang w:val="en-GB"/>
        </w:rPr>
        <w:t>To:</w:t>
      </w:r>
      <w:r>
        <w:rPr>
          <w:lang w:val="en-GB"/>
        </w:rPr>
        <w:tab/>
      </w:r>
      <w:r w:rsidRPr="00A17331">
        <w:rPr>
          <w:color w:val="FF0000"/>
          <w:lang w:val="en-GB"/>
        </w:rPr>
        <w:t>[</w:t>
      </w:r>
      <w:r w:rsidRPr="00A17331">
        <w:rPr>
          <w:i/>
          <w:color w:val="FF0000"/>
          <w:lang w:val="en-GB"/>
        </w:rPr>
        <w:t>insert: Name and Address of UNDP focal point]</w:t>
      </w:r>
    </w:p>
    <w:p w:rsidR="001D08BB" w:rsidRDefault="001D08BB" w:rsidP="001D08BB">
      <w:pPr>
        <w:rPr>
          <w:lang w:val="en-GB"/>
        </w:rPr>
      </w:pPr>
    </w:p>
    <w:p w:rsidR="001D08BB" w:rsidRDefault="001D08BB" w:rsidP="001D08BB">
      <w:pPr>
        <w:rPr>
          <w:lang w:val="en-GB"/>
        </w:rPr>
      </w:pPr>
    </w:p>
    <w:p w:rsidR="001D08BB" w:rsidRDefault="001D08BB" w:rsidP="001D08BB">
      <w:pPr>
        <w:rPr>
          <w:lang w:val="en-GB"/>
        </w:rPr>
      </w:pPr>
      <w:r>
        <w:rPr>
          <w:lang w:val="en-GB"/>
        </w:rPr>
        <w:t>Dear Sir</w:t>
      </w:r>
      <w:r w:rsidR="0029796E">
        <w:rPr>
          <w:lang w:val="en-GB"/>
        </w:rPr>
        <w:t>/Madam</w:t>
      </w:r>
      <w:r>
        <w:rPr>
          <w:lang w:val="en-GB"/>
        </w:rPr>
        <w:t>:</w:t>
      </w:r>
    </w:p>
    <w:p w:rsidR="001D08BB" w:rsidRDefault="001D08BB" w:rsidP="001D08BB">
      <w:pPr>
        <w:rPr>
          <w:lang w:val="en-GB"/>
        </w:rPr>
      </w:pPr>
    </w:p>
    <w:p w:rsidR="001D08BB" w:rsidRDefault="001D08BB" w:rsidP="001D08BB">
      <w:pPr>
        <w:jc w:val="both"/>
        <w:rPr>
          <w:lang w:val="en-GB"/>
        </w:rPr>
      </w:pPr>
      <w:r>
        <w:rPr>
          <w:lang w:val="en-GB"/>
        </w:rPr>
        <w:tab/>
        <w:t xml:space="preserve">We, the undersigned, </w:t>
      </w:r>
      <w:r w:rsidR="002560FE">
        <w:rPr>
          <w:lang w:val="en-GB"/>
        </w:rPr>
        <w:t xml:space="preserve">hereby </w:t>
      </w:r>
      <w:r>
        <w:rPr>
          <w:lang w:val="en-GB"/>
        </w:rPr>
        <w:t xml:space="preserve">offer </w:t>
      </w:r>
      <w:r w:rsidR="0073773C">
        <w:rPr>
          <w:lang w:val="en-GB"/>
        </w:rPr>
        <w:t xml:space="preserve">our Proposal </w:t>
      </w:r>
      <w:r>
        <w:rPr>
          <w:lang w:val="en-GB"/>
        </w:rPr>
        <w:t xml:space="preserve">to provide </w:t>
      </w:r>
      <w:r w:rsidR="0073773C">
        <w:rPr>
          <w:lang w:val="en-GB"/>
        </w:rPr>
        <w:t>banking</w:t>
      </w:r>
      <w:r>
        <w:rPr>
          <w:lang w:val="en-GB"/>
        </w:rPr>
        <w:t xml:space="preserve"> services for </w:t>
      </w:r>
      <w:r w:rsidR="0073773C">
        <w:rPr>
          <w:lang w:val="en-GB"/>
        </w:rPr>
        <w:t>UNDP</w:t>
      </w:r>
      <w:r w:rsidR="0073773C" w:rsidRPr="004361E4">
        <w:rPr>
          <w:rFonts w:ascii="Myriad Pro" w:hAnsi="Myriad Pro"/>
          <w:b/>
          <w:bCs/>
          <w:smallCaps/>
          <w:color w:val="FF0000"/>
          <w:sz w:val="22"/>
          <w:szCs w:val="22"/>
        </w:rPr>
        <w:t xml:space="preserve"> [</w:t>
      </w:r>
      <w:r w:rsidR="0073773C" w:rsidRPr="00892F6D">
        <w:rPr>
          <w:i/>
          <w:iCs/>
          <w:color w:val="FF0000"/>
          <w:lang w:val="en-GB"/>
        </w:rPr>
        <w:t>insert</w:t>
      </w:r>
      <w:r w:rsidR="0073773C" w:rsidRPr="00892F6D">
        <w:rPr>
          <w:bCs/>
          <w:i/>
          <w:smallCaps/>
          <w:color w:val="FF0000"/>
        </w:rPr>
        <w:t>:</w:t>
      </w:r>
      <w:r w:rsidR="0073773C" w:rsidRPr="00892F6D">
        <w:rPr>
          <w:b/>
          <w:bCs/>
          <w:smallCaps/>
          <w:color w:val="FF0000"/>
        </w:rPr>
        <w:t xml:space="preserve"> or </w:t>
      </w:r>
      <w:r w:rsidR="0073773C" w:rsidRPr="0065032B">
        <w:rPr>
          <w:rFonts w:hint="eastAsia"/>
          <w:bCs/>
          <w:smallCaps/>
          <w:color w:val="FF0000"/>
        </w:rPr>
        <w:t>“</w:t>
      </w:r>
      <w:r w:rsidR="0073773C" w:rsidRPr="00892F6D">
        <w:rPr>
          <w:b/>
          <w:bCs/>
          <w:smallCaps/>
          <w:color w:val="FF0000"/>
        </w:rPr>
        <w:t>the UN System</w:t>
      </w:r>
      <w:r w:rsidR="0073773C" w:rsidRPr="0065032B">
        <w:rPr>
          <w:rFonts w:hint="eastAsia"/>
          <w:bCs/>
          <w:smallCaps/>
          <w:color w:val="FF0000"/>
        </w:rPr>
        <w:t>”</w:t>
      </w:r>
      <w:r w:rsidR="0073773C" w:rsidRPr="00892F6D">
        <w:rPr>
          <w:b/>
          <w:bCs/>
          <w:smallCaps/>
          <w:color w:val="FF0000"/>
        </w:rPr>
        <w:t>]</w:t>
      </w:r>
      <w:r w:rsidR="0073773C" w:rsidRPr="00892F6D">
        <w:rPr>
          <w:b/>
          <w:bCs/>
          <w:smallCaps/>
        </w:rPr>
        <w:t xml:space="preserve"> in </w:t>
      </w:r>
      <w:r w:rsidR="0073773C" w:rsidRPr="00892F6D">
        <w:rPr>
          <w:b/>
          <w:bCs/>
          <w:i/>
          <w:caps/>
          <w:color w:val="FF0000"/>
        </w:rPr>
        <w:t>[Specify Country</w:t>
      </w:r>
      <w:r w:rsidRPr="00A17331">
        <w:rPr>
          <w:color w:val="FF0000"/>
          <w:lang w:val="en-GB"/>
        </w:rPr>
        <w:t>]</w:t>
      </w:r>
      <w:r>
        <w:rPr>
          <w:lang w:val="en-GB"/>
        </w:rPr>
        <w:t xml:space="preserve"> in accordance with your Request for Proposal dated </w:t>
      </w:r>
      <w:r w:rsidRPr="00A17331">
        <w:rPr>
          <w:color w:val="FF0000"/>
          <w:lang w:val="en-GB"/>
        </w:rPr>
        <w:t>[</w:t>
      </w:r>
      <w:r w:rsidRPr="00A17331">
        <w:rPr>
          <w:i/>
          <w:iCs/>
          <w:color w:val="FF0000"/>
          <w:lang w:val="en-GB"/>
        </w:rPr>
        <w:t xml:space="preserve">insert: </w:t>
      </w:r>
      <w:r w:rsidRPr="00A17331">
        <w:rPr>
          <w:i/>
          <w:color w:val="FF0000"/>
          <w:lang w:val="en-GB"/>
        </w:rPr>
        <w:t>Date</w:t>
      </w:r>
      <w:r w:rsidRPr="00A17331">
        <w:rPr>
          <w:color w:val="FF0000"/>
          <w:lang w:val="en-GB"/>
        </w:rPr>
        <w:t>]</w:t>
      </w:r>
      <w:r>
        <w:rPr>
          <w:lang w:val="en-GB"/>
        </w:rPr>
        <w:t>.  We are hereby submitting our Proposal, which includes the Technical Proposal</w:t>
      </w:r>
      <w:r w:rsidR="00A66292">
        <w:rPr>
          <w:lang w:val="en-GB"/>
        </w:rPr>
        <w:t>, the</w:t>
      </w:r>
      <w:r>
        <w:rPr>
          <w:lang w:val="en-GB"/>
        </w:rPr>
        <w:t xml:space="preserve"> Financial</w:t>
      </w:r>
      <w:r>
        <w:rPr>
          <w:sz w:val="18"/>
          <w:lang w:val="en-GB"/>
        </w:rPr>
        <w:t xml:space="preserve"> </w:t>
      </w:r>
      <w:r>
        <w:rPr>
          <w:lang w:val="en-GB"/>
        </w:rPr>
        <w:t>Proposal</w:t>
      </w:r>
      <w:r w:rsidR="0073773C">
        <w:rPr>
          <w:lang w:val="en-GB"/>
        </w:rPr>
        <w:t>,</w:t>
      </w:r>
      <w:r w:rsidR="00A66292">
        <w:rPr>
          <w:lang w:val="en-GB"/>
        </w:rPr>
        <w:t xml:space="preserve"> and the Personal Banking Proposal</w:t>
      </w:r>
      <w:r w:rsidR="0073773C">
        <w:rPr>
          <w:lang w:val="en-GB"/>
        </w:rPr>
        <w:t>,</w:t>
      </w:r>
      <w:r>
        <w:rPr>
          <w:lang w:val="en-GB"/>
        </w:rPr>
        <w:t xml:space="preserve"> sealed under separate envelope</w:t>
      </w:r>
      <w:r w:rsidR="00A66292">
        <w:rPr>
          <w:lang w:val="en-GB"/>
        </w:rPr>
        <w:t>s</w:t>
      </w:r>
      <w:r>
        <w:rPr>
          <w:lang w:val="en-GB"/>
        </w:rPr>
        <w:t>.</w:t>
      </w:r>
    </w:p>
    <w:p w:rsidR="001D08BB" w:rsidRDefault="001D08BB" w:rsidP="001D08BB">
      <w:pPr>
        <w:jc w:val="both"/>
        <w:rPr>
          <w:lang w:val="en-GB"/>
        </w:rPr>
      </w:pPr>
    </w:p>
    <w:p w:rsidR="001D08BB" w:rsidRDefault="001D08BB" w:rsidP="001D08BB">
      <w:pPr>
        <w:ind w:firstLine="709"/>
        <w:jc w:val="both"/>
        <w:rPr>
          <w:lang w:val="en-GB"/>
        </w:rPr>
      </w:pPr>
      <w:r>
        <w:rPr>
          <w:lang w:val="en-GB"/>
        </w:rPr>
        <w:t xml:space="preserve">We hereby declare that all the information and statements made in this Proposal are true and </w:t>
      </w:r>
      <w:r w:rsidR="001426BD">
        <w:rPr>
          <w:lang w:val="en-GB"/>
        </w:rPr>
        <w:t xml:space="preserve">we </w:t>
      </w:r>
      <w:r>
        <w:rPr>
          <w:lang w:val="en-GB"/>
        </w:rPr>
        <w:t>accept that any misinterpretation contained in it may lead to our disqualification.</w:t>
      </w:r>
    </w:p>
    <w:p w:rsidR="001D08BB" w:rsidRDefault="001D08BB" w:rsidP="001D08BB">
      <w:pPr>
        <w:jc w:val="both"/>
        <w:rPr>
          <w:lang w:val="en-GB"/>
        </w:rPr>
      </w:pPr>
    </w:p>
    <w:p w:rsidR="001426BD" w:rsidRPr="005A3B25" w:rsidRDefault="001426BD" w:rsidP="001426BD">
      <w:pPr>
        <w:widowControl/>
        <w:overflowPunct/>
        <w:adjustRightInd/>
        <w:ind w:firstLine="720"/>
        <w:jc w:val="both"/>
        <w:rPr>
          <w:rFonts w:eastAsia="Times New Roman"/>
          <w:color w:val="000000"/>
          <w:lang w:eastAsia="en-PH"/>
        </w:rPr>
      </w:pPr>
      <w:r>
        <w:rPr>
          <w:rFonts w:eastAsia="Times New Roman"/>
          <w:color w:val="000000"/>
          <w:lang w:eastAsia="en-PH"/>
        </w:rPr>
        <w:t xml:space="preserve">We confirm that we </w:t>
      </w:r>
      <w:r w:rsidRPr="005A3B25">
        <w:rPr>
          <w:rFonts w:eastAsia="Times New Roman"/>
          <w:color w:val="000000"/>
          <w:lang w:eastAsia="en-PH"/>
        </w:rPr>
        <w:t xml:space="preserve">have read, understood and hereby accept the Terms of Reference describing the duties and responsibilities of </w:t>
      </w:r>
      <w:r>
        <w:rPr>
          <w:rFonts w:eastAsia="Times New Roman"/>
          <w:color w:val="000000"/>
          <w:lang w:eastAsia="en-PH"/>
        </w:rPr>
        <w:t>this assignment, and</w:t>
      </w:r>
      <w:r w:rsidRPr="005A3B25">
        <w:rPr>
          <w:rFonts w:eastAsia="Times New Roman"/>
          <w:color w:val="000000"/>
          <w:lang w:eastAsia="en-PH"/>
        </w:rPr>
        <w:t xml:space="preserve"> </w:t>
      </w:r>
      <w:r>
        <w:rPr>
          <w:rFonts w:eastAsia="Times New Roman"/>
          <w:color w:val="000000"/>
          <w:lang w:eastAsia="en-PH"/>
        </w:rPr>
        <w:t>the</w:t>
      </w:r>
      <w:r w:rsidRPr="005A3B25">
        <w:rPr>
          <w:rFonts w:eastAsia="Times New Roman"/>
          <w:color w:val="000000"/>
          <w:lang w:eastAsia="en-PH"/>
        </w:rPr>
        <w:t xml:space="preserve"> General </w:t>
      </w:r>
      <w:r>
        <w:rPr>
          <w:rFonts w:eastAsia="Times New Roman"/>
          <w:color w:val="000000"/>
          <w:lang w:eastAsia="en-PH"/>
        </w:rPr>
        <w:t xml:space="preserve">Terms and </w:t>
      </w:r>
      <w:r w:rsidRPr="005A3B25">
        <w:rPr>
          <w:rFonts w:eastAsia="Times New Roman"/>
          <w:color w:val="000000"/>
          <w:lang w:eastAsia="en-PH"/>
        </w:rPr>
        <w:t>Condi</w:t>
      </w:r>
      <w:r>
        <w:rPr>
          <w:rFonts w:eastAsia="Times New Roman"/>
          <w:color w:val="000000"/>
          <w:lang w:eastAsia="en-PH"/>
        </w:rPr>
        <w:t xml:space="preserve">tions of UNDP’s </w:t>
      </w:r>
      <w:r w:rsidR="00F43B42">
        <w:rPr>
          <w:rFonts w:eastAsia="Times New Roman"/>
          <w:color w:val="000000"/>
          <w:lang w:eastAsia="en-PH"/>
        </w:rPr>
        <w:t>Standard</w:t>
      </w:r>
      <w:r w:rsidR="00E659B8">
        <w:rPr>
          <w:rFonts w:eastAsia="Times New Roman"/>
          <w:color w:val="000000"/>
          <w:lang w:eastAsia="en-PH"/>
        </w:rPr>
        <w:t xml:space="preserve"> Agreement</w:t>
      </w:r>
      <w:r>
        <w:rPr>
          <w:rFonts w:eastAsia="Times New Roman"/>
          <w:color w:val="000000"/>
          <w:lang w:eastAsia="en-PH"/>
        </w:rPr>
        <w:t xml:space="preserve"> for </w:t>
      </w:r>
      <w:r w:rsidR="00A66292">
        <w:rPr>
          <w:rFonts w:eastAsia="Times New Roman"/>
          <w:color w:val="000000"/>
          <w:lang w:eastAsia="en-PH"/>
        </w:rPr>
        <w:t>Banking</w:t>
      </w:r>
      <w:r>
        <w:rPr>
          <w:rFonts w:eastAsia="Times New Roman"/>
          <w:color w:val="000000"/>
          <w:lang w:eastAsia="en-PH"/>
        </w:rPr>
        <w:t xml:space="preserve"> Services.</w:t>
      </w:r>
    </w:p>
    <w:p w:rsidR="001426BD" w:rsidRDefault="001426BD" w:rsidP="001426BD">
      <w:pPr>
        <w:jc w:val="both"/>
        <w:rPr>
          <w:lang w:val="en-GB"/>
        </w:rPr>
      </w:pPr>
    </w:p>
    <w:p w:rsidR="001D08BB" w:rsidRDefault="001D08BB" w:rsidP="0078449B">
      <w:pPr>
        <w:ind w:firstLine="720"/>
        <w:jc w:val="both"/>
        <w:rPr>
          <w:lang w:val="en-GB"/>
        </w:rPr>
      </w:pPr>
      <w:r>
        <w:rPr>
          <w:lang w:val="en-GB"/>
        </w:rPr>
        <w:t xml:space="preserve">We agree to abide by this Proposal for </w:t>
      </w:r>
      <w:r>
        <w:rPr>
          <w:color w:val="FF0000"/>
          <w:lang w:val="en-GB"/>
        </w:rPr>
        <w:t>[</w:t>
      </w:r>
      <w:r w:rsidRPr="000E7511">
        <w:rPr>
          <w:i/>
          <w:color w:val="FF0000"/>
          <w:lang w:val="en-GB"/>
        </w:rPr>
        <w:t>insert: period of validity as indicated in Data Sheet</w:t>
      </w:r>
      <w:r>
        <w:rPr>
          <w:color w:val="FF0000"/>
          <w:lang w:val="en-GB"/>
        </w:rPr>
        <w:t>]</w:t>
      </w:r>
      <w:r>
        <w:rPr>
          <w:lang w:val="en-GB"/>
        </w:rPr>
        <w:t xml:space="preserve">. </w:t>
      </w:r>
    </w:p>
    <w:p w:rsidR="001D08BB" w:rsidRDefault="001D08BB" w:rsidP="001D08BB">
      <w:pPr>
        <w:jc w:val="both"/>
        <w:rPr>
          <w:lang w:val="en-GB"/>
        </w:rPr>
      </w:pPr>
    </w:p>
    <w:p w:rsidR="001D08BB" w:rsidRDefault="001D08BB" w:rsidP="005B5BC2">
      <w:pPr>
        <w:pStyle w:val="BodyText"/>
        <w:jc w:val="both"/>
      </w:pPr>
      <w:r>
        <w:tab/>
        <w:t xml:space="preserve">We undertake, if our Proposal is accepted, to initiate the services related to the </w:t>
      </w:r>
      <w:r w:rsidR="00E659B8">
        <w:t>banking services</w:t>
      </w:r>
      <w:r>
        <w:t xml:space="preserve"> no later than the date indicated in the Data Sheet.</w:t>
      </w:r>
    </w:p>
    <w:p w:rsidR="001D08BB" w:rsidRPr="006813D3" w:rsidRDefault="001D08BB" w:rsidP="001D08BB">
      <w:pPr>
        <w:jc w:val="both"/>
        <w:rPr>
          <w:lang w:val="en-GB"/>
        </w:rPr>
      </w:pPr>
    </w:p>
    <w:p w:rsidR="006813D3" w:rsidRPr="0078449B" w:rsidRDefault="006813D3" w:rsidP="0078449B">
      <w:pPr>
        <w:pStyle w:val="ListParagraph"/>
        <w:widowControl/>
        <w:tabs>
          <w:tab w:val="left" w:pos="9270"/>
        </w:tabs>
        <w:overflowPunct/>
        <w:adjustRightInd/>
        <w:spacing w:line="240" w:lineRule="auto"/>
        <w:ind w:left="0" w:firstLine="720"/>
        <w:jc w:val="both"/>
        <w:rPr>
          <w:sz w:val="24"/>
        </w:rPr>
      </w:pPr>
      <w:r w:rsidRPr="0078449B">
        <w:rPr>
          <w:snapToGrid w:val="0"/>
          <w:sz w:val="24"/>
        </w:rPr>
        <w:t xml:space="preserve">We fully understand and recognize that UNDP is not bound to accept this </w:t>
      </w:r>
      <w:proofErr w:type="gramStart"/>
      <w:r w:rsidR="00E659B8">
        <w:rPr>
          <w:snapToGrid w:val="0"/>
          <w:sz w:val="24"/>
        </w:rPr>
        <w:t>P</w:t>
      </w:r>
      <w:r w:rsidRPr="0078449B">
        <w:rPr>
          <w:snapToGrid w:val="0"/>
          <w:sz w:val="24"/>
        </w:rPr>
        <w:t xml:space="preserve">roposal, </w:t>
      </w:r>
      <w:r w:rsidRPr="0078449B">
        <w:rPr>
          <w:sz w:val="24"/>
        </w:rPr>
        <w:t>that</w:t>
      </w:r>
      <w:proofErr w:type="gramEnd"/>
      <w:r w:rsidRPr="0078449B">
        <w:rPr>
          <w:sz w:val="24"/>
        </w:rPr>
        <w:t xml:space="preserve"> </w:t>
      </w:r>
      <w:r w:rsidR="00D573E0">
        <w:rPr>
          <w:sz w:val="24"/>
        </w:rPr>
        <w:t>we</w:t>
      </w:r>
      <w:r w:rsidRPr="0078449B">
        <w:rPr>
          <w:sz w:val="24"/>
        </w:rPr>
        <w:t xml:space="preserve"> shall bear all costs associated with its preparation and submission</w:t>
      </w:r>
      <w:r w:rsidR="00D573E0">
        <w:rPr>
          <w:sz w:val="24"/>
        </w:rPr>
        <w:t>,</w:t>
      </w:r>
      <w:r w:rsidRPr="0078449B">
        <w:rPr>
          <w:sz w:val="24"/>
        </w:rPr>
        <w:t xml:space="preserve"> and that UNDP will in no case be responsible or liable for those costs, regardless of the conduct or outcome of the </w:t>
      </w:r>
      <w:r w:rsidR="00D573E0">
        <w:rPr>
          <w:sz w:val="24"/>
        </w:rPr>
        <w:t>evaluation</w:t>
      </w:r>
      <w:r w:rsidRPr="0078449B">
        <w:rPr>
          <w:sz w:val="24"/>
        </w:rPr>
        <w:t>.</w:t>
      </w:r>
    </w:p>
    <w:p w:rsidR="001D08BB" w:rsidRPr="006813D3" w:rsidRDefault="001D08BB" w:rsidP="001D08BB">
      <w:pPr>
        <w:jc w:val="both"/>
        <w:rPr>
          <w:lang w:val="en-GB"/>
        </w:rPr>
      </w:pPr>
    </w:p>
    <w:p w:rsidR="001D08BB" w:rsidRDefault="001D08BB" w:rsidP="001D08BB">
      <w:pPr>
        <w:rPr>
          <w:lang w:eastAsia="it-IT"/>
        </w:rPr>
      </w:pPr>
      <w:r>
        <w:rPr>
          <w:lang w:eastAsia="it-IT"/>
        </w:rPr>
        <w:tab/>
        <w:t>We remain,</w:t>
      </w:r>
    </w:p>
    <w:p w:rsidR="001D08BB" w:rsidRDefault="001D08BB" w:rsidP="001D08BB">
      <w:pPr>
        <w:rPr>
          <w:lang w:val="en-GB"/>
        </w:rPr>
      </w:pPr>
    </w:p>
    <w:p w:rsidR="001D08BB" w:rsidRDefault="001D08BB" w:rsidP="001D08BB">
      <w:pPr>
        <w:ind w:firstLine="708"/>
        <w:jc w:val="both"/>
        <w:rPr>
          <w:lang w:val="en-GB"/>
        </w:rPr>
      </w:pPr>
      <w:r>
        <w:rPr>
          <w:lang w:val="en-GB"/>
        </w:rPr>
        <w:t>Yours sincerely,</w:t>
      </w:r>
    </w:p>
    <w:p w:rsidR="001D08BB" w:rsidRDefault="001D08BB" w:rsidP="001D08BB">
      <w:pPr>
        <w:jc w:val="both"/>
        <w:rPr>
          <w:lang w:val="en-GB"/>
        </w:rPr>
      </w:pPr>
    </w:p>
    <w:p w:rsidR="001D08BB" w:rsidRDefault="001D08BB" w:rsidP="001D08BB">
      <w:pPr>
        <w:tabs>
          <w:tab w:val="right" w:pos="8460"/>
        </w:tabs>
        <w:ind w:left="720"/>
        <w:jc w:val="both"/>
        <w:rPr>
          <w:u w:val="single"/>
          <w:lang w:val="en-GB"/>
        </w:rPr>
      </w:pPr>
      <w:r>
        <w:rPr>
          <w:lang w:val="en-GB"/>
        </w:rPr>
        <w:t>Authorized Signature [</w:t>
      </w:r>
      <w:r w:rsidRPr="00892F6D">
        <w:rPr>
          <w:i/>
          <w:iCs/>
          <w:color w:val="FF0000"/>
          <w:lang w:val="en-GB"/>
        </w:rPr>
        <w:t>In full and initials</w:t>
      </w:r>
      <w:r>
        <w:rPr>
          <w:lang w:val="en-GB"/>
        </w:rPr>
        <w:t xml:space="preserve">]:  </w:t>
      </w:r>
      <w:r>
        <w:rPr>
          <w:u w:val="single"/>
          <w:lang w:val="en-GB"/>
        </w:rPr>
        <w:tab/>
      </w:r>
    </w:p>
    <w:p w:rsidR="001D08BB" w:rsidRDefault="001D08BB" w:rsidP="001D08BB">
      <w:pPr>
        <w:tabs>
          <w:tab w:val="right" w:pos="8460"/>
        </w:tabs>
        <w:ind w:left="720"/>
        <w:jc w:val="both"/>
        <w:rPr>
          <w:u w:val="single"/>
          <w:lang w:val="en-GB"/>
        </w:rPr>
      </w:pPr>
      <w:r>
        <w:rPr>
          <w:lang w:val="en-GB"/>
        </w:rPr>
        <w:t xml:space="preserve">Name and Title of Signatory:  </w:t>
      </w:r>
      <w:r>
        <w:rPr>
          <w:u w:val="single"/>
          <w:lang w:val="en-GB"/>
        </w:rPr>
        <w:tab/>
      </w:r>
    </w:p>
    <w:p w:rsidR="001D08BB" w:rsidRDefault="001D08BB" w:rsidP="001D08BB">
      <w:pPr>
        <w:tabs>
          <w:tab w:val="right" w:pos="8460"/>
        </w:tabs>
        <w:ind w:left="720"/>
        <w:jc w:val="both"/>
        <w:rPr>
          <w:u w:val="single"/>
          <w:lang w:val="en-GB"/>
        </w:rPr>
      </w:pPr>
      <w:r>
        <w:rPr>
          <w:lang w:val="en-GB"/>
        </w:rPr>
        <w:t xml:space="preserve">Name of </w:t>
      </w:r>
      <w:r w:rsidR="00E5223E">
        <w:rPr>
          <w:lang w:val="en-GB"/>
        </w:rPr>
        <w:t>Bank</w:t>
      </w:r>
      <w:r>
        <w:rPr>
          <w:lang w:val="en-GB"/>
        </w:rPr>
        <w:t xml:space="preserve">:  </w:t>
      </w:r>
      <w:r>
        <w:rPr>
          <w:u w:val="single"/>
          <w:lang w:val="en-GB"/>
        </w:rPr>
        <w:tab/>
      </w:r>
    </w:p>
    <w:p w:rsidR="00081D16" w:rsidRDefault="001D08BB" w:rsidP="001D08BB">
      <w:pPr>
        <w:pStyle w:val="BodyText2"/>
        <w:pBdr>
          <w:bottom w:val="single" w:sz="4" w:space="27" w:color="auto"/>
        </w:pBdr>
      </w:pPr>
      <w:r>
        <w:rPr>
          <w:lang w:val="en-GB"/>
        </w:rPr>
        <w:t xml:space="preserve">            </w:t>
      </w:r>
      <w:r w:rsidR="0029796E">
        <w:rPr>
          <w:lang w:val="en-GB"/>
        </w:rPr>
        <w:t>Contact Details</w:t>
      </w:r>
      <w:r>
        <w:rPr>
          <w:sz w:val="28"/>
          <w:lang w:val="en-GB"/>
        </w:rPr>
        <w:t xml:space="preserve">:  </w:t>
      </w:r>
      <w:r>
        <w:rPr>
          <w:sz w:val="28"/>
          <w:u w:val="single"/>
          <w:lang w:val="en-GB"/>
        </w:rPr>
        <w:tab/>
      </w:r>
      <w:r w:rsidR="0029796E">
        <w:rPr>
          <w:sz w:val="28"/>
          <w:u w:val="single"/>
          <w:lang w:val="en-GB"/>
        </w:rPr>
        <w:tab/>
      </w:r>
      <w:r w:rsidR="0029796E">
        <w:rPr>
          <w:sz w:val="28"/>
          <w:u w:val="single"/>
          <w:lang w:val="en-GB"/>
        </w:rPr>
        <w:tab/>
      </w:r>
      <w:r w:rsidR="0029796E">
        <w:rPr>
          <w:sz w:val="28"/>
          <w:u w:val="single"/>
          <w:lang w:val="en-GB"/>
        </w:rPr>
        <w:tab/>
      </w:r>
      <w:r w:rsidR="0029796E">
        <w:rPr>
          <w:sz w:val="28"/>
          <w:u w:val="single"/>
          <w:lang w:val="en-GB"/>
        </w:rPr>
        <w:tab/>
      </w:r>
      <w:r w:rsidR="0029796E">
        <w:rPr>
          <w:sz w:val="28"/>
          <w:u w:val="single"/>
          <w:lang w:val="en-GB"/>
        </w:rPr>
        <w:tab/>
      </w:r>
      <w:r w:rsidR="0029796E">
        <w:rPr>
          <w:sz w:val="28"/>
          <w:u w:val="single"/>
          <w:lang w:val="en-GB"/>
        </w:rPr>
        <w:tab/>
      </w:r>
      <w:r w:rsidR="0029796E">
        <w:rPr>
          <w:sz w:val="28"/>
          <w:u w:val="single"/>
          <w:lang w:val="en-GB"/>
        </w:rPr>
        <w:tab/>
      </w:r>
      <w:r w:rsidR="0029796E">
        <w:rPr>
          <w:sz w:val="28"/>
          <w:u w:val="single"/>
          <w:lang w:val="en-GB"/>
        </w:rPr>
        <w:tab/>
      </w:r>
    </w:p>
    <w:p w:rsidR="00081D16" w:rsidRDefault="00081D16" w:rsidP="003F39B1">
      <w:pPr>
        <w:rPr>
          <w:b/>
          <w:bCs/>
        </w:rPr>
      </w:pPr>
    </w:p>
    <w:p w:rsidR="004B14C9" w:rsidRDefault="004B14C9" w:rsidP="00457D76">
      <w:pPr>
        <w:jc w:val="center"/>
        <w:rPr>
          <w:b/>
          <w:snapToGrid w:val="0"/>
          <w:sz w:val="28"/>
        </w:rPr>
      </w:pPr>
    </w:p>
    <w:p w:rsidR="00723F29" w:rsidRPr="009149D4" w:rsidRDefault="00EB3DC3" w:rsidP="00723F29">
      <w:pPr>
        <w:pStyle w:val="Section3-Heading1"/>
        <w:rPr>
          <w:rFonts w:ascii="Times New Roman" w:hAnsi="Times New Roman"/>
        </w:rPr>
      </w:pPr>
      <w:r w:rsidRPr="009149D4">
        <w:rPr>
          <w:rFonts w:ascii="Times New Roman" w:hAnsi="Times New Roman"/>
        </w:rPr>
        <w:t xml:space="preserve">Section </w:t>
      </w:r>
      <w:r w:rsidR="00BF60EF" w:rsidRPr="009149D4">
        <w:rPr>
          <w:rFonts w:ascii="Times New Roman" w:hAnsi="Times New Roman"/>
        </w:rPr>
        <w:t>5</w:t>
      </w:r>
      <w:r w:rsidR="00723F29" w:rsidRPr="009149D4">
        <w:rPr>
          <w:rFonts w:ascii="Times New Roman" w:hAnsi="Times New Roman"/>
        </w:rPr>
        <w:t>: Technical Proposal Form</w:t>
      </w:r>
    </w:p>
    <w:tbl>
      <w:tblPr>
        <w:tblW w:w="0" w:type="auto"/>
        <w:tblLayout w:type="fixed"/>
        <w:tblLook w:val="0000" w:firstRow="0" w:lastRow="0" w:firstColumn="0" w:lastColumn="0" w:noHBand="0" w:noVBand="0"/>
      </w:tblPr>
      <w:tblGrid>
        <w:gridCol w:w="13158"/>
      </w:tblGrid>
      <w:tr w:rsidR="00B213AB" w:rsidRPr="00484006" w:rsidTr="00B213AB">
        <w:tc>
          <w:tcPr>
            <w:tcW w:w="13158" w:type="dxa"/>
          </w:tcPr>
          <w:p w:rsidR="006935DF" w:rsidRPr="009149D4" w:rsidRDefault="00B213AB" w:rsidP="006935DF">
            <w:pPr>
              <w:rPr>
                <w:i/>
                <w:iCs/>
                <w:snapToGrid w:val="0"/>
                <w:sz w:val="20"/>
                <w:szCs w:val="20"/>
              </w:rPr>
            </w:pPr>
            <w:r w:rsidRPr="009149D4">
              <w:rPr>
                <w:i/>
                <w:iCs/>
                <w:snapToGrid w:val="0"/>
                <w:sz w:val="20"/>
                <w:szCs w:val="20"/>
              </w:rPr>
              <w:t>[</w:t>
            </w:r>
            <w:r w:rsidR="006935DF" w:rsidRPr="009149D4">
              <w:rPr>
                <w:i/>
                <w:iCs/>
                <w:snapToGrid w:val="0"/>
                <w:sz w:val="20"/>
                <w:szCs w:val="20"/>
              </w:rPr>
              <w:t>Proposers</w:t>
            </w:r>
            <w:r w:rsidRPr="009149D4">
              <w:rPr>
                <w:i/>
                <w:iCs/>
                <w:snapToGrid w:val="0"/>
                <w:sz w:val="20"/>
                <w:szCs w:val="20"/>
              </w:rPr>
              <w:t xml:space="preserve"> are expected to insert your full response in the box provided next to each topic.</w:t>
            </w:r>
            <w:r w:rsidR="006935DF" w:rsidRPr="009149D4">
              <w:rPr>
                <w:i/>
                <w:iCs/>
                <w:snapToGrid w:val="0"/>
                <w:sz w:val="20"/>
                <w:szCs w:val="20"/>
              </w:rPr>
              <w:t xml:space="preserve"> </w:t>
            </w:r>
          </w:p>
          <w:p w:rsidR="00B213AB" w:rsidRPr="009149D4" w:rsidRDefault="00B213AB" w:rsidP="006935DF">
            <w:pPr>
              <w:rPr>
                <w:i/>
                <w:iCs/>
                <w:snapToGrid w:val="0"/>
                <w:sz w:val="20"/>
                <w:szCs w:val="20"/>
              </w:rPr>
            </w:pPr>
            <w:r w:rsidRPr="009149D4">
              <w:rPr>
                <w:i/>
                <w:iCs/>
                <w:snapToGrid w:val="0"/>
                <w:sz w:val="20"/>
                <w:szCs w:val="20"/>
              </w:rPr>
              <w:t>Attachments should be numbered</w:t>
            </w:r>
            <w:r w:rsidR="006935DF" w:rsidRPr="009149D4">
              <w:rPr>
                <w:i/>
                <w:iCs/>
                <w:snapToGrid w:val="0"/>
                <w:sz w:val="20"/>
                <w:szCs w:val="20"/>
              </w:rPr>
              <w:t xml:space="preserve"> and listed in the relevant box]</w:t>
            </w:r>
          </w:p>
        </w:tc>
      </w:tr>
    </w:tbl>
    <w:p w:rsidR="006935DF" w:rsidRPr="009149D4" w:rsidRDefault="006935DF" w:rsidP="006935DF">
      <w:pPr>
        <w:autoSpaceDE w:val="0"/>
        <w:autoSpaceDN w:val="0"/>
        <w:ind w:left="2880" w:firstLine="72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8893"/>
        <w:gridCol w:w="222"/>
      </w:tblGrid>
      <w:tr w:rsidR="006935DF" w:rsidRPr="00484006" w:rsidTr="0082251D">
        <w:trPr>
          <w:cantSplit/>
        </w:trPr>
        <w:tc>
          <w:tcPr>
            <w:tcW w:w="0" w:type="auto"/>
            <w:gridSpan w:val="3"/>
          </w:tcPr>
          <w:p w:rsidR="006935DF" w:rsidRPr="009149D4" w:rsidRDefault="006935DF" w:rsidP="00C85C3A">
            <w:pPr>
              <w:pStyle w:val="Heading2"/>
            </w:pPr>
            <w:r w:rsidRPr="009149D4">
              <w:t xml:space="preserve">A. </w:t>
            </w:r>
            <w:r w:rsidR="00343828" w:rsidRPr="009149D4">
              <w:t xml:space="preserve"> </w:t>
            </w:r>
            <w:r w:rsidRPr="009149D4">
              <w:t>BANK BACKGROUND</w:t>
            </w:r>
          </w:p>
        </w:tc>
      </w:tr>
      <w:tr w:rsidR="006935DF" w:rsidRPr="00484006" w:rsidTr="0082251D">
        <w:trPr>
          <w:cantSplit/>
        </w:trPr>
        <w:tc>
          <w:tcPr>
            <w:tcW w:w="0" w:type="auto"/>
            <w:gridSpan w:val="3"/>
          </w:tcPr>
          <w:p w:rsidR="006935DF" w:rsidRPr="009149D4" w:rsidRDefault="006935DF" w:rsidP="00441E47">
            <w:pPr>
              <w:ind w:left="360"/>
              <w:rPr>
                <w:b/>
                <w:sz w:val="20"/>
                <w:szCs w:val="20"/>
              </w:rPr>
            </w:pPr>
            <w:r w:rsidRPr="009149D4">
              <w:rPr>
                <w:b/>
                <w:sz w:val="20"/>
                <w:szCs w:val="20"/>
              </w:rPr>
              <w:t>Safety and Soundness</w:t>
            </w:r>
          </w:p>
        </w:tc>
      </w:tr>
      <w:tr w:rsidR="006935DF" w:rsidRPr="00484006" w:rsidTr="0082251D">
        <w:tc>
          <w:tcPr>
            <w:tcW w:w="0" w:type="auto"/>
          </w:tcPr>
          <w:p w:rsidR="006935DF" w:rsidRPr="009149D4" w:rsidRDefault="00603D6F" w:rsidP="00441E47">
            <w:pPr>
              <w:ind w:left="-90" w:right="-147"/>
              <w:jc w:val="center"/>
              <w:rPr>
                <w:sz w:val="20"/>
                <w:szCs w:val="20"/>
              </w:rPr>
            </w:pPr>
            <w:r w:rsidRPr="009149D4">
              <w:rPr>
                <w:sz w:val="20"/>
                <w:szCs w:val="20"/>
              </w:rPr>
              <w:t>A</w:t>
            </w:r>
            <w:r w:rsidR="006935DF" w:rsidRPr="009149D4">
              <w:rPr>
                <w:sz w:val="20"/>
                <w:szCs w:val="20"/>
              </w:rPr>
              <w:t>1</w:t>
            </w:r>
          </w:p>
        </w:tc>
        <w:tc>
          <w:tcPr>
            <w:tcW w:w="0" w:type="auto"/>
          </w:tcPr>
          <w:p w:rsidR="00701BC3" w:rsidRPr="009149D4" w:rsidRDefault="006935DF" w:rsidP="00701BC3">
            <w:pPr>
              <w:pStyle w:val="Footer"/>
              <w:rPr>
                <w:sz w:val="20"/>
                <w:szCs w:val="20"/>
              </w:rPr>
            </w:pPr>
            <w:r w:rsidRPr="009149D4">
              <w:rPr>
                <w:sz w:val="20"/>
                <w:szCs w:val="20"/>
              </w:rPr>
              <w:t xml:space="preserve">Provide </w:t>
            </w:r>
            <w:r w:rsidR="00E659B8" w:rsidRPr="009149D4">
              <w:rPr>
                <w:sz w:val="20"/>
                <w:szCs w:val="20"/>
              </w:rPr>
              <w:t xml:space="preserve">credit </w:t>
            </w:r>
            <w:r w:rsidRPr="009149D4">
              <w:rPr>
                <w:sz w:val="20"/>
                <w:szCs w:val="20"/>
              </w:rPr>
              <w:t>ratings for the bank and/or bank holding company from</w:t>
            </w:r>
            <w:r w:rsidR="00701BC3" w:rsidRPr="009149D4">
              <w:rPr>
                <w:sz w:val="20"/>
                <w:szCs w:val="20"/>
              </w:rPr>
              <w:t>:</w:t>
            </w:r>
          </w:p>
          <w:p w:rsidR="00701BC3" w:rsidRPr="009149D4" w:rsidRDefault="00701BC3" w:rsidP="00333A3C">
            <w:pPr>
              <w:widowControl/>
              <w:numPr>
                <w:ilvl w:val="0"/>
                <w:numId w:val="19"/>
              </w:numPr>
              <w:overflowPunct/>
              <w:adjustRightInd/>
              <w:rPr>
                <w:sz w:val="20"/>
                <w:szCs w:val="20"/>
              </w:rPr>
            </w:pPr>
            <w:r w:rsidRPr="009149D4">
              <w:rPr>
                <w:sz w:val="20"/>
                <w:szCs w:val="20"/>
              </w:rPr>
              <w:t>Either</w:t>
            </w:r>
            <w:r w:rsidR="006935DF" w:rsidRPr="009149D4">
              <w:rPr>
                <w:sz w:val="20"/>
                <w:szCs w:val="20"/>
              </w:rPr>
              <w:t xml:space="preserve"> Standard &amp; Poor’s; Moody’s; Fitch</w:t>
            </w:r>
            <w:r w:rsidRPr="009149D4">
              <w:rPr>
                <w:sz w:val="20"/>
                <w:szCs w:val="20"/>
              </w:rPr>
              <w:t>, or</w:t>
            </w:r>
          </w:p>
          <w:p w:rsidR="00701BC3" w:rsidRPr="009149D4" w:rsidRDefault="00701BC3" w:rsidP="00333A3C">
            <w:pPr>
              <w:widowControl/>
              <w:numPr>
                <w:ilvl w:val="0"/>
                <w:numId w:val="19"/>
              </w:numPr>
              <w:overflowPunct/>
              <w:adjustRightInd/>
              <w:rPr>
                <w:sz w:val="20"/>
                <w:szCs w:val="20"/>
              </w:rPr>
            </w:pPr>
            <w:r w:rsidRPr="009149D4">
              <w:rPr>
                <w:sz w:val="20"/>
                <w:szCs w:val="20"/>
              </w:rPr>
              <w:t>The country based domestic rating agency (specify the name), or</w:t>
            </w:r>
          </w:p>
          <w:p w:rsidR="007D75BE" w:rsidRPr="009149D4" w:rsidRDefault="00701BC3" w:rsidP="00333A3C">
            <w:pPr>
              <w:widowControl/>
              <w:numPr>
                <w:ilvl w:val="0"/>
                <w:numId w:val="19"/>
              </w:numPr>
              <w:overflowPunct/>
              <w:adjustRightInd/>
              <w:rPr>
                <w:sz w:val="20"/>
                <w:szCs w:val="20"/>
              </w:rPr>
            </w:pPr>
            <w:r w:rsidRPr="009149D4">
              <w:rPr>
                <w:sz w:val="20"/>
                <w:szCs w:val="20"/>
              </w:rPr>
              <w:t>The bank ranking issued by the country’s Central Bank</w:t>
            </w:r>
          </w:p>
        </w:tc>
        <w:tc>
          <w:tcPr>
            <w:tcW w:w="0" w:type="auto"/>
          </w:tcPr>
          <w:p w:rsidR="006935DF" w:rsidRPr="009149D4" w:rsidRDefault="006935DF" w:rsidP="00441E47">
            <w:pPr>
              <w:rPr>
                <w:sz w:val="20"/>
                <w:szCs w:val="20"/>
              </w:rPr>
            </w:pPr>
          </w:p>
        </w:tc>
      </w:tr>
      <w:tr w:rsidR="006935DF" w:rsidRPr="00484006" w:rsidTr="0082251D">
        <w:tc>
          <w:tcPr>
            <w:tcW w:w="0" w:type="auto"/>
          </w:tcPr>
          <w:p w:rsidR="006935DF" w:rsidRPr="009149D4" w:rsidRDefault="00603D6F" w:rsidP="00441E47">
            <w:pPr>
              <w:jc w:val="center"/>
              <w:rPr>
                <w:sz w:val="20"/>
                <w:szCs w:val="20"/>
              </w:rPr>
            </w:pPr>
            <w:r w:rsidRPr="009149D4">
              <w:rPr>
                <w:sz w:val="20"/>
                <w:szCs w:val="20"/>
              </w:rPr>
              <w:t>A</w:t>
            </w:r>
            <w:r w:rsidR="006935DF" w:rsidRPr="009149D4">
              <w:rPr>
                <w:sz w:val="20"/>
                <w:szCs w:val="20"/>
              </w:rPr>
              <w:t>2</w:t>
            </w:r>
          </w:p>
        </w:tc>
        <w:tc>
          <w:tcPr>
            <w:tcW w:w="0" w:type="auto"/>
          </w:tcPr>
          <w:p w:rsidR="007D75BE" w:rsidRPr="009149D4" w:rsidRDefault="006935DF" w:rsidP="00330A8E">
            <w:pPr>
              <w:rPr>
                <w:sz w:val="20"/>
                <w:szCs w:val="20"/>
              </w:rPr>
            </w:pPr>
            <w:r w:rsidRPr="009149D4">
              <w:rPr>
                <w:sz w:val="20"/>
                <w:szCs w:val="20"/>
              </w:rPr>
              <w:t xml:space="preserve">Provide the most recent audited financial statements. </w:t>
            </w:r>
            <w:r w:rsidR="00701BC3" w:rsidRPr="009149D4">
              <w:rPr>
                <w:sz w:val="20"/>
                <w:szCs w:val="20"/>
              </w:rPr>
              <w:t xml:space="preserve"> </w:t>
            </w:r>
            <w:r w:rsidRPr="009149D4">
              <w:rPr>
                <w:sz w:val="20"/>
                <w:szCs w:val="20"/>
              </w:rPr>
              <w:t xml:space="preserve">Provide details of the parent, major shareholders and their legal relationship to the bank. </w:t>
            </w:r>
            <w:r w:rsidR="00D32C19" w:rsidRPr="009149D4">
              <w:rPr>
                <w:sz w:val="20"/>
                <w:szCs w:val="20"/>
              </w:rPr>
              <w:t>Provide</w:t>
            </w:r>
            <w:r w:rsidR="00335589" w:rsidRPr="009149D4">
              <w:rPr>
                <w:sz w:val="20"/>
                <w:szCs w:val="20"/>
              </w:rPr>
              <w:t xml:space="preserve"> </w:t>
            </w:r>
            <w:r w:rsidR="00701BC3" w:rsidRPr="009149D4">
              <w:rPr>
                <w:sz w:val="20"/>
                <w:szCs w:val="20"/>
              </w:rPr>
              <w:t>financial data and ratios for most recent two consecutive years</w:t>
            </w:r>
            <w:r w:rsidR="00335589" w:rsidRPr="009149D4">
              <w:rPr>
                <w:sz w:val="20"/>
                <w:szCs w:val="20"/>
              </w:rPr>
              <w:t>:</w:t>
            </w:r>
            <w:r w:rsidR="00D32C19" w:rsidRPr="009149D4">
              <w:rPr>
                <w:sz w:val="20"/>
                <w:szCs w:val="20"/>
              </w:rPr>
              <w:t xml:space="preserve"> </w:t>
            </w:r>
          </w:p>
          <w:p w:rsidR="00F43B42" w:rsidRDefault="00D32C19" w:rsidP="00333A3C">
            <w:pPr>
              <w:widowControl/>
              <w:numPr>
                <w:ilvl w:val="0"/>
                <w:numId w:val="19"/>
              </w:numPr>
              <w:overflowPunct/>
              <w:adjustRightInd/>
              <w:rPr>
                <w:sz w:val="20"/>
                <w:szCs w:val="20"/>
              </w:rPr>
            </w:pPr>
            <w:r w:rsidRPr="00F43B42">
              <w:rPr>
                <w:sz w:val="20"/>
                <w:szCs w:val="20"/>
              </w:rPr>
              <w:t>Total Assets</w:t>
            </w:r>
          </w:p>
          <w:p w:rsidR="007D75BE" w:rsidRPr="00F43B42" w:rsidRDefault="007D75BE" w:rsidP="00333A3C">
            <w:pPr>
              <w:widowControl/>
              <w:numPr>
                <w:ilvl w:val="0"/>
                <w:numId w:val="19"/>
              </w:numPr>
              <w:overflowPunct/>
              <w:adjustRightInd/>
              <w:rPr>
                <w:sz w:val="20"/>
                <w:szCs w:val="20"/>
              </w:rPr>
            </w:pPr>
            <w:r w:rsidRPr="00F43B42">
              <w:rPr>
                <w:sz w:val="20"/>
                <w:szCs w:val="20"/>
              </w:rPr>
              <w:t xml:space="preserve">Total </w:t>
            </w:r>
            <w:r w:rsidR="009578DD" w:rsidRPr="00F43B42">
              <w:rPr>
                <w:sz w:val="20"/>
                <w:szCs w:val="20"/>
              </w:rPr>
              <w:t>L</w:t>
            </w:r>
            <w:r w:rsidRPr="00F43B42">
              <w:rPr>
                <w:sz w:val="20"/>
                <w:szCs w:val="20"/>
              </w:rPr>
              <w:t>iabilities</w:t>
            </w:r>
            <w:r w:rsidR="00D32C19" w:rsidRPr="00F43B42">
              <w:rPr>
                <w:sz w:val="20"/>
                <w:szCs w:val="20"/>
              </w:rPr>
              <w:t xml:space="preserve"> </w:t>
            </w:r>
          </w:p>
          <w:p w:rsidR="007D75BE" w:rsidRPr="009149D4" w:rsidRDefault="00D32C19" w:rsidP="00333A3C">
            <w:pPr>
              <w:widowControl/>
              <w:numPr>
                <w:ilvl w:val="0"/>
                <w:numId w:val="19"/>
              </w:numPr>
              <w:overflowPunct/>
              <w:adjustRightInd/>
              <w:rPr>
                <w:sz w:val="20"/>
                <w:szCs w:val="20"/>
              </w:rPr>
            </w:pPr>
            <w:r w:rsidRPr="009149D4">
              <w:rPr>
                <w:sz w:val="20"/>
                <w:szCs w:val="20"/>
              </w:rPr>
              <w:t xml:space="preserve">Net </w:t>
            </w:r>
            <w:r w:rsidR="006A7258" w:rsidRPr="009149D4">
              <w:rPr>
                <w:sz w:val="20"/>
                <w:szCs w:val="20"/>
              </w:rPr>
              <w:t>I</w:t>
            </w:r>
            <w:r w:rsidR="007D75BE" w:rsidRPr="009149D4">
              <w:rPr>
                <w:sz w:val="20"/>
                <w:szCs w:val="20"/>
              </w:rPr>
              <w:t>ncome</w:t>
            </w:r>
          </w:p>
          <w:p w:rsidR="009578DD" w:rsidRPr="009149D4" w:rsidRDefault="009578DD" w:rsidP="00333A3C">
            <w:pPr>
              <w:widowControl/>
              <w:numPr>
                <w:ilvl w:val="0"/>
                <w:numId w:val="19"/>
              </w:numPr>
              <w:overflowPunct/>
              <w:adjustRightInd/>
              <w:rPr>
                <w:sz w:val="20"/>
                <w:szCs w:val="20"/>
              </w:rPr>
            </w:pPr>
            <w:r w:rsidRPr="009149D4">
              <w:rPr>
                <w:sz w:val="20"/>
                <w:szCs w:val="20"/>
              </w:rPr>
              <w:t>Return on Assets</w:t>
            </w:r>
          </w:p>
          <w:p w:rsidR="007D75BE" w:rsidRPr="009149D4" w:rsidRDefault="009578DD" w:rsidP="00333A3C">
            <w:pPr>
              <w:widowControl/>
              <w:numPr>
                <w:ilvl w:val="0"/>
                <w:numId w:val="19"/>
              </w:numPr>
              <w:overflowPunct/>
              <w:adjustRightInd/>
              <w:rPr>
                <w:sz w:val="20"/>
                <w:szCs w:val="20"/>
              </w:rPr>
            </w:pPr>
            <w:r w:rsidRPr="009149D4">
              <w:rPr>
                <w:sz w:val="20"/>
                <w:szCs w:val="20"/>
              </w:rPr>
              <w:t xml:space="preserve">Bank </w:t>
            </w:r>
            <w:r w:rsidR="007D75BE" w:rsidRPr="009149D4">
              <w:rPr>
                <w:sz w:val="20"/>
                <w:szCs w:val="20"/>
              </w:rPr>
              <w:t xml:space="preserve">Core </w:t>
            </w:r>
            <w:r w:rsidR="00D32C19" w:rsidRPr="009149D4">
              <w:rPr>
                <w:sz w:val="20"/>
                <w:szCs w:val="20"/>
              </w:rPr>
              <w:t>Capital</w:t>
            </w:r>
            <w:r w:rsidRPr="009149D4">
              <w:rPr>
                <w:sz w:val="20"/>
                <w:szCs w:val="20"/>
              </w:rPr>
              <w:t xml:space="preserve"> </w:t>
            </w:r>
            <w:r w:rsidR="007D75BE" w:rsidRPr="009149D4">
              <w:rPr>
                <w:sz w:val="20"/>
                <w:szCs w:val="20"/>
              </w:rPr>
              <w:t xml:space="preserve">/ Total </w:t>
            </w:r>
            <w:r w:rsidRPr="009149D4">
              <w:rPr>
                <w:sz w:val="20"/>
                <w:szCs w:val="20"/>
              </w:rPr>
              <w:t>D</w:t>
            </w:r>
            <w:r w:rsidR="007D75BE" w:rsidRPr="009149D4">
              <w:rPr>
                <w:sz w:val="20"/>
                <w:szCs w:val="20"/>
              </w:rPr>
              <w:t xml:space="preserve">eposit </w:t>
            </w:r>
            <w:r w:rsidRPr="009149D4">
              <w:rPr>
                <w:sz w:val="20"/>
                <w:szCs w:val="20"/>
              </w:rPr>
              <w:t>L</w:t>
            </w:r>
            <w:r w:rsidR="007D75BE" w:rsidRPr="009149D4">
              <w:rPr>
                <w:sz w:val="20"/>
                <w:szCs w:val="20"/>
              </w:rPr>
              <w:t>iabilities</w:t>
            </w:r>
            <w:r w:rsidRPr="009149D4">
              <w:rPr>
                <w:sz w:val="20"/>
                <w:szCs w:val="20"/>
              </w:rPr>
              <w:t xml:space="preserve"> Ratio</w:t>
            </w:r>
          </w:p>
          <w:p w:rsidR="009578DD" w:rsidRPr="009149D4" w:rsidRDefault="009578DD" w:rsidP="00333A3C">
            <w:pPr>
              <w:widowControl/>
              <w:numPr>
                <w:ilvl w:val="0"/>
                <w:numId w:val="19"/>
              </w:numPr>
              <w:overflowPunct/>
              <w:adjustRightInd/>
              <w:rPr>
                <w:sz w:val="20"/>
                <w:szCs w:val="20"/>
              </w:rPr>
            </w:pPr>
            <w:r w:rsidRPr="009149D4">
              <w:rPr>
                <w:sz w:val="20"/>
                <w:szCs w:val="20"/>
              </w:rPr>
              <w:t xml:space="preserve">Bank Core </w:t>
            </w:r>
            <w:r w:rsidR="006A7258" w:rsidRPr="009149D4">
              <w:rPr>
                <w:sz w:val="20"/>
                <w:szCs w:val="20"/>
              </w:rPr>
              <w:t>C</w:t>
            </w:r>
            <w:r w:rsidRPr="009149D4">
              <w:rPr>
                <w:sz w:val="20"/>
                <w:szCs w:val="20"/>
              </w:rPr>
              <w:t xml:space="preserve">apital / Total </w:t>
            </w:r>
            <w:r w:rsidR="006A7258" w:rsidRPr="009149D4">
              <w:rPr>
                <w:sz w:val="20"/>
                <w:szCs w:val="20"/>
              </w:rPr>
              <w:t>R</w:t>
            </w:r>
            <w:r w:rsidRPr="009149D4">
              <w:rPr>
                <w:sz w:val="20"/>
                <w:szCs w:val="20"/>
              </w:rPr>
              <w:t>isk Weighted Assets Ratio</w:t>
            </w:r>
          </w:p>
          <w:p w:rsidR="009578DD" w:rsidRPr="009149D4" w:rsidRDefault="009578DD" w:rsidP="00333A3C">
            <w:pPr>
              <w:widowControl/>
              <w:numPr>
                <w:ilvl w:val="0"/>
                <w:numId w:val="19"/>
              </w:numPr>
              <w:overflowPunct/>
              <w:adjustRightInd/>
              <w:rPr>
                <w:sz w:val="20"/>
                <w:szCs w:val="20"/>
              </w:rPr>
            </w:pPr>
            <w:r w:rsidRPr="009149D4">
              <w:rPr>
                <w:sz w:val="20"/>
                <w:szCs w:val="20"/>
              </w:rPr>
              <w:t>Bank Liquidity Ratio</w:t>
            </w:r>
          </w:p>
          <w:p w:rsidR="006935DF" w:rsidRPr="009149D4" w:rsidRDefault="006935DF" w:rsidP="009578DD">
            <w:pPr>
              <w:rPr>
                <w:sz w:val="20"/>
                <w:szCs w:val="20"/>
              </w:rPr>
            </w:pPr>
          </w:p>
        </w:tc>
        <w:tc>
          <w:tcPr>
            <w:tcW w:w="0" w:type="auto"/>
          </w:tcPr>
          <w:p w:rsidR="006935DF" w:rsidRPr="009149D4" w:rsidRDefault="006935DF" w:rsidP="00441E47">
            <w:pPr>
              <w:rPr>
                <w:sz w:val="20"/>
                <w:szCs w:val="20"/>
              </w:rPr>
            </w:pPr>
          </w:p>
        </w:tc>
      </w:tr>
      <w:tr w:rsidR="006935DF" w:rsidRPr="00484006" w:rsidTr="0082251D">
        <w:trPr>
          <w:cantSplit/>
        </w:trPr>
        <w:tc>
          <w:tcPr>
            <w:tcW w:w="0" w:type="auto"/>
            <w:gridSpan w:val="3"/>
          </w:tcPr>
          <w:p w:rsidR="006935DF" w:rsidRPr="009149D4" w:rsidRDefault="006935DF" w:rsidP="00441E47">
            <w:pPr>
              <w:ind w:left="360"/>
              <w:rPr>
                <w:sz w:val="20"/>
                <w:szCs w:val="20"/>
              </w:rPr>
            </w:pPr>
            <w:r w:rsidRPr="009149D4">
              <w:rPr>
                <w:b/>
                <w:sz w:val="20"/>
                <w:szCs w:val="20"/>
              </w:rPr>
              <w:t xml:space="preserve">Geographical </w:t>
            </w:r>
            <w:r w:rsidR="001C0FA0">
              <w:rPr>
                <w:b/>
                <w:sz w:val="20"/>
                <w:szCs w:val="20"/>
              </w:rPr>
              <w:t xml:space="preserve">Coverage &amp; </w:t>
            </w:r>
            <w:r w:rsidRPr="009149D4">
              <w:rPr>
                <w:b/>
                <w:sz w:val="20"/>
                <w:szCs w:val="20"/>
              </w:rPr>
              <w:t>Presence</w:t>
            </w:r>
          </w:p>
        </w:tc>
      </w:tr>
      <w:tr w:rsidR="006935DF" w:rsidRPr="00484006" w:rsidTr="0082251D">
        <w:tc>
          <w:tcPr>
            <w:tcW w:w="0" w:type="auto"/>
          </w:tcPr>
          <w:p w:rsidR="006935DF" w:rsidRPr="009149D4" w:rsidRDefault="00603D6F">
            <w:pPr>
              <w:ind w:left="-90" w:right="-123"/>
              <w:jc w:val="center"/>
              <w:rPr>
                <w:sz w:val="20"/>
                <w:szCs w:val="20"/>
              </w:rPr>
            </w:pPr>
            <w:r w:rsidRPr="009149D4">
              <w:rPr>
                <w:sz w:val="20"/>
                <w:szCs w:val="20"/>
              </w:rPr>
              <w:t>A3</w:t>
            </w:r>
          </w:p>
        </w:tc>
        <w:tc>
          <w:tcPr>
            <w:tcW w:w="0" w:type="auto"/>
          </w:tcPr>
          <w:p w:rsidR="006935DF" w:rsidRPr="009149D4" w:rsidRDefault="006935DF" w:rsidP="00441E47">
            <w:pPr>
              <w:rPr>
                <w:sz w:val="20"/>
                <w:szCs w:val="20"/>
              </w:rPr>
            </w:pPr>
            <w:r w:rsidRPr="009149D4">
              <w:rPr>
                <w:sz w:val="20"/>
                <w:szCs w:val="20"/>
              </w:rPr>
              <w:t xml:space="preserve">Describe your </w:t>
            </w:r>
            <w:r w:rsidR="001C0FA0">
              <w:rPr>
                <w:sz w:val="20"/>
                <w:szCs w:val="20"/>
              </w:rPr>
              <w:t xml:space="preserve">coverage and </w:t>
            </w:r>
            <w:r w:rsidRPr="009149D4">
              <w:rPr>
                <w:sz w:val="20"/>
                <w:szCs w:val="20"/>
              </w:rPr>
              <w:t xml:space="preserve">presence in this country. Include information about: </w:t>
            </w:r>
          </w:p>
          <w:p w:rsidR="006935DF" w:rsidRPr="009149D4" w:rsidRDefault="006935DF" w:rsidP="00333A3C">
            <w:pPr>
              <w:widowControl/>
              <w:numPr>
                <w:ilvl w:val="0"/>
                <w:numId w:val="19"/>
              </w:numPr>
              <w:overflowPunct/>
              <w:adjustRightInd/>
              <w:rPr>
                <w:sz w:val="20"/>
                <w:szCs w:val="20"/>
              </w:rPr>
            </w:pPr>
            <w:r w:rsidRPr="009149D4">
              <w:rPr>
                <w:sz w:val="20"/>
                <w:szCs w:val="20"/>
              </w:rPr>
              <w:t>How long you have been operating</w:t>
            </w:r>
          </w:p>
          <w:p w:rsidR="00701BC3" w:rsidRDefault="006935DF" w:rsidP="00333A3C">
            <w:pPr>
              <w:widowControl/>
              <w:numPr>
                <w:ilvl w:val="0"/>
                <w:numId w:val="19"/>
              </w:numPr>
              <w:overflowPunct/>
              <w:adjustRightInd/>
              <w:rPr>
                <w:sz w:val="20"/>
                <w:szCs w:val="20"/>
              </w:rPr>
            </w:pPr>
            <w:r w:rsidRPr="009149D4">
              <w:rPr>
                <w:sz w:val="20"/>
                <w:szCs w:val="20"/>
              </w:rPr>
              <w:t>The number of branches</w:t>
            </w:r>
            <w:r w:rsidR="00E659B8" w:rsidRPr="009149D4">
              <w:rPr>
                <w:sz w:val="20"/>
                <w:szCs w:val="20"/>
              </w:rPr>
              <w:t>, locations and capacities of these branches</w:t>
            </w:r>
            <w:r w:rsidRPr="009149D4">
              <w:rPr>
                <w:sz w:val="20"/>
                <w:szCs w:val="20"/>
              </w:rPr>
              <w:t xml:space="preserve"> </w:t>
            </w:r>
          </w:p>
          <w:p w:rsidR="001C0FA0" w:rsidRDefault="001C0FA0" w:rsidP="00333A3C">
            <w:pPr>
              <w:widowControl/>
              <w:numPr>
                <w:ilvl w:val="0"/>
                <w:numId w:val="19"/>
              </w:numPr>
              <w:overflowPunct/>
              <w:adjustRightInd/>
              <w:rPr>
                <w:sz w:val="20"/>
                <w:szCs w:val="20"/>
              </w:rPr>
            </w:pPr>
            <w:r>
              <w:rPr>
                <w:sz w:val="20"/>
                <w:szCs w:val="20"/>
              </w:rPr>
              <w:t xml:space="preserve">Describe payment service capability in locations where you don’t have branches </w:t>
            </w:r>
          </w:p>
          <w:p w:rsidR="001C0FA0" w:rsidRPr="009149D4" w:rsidRDefault="001C0FA0" w:rsidP="00333A3C">
            <w:pPr>
              <w:widowControl/>
              <w:numPr>
                <w:ilvl w:val="0"/>
                <w:numId w:val="19"/>
              </w:numPr>
              <w:overflowPunct/>
              <w:adjustRightInd/>
              <w:rPr>
                <w:sz w:val="20"/>
                <w:szCs w:val="20"/>
              </w:rPr>
            </w:pPr>
            <w:r>
              <w:rPr>
                <w:sz w:val="20"/>
                <w:szCs w:val="20"/>
              </w:rPr>
              <w:t>Describe your correspondent bank alliance within the country</w:t>
            </w:r>
          </w:p>
          <w:p w:rsidR="006935DF" w:rsidRPr="009149D4" w:rsidRDefault="006935DF" w:rsidP="00441E47">
            <w:pPr>
              <w:ind w:left="360"/>
              <w:rPr>
                <w:sz w:val="20"/>
                <w:szCs w:val="20"/>
              </w:rPr>
            </w:pPr>
          </w:p>
        </w:tc>
        <w:tc>
          <w:tcPr>
            <w:tcW w:w="0" w:type="auto"/>
          </w:tcPr>
          <w:p w:rsidR="006935DF" w:rsidRPr="009149D4" w:rsidRDefault="006935DF" w:rsidP="00441E47">
            <w:pPr>
              <w:rPr>
                <w:sz w:val="20"/>
                <w:szCs w:val="20"/>
              </w:rPr>
            </w:pPr>
          </w:p>
        </w:tc>
      </w:tr>
      <w:tr w:rsidR="006935DF" w:rsidRPr="00484006" w:rsidTr="00F43B42">
        <w:trPr>
          <w:trHeight w:val="422"/>
        </w:trPr>
        <w:tc>
          <w:tcPr>
            <w:tcW w:w="0" w:type="auto"/>
            <w:gridSpan w:val="3"/>
          </w:tcPr>
          <w:p w:rsidR="006935DF" w:rsidRPr="009149D4" w:rsidRDefault="00A80764" w:rsidP="00C85C3A">
            <w:pPr>
              <w:pStyle w:val="Heading2"/>
            </w:pPr>
            <w:r w:rsidRPr="009149D4">
              <w:t xml:space="preserve">B. </w:t>
            </w:r>
            <w:r w:rsidR="00343828" w:rsidRPr="009149D4">
              <w:t xml:space="preserve"> </w:t>
            </w:r>
            <w:r w:rsidR="006935DF" w:rsidRPr="009149D4">
              <w:t>BANK SERVICES</w:t>
            </w:r>
          </w:p>
        </w:tc>
      </w:tr>
      <w:tr w:rsidR="006935DF" w:rsidRPr="00484006" w:rsidTr="0082251D">
        <w:tc>
          <w:tcPr>
            <w:tcW w:w="0" w:type="auto"/>
            <w:gridSpan w:val="3"/>
          </w:tcPr>
          <w:p w:rsidR="006935DF" w:rsidRPr="009149D4" w:rsidRDefault="006935DF" w:rsidP="006C44B5">
            <w:pPr>
              <w:ind w:left="360"/>
              <w:rPr>
                <w:b/>
                <w:sz w:val="20"/>
                <w:szCs w:val="20"/>
              </w:rPr>
            </w:pPr>
            <w:r w:rsidRPr="009149D4">
              <w:rPr>
                <w:sz w:val="20"/>
                <w:szCs w:val="20"/>
              </w:rPr>
              <w:t xml:space="preserve"> </w:t>
            </w:r>
            <w:r w:rsidR="00D273E2" w:rsidRPr="009149D4">
              <w:rPr>
                <w:b/>
                <w:sz w:val="20"/>
                <w:szCs w:val="20"/>
              </w:rPr>
              <w:t xml:space="preserve">Transactional </w:t>
            </w:r>
            <w:r w:rsidRPr="009149D4">
              <w:rPr>
                <w:b/>
                <w:sz w:val="20"/>
                <w:szCs w:val="20"/>
              </w:rPr>
              <w:t xml:space="preserve"> Services</w:t>
            </w:r>
          </w:p>
        </w:tc>
      </w:tr>
      <w:tr w:rsidR="006935DF" w:rsidRPr="00484006" w:rsidTr="0082251D">
        <w:tc>
          <w:tcPr>
            <w:tcW w:w="0" w:type="auto"/>
          </w:tcPr>
          <w:p w:rsidR="006935DF" w:rsidRPr="009149D4" w:rsidRDefault="00603D6F">
            <w:pPr>
              <w:jc w:val="center"/>
              <w:rPr>
                <w:sz w:val="20"/>
                <w:szCs w:val="20"/>
              </w:rPr>
            </w:pPr>
            <w:r w:rsidRPr="009149D4">
              <w:rPr>
                <w:sz w:val="20"/>
                <w:szCs w:val="20"/>
              </w:rPr>
              <w:t>B1</w:t>
            </w:r>
          </w:p>
        </w:tc>
        <w:tc>
          <w:tcPr>
            <w:tcW w:w="0" w:type="auto"/>
          </w:tcPr>
          <w:p w:rsidR="006935DF" w:rsidRPr="009149D4" w:rsidRDefault="006935DF" w:rsidP="00247D2B">
            <w:pPr>
              <w:rPr>
                <w:sz w:val="20"/>
                <w:szCs w:val="20"/>
              </w:rPr>
            </w:pPr>
            <w:r w:rsidRPr="009149D4">
              <w:rPr>
                <w:sz w:val="20"/>
                <w:szCs w:val="20"/>
              </w:rPr>
              <w:t>Explain how you handle beneficiary charges.</w:t>
            </w:r>
            <w:r w:rsidR="001F02A2" w:rsidRPr="009149D4">
              <w:rPr>
                <w:sz w:val="20"/>
                <w:szCs w:val="20"/>
              </w:rPr>
              <w:t xml:space="preserve">  Does the beneficiary receive the full amount of the payment?  How do you handle fees charged by corresponding bank?  </w:t>
            </w:r>
          </w:p>
        </w:tc>
        <w:tc>
          <w:tcPr>
            <w:tcW w:w="0" w:type="auto"/>
          </w:tcPr>
          <w:p w:rsidR="006935DF" w:rsidRPr="009149D4" w:rsidRDefault="006935DF" w:rsidP="00441E47">
            <w:pPr>
              <w:rPr>
                <w:sz w:val="20"/>
                <w:szCs w:val="20"/>
              </w:rPr>
            </w:pPr>
          </w:p>
        </w:tc>
      </w:tr>
      <w:tr w:rsidR="006935DF" w:rsidRPr="00484006" w:rsidTr="0082251D">
        <w:tc>
          <w:tcPr>
            <w:tcW w:w="0" w:type="auto"/>
          </w:tcPr>
          <w:p w:rsidR="006935DF" w:rsidRPr="009149D4" w:rsidRDefault="00603D6F" w:rsidP="00441E47">
            <w:pPr>
              <w:jc w:val="center"/>
              <w:rPr>
                <w:sz w:val="20"/>
                <w:szCs w:val="20"/>
              </w:rPr>
            </w:pPr>
            <w:r w:rsidRPr="009149D4">
              <w:rPr>
                <w:sz w:val="20"/>
                <w:szCs w:val="20"/>
              </w:rPr>
              <w:t>B2</w:t>
            </w:r>
          </w:p>
        </w:tc>
        <w:tc>
          <w:tcPr>
            <w:tcW w:w="0" w:type="auto"/>
          </w:tcPr>
          <w:p w:rsidR="006935DF" w:rsidRPr="009149D4" w:rsidRDefault="006935DF" w:rsidP="00333A3C">
            <w:pPr>
              <w:widowControl/>
              <w:numPr>
                <w:ilvl w:val="0"/>
                <w:numId w:val="19"/>
              </w:numPr>
              <w:overflowPunct/>
              <w:adjustRightInd/>
              <w:rPr>
                <w:sz w:val="20"/>
                <w:szCs w:val="20"/>
              </w:rPr>
            </w:pPr>
            <w:r w:rsidRPr="009149D4">
              <w:rPr>
                <w:sz w:val="20"/>
                <w:szCs w:val="20"/>
              </w:rPr>
              <w:t xml:space="preserve">State the </w:t>
            </w:r>
            <w:r w:rsidR="001F02A2" w:rsidRPr="009149D4">
              <w:rPr>
                <w:sz w:val="20"/>
                <w:szCs w:val="20"/>
              </w:rPr>
              <w:t xml:space="preserve">processing time </w:t>
            </w:r>
            <w:r w:rsidRPr="009149D4">
              <w:rPr>
                <w:sz w:val="20"/>
                <w:szCs w:val="20"/>
              </w:rPr>
              <w:t xml:space="preserve">for </w:t>
            </w:r>
            <w:r w:rsidR="001F02A2" w:rsidRPr="009149D4">
              <w:rPr>
                <w:sz w:val="20"/>
                <w:szCs w:val="20"/>
              </w:rPr>
              <w:t xml:space="preserve">in-country </w:t>
            </w:r>
            <w:r w:rsidRPr="009149D4">
              <w:rPr>
                <w:sz w:val="20"/>
                <w:szCs w:val="20"/>
              </w:rPr>
              <w:t xml:space="preserve"> wire transfers</w:t>
            </w:r>
            <w:r w:rsidR="001F02A2" w:rsidRPr="009149D4">
              <w:rPr>
                <w:sz w:val="20"/>
                <w:szCs w:val="20"/>
              </w:rPr>
              <w:t xml:space="preserve"> and out-of-country wire transfers</w:t>
            </w:r>
          </w:p>
          <w:p w:rsidR="001F02A2" w:rsidRDefault="001F02A2" w:rsidP="00333A3C">
            <w:pPr>
              <w:widowControl/>
              <w:numPr>
                <w:ilvl w:val="0"/>
                <w:numId w:val="19"/>
              </w:numPr>
              <w:overflowPunct/>
              <w:adjustRightInd/>
              <w:rPr>
                <w:sz w:val="20"/>
                <w:szCs w:val="20"/>
              </w:rPr>
            </w:pPr>
            <w:r w:rsidRPr="009149D4">
              <w:rPr>
                <w:sz w:val="20"/>
                <w:szCs w:val="20"/>
              </w:rPr>
              <w:t xml:space="preserve">State the daily cutoff time for receiving client wire transfer authorization either by </w:t>
            </w:r>
            <w:r w:rsidR="0048052A" w:rsidRPr="009149D4">
              <w:rPr>
                <w:sz w:val="20"/>
                <w:szCs w:val="20"/>
              </w:rPr>
              <w:t xml:space="preserve">written </w:t>
            </w:r>
            <w:r w:rsidRPr="009149D4">
              <w:rPr>
                <w:sz w:val="20"/>
                <w:szCs w:val="20"/>
              </w:rPr>
              <w:t xml:space="preserve">memo </w:t>
            </w:r>
            <w:r w:rsidR="006C44B5" w:rsidRPr="009149D4">
              <w:rPr>
                <w:sz w:val="20"/>
                <w:szCs w:val="20"/>
              </w:rPr>
              <w:t>or by electronic means</w:t>
            </w:r>
          </w:p>
          <w:p w:rsidR="009B2D2E" w:rsidRPr="009149D4" w:rsidRDefault="009B2D2E" w:rsidP="00333A3C">
            <w:pPr>
              <w:widowControl/>
              <w:numPr>
                <w:ilvl w:val="0"/>
                <w:numId w:val="19"/>
              </w:numPr>
              <w:overflowPunct/>
              <w:adjustRightInd/>
              <w:rPr>
                <w:sz w:val="20"/>
                <w:szCs w:val="20"/>
              </w:rPr>
            </w:pPr>
            <w:r>
              <w:rPr>
                <w:sz w:val="20"/>
                <w:szCs w:val="20"/>
              </w:rPr>
              <w:t xml:space="preserve">Describe security verification procedure for manual payment instructions (written memo) </w:t>
            </w:r>
          </w:p>
        </w:tc>
        <w:tc>
          <w:tcPr>
            <w:tcW w:w="0" w:type="auto"/>
          </w:tcPr>
          <w:p w:rsidR="006935DF" w:rsidRPr="009149D4" w:rsidRDefault="006935DF" w:rsidP="00441E47">
            <w:pPr>
              <w:rPr>
                <w:sz w:val="20"/>
                <w:szCs w:val="20"/>
              </w:rPr>
            </w:pPr>
          </w:p>
        </w:tc>
      </w:tr>
      <w:tr w:rsidR="00066062" w:rsidRPr="00484006" w:rsidTr="00F43B42">
        <w:trPr>
          <w:trHeight w:val="575"/>
        </w:trPr>
        <w:tc>
          <w:tcPr>
            <w:tcW w:w="0" w:type="auto"/>
          </w:tcPr>
          <w:p w:rsidR="00066062" w:rsidRPr="009149D4" w:rsidRDefault="00603D6F">
            <w:pPr>
              <w:jc w:val="center"/>
              <w:rPr>
                <w:sz w:val="20"/>
                <w:szCs w:val="20"/>
              </w:rPr>
            </w:pPr>
            <w:r w:rsidRPr="009149D4">
              <w:rPr>
                <w:sz w:val="20"/>
                <w:szCs w:val="20"/>
              </w:rPr>
              <w:t>B3</w:t>
            </w:r>
          </w:p>
        </w:tc>
        <w:tc>
          <w:tcPr>
            <w:tcW w:w="0" w:type="auto"/>
          </w:tcPr>
          <w:p w:rsidR="00066062" w:rsidRDefault="00066062" w:rsidP="00F43B42">
            <w:pPr>
              <w:widowControl/>
              <w:overflowPunct/>
              <w:adjustRightInd/>
              <w:jc w:val="both"/>
              <w:rPr>
                <w:sz w:val="20"/>
                <w:szCs w:val="20"/>
              </w:rPr>
            </w:pPr>
            <w:r w:rsidRPr="009149D4">
              <w:rPr>
                <w:sz w:val="20"/>
                <w:szCs w:val="20"/>
              </w:rPr>
              <w:t>Provide the funds availability schedule for (specify currency as appropriate):</w:t>
            </w:r>
          </w:p>
          <w:p w:rsidR="00F43B42" w:rsidRDefault="00F43B42" w:rsidP="00333A3C">
            <w:pPr>
              <w:widowControl/>
              <w:numPr>
                <w:ilvl w:val="0"/>
                <w:numId w:val="19"/>
              </w:numPr>
              <w:overflowPunct/>
              <w:adjustRightInd/>
              <w:rPr>
                <w:sz w:val="20"/>
                <w:szCs w:val="20"/>
              </w:rPr>
            </w:pPr>
            <w:r w:rsidRPr="00F43B42">
              <w:rPr>
                <w:sz w:val="20"/>
                <w:szCs w:val="20"/>
              </w:rPr>
              <w:t>Check deposit</w:t>
            </w:r>
          </w:p>
          <w:p w:rsidR="00F43B42" w:rsidRDefault="00F43B42" w:rsidP="00333A3C">
            <w:pPr>
              <w:widowControl/>
              <w:numPr>
                <w:ilvl w:val="0"/>
                <w:numId w:val="19"/>
              </w:numPr>
              <w:overflowPunct/>
              <w:adjustRightInd/>
              <w:rPr>
                <w:sz w:val="20"/>
                <w:szCs w:val="20"/>
              </w:rPr>
            </w:pPr>
            <w:r>
              <w:rPr>
                <w:sz w:val="20"/>
                <w:szCs w:val="20"/>
              </w:rPr>
              <w:t>In-country wire transfer deposit (credit)</w:t>
            </w:r>
          </w:p>
          <w:p w:rsidR="00F43B42" w:rsidRPr="00F43B42" w:rsidRDefault="00F43B42" w:rsidP="00333A3C">
            <w:pPr>
              <w:widowControl/>
              <w:numPr>
                <w:ilvl w:val="0"/>
                <w:numId w:val="19"/>
              </w:numPr>
              <w:overflowPunct/>
              <w:adjustRightInd/>
              <w:rPr>
                <w:sz w:val="20"/>
                <w:szCs w:val="20"/>
              </w:rPr>
            </w:pPr>
            <w:r>
              <w:rPr>
                <w:sz w:val="20"/>
                <w:szCs w:val="20"/>
              </w:rPr>
              <w:t>International wire transfer deposit (credit)</w:t>
            </w:r>
          </w:p>
        </w:tc>
        <w:tc>
          <w:tcPr>
            <w:tcW w:w="0" w:type="auto"/>
          </w:tcPr>
          <w:p w:rsidR="00066062" w:rsidRPr="009149D4" w:rsidRDefault="00066062" w:rsidP="00441E47">
            <w:pPr>
              <w:rPr>
                <w:sz w:val="20"/>
                <w:szCs w:val="20"/>
              </w:rPr>
            </w:pPr>
          </w:p>
        </w:tc>
      </w:tr>
      <w:tr w:rsidR="006C44B5" w:rsidRPr="00484006" w:rsidTr="0082251D">
        <w:tc>
          <w:tcPr>
            <w:tcW w:w="0" w:type="auto"/>
          </w:tcPr>
          <w:p w:rsidR="00727C73" w:rsidRPr="009149D4" w:rsidRDefault="00603D6F">
            <w:pPr>
              <w:jc w:val="center"/>
              <w:rPr>
                <w:sz w:val="20"/>
                <w:szCs w:val="20"/>
              </w:rPr>
            </w:pPr>
            <w:r w:rsidRPr="009149D4">
              <w:rPr>
                <w:sz w:val="20"/>
                <w:szCs w:val="20"/>
              </w:rPr>
              <w:t>B4</w:t>
            </w:r>
          </w:p>
        </w:tc>
        <w:tc>
          <w:tcPr>
            <w:tcW w:w="0" w:type="auto"/>
          </w:tcPr>
          <w:p w:rsidR="006C44B5" w:rsidRPr="009149D4" w:rsidRDefault="00892F6D" w:rsidP="0048052A">
            <w:pPr>
              <w:widowControl/>
              <w:overflowPunct/>
              <w:adjustRightInd/>
              <w:rPr>
                <w:sz w:val="20"/>
                <w:szCs w:val="20"/>
              </w:rPr>
            </w:pPr>
            <w:r w:rsidRPr="009149D4">
              <w:rPr>
                <w:sz w:val="20"/>
                <w:szCs w:val="20"/>
              </w:rPr>
              <w:t xml:space="preserve">Describe your solutions or product offering for handling small amount non-recurring payments to beneficiaries </w:t>
            </w:r>
            <w:r w:rsidR="0048052A" w:rsidRPr="009149D4">
              <w:rPr>
                <w:sz w:val="20"/>
                <w:szCs w:val="20"/>
              </w:rPr>
              <w:t xml:space="preserve">who do not have </w:t>
            </w:r>
            <w:r w:rsidRPr="009149D4">
              <w:rPr>
                <w:sz w:val="20"/>
                <w:szCs w:val="20"/>
              </w:rPr>
              <w:t xml:space="preserve"> bank accounts</w:t>
            </w:r>
          </w:p>
        </w:tc>
        <w:tc>
          <w:tcPr>
            <w:tcW w:w="0" w:type="auto"/>
          </w:tcPr>
          <w:p w:rsidR="006C44B5" w:rsidRPr="009149D4" w:rsidRDefault="006C44B5" w:rsidP="00441E47">
            <w:pPr>
              <w:rPr>
                <w:sz w:val="20"/>
                <w:szCs w:val="20"/>
              </w:rPr>
            </w:pPr>
          </w:p>
        </w:tc>
      </w:tr>
      <w:tr w:rsidR="006935DF" w:rsidRPr="00484006" w:rsidTr="0082251D">
        <w:trPr>
          <w:cantSplit/>
          <w:trHeight w:val="215"/>
        </w:trPr>
        <w:tc>
          <w:tcPr>
            <w:tcW w:w="0" w:type="auto"/>
            <w:gridSpan w:val="3"/>
          </w:tcPr>
          <w:p w:rsidR="006935DF" w:rsidRPr="009149D4" w:rsidRDefault="006935DF" w:rsidP="00441E47">
            <w:pPr>
              <w:ind w:left="360"/>
              <w:rPr>
                <w:sz w:val="20"/>
                <w:szCs w:val="20"/>
              </w:rPr>
            </w:pPr>
            <w:r w:rsidRPr="009149D4">
              <w:rPr>
                <w:b/>
                <w:sz w:val="20"/>
                <w:szCs w:val="20"/>
              </w:rPr>
              <w:t>Foreign  Exchange</w:t>
            </w:r>
          </w:p>
        </w:tc>
      </w:tr>
      <w:tr w:rsidR="006935DF" w:rsidRPr="00484006" w:rsidTr="0082251D">
        <w:tc>
          <w:tcPr>
            <w:tcW w:w="0" w:type="auto"/>
          </w:tcPr>
          <w:p w:rsidR="006935DF" w:rsidRPr="009149D4" w:rsidRDefault="00603D6F">
            <w:pPr>
              <w:jc w:val="center"/>
              <w:rPr>
                <w:sz w:val="20"/>
                <w:szCs w:val="20"/>
              </w:rPr>
            </w:pPr>
            <w:r w:rsidRPr="009149D4">
              <w:rPr>
                <w:sz w:val="20"/>
                <w:szCs w:val="20"/>
              </w:rPr>
              <w:t>B5</w:t>
            </w:r>
          </w:p>
        </w:tc>
        <w:tc>
          <w:tcPr>
            <w:tcW w:w="0" w:type="auto"/>
          </w:tcPr>
          <w:p w:rsidR="006935DF" w:rsidRPr="009149D4" w:rsidRDefault="006935DF" w:rsidP="00441E47">
            <w:pPr>
              <w:rPr>
                <w:sz w:val="20"/>
                <w:szCs w:val="20"/>
              </w:rPr>
            </w:pPr>
            <w:r w:rsidRPr="009149D4">
              <w:rPr>
                <w:sz w:val="20"/>
                <w:szCs w:val="20"/>
              </w:rPr>
              <w:t>List the currencies in which foreign exchange services are offered</w:t>
            </w:r>
          </w:p>
        </w:tc>
        <w:tc>
          <w:tcPr>
            <w:tcW w:w="0" w:type="auto"/>
          </w:tcPr>
          <w:p w:rsidR="006935DF" w:rsidRPr="009149D4" w:rsidRDefault="006935DF" w:rsidP="00441E47">
            <w:pPr>
              <w:rPr>
                <w:sz w:val="20"/>
                <w:szCs w:val="20"/>
              </w:rPr>
            </w:pPr>
          </w:p>
        </w:tc>
      </w:tr>
      <w:tr w:rsidR="006935DF" w:rsidRPr="00484006" w:rsidTr="0082251D">
        <w:tc>
          <w:tcPr>
            <w:tcW w:w="0" w:type="auto"/>
          </w:tcPr>
          <w:p w:rsidR="006935DF" w:rsidRPr="009149D4" w:rsidRDefault="00603D6F">
            <w:pPr>
              <w:jc w:val="center"/>
              <w:rPr>
                <w:sz w:val="20"/>
                <w:szCs w:val="20"/>
              </w:rPr>
            </w:pPr>
            <w:r w:rsidRPr="009149D4">
              <w:rPr>
                <w:sz w:val="20"/>
                <w:szCs w:val="20"/>
              </w:rPr>
              <w:t>B6</w:t>
            </w:r>
          </w:p>
        </w:tc>
        <w:tc>
          <w:tcPr>
            <w:tcW w:w="0" w:type="auto"/>
          </w:tcPr>
          <w:p w:rsidR="006935DF" w:rsidRPr="009149D4" w:rsidRDefault="006935DF" w:rsidP="009B2D2E">
            <w:pPr>
              <w:rPr>
                <w:sz w:val="20"/>
                <w:szCs w:val="20"/>
              </w:rPr>
            </w:pPr>
            <w:r w:rsidRPr="009149D4">
              <w:rPr>
                <w:sz w:val="20"/>
                <w:szCs w:val="20"/>
              </w:rPr>
              <w:t>Describe the methodology used to establish the exchange rates used for quotes on purchase or sale of currenc</w:t>
            </w:r>
            <w:r w:rsidR="009B2D2E">
              <w:rPr>
                <w:sz w:val="20"/>
                <w:szCs w:val="20"/>
              </w:rPr>
              <w:t>ies</w:t>
            </w:r>
            <w:r w:rsidRPr="009149D4">
              <w:rPr>
                <w:sz w:val="20"/>
                <w:szCs w:val="20"/>
              </w:rPr>
              <w:t>.</w:t>
            </w:r>
            <w:r w:rsidR="00066062" w:rsidRPr="009149D4">
              <w:rPr>
                <w:sz w:val="20"/>
                <w:szCs w:val="20"/>
              </w:rPr>
              <w:t xml:space="preserve">  </w:t>
            </w:r>
          </w:p>
        </w:tc>
        <w:tc>
          <w:tcPr>
            <w:tcW w:w="0" w:type="auto"/>
          </w:tcPr>
          <w:p w:rsidR="006935DF" w:rsidRPr="009149D4" w:rsidRDefault="006935DF" w:rsidP="00441E47">
            <w:pPr>
              <w:rPr>
                <w:sz w:val="20"/>
                <w:szCs w:val="20"/>
              </w:rPr>
            </w:pPr>
          </w:p>
        </w:tc>
      </w:tr>
      <w:tr w:rsidR="006935DF" w:rsidRPr="00484006" w:rsidTr="0082251D">
        <w:tc>
          <w:tcPr>
            <w:tcW w:w="0" w:type="auto"/>
          </w:tcPr>
          <w:p w:rsidR="006935DF" w:rsidRPr="009149D4" w:rsidRDefault="00603D6F">
            <w:pPr>
              <w:jc w:val="center"/>
              <w:rPr>
                <w:sz w:val="20"/>
                <w:szCs w:val="20"/>
              </w:rPr>
            </w:pPr>
            <w:r w:rsidRPr="009149D4">
              <w:rPr>
                <w:sz w:val="20"/>
                <w:szCs w:val="20"/>
              </w:rPr>
              <w:t>B7</w:t>
            </w:r>
          </w:p>
        </w:tc>
        <w:tc>
          <w:tcPr>
            <w:tcW w:w="0" w:type="auto"/>
          </w:tcPr>
          <w:p w:rsidR="006935DF" w:rsidRPr="009149D4" w:rsidRDefault="006935DF" w:rsidP="00066062">
            <w:pPr>
              <w:rPr>
                <w:sz w:val="20"/>
                <w:szCs w:val="20"/>
              </w:rPr>
            </w:pPr>
            <w:r w:rsidRPr="009149D4">
              <w:rPr>
                <w:sz w:val="20"/>
                <w:szCs w:val="20"/>
              </w:rPr>
              <w:t xml:space="preserve">State whether you provide same day credit in local currency for the sale and conversion of a USD or EURO check to local currency. If same day credit is not given, what is the normal settlement period for Foreign </w:t>
            </w:r>
            <w:r w:rsidRPr="009149D4">
              <w:rPr>
                <w:sz w:val="20"/>
                <w:szCs w:val="20"/>
              </w:rPr>
              <w:lastRenderedPageBreak/>
              <w:t>Exchange transactions done by sale of an USD or EURO check?</w:t>
            </w:r>
          </w:p>
        </w:tc>
        <w:tc>
          <w:tcPr>
            <w:tcW w:w="0" w:type="auto"/>
          </w:tcPr>
          <w:p w:rsidR="006935DF" w:rsidRPr="009149D4" w:rsidRDefault="006935DF" w:rsidP="00441E47">
            <w:pPr>
              <w:rPr>
                <w:sz w:val="20"/>
                <w:szCs w:val="20"/>
              </w:rPr>
            </w:pPr>
          </w:p>
        </w:tc>
      </w:tr>
      <w:tr w:rsidR="006935DF" w:rsidRPr="00484006" w:rsidTr="0082251D">
        <w:tc>
          <w:tcPr>
            <w:tcW w:w="0" w:type="auto"/>
          </w:tcPr>
          <w:p w:rsidR="006935DF" w:rsidRPr="009149D4" w:rsidRDefault="00603D6F">
            <w:pPr>
              <w:jc w:val="center"/>
              <w:rPr>
                <w:sz w:val="20"/>
                <w:szCs w:val="20"/>
              </w:rPr>
            </w:pPr>
            <w:r w:rsidRPr="009149D4">
              <w:rPr>
                <w:sz w:val="20"/>
                <w:szCs w:val="20"/>
              </w:rPr>
              <w:lastRenderedPageBreak/>
              <w:t>B8</w:t>
            </w:r>
          </w:p>
        </w:tc>
        <w:tc>
          <w:tcPr>
            <w:tcW w:w="0" w:type="auto"/>
          </w:tcPr>
          <w:p w:rsidR="006935DF" w:rsidRPr="009149D4" w:rsidRDefault="006935DF" w:rsidP="009B2D2E">
            <w:pPr>
              <w:rPr>
                <w:sz w:val="20"/>
                <w:szCs w:val="20"/>
              </w:rPr>
            </w:pPr>
            <w:r w:rsidRPr="009149D4">
              <w:rPr>
                <w:sz w:val="20"/>
                <w:szCs w:val="20"/>
              </w:rPr>
              <w:t>State the normal settlement period for a Foreign Exchange transaction via Electronic Funds Transfer requiring the sale of USD</w:t>
            </w:r>
            <w:r w:rsidR="009B2D2E">
              <w:rPr>
                <w:sz w:val="20"/>
                <w:szCs w:val="20"/>
              </w:rPr>
              <w:t xml:space="preserve"> </w:t>
            </w:r>
            <w:r w:rsidRPr="009149D4">
              <w:rPr>
                <w:sz w:val="20"/>
                <w:szCs w:val="20"/>
              </w:rPr>
              <w:t>or EURO by the UN for local currency.</w:t>
            </w:r>
          </w:p>
        </w:tc>
        <w:tc>
          <w:tcPr>
            <w:tcW w:w="0" w:type="auto"/>
          </w:tcPr>
          <w:p w:rsidR="006935DF" w:rsidRPr="009149D4" w:rsidRDefault="006935DF" w:rsidP="00441E47">
            <w:pPr>
              <w:rPr>
                <w:sz w:val="20"/>
                <w:szCs w:val="20"/>
              </w:rPr>
            </w:pPr>
          </w:p>
        </w:tc>
      </w:tr>
      <w:tr w:rsidR="006935DF" w:rsidRPr="00484006" w:rsidTr="0082251D">
        <w:tc>
          <w:tcPr>
            <w:tcW w:w="0" w:type="auto"/>
          </w:tcPr>
          <w:p w:rsidR="006935DF" w:rsidRPr="009149D4" w:rsidRDefault="00603D6F">
            <w:pPr>
              <w:jc w:val="center"/>
              <w:rPr>
                <w:sz w:val="20"/>
                <w:szCs w:val="20"/>
              </w:rPr>
            </w:pPr>
            <w:r w:rsidRPr="009149D4">
              <w:rPr>
                <w:sz w:val="20"/>
                <w:szCs w:val="20"/>
              </w:rPr>
              <w:t>B9</w:t>
            </w:r>
          </w:p>
        </w:tc>
        <w:tc>
          <w:tcPr>
            <w:tcW w:w="0" w:type="auto"/>
          </w:tcPr>
          <w:p w:rsidR="006935DF" w:rsidRPr="009149D4" w:rsidRDefault="006935DF" w:rsidP="00441E47">
            <w:pPr>
              <w:rPr>
                <w:sz w:val="20"/>
                <w:szCs w:val="20"/>
              </w:rPr>
            </w:pPr>
            <w:r w:rsidRPr="009149D4">
              <w:rPr>
                <w:sz w:val="20"/>
                <w:szCs w:val="20"/>
              </w:rPr>
              <w:t>Give the normal cut-off times for foreign exchange transactions.</w:t>
            </w:r>
          </w:p>
        </w:tc>
        <w:tc>
          <w:tcPr>
            <w:tcW w:w="0" w:type="auto"/>
          </w:tcPr>
          <w:p w:rsidR="006935DF" w:rsidRPr="009149D4" w:rsidRDefault="006935DF" w:rsidP="00441E47">
            <w:pPr>
              <w:rPr>
                <w:sz w:val="20"/>
                <w:szCs w:val="20"/>
              </w:rPr>
            </w:pPr>
          </w:p>
        </w:tc>
      </w:tr>
      <w:tr w:rsidR="006935DF" w:rsidRPr="00484006" w:rsidTr="0082251D">
        <w:trPr>
          <w:cantSplit/>
        </w:trPr>
        <w:tc>
          <w:tcPr>
            <w:tcW w:w="0" w:type="auto"/>
            <w:gridSpan w:val="3"/>
          </w:tcPr>
          <w:p w:rsidR="006935DF" w:rsidRPr="009149D4" w:rsidRDefault="006935DF" w:rsidP="00441E47">
            <w:pPr>
              <w:spacing w:before="120" w:after="120"/>
              <w:rPr>
                <w:b/>
                <w:bCs/>
                <w:sz w:val="20"/>
                <w:szCs w:val="20"/>
              </w:rPr>
            </w:pPr>
            <w:r w:rsidRPr="009149D4">
              <w:rPr>
                <w:b/>
                <w:bCs/>
                <w:sz w:val="20"/>
                <w:szCs w:val="20"/>
              </w:rPr>
              <w:t xml:space="preserve">C. </w:t>
            </w:r>
            <w:r w:rsidR="00343828" w:rsidRPr="009149D4">
              <w:rPr>
                <w:b/>
                <w:bCs/>
                <w:sz w:val="20"/>
                <w:szCs w:val="20"/>
              </w:rPr>
              <w:t xml:space="preserve"> </w:t>
            </w:r>
            <w:r w:rsidRPr="009149D4">
              <w:rPr>
                <w:b/>
                <w:bCs/>
                <w:sz w:val="20"/>
                <w:szCs w:val="20"/>
              </w:rPr>
              <w:t>ELECTRONIC BANKING</w:t>
            </w:r>
            <w:r w:rsidR="00A855DD">
              <w:rPr>
                <w:b/>
                <w:bCs/>
                <w:sz w:val="20"/>
                <w:szCs w:val="20"/>
              </w:rPr>
              <w:t>, SECURITY &amp; CONTROL,</w:t>
            </w:r>
            <w:r w:rsidRPr="009149D4">
              <w:rPr>
                <w:b/>
                <w:bCs/>
                <w:sz w:val="20"/>
                <w:szCs w:val="20"/>
              </w:rPr>
              <w:t xml:space="preserve"> AND INFORMATION REPORTING</w:t>
            </w:r>
          </w:p>
        </w:tc>
      </w:tr>
      <w:tr w:rsidR="006935DF" w:rsidRPr="00484006" w:rsidTr="0082251D">
        <w:trPr>
          <w:cantSplit/>
          <w:trHeight w:val="269"/>
        </w:trPr>
        <w:tc>
          <w:tcPr>
            <w:tcW w:w="0" w:type="auto"/>
            <w:gridSpan w:val="3"/>
          </w:tcPr>
          <w:p w:rsidR="006935DF" w:rsidRPr="009149D4" w:rsidDel="00EC7C9A" w:rsidRDefault="006935DF" w:rsidP="00441E47">
            <w:pPr>
              <w:ind w:left="360"/>
              <w:rPr>
                <w:b/>
                <w:bCs/>
                <w:sz w:val="20"/>
                <w:szCs w:val="20"/>
              </w:rPr>
            </w:pPr>
            <w:r w:rsidRPr="009149D4">
              <w:rPr>
                <w:b/>
                <w:sz w:val="20"/>
                <w:szCs w:val="20"/>
              </w:rPr>
              <w:t>Electronic banking</w:t>
            </w:r>
          </w:p>
        </w:tc>
      </w:tr>
      <w:tr w:rsidR="006935DF" w:rsidRPr="00484006" w:rsidTr="0082251D">
        <w:trPr>
          <w:trHeight w:val="980"/>
        </w:trPr>
        <w:tc>
          <w:tcPr>
            <w:tcW w:w="0" w:type="auto"/>
          </w:tcPr>
          <w:p w:rsidR="006935DF" w:rsidRPr="009149D4" w:rsidRDefault="00603D6F">
            <w:pPr>
              <w:jc w:val="center"/>
              <w:rPr>
                <w:sz w:val="20"/>
                <w:szCs w:val="20"/>
              </w:rPr>
            </w:pPr>
            <w:r w:rsidRPr="009149D4">
              <w:rPr>
                <w:sz w:val="20"/>
                <w:szCs w:val="20"/>
              </w:rPr>
              <w:t>C1</w:t>
            </w:r>
          </w:p>
        </w:tc>
        <w:tc>
          <w:tcPr>
            <w:tcW w:w="0" w:type="auto"/>
          </w:tcPr>
          <w:p w:rsidR="006935DF" w:rsidRPr="009149D4" w:rsidRDefault="006935DF" w:rsidP="009B2D2E">
            <w:pPr>
              <w:rPr>
                <w:sz w:val="20"/>
                <w:szCs w:val="20"/>
              </w:rPr>
            </w:pPr>
            <w:r w:rsidRPr="009149D4">
              <w:rPr>
                <w:sz w:val="20"/>
                <w:szCs w:val="20"/>
              </w:rPr>
              <w:t>Describe the features and capabilities of the electronic banking system you propose for th</w:t>
            </w:r>
            <w:r w:rsidR="00066062" w:rsidRPr="009149D4">
              <w:rPr>
                <w:sz w:val="20"/>
                <w:szCs w:val="20"/>
              </w:rPr>
              <w:t>is RFP</w:t>
            </w:r>
            <w:r w:rsidR="00CF4858" w:rsidRPr="009149D4">
              <w:rPr>
                <w:sz w:val="20"/>
                <w:szCs w:val="20"/>
              </w:rPr>
              <w:t>.  Discuss whether the electronic banking system can interface with the client’s ERP system</w:t>
            </w:r>
            <w:r w:rsidR="003517AB" w:rsidRPr="009149D4">
              <w:rPr>
                <w:sz w:val="20"/>
                <w:szCs w:val="20"/>
              </w:rPr>
              <w:t>, specifically the</w:t>
            </w:r>
            <w:r w:rsidR="0017762E" w:rsidRPr="009149D4">
              <w:rPr>
                <w:sz w:val="20"/>
                <w:szCs w:val="20"/>
              </w:rPr>
              <w:t xml:space="preserve"> capability to process PeopleSoft UFF (universal-flat-file-format) file containing payment information (file format attached)</w:t>
            </w:r>
          </w:p>
        </w:tc>
        <w:tc>
          <w:tcPr>
            <w:tcW w:w="0" w:type="auto"/>
          </w:tcPr>
          <w:p w:rsidR="006935DF" w:rsidRPr="009149D4" w:rsidRDefault="006935DF" w:rsidP="00441E47">
            <w:pPr>
              <w:rPr>
                <w:sz w:val="20"/>
                <w:szCs w:val="20"/>
              </w:rPr>
            </w:pPr>
          </w:p>
        </w:tc>
      </w:tr>
      <w:tr w:rsidR="006935DF" w:rsidRPr="00484006" w:rsidTr="0082251D">
        <w:tc>
          <w:tcPr>
            <w:tcW w:w="0" w:type="auto"/>
          </w:tcPr>
          <w:p w:rsidR="006935DF" w:rsidRPr="009149D4" w:rsidDel="00492F1D" w:rsidRDefault="00603D6F">
            <w:pPr>
              <w:jc w:val="center"/>
              <w:rPr>
                <w:sz w:val="20"/>
                <w:szCs w:val="20"/>
              </w:rPr>
            </w:pPr>
            <w:r w:rsidRPr="009149D4">
              <w:rPr>
                <w:sz w:val="20"/>
                <w:szCs w:val="20"/>
              </w:rPr>
              <w:t>C2</w:t>
            </w:r>
          </w:p>
        </w:tc>
        <w:tc>
          <w:tcPr>
            <w:tcW w:w="0" w:type="auto"/>
          </w:tcPr>
          <w:p w:rsidR="006935DF" w:rsidRPr="009149D4" w:rsidRDefault="006935DF" w:rsidP="00D32C19">
            <w:pPr>
              <w:rPr>
                <w:sz w:val="20"/>
                <w:szCs w:val="20"/>
              </w:rPr>
            </w:pPr>
            <w:r w:rsidRPr="009149D4">
              <w:rPr>
                <w:sz w:val="20"/>
                <w:szCs w:val="20"/>
              </w:rPr>
              <w:t xml:space="preserve">Describe the methods by which the </w:t>
            </w:r>
            <w:r w:rsidR="00066062" w:rsidRPr="009149D4">
              <w:rPr>
                <w:sz w:val="20"/>
                <w:szCs w:val="20"/>
              </w:rPr>
              <w:t>client</w:t>
            </w:r>
            <w:r w:rsidRPr="009149D4">
              <w:rPr>
                <w:sz w:val="20"/>
                <w:szCs w:val="20"/>
              </w:rPr>
              <w:t xml:space="preserve"> can access the electronic banking system.  State whether:</w:t>
            </w:r>
          </w:p>
        </w:tc>
        <w:tc>
          <w:tcPr>
            <w:tcW w:w="0" w:type="auto"/>
          </w:tcPr>
          <w:p w:rsidR="006935DF" w:rsidRPr="009149D4" w:rsidRDefault="006935DF" w:rsidP="00441E47">
            <w:pPr>
              <w:rPr>
                <w:sz w:val="20"/>
                <w:szCs w:val="20"/>
              </w:rPr>
            </w:pPr>
          </w:p>
        </w:tc>
      </w:tr>
      <w:tr w:rsidR="006935DF" w:rsidRPr="00484006" w:rsidTr="0082251D">
        <w:tc>
          <w:tcPr>
            <w:tcW w:w="0" w:type="auto"/>
            <w:tcBorders>
              <w:bottom w:val="single" w:sz="4" w:space="0" w:color="auto"/>
            </w:tcBorders>
          </w:tcPr>
          <w:p w:rsidR="006935DF" w:rsidRPr="009149D4" w:rsidDel="00492F1D" w:rsidRDefault="006935DF" w:rsidP="00441E47">
            <w:pPr>
              <w:jc w:val="center"/>
              <w:rPr>
                <w:sz w:val="20"/>
                <w:szCs w:val="20"/>
              </w:rPr>
            </w:pPr>
          </w:p>
        </w:tc>
        <w:tc>
          <w:tcPr>
            <w:tcW w:w="0" w:type="auto"/>
            <w:tcBorders>
              <w:bottom w:val="single" w:sz="4" w:space="0" w:color="auto"/>
            </w:tcBorders>
          </w:tcPr>
          <w:p w:rsidR="0082251D" w:rsidRDefault="0082251D" w:rsidP="00333A3C">
            <w:pPr>
              <w:widowControl/>
              <w:numPr>
                <w:ilvl w:val="0"/>
                <w:numId w:val="19"/>
              </w:numPr>
              <w:overflowPunct/>
              <w:adjustRightInd/>
              <w:rPr>
                <w:sz w:val="20"/>
                <w:szCs w:val="20"/>
              </w:rPr>
            </w:pPr>
            <w:r>
              <w:rPr>
                <w:sz w:val="20"/>
                <w:szCs w:val="20"/>
              </w:rPr>
              <w:t>Local dial-up access</w:t>
            </w:r>
          </w:p>
          <w:p w:rsidR="006935DF" w:rsidRPr="009149D4" w:rsidRDefault="00066062" w:rsidP="00333A3C">
            <w:pPr>
              <w:widowControl/>
              <w:numPr>
                <w:ilvl w:val="0"/>
                <w:numId w:val="19"/>
              </w:numPr>
              <w:overflowPunct/>
              <w:adjustRightInd/>
              <w:rPr>
                <w:sz w:val="20"/>
                <w:szCs w:val="20"/>
              </w:rPr>
            </w:pPr>
            <w:r w:rsidRPr="009149D4">
              <w:rPr>
                <w:sz w:val="20"/>
                <w:szCs w:val="20"/>
              </w:rPr>
              <w:t xml:space="preserve">Web based access </w:t>
            </w:r>
          </w:p>
          <w:p w:rsidR="00066062" w:rsidRPr="009149D4" w:rsidRDefault="003517AB" w:rsidP="00333A3C">
            <w:pPr>
              <w:widowControl/>
              <w:numPr>
                <w:ilvl w:val="0"/>
                <w:numId w:val="19"/>
              </w:numPr>
              <w:overflowPunct/>
              <w:adjustRightInd/>
              <w:rPr>
                <w:sz w:val="20"/>
                <w:szCs w:val="20"/>
              </w:rPr>
            </w:pPr>
            <w:r w:rsidRPr="009149D4">
              <w:rPr>
                <w:sz w:val="20"/>
                <w:szCs w:val="20"/>
              </w:rPr>
              <w:t>How the i</w:t>
            </w:r>
            <w:r w:rsidR="00CF4858" w:rsidRPr="009149D4">
              <w:rPr>
                <w:sz w:val="20"/>
                <w:szCs w:val="20"/>
              </w:rPr>
              <w:t>mplementation</w:t>
            </w:r>
            <w:r w:rsidRPr="009149D4">
              <w:rPr>
                <w:sz w:val="20"/>
                <w:szCs w:val="20"/>
              </w:rPr>
              <w:t xml:space="preserve"> of either above access is carried out</w:t>
            </w:r>
          </w:p>
          <w:p w:rsidR="00CF4858" w:rsidRPr="009149D4" w:rsidRDefault="00CF4858" w:rsidP="00333A3C">
            <w:pPr>
              <w:widowControl/>
              <w:numPr>
                <w:ilvl w:val="0"/>
                <w:numId w:val="19"/>
              </w:numPr>
              <w:overflowPunct/>
              <w:adjustRightInd/>
              <w:rPr>
                <w:sz w:val="20"/>
                <w:szCs w:val="20"/>
              </w:rPr>
            </w:pPr>
            <w:r w:rsidRPr="009149D4">
              <w:rPr>
                <w:sz w:val="20"/>
                <w:szCs w:val="20"/>
              </w:rPr>
              <w:t>Ongoing security administration</w:t>
            </w:r>
            <w:r w:rsidR="003517AB" w:rsidRPr="009149D4">
              <w:rPr>
                <w:sz w:val="20"/>
                <w:szCs w:val="20"/>
              </w:rPr>
              <w:t xml:space="preserve"> for access</w:t>
            </w:r>
          </w:p>
        </w:tc>
        <w:tc>
          <w:tcPr>
            <w:tcW w:w="0" w:type="auto"/>
            <w:tcBorders>
              <w:bottom w:val="single" w:sz="4" w:space="0" w:color="auto"/>
            </w:tcBorders>
          </w:tcPr>
          <w:p w:rsidR="006935DF" w:rsidRPr="009149D4" w:rsidRDefault="006935DF" w:rsidP="00441E47">
            <w:pPr>
              <w:rPr>
                <w:sz w:val="20"/>
                <w:szCs w:val="20"/>
              </w:rPr>
            </w:pPr>
          </w:p>
        </w:tc>
      </w:tr>
      <w:tr w:rsidR="0082251D" w:rsidRPr="00484006" w:rsidTr="0082251D">
        <w:trPr>
          <w:trHeight w:val="260"/>
        </w:trPr>
        <w:tc>
          <w:tcPr>
            <w:tcW w:w="0" w:type="auto"/>
            <w:gridSpan w:val="2"/>
            <w:tcBorders>
              <w:left w:val="single" w:sz="4" w:space="0" w:color="auto"/>
              <w:right w:val="nil"/>
            </w:tcBorders>
          </w:tcPr>
          <w:p w:rsidR="0082251D" w:rsidRPr="0082251D" w:rsidRDefault="0082251D" w:rsidP="009B2D2E">
            <w:pPr>
              <w:rPr>
                <w:sz w:val="20"/>
                <w:szCs w:val="20"/>
              </w:rPr>
            </w:pPr>
            <w:r w:rsidRPr="0082251D">
              <w:rPr>
                <w:b/>
                <w:sz w:val="20"/>
                <w:szCs w:val="20"/>
              </w:rPr>
              <w:t xml:space="preserve">  </w:t>
            </w:r>
            <w:r>
              <w:rPr>
                <w:b/>
                <w:sz w:val="20"/>
                <w:szCs w:val="20"/>
              </w:rPr>
              <w:t xml:space="preserve"> </w:t>
            </w:r>
            <w:r w:rsidRPr="0082251D">
              <w:rPr>
                <w:b/>
                <w:sz w:val="20"/>
                <w:szCs w:val="20"/>
              </w:rPr>
              <w:t xml:space="preserve"> </w:t>
            </w:r>
            <w:r w:rsidR="009B2D2E">
              <w:rPr>
                <w:b/>
                <w:sz w:val="20"/>
                <w:szCs w:val="20"/>
              </w:rPr>
              <w:t xml:space="preserve">    </w:t>
            </w:r>
            <w:r w:rsidRPr="0082251D">
              <w:rPr>
                <w:b/>
                <w:sz w:val="20"/>
                <w:szCs w:val="20"/>
              </w:rPr>
              <w:t xml:space="preserve">Security </w:t>
            </w:r>
            <w:r w:rsidR="00B97C92">
              <w:rPr>
                <w:b/>
                <w:sz w:val="20"/>
                <w:szCs w:val="20"/>
              </w:rPr>
              <w:t xml:space="preserve">&amp; </w:t>
            </w:r>
            <w:r w:rsidRPr="0082251D">
              <w:rPr>
                <w:b/>
                <w:sz w:val="20"/>
                <w:szCs w:val="20"/>
              </w:rPr>
              <w:t>Control for Electronic Banking and Interface</w:t>
            </w:r>
          </w:p>
        </w:tc>
        <w:tc>
          <w:tcPr>
            <w:tcW w:w="0" w:type="auto"/>
            <w:tcBorders>
              <w:left w:val="nil"/>
              <w:right w:val="single" w:sz="4" w:space="0" w:color="auto"/>
            </w:tcBorders>
          </w:tcPr>
          <w:p w:rsidR="0082251D" w:rsidRPr="009149D4" w:rsidRDefault="0082251D" w:rsidP="00441E47">
            <w:pPr>
              <w:rPr>
                <w:sz w:val="20"/>
                <w:szCs w:val="20"/>
              </w:rPr>
            </w:pPr>
          </w:p>
        </w:tc>
      </w:tr>
      <w:tr w:rsidR="0082251D" w:rsidRPr="00484006" w:rsidTr="0082251D">
        <w:tc>
          <w:tcPr>
            <w:tcW w:w="0" w:type="auto"/>
          </w:tcPr>
          <w:p w:rsidR="0082251D" w:rsidRPr="009149D4" w:rsidDel="00492F1D" w:rsidRDefault="00B97C92" w:rsidP="00441E47">
            <w:pPr>
              <w:jc w:val="center"/>
              <w:rPr>
                <w:sz w:val="20"/>
                <w:szCs w:val="20"/>
              </w:rPr>
            </w:pPr>
            <w:r>
              <w:rPr>
                <w:sz w:val="20"/>
                <w:szCs w:val="20"/>
              </w:rPr>
              <w:t>C3</w:t>
            </w:r>
          </w:p>
        </w:tc>
        <w:tc>
          <w:tcPr>
            <w:tcW w:w="0" w:type="auto"/>
          </w:tcPr>
          <w:p w:rsidR="0082251D" w:rsidRDefault="0082251D" w:rsidP="00333A3C">
            <w:pPr>
              <w:widowControl/>
              <w:numPr>
                <w:ilvl w:val="0"/>
                <w:numId w:val="19"/>
              </w:numPr>
              <w:overflowPunct/>
              <w:adjustRightInd/>
              <w:rPr>
                <w:sz w:val="20"/>
                <w:szCs w:val="20"/>
              </w:rPr>
            </w:pPr>
            <w:r>
              <w:rPr>
                <w:sz w:val="20"/>
                <w:szCs w:val="20"/>
              </w:rPr>
              <w:t>Is the interface 100% automated?</w:t>
            </w:r>
          </w:p>
          <w:p w:rsidR="0082251D" w:rsidRDefault="0082251D" w:rsidP="00333A3C">
            <w:pPr>
              <w:widowControl/>
              <w:numPr>
                <w:ilvl w:val="0"/>
                <w:numId w:val="19"/>
              </w:numPr>
              <w:overflowPunct/>
              <w:adjustRightInd/>
              <w:rPr>
                <w:sz w:val="20"/>
                <w:szCs w:val="20"/>
              </w:rPr>
            </w:pPr>
            <w:r>
              <w:rPr>
                <w:sz w:val="20"/>
                <w:szCs w:val="20"/>
              </w:rPr>
              <w:t>If not, describe the % of manual intervention</w:t>
            </w:r>
          </w:p>
          <w:p w:rsidR="0082251D" w:rsidRDefault="0082251D" w:rsidP="00333A3C">
            <w:pPr>
              <w:widowControl/>
              <w:numPr>
                <w:ilvl w:val="0"/>
                <w:numId w:val="19"/>
              </w:numPr>
              <w:overflowPunct/>
              <w:adjustRightInd/>
              <w:rPr>
                <w:sz w:val="20"/>
                <w:szCs w:val="20"/>
              </w:rPr>
            </w:pPr>
            <w:r>
              <w:rPr>
                <w:sz w:val="20"/>
                <w:szCs w:val="20"/>
              </w:rPr>
              <w:t>Describe the control mechanism to minimize the risk for manual intervention</w:t>
            </w:r>
          </w:p>
          <w:p w:rsidR="0082251D" w:rsidRDefault="00B97C92" w:rsidP="00333A3C">
            <w:pPr>
              <w:widowControl/>
              <w:numPr>
                <w:ilvl w:val="0"/>
                <w:numId w:val="19"/>
              </w:numPr>
              <w:overflowPunct/>
              <w:adjustRightInd/>
              <w:rPr>
                <w:sz w:val="20"/>
                <w:szCs w:val="20"/>
              </w:rPr>
            </w:pPr>
            <w:r>
              <w:rPr>
                <w:sz w:val="20"/>
                <w:szCs w:val="20"/>
              </w:rPr>
              <w:t xml:space="preserve">System upgrade plan for improve security and controls </w:t>
            </w:r>
            <w:r w:rsidR="0082251D">
              <w:rPr>
                <w:sz w:val="20"/>
                <w:szCs w:val="20"/>
              </w:rPr>
              <w:t xml:space="preserve"> </w:t>
            </w:r>
          </w:p>
        </w:tc>
        <w:tc>
          <w:tcPr>
            <w:tcW w:w="0" w:type="auto"/>
          </w:tcPr>
          <w:p w:rsidR="0082251D" w:rsidRPr="009149D4" w:rsidRDefault="0082251D" w:rsidP="00441E47">
            <w:pPr>
              <w:rPr>
                <w:sz w:val="20"/>
                <w:szCs w:val="20"/>
              </w:rPr>
            </w:pPr>
          </w:p>
        </w:tc>
      </w:tr>
      <w:tr w:rsidR="006935DF" w:rsidRPr="00484006" w:rsidTr="0082251D">
        <w:tc>
          <w:tcPr>
            <w:tcW w:w="0" w:type="auto"/>
            <w:gridSpan w:val="3"/>
          </w:tcPr>
          <w:p w:rsidR="006935DF" w:rsidRPr="009149D4" w:rsidRDefault="006935DF" w:rsidP="00441E47">
            <w:pPr>
              <w:ind w:left="360"/>
              <w:rPr>
                <w:b/>
                <w:bCs/>
                <w:sz w:val="20"/>
                <w:szCs w:val="20"/>
              </w:rPr>
            </w:pPr>
            <w:r w:rsidRPr="009149D4">
              <w:rPr>
                <w:b/>
                <w:sz w:val="20"/>
                <w:szCs w:val="20"/>
              </w:rPr>
              <w:t>Information reporting</w:t>
            </w:r>
          </w:p>
        </w:tc>
      </w:tr>
      <w:tr w:rsidR="006935DF" w:rsidRPr="00484006" w:rsidTr="0082251D">
        <w:tc>
          <w:tcPr>
            <w:tcW w:w="0" w:type="auto"/>
          </w:tcPr>
          <w:p w:rsidR="006935DF" w:rsidRPr="009149D4" w:rsidRDefault="00603D6F" w:rsidP="00B97C92">
            <w:pPr>
              <w:jc w:val="center"/>
              <w:rPr>
                <w:sz w:val="20"/>
                <w:szCs w:val="20"/>
              </w:rPr>
            </w:pPr>
            <w:r w:rsidRPr="009149D4">
              <w:rPr>
                <w:sz w:val="20"/>
                <w:szCs w:val="20"/>
              </w:rPr>
              <w:t>C</w:t>
            </w:r>
            <w:r w:rsidR="00B97C92">
              <w:rPr>
                <w:sz w:val="20"/>
                <w:szCs w:val="20"/>
              </w:rPr>
              <w:t>4</w:t>
            </w:r>
          </w:p>
        </w:tc>
        <w:tc>
          <w:tcPr>
            <w:tcW w:w="0" w:type="auto"/>
          </w:tcPr>
          <w:p w:rsidR="00CF4858" w:rsidRPr="009149D4" w:rsidRDefault="006935DF" w:rsidP="00441E47">
            <w:pPr>
              <w:rPr>
                <w:sz w:val="20"/>
                <w:szCs w:val="20"/>
              </w:rPr>
            </w:pPr>
            <w:r w:rsidRPr="009149D4">
              <w:rPr>
                <w:sz w:val="20"/>
                <w:szCs w:val="20"/>
              </w:rPr>
              <w:t xml:space="preserve">Describe </w:t>
            </w:r>
            <w:r w:rsidR="00CF4858" w:rsidRPr="009149D4">
              <w:rPr>
                <w:sz w:val="20"/>
                <w:szCs w:val="20"/>
              </w:rPr>
              <w:t>the information reporting capabilities:</w:t>
            </w:r>
          </w:p>
          <w:p w:rsidR="00CF4858" w:rsidRPr="009149D4" w:rsidRDefault="00CF4858" w:rsidP="00333A3C">
            <w:pPr>
              <w:widowControl/>
              <w:numPr>
                <w:ilvl w:val="0"/>
                <w:numId w:val="19"/>
              </w:numPr>
              <w:overflowPunct/>
              <w:adjustRightInd/>
              <w:rPr>
                <w:sz w:val="20"/>
                <w:szCs w:val="20"/>
              </w:rPr>
            </w:pPr>
            <w:r w:rsidRPr="009149D4">
              <w:rPr>
                <w:sz w:val="20"/>
                <w:szCs w:val="20"/>
              </w:rPr>
              <w:t>Frequency of the reporting</w:t>
            </w:r>
          </w:p>
          <w:p w:rsidR="00CF4858" w:rsidRPr="009149D4" w:rsidRDefault="00CF4858" w:rsidP="00333A3C">
            <w:pPr>
              <w:widowControl/>
              <w:numPr>
                <w:ilvl w:val="0"/>
                <w:numId w:val="19"/>
              </w:numPr>
              <w:overflowPunct/>
              <w:adjustRightInd/>
              <w:rPr>
                <w:sz w:val="20"/>
                <w:szCs w:val="20"/>
              </w:rPr>
            </w:pPr>
            <w:r w:rsidRPr="009149D4">
              <w:rPr>
                <w:sz w:val="20"/>
                <w:szCs w:val="20"/>
              </w:rPr>
              <w:t>Type and detail level of the reporting (daily, weekly or monthly).  Provide the sample report(s)</w:t>
            </w:r>
          </w:p>
          <w:p w:rsidR="006935DF" w:rsidRPr="009149D4" w:rsidRDefault="00CF4858" w:rsidP="00333A3C">
            <w:pPr>
              <w:widowControl/>
              <w:numPr>
                <w:ilvl w:val="0"/>
                <w:numId w:val="19"/>
              </w:numPr>
              <w:overflowPunct/>
              <w:adjustRightInd/>
              <w:rPr>
                <w:sz w:val="20"/>
                <w:szCs w:val="20"/>
              </w:rPr>
            </w:pPr>
            <w:r w:rsidRPr="009149D4">
              <w:rPr>
                <w:sz w:val="20"/>
                <w:szCs w:val="20"/>
              </w:rPr>
              <w:t>Method of reporting (SWIFT MT940, web based online banking system, fax, PDF</w:t>
            </w:r>
            <w:r w:rsidR="009B2D2E">
              <w:rPr>
                <w:sz w:val="20"/>
                <w:szCs w:val="20"/>
              </w:rPr>
              <w:t xml:space="preserve"> via email</w:t>
            </w:r>
            <w:r w:rsidRPr="009149D4">
              <w:rPr>
                <w:sz w:val="20"/>
                <w:szCs w:val="20"/>
              </w:rPr>
              <w:t xml:space="preserve">) </w:t>
            </w:r>
          </w:p>
        </w:tc>
        <w:tc>
          <w:tcPr>
            <w:tcW w:w="0" w:type="auto"/>
          </w:tcPr>
          <w:p w:rsidR="006935DF" w:rsidRPr="009149D4" w:rsidRDefault="006935DF" w:rsidP="00441E47">
            <w:pPr>
              <w:rPr>
                <w:sz w:val="20"/>
                <w:szCs w:val="20"/>
              </w:rPr>
            </w:pPr>
          </w:p>
        </w:tc>
      </w:tr>
      <w:tr w:rsidR="006935DF" w:rsidRPr="00484006" w:rsidTr="0082251D">
        <w:trPr>
          <w:cantSplit/>
        </w:trPr>
        <w:tc>
          <w:tcPr>
            <w:tcW w:w="0" w:type="auto"/>
            <w:gridSpan w:val="3"/>
          </w:tcPr>
          <w:p w:rsidR="006935DF" w:rsidRPr="009149D4" w:rsidRDefault="006935DF" w:rsidP="00441E47">
            <w:pPr>
              <w:spacing w:before="120" w:after="120"/>
              <w:rPr>
                <w:b/>
                <w:bCs/>
                <w:sz w:val="20"/>
                <w:szCs w:val="20"/>
              </w:rPr>
            </w:pPr>
            <w:r w:rsidRPr="009149D4">
              <w:rPr>
                <w:b/>
                <w:bCs/>
                <w:sz w:val="20"/>
                <w:szCs w:val="20"/>
              </w:rPr>
              <w:t xml:space="preserve">D.  CUSTOMER SERVICE </w:t>
            </w:r>
          </w:p>
        </w:tc>
      </w:tr>
      <w:tr w:rsidR="006935DF" w:rsidRPr="00484006" w:rsidTr="0082251D">
        <w:trPr>
          <w:cantSplit/>
        </w:trPr>
        <w:tc>
          <w:tcPr>
            <w:tcW w:w="0" w:type="auto"/>
            <w:gridSpan w:val="3"/>
          </w:tcPr>
          <w:p w:rsidR="006935DF" w:rsidRPr="009149D4" w:rsidRDefault="006935DF" w:rsidP="00441E47">
            <w:pPr>
              <w:ind w:left="360"/>
              <w:rPr>
                <w:sz w:val="20"/>
                <w:szCs w:val="20"/>
              </w:rPr>
            </w:pPr>
            <w:r w:rsidRPr="009149D4">
              <w:rPr>
                <w:b/>
                <w:sz w:val="20"/>
                <w:szCs w:val="20"/>
              </w:rPr>
              <w:t>Customer Service</w:t>
            </w:r>
          </w:p>
        </w:tc>
      </w:tr>
      <w:tr w:rsidR="006935DF" w:rsidRPr="00484006" w:rsidTr="0082251D">
        <w:tc>
          <w:tcPr>
            <w:tcW w:w="0" w:type="auto"/>
          </w:tcPr>
          <w:p w:rsidR="006935DF" w:rsidRPr="009149D4" w:rsidRDefault="00603D6F">
            <w:pPr>
              <w:jc w:val="center"/>
              <w:rPr>
                <w:sz w:val="20"/>
                <w:szCs w:val="20"/>
              </w:rPr>
            </w:pPr>
            <w:r w:rsidRPr="009149D4">
              <w:rPr>
                <w:sz w:val="20"/>
                <w:szCs w:val="20"/>
              </w:rPr>
              <w:t>D1</w:t>
            </w:r>
          </w:p>
        </w:tc>
        <w:tc>
          <w:tcPr>
            <w:tcW w:w="0" w:type="auto"/>
          </w:tcPr>
          <w:p w:rsidR="002B4E57" w:rsidRDefault="006935DF" w:rsidP="009B2D2E">
            <w:pPr>
              <w:widowControl/>
              <w:overflowPunct/>
              <w:adjustRightInd/>
              <w:rPr>
                <w:sz w:val="20"/>
                <w:szCs w:val="20"/>
              </w:rPr>
            </w:pPr>
            <w:r w:rsidRPr="009B2D2E">
              <w:rPr>
                <w:sz w:val="20"/>
                <w:szCs w:val="20"/>
              </w:rPr>
              <w:t>Describe your approach to managing the relationship with the UN</w:t>
            </w:r>
            <w:r w:rsidR="009B2D2E" w:rsidRPr="009B2D2E">
              <w:rPr>
                <w:sz w:val="20"/>
                <w:szCs w:val="20"/>
              </w:rPr>
              <w:t xml:space="preserve">DP and </w:t>
            </w:r>
            <w:r w:rsidR="00CF4858" w:rsidRPr="009B2D2E">
              <w:rPr>
                <w:sz w:val="20"/>
                <w:szCs w:val="20"/>
              </w:rPr>
              <w:t xml:space="preserve">participating </w:t>
            </w:r>
            <w:r w:rsidR="009B2D2E" w:rsidRPr="009B2D2E">
              <w:rPr>
                <w:sz w:val="20"/>
                <w:szCs w:val="20"/>
              </w:rPr>
              <w:t xml:space="preserve">UN </w:t>
            </w:r>
            <w:r w:rsidR="00CF4858" w:rsidRPr="009B2D2E">
              <w:rPr>
                <w:sz w:val="20"/>
                <w:szCs w:val="20"/>
              </w:rPr>
              <w:t>agencies</w:t>
            </w:r>
            <w:r w:rsidR="009B2D2E" w:rsidRPr="009B2D2E">
              <w:rPr>
                <w:sz w:val="20"/>
                <w:szCs w:val="20"/>
              </w:rPr>
              <w:t>:</w:t>
            </w:r>
            <w:r w:rsidRPr="009B2D2E">
              <w:rPr>
                <w:sz w:val="20"/>
                <w:szCs w:val="20"/>
              </w:rPr>
              <w:t xml:space="preserve"> </w:t>
            </w:r>
          </w:p>
          <w:p w:rsidR="002B4E57" w:rsidRDefault="002B4E57" w:rsidP="00333A3C">
            <w:pPr>
              <w:widowControl/>
              <w:numPr>
                <w:ilvl w:val="0"/>
                <w:numId w:val="19"/>
              </w:numPr>
              <w:overflowPunct/>
              <w:adjustRightInd/>
              <w:rPr>
                <w:sz w:val="20"/>
                <w:szCs w:val="20"/>
              </w:rPr>
            </w:pPr>
            <w:r>
              <w:rPr>
                <w:sz w:val="20"/>
                <w:szCs w:val="20"/>
              </w:rPr>
              <w:t xml:space="preserve">Provide </w:t>
            </w:r>
            <w:r w:rsidR="009B2D2E" w:rsidRPr="002B4E57">
              <w:rPr>
                <w:sz w:val="20"/>
                <w:szCs w:val="20"/>
              </w:rPr>
              <w:t>dedicated service representative and relationship manager</w:t>
            </w:r>
          </w:p>
          <w:p w:rsidR="002B4E57" w:rsidRDefault="002B4E57" w:rsidP="00333A3C">
            <w:pPr>
              <w:widowControl/>
              <w:numPr>
                <w:ilvl w:val="0"/>
                <w:numId w:val="19"/>
              </w:numPr>
              <w:overflowPunct/>
              <w:adjustRightInd/>
              <w:rPr>
                <w:sz w:val="20"/>
                <w:szCs w:val="20"/>
              </w:rPr>
            </w:pPr>
            <w:r>
              <w:rPr>
                <w:sz w:val="20"/>
                <w:szCs w:val="20"/>
              </w:rPr>
              <w:t>Commitment to respond to inquiry timely and resolve pr</w:t>
            </w:r>
            <w:r w:rsidR="009B2D2E" w:rsidRPr="002B4E57">
              <w:rPr>
                <w:sz w:val="20"/>
                <w:szCs w:val="20"/>
              </w:rPr>
              <w:t>oblems</w:t>
            </w:r>
            <w:r>
              <w:rPr>
                <w:sz w:val="20"/>
                <w:szCs w:val="20"/>
              </w:rPr>
              <w:t xml:space="preserve"> satisfactorily</w:t>
            </w:r>
            <w:r w:rsidR="009B2D2E" w:rsidRPr="002B4E57">
              <w:rPr>
                <w:sz w:val="20"/>
                <w:szCs w:val="20"/>
              </w:rPr>
              <w:t xml:space="preserve"> including problems at the corresponding banks</w:t>
            </w:r>
          </w:p>
          <w:p w:rsidR="002B4E57" w:rsidRDefault="002B4E57" w:rsidP="00333A3C">
            <w:pPr>
              <w:widowControl/>
              <w:numPr>
                <w:ilvl w:val="0"/>
                <w:numId w:val="19"/>
              </w:numPr>
              <w:overflowPunct/>
              <w:adjustRightInd/>
              <w:rPr>
                <w:sz w:val="20"/>
                <w:szCs w:val="20"/>
              </w:rPr>
            </w:pPr>
            <w:r w:rsidRPr="002B4E57">
              <w:rPr>
                <w:sz w:val="20"/>
                <w:szCs w:val="20"/>
              </w:rPr>
              <w:t>F</w:t>
            </w:r>
            <w:r w:rsidR="009B2D2E" w:rsidRPr="002B4E57">
              <w:rPr>
                <w:sz w:val="20"/>
                <w:szCs w:val="20"/>
              </w:rPr>
              <w:t>requency of c</w:t>
            </w:r>
            <w:r w:rsidRPr="002B4E57">
              <w:rPr>
                <w:sz w:val="20"/>
                <w:szCs w:val="20"/>
              </w:rPr>
              <w:t xml:space="preserve">lient visits </w:t>
            </w:r>
          </w:p>
          <w:p w:rsidR="00CF4858" w:rsidRPr="009149D4" w:rsidRDefault="002B4E57" w:rsidP="00333A3C">
            <w:pPr>
              <w:widowControl/>
              <w:numPr>
                <w:ilvl w:val="0"/>
                <w:numId w:val="19"/>
              </w:numPr>
              <w:overflowPunct/>
              <w:adjustRightInd/>
              <w:rPr>
                <w:sz w:val="20"/>
                <w:szCs w:val="20"/>
              </w:rPr>
            </w:pPr>
            <w:r w:rsidRPr="002B4E57">
              <w:rPr>
                <w:sz w:val="20"/>
                <w:szCs w:val="20"/>
              </w:rPr>
              <w:t>U</w:t>
            </w:r>
            <w:r w:rsidR="009B2D2E" w:rsidRPr="002B4E57">
              <w:rPr>
                <w:sz w:val="20"/>
                <w:szCs w:val="20"/>
              </w:rPr>
              <w:t>nderstand c</w:t>
            </w:r>
            <w:r w:rsidRPr="002B4E57">
              <w:rPr>
                <w:sz w:val="20"/>
                <w:szCs w:val="20"/>
              </w:rPr>
              <w:t xml:space="preserve">lient </w:t>
            </w:r>
            <w:r w:rsidR="009B2D2E" w:rsidRPr="002B4E57">
              <w:rPr>
                <w:sz w:val="20"/>
                <w:szCs w:val="20"/>
              </w:rPr>
              <w:t>needs</w:t>
            </w:r>
            <w:r w:rsidRPr="002B4E57">
              <w:rPr>
                <w:sz w:val="20"/>
                <w:szCs w:val="20"/>
              </w:rPr>
              <w:t>/challenges and ability to match suitable products/solutions</w:t>
            </w:r>
          </w:p>
        </w:tc>
        <w:tc>
          <w:tcPr>
            <w:tcW w:w="0" w:type="auto"/>
          </w:tcPr>
          <w:p w:rsidR="006935DF" w:rsidRPr="009149D4" w:rsidRDefault="006935DF" w:rsidP="00441E47">
            <w:pPr>
              <w:rPr>
                <w:sz w:val="20"/>
                <w:szCs w:val="20"/>
              </w:rPr>
            </w:pPr>
          </w:p>
        </w:tc>
      </w:tr>
      <w:tr w:rsidR="00850E79" w:rsidRPr="00484006" w:rsidTr="0082251D">
        <w:tc>
          <w:tcPr>
            <w:tcW w:w="0" w:type="auto"/>
            <w:gridSpan w:val="3"/>
          </w:tcPr>
          <w:p w:rsidR="00727C73" w:rsidRPr="009149D4" w:rsidRDefault="00D273E2" w:rsidP="00DA1F94">
            <w:pPr>
              <w:spacing w:before="120" w:after="120"/>
              <w:rPr>
                <w:sz w:val="20"/>
                <w:szCs w:val="20"/>
              </w:rPr>
            </w:pPr>
            <w:r w:rsidRPr="009149D4">
              <w:rPr>
                <w:b/>
                <w:bCs/>
                <w:sz w:val="20"/>
                <w:szCs w:val="20"/>
              </w:rPr>
              <w:t>E</w:t>
            </w:r>
            <w:r w:rsidR="00343828" w:rsidRPr="009149D4">
              <w:rPr>
                <w:b/>
                <w:bCs/>
                <w:sz w:val="20"/>
                <w:szCs w:val="20"/>
              </w:rPr>
              <w:t xml:space="preserve">. </w:t>
            </w:r>
            <w:r w:rsidRPr="009149D4">
              <w:rPr>
                <w:b/>
                <w:bCs/>
                <w:sz w:val="20"/>
                <w:szCs w:val="20"/>
              </w:rPr>
              <w:t xml:space="preserve"> RISK MANAGEMENT</w:t>
            </w:r>
          </w:p>
        </w:tc>
      </w:tr>
      <w:tr w:rsidR="008C208D" w:rsidRPr="00484006" w:rsidTr="0082251D">
        <w:tc>
          <w:tcPr>
            <w:tcW w:w="0" w:type="auto"/>
            <w:gridSpan w:val="3"/>
          </w:tcPr>
          <w:p w:rsidR="00727C73" w:rsidRPr="009149D4" w:rsidRDefault="008C208D" w:rsidP="00DA1F94">
            <w:pPr>
              <w:ind w:left="360"/>
              <w:rPr>
                <w:sz w:val="20"/>
                <w:szCs w:val="20"/>
              </w:rPr>
            </w:pPr>
            <w:r w:rsidRPr="009149D4">
              <w:rPr>
                <w:b/>
                <w:sz w:val="20"/>
                <w:szCs w:val="20"/>
              </w:rPr>
              <w:t>Business Contingency Planning and Disaster R</w:t>
            </w:r>
            <w:r w:rsidR="00D273E2" w:rsidRPr="009149D4">
              <w:rPr>
                <w:b/>
                <w:sz w:val="20"/>
                <w:szCs w:val="20"/>
              </w:rPr>
              <w:t>ecovery</w:t>
            </w:r>
          </w:p>
        </w:tc>
      </w:tr>
      <w:tr w:rsidR="00CF4858" w:rsidRPr="00484006" w:rsidTr="00B97C92">
        <w:tc>
          <w:tcPr>
            <w:tcW w:w="0" w:type="auto"/>
            <w:tcBorders>
              <w:bottom w:val="single" w:sz="4" w:space="0" w:color="auto"/>
            </w:tcBorders>
          </w:tcPr>
          <w:p w:rsidR="00CF4858" w:rsidRPr="009149D4" w:rsidRDefault="00603D6F">
            <w:pPr>
              <w:jc w:val="center"/>
              <w:rPr>
                <w:sz w:val="20"/>
                <w:szCs w:val="20"/>
              </w:rPr>
            </w:pPr>
            <w:r w:rsidRPr="009149D4">
              <w:rPr>
                <w:sz w:val="20"/>
                <w:szCs w:val="20"/>
              </w:rPr>
              <w:t>E1</w:t>
            </w:r>
          </w:p>
        </w:tc>
        <w:tc>
          <w:tcPr>
            <w:tcW w:w="0" w:type="auto"/>
            <w:tcBorders>
              <w:bottom w:val="single" w:sz="4" w:space="0" w:color="auto"/>
            </w:tcBorders>
          </w:tcPr>
          <w:p w:rsidR="00892F6D" w:rsidRPr="009149D4" w:rsidRDefault="00CF4858" w:rsidP="00892F6D">
            <w:pPr>
              <w:rPr>
                <w:sz w:val="20"/>
                <w:szCs w:val="20"/>
              </w:rPr>
            </w:pPr>
            <w:r w:rsidRPr="009149D4">
              <w:rPr>
                <w:sz w:val="20"/>
                <w:szCs w:val="20"/>
              </w:rPr>
              <w:t>Describe your ris</w:t>
            </w:r>
            <w:r w:rsidR="00892F6D" w:rsidRPr="009149D4">
              <w:rPr>
                <w:sz w:val="20"/>
                <w:szCs w:val="20"/>
              </w:rPr>
              <w:t>k management practice including:</w:t>
            </w:r>
          </w:p>
          <w:p w:rsidR="00892F6D" w:rsidRPr="009149D4" w:rsidRDefault="00892F6D" w:rsidP="00333A3C">
            <w:pPr>
              <w:widowControl/>
              <w:numPr>
                <w:ilvl w:val="0"/>
                <w:numId w:val="19"/>
              </w:numPr>
              <w:overflowPunct/>
              <w:adjustRightInd/>
              <w:rPr>
                <w:sz w:val="20"/>
                <w:szCs w:val="20"/>
              </w:rPr>
            </w:pPr>
            <w:r w:rsidRPr="009149D4">
              <w:rPr>
                <w:sz w:val="20"/>
                <w:szCs w:val="20"/>
              </w:rPr>
              <w:t>Business contingency planning</w:t>
            </w:r>
          </w:p>
          <w:p w:rsidR="00892F6D" w:rsidRPr="009149D4" w:rsidRDefault="00892F6D" w:rsidP="00333A3C">
            <w:pPr>
              <w:widowControl/>
              <w:numPr>
                <w:ilvl w:val="0"/>
                <w:numId w:val="19"/>
              </w:numPr>
              <w:overflowPunct/>
              <w:adjustRightInd/>
              <w:rPr>
                <w:sz w:val="20"/>
                <w:szCs w:val="20"/>
              </w:rPr>
            </w:pPr>
            <w:r w:rsidRPr="009149D4">
              <w:rPr>
                <w:sz w:val="20"/>
                <w:szCs w:val="20"/>
              </w:rPr>
              <w:t xml:space="preserve">Disaster recovery system </w:t>
            </w:r>
            <w:r w:rsidR="009A4077">
              <w:rPr>
                <w:sz w:val="20"/>
                <w:szCs w:val="20"/>
              </w:rPr>
              <w:t>and alternate operating location</w:t>
            </w:r>
          </w:p>
          <w:p w:rsidR="00CF4858" w:rsidRPr="009149D4" w:rsidRDefault="00701BC3" w:rsidP="00333A3C">
            <w:pPr>
              <w:widowControl/>
              <w:numPr>
                <w:ilvl w:val="0"/>
                <w:numId w:val="19"/>
              </w:numPr>
              <w:overflowPunct/>
              <w:adjustRightInd/>
              <w:rPr>
                <w:sz w:val="20"/>
                <w:szCs w:val="20"/>
              </w:rPr>
            </w:pPr>
            <w:r w:rsidRPr="009149D4">
              <w:rPr>
                <w:sz w:val="20"/>
                <w:szCs w:val="20"/>
              </w:rPr>
              <w:t xml:space="preserve">Measures that ensure </w:t>
            </w:r>
            <w:r w:rsidR="009A4077">
              <w:rPr>
                <w:sz w:val="20"/>
                <w:szCs w:val="20"/>
              </w:rPr>
              <w:t xml:space="preserve">uninterrupted banking service to </w:t>
            </w:r>
            <w:r w:rsidRPr="009149D4">
              <w:rPr>
                <w:sz w:val="20"/>
                <w:szCs w:val="20"/>
              </w:rPr>
              <w:t xml:space="preserve">UNDP </w:t>
            </w:r>
          </w:p>
        </w:tc>
        <w:tc>
          <w:tcPr>
            <w:tcW w:w="0" w:type="auto"/>
            <w:tcBorders>
              <w:bottom w:val="single" w:sz="4" w:space="0" w:color="auto"/>
            </w:tcBorders>
          </w:tcPr>
          <w:p w:rsidR="00CF4858" w:rsidRPr="009149D4" w:rsidRDefault="00CF4858" w:rsidP="00441E47">
            <w:pPr>
              <w:rPr>
                <w:sz w:val="20"/>
                <w:szCs w:val="20"/>
              </w:rPr>
            </w:pPr>
          </w:p>
        </w:tc>
      </w:tr>
      <w:tr w:rsidR="00B97C92" w:rsidRPr="00484006" w:rsidTr="00B97C92">
        <w:tc>
          <w:tcPr>
            <w:tcW w:w="0" w:type="auto"/>
            <w:gridSpan w:val="2"/>
            <w:tcBorders>
              <w:bottom w:val="single" w:sz="4" w:space="0" w:color="auto"/>
              <w:right w:val="nil"/>
            </w:tcBorders>
          </w:tcPr>
          <w:p w:rsidR="00B97C92" w:rsidRPr="009149D4" w:rsidRDefault="00B97C92" w:rsidP="00B97C92">
            <w:pPr>
              <w:rPr>
                <w:sz w:val="20"/>
                <w:szCs w:val="20"/>
              </w:rPr>
            </w:pPr>
            <w:r>
              <w:rPr>
                <w:b/>
                <w:bCs/>
                <w:sz w:val="20"/>
                <w:szCs w:val="20"/>
              </w:rPr>
              <w:t>F</w:t>
            </w:r>
            <w:r w:rsidRPr="009149D4">
              <w:rPr>
                <w:b/>
                <w:bCs/>
                <w:sz w:val="20"/>
                <w:szCs w:val="20"/>
              </w:rPr>
              <w:t xml:space="preserve">.  </w:t>
            </w:r>
            <w:r>
              <w:rPr>
                <w:b/>
                <w:bCs/>
                <w:sz w:val="20"/>
                <w:szCs w:val="20"/>
              </w:rPr>
              <w:t>OTHER</w:t>
            </w:r>
            <w:r w:rsidR="00B544CA">
              <w:rPr>
                <w:b/>
                <w:bCs/>
                <w:sz w:val="20"/>
                <w:szCs w:val="20"/>
              </w:rPr>
              <w:t xml:space="preserve"> SERVICES</w:t>
            </w:r>
          </w:p>
        </w:tc>
        <w:tc>
          <w:tcPr>
            <w:tcW w:w="0" w:type="auto"/>
            <w:tcBorders>
              <w:left w:val="nil"/>
              <w:bottom w:val="single" w:sz="4" w:space="0" w:color="auto"/>
            </w:tcBorders>
          </w:tcPr>
          <w:p w:rsidR="00B97C92" w:rsidRPr="009149D4" w:rsidRDefault="00B97C92" w:rsidP="00441E47">
            <w:pPr>
              <w:rPr>
                <w:sz w:val="20"/>
                <w:szCs w:val="20"/>
              </w:rPr>
            </w:pPr>
          </w:p>
        </w:tc>
      </w:tr>
      <w:tr w:rsidR="00B97C92" w:rsidRPr="00484006" w:rsidTr="00B97C92">
        <w:tc>
          <w:tcPr>
            <w:tcW w:w="0" w:type="auto"/>
            <w:tcBorders>
              <w:right w:val="single" w:sz="4" w:space="0" w:color="auto"/>
            </w:tcBorders>
          </w:tcPr>
          <w:p w:rsidR="00B97C92" w:rsidRPr="009149D4" w:rsidRDefault="00B97C92">
            <w:pPr>
              <w:jc w:val="center"/>
              <w:rPr>
                <w:sz w:val="20"/>
                <w:szCs w:val="20"/>
              </w:rPr>
            </w:pPr>
            <w:r>
              <w:rPr>
                <w:sz w:val="20"/>
                <w:szCs w:val="20"/>
              </w:rPr>
              <w:t xml:space="preserve">   </w:t>
            </w:r>
          </w:p>
        </w:tc>
        <w:tc>
          <w:tcPr>
            <w:tcW w:w="0" w:type="auto"/>
            <w:tcBorders>
              <w:left w:val="single" w:sz="4" w:space="0" w:color="auto"/>
              <w:right w:val="single" w:sz="4" w:space="0" w:color="auto"/>
            </w:tcBorders>
          </w:tcPr>
          <w:p w:rsidR="00B97C92" w:rsidRPr="00B97C92" w:rsidRDefault="00B97C92" w:rsidP="00892F6D">
            <w:pPr>
              <w:rPr>
                <w:i/>
                <w:color w:val="FF0000"/>
                <w:sz w:val="20"/>
                <w:szCs w:val="20"/>
              </w:rPr>
            </w:pPr>
            <w:r w:rsidRPr="00B97C92">
              <w:rPr>
                <w:i/>
                <w:color w:val="FF0000"/>
                <w:sz w:val="20"/>
                <w:szCs w:val="20"/>
              </w:rPr>
              <w:t>Specific country office requirements that are not covered by categories A to E.  Discuss with Treasury CO Cash Management on these requirements and proper scoring before finalize the RFP</w:t>
            </w:r>
          </w:p>
        </w:tc>
        <w:tc>
          <w:tcPr>
            <w:tcW w:w="0" w:type="auto"/>
            <w:tcBorders>
              <w:left w:val="single" w:sz="4" w:space="0" w:color="auto"/>
            </w:tcBorders>
          </w:tcPr>
          <w:p w:rsidR="00B97C92" w:rsidRPr="009149D4" w:rsidRDefault="00B97C92" w:rsidP="00441E47">
            <w:pPr>
              <w:rPr>
                <w:sz w:val="20"/>
                <w:szCs w:val="20"/>
              </w:rPr>
            </w:pPr>
          </w:p>
        </w:tc>
      </w:tr>
    </w:tbl>
    <w:p w:rsidR="006935DF" w:rsidRPr="009149D4" w:rsidRDefault="006935DF" w:rsidP="006935DF"/>
    <w:p w:rsidR="006935DF" w:rsidRPr="009149D4" w:rsidRDefault="006935DF" w:rsidP="006935DF">
      <w:pPr>
        <w:jc w:val="center"/>
      </w:pPr>
    </w:p>
    <w:p w:rsidR="00484006" w:rsidRDefault="00484006" w:rsidP="004B14C9">
      <w:pPr>
        <w:pStyle w:val="Section3-Heading1"/>
        <w:rPr>
          <w:rFonts w:ascii="Times New Roman" w:hAnsi="Times New Roman"/>
        </w:rPr>
      </w:pPr>
    </w:p>
    <w:p w:rsidR="009A4077" w:rsidRDefault="009A4077" w:rsidP="004B14C9">
      <w:pPr>
        <w:pStyle w:val="Section3-Heading1"/>
        <w:rPr>
          <w:rFonts w:ascii="Times New Roman" w:hAnsi="Times New Roman"/>
        </w:rPr>
      </w:pPr>
    </w:p>
    <w:p w:rsidR="004B14C9" w:rsidRPr="009149D4" w:rsidRDefault="00C5395E" w:rsidP="004B14C9">
      <w:pPr>
        <w:pStyle w:val="Section3-Heading1"/>
        <w:rPr>
          <w:rFonts w:ascii="Times New Roman" w:hAnsi="Times New Roman"/>
        </w:rPr>
      </w:pPr>
      <w:r w:rsidRPr="009149D4">
        <w:rPr>
          <w:rFonts w:ascii="Times New Roman" w:hAnsi="Times New Roman"/>
        </w:rPr>
        <w:lastRenderedPageBreak/>
        <w:t xml:space="preserve">Section </w:t>
      </w:r>
      <w:r w:rsidR="00BF60EF" w:rsidRPr="009149D4">
        <w:rPr>
          <w:rFonts w:ascii="Times New Roman" w:hAnsi="Times New Roman"/>
        </w:rPr>
        <w:t>6</w:t>
      </w:r>
      <w:r w:rsidR="004B14C9" w:rsidRPr="009149D4">
        <w:rPr>
          <w:rFonts w:ascii="Times New Roman" w:hAnsi="Times New Roman"/>
        </w:rPr>
        <w:t>: Financial Proposal Form</w:t>
      </w:r>
    </w:p>
    <w:p w:rsidR="0091466D" w:rsidRPr="00484006" w:rsidRDefault="0091466D" w:rsidP="0091466D">
      <w:pPr>
        <w:autoSpaceDE w:val="0"/>
        <w:autoSpaceDN w:val="0"/>
        <w:ind w:left="720" w:hanging="720"/>
        <w:rPr>
          <w:b/>
          <w:color w:val="000000"/>
          <w:sz w:val="20"/>
          <w:szCs w:val="20"/>
        </w:rPr>
      </w:pPr>
      <w:r w:rsidRPr="00484006">
        <w:rPr>
          <w:b/>
          <w:color w:val="000000"/>
          <w:sz w:val="20"/>
          <w:szCs w:val="20"/>
        </w:rPr>
        <w:t>A.</w:t>
      </w:r>
      <w:r w:rsidRPr="00484006">
        <w:rPr>
          <w:b/>
          <w:color w:val="000000"/>
          <w:sz w:val="20"/>
          <w:szCs w:val="20"/>
        </w:rPr>
        <w:tab/>
        <w:t>FEES, CHARGES AND RATES</w:t>
      </w:r>
    </w:p>
    <w:p w:rsidR="0091466D" w:rsidRPr="009149D4" w:rsidRDefault="0091466D" w:rsidP="00343828">
      <w:pPr>
        <w:rPr>
          <w:sz w:val="20"/>
          <w:szCs w:val="20"/>
        </w:rPr>
      </w:pPr>
    </w:p>
    <w:p w:rsidR="0091466D" w:rsidRPr="009149D4" w:rsidRDefault="0091466D" w:rsidP="00343828">
      <w:pPr>
        <w:rPr>
          <w:sz w:val="20"/>
          <w:szCs w:val="20"/>
        </w:rPr>
      </w:pPr>
      <w:r w:rsidRPr="009149D4">
        <w:rPr>
          <w:sz w:val="20"/>
          <w:szCs w:val="20"/>
        </w:rPr>
        <w:t>Provide a comprehensive price list in the national currency for all products or services proposed. Categorize each price as one time, monthly, quarterly, annual charge or transaction based charges.</w:t>
      </w:r>
      <w:r w:rsidR="007A4FD5" w:rsidRPr="009149D4">
        <w:rPr>
          <w:sz w:val="20"/>
          <w:szCs w:val="20"/>
        </w:rPr>
        <w:t xml:space="preserve">  In addition:</w:t>
      </w:r>
    </w:p>
    <w:p w:rsidR="007A4FD5" w:rsidRPr="009149D4" w:rsidRDefault="007A4FD5" w:rsidP="00343828">
      <w:pPr>
        <w:rPr>
          <w:sz w:val="20"/>
          <w:szCs w:val="20"/>
        </w:rPr>
      </w:pPr>
    </w:p>
    <w:p w:rsidR="00822336" w:rsidRPr="009149D4" w:rsidRDefault="00DA1F94" w:rsidP="00333A3C">
      <w:pPr>
        <w:pStyle w:val="ListParagraph"/>
        <w:numPr>
          <w:ilvl w:val="0"/>
          <w:numId w:val="33"/>
        </w:numPr>
        <w:spacing w:line="240" w:lineRule="auto"/>
        <w:rPr>
          <w:sz w:val="20"/>
          <w:szCs w:val="20"/>
        </w:rPr>
      </w:pPr>
      <w:r w:rsidRPr="009149D4">
        <w:rPr>
          <w:sz w:val="20"/>
          <w:szCs w:val="20"/>
        </w:rPr>
        <w:t>Specify the pricing guaranty period</w:t>
      </w:r>
    </w:p>
    <w:p w:rsidR="00822336" w:rsidRPr="009149D4" w:rsidRDefault="00DA1F94" w:rsidP="00333A3C">
      <w:pPr>
        <w:pStyle w:val="ListParagraph"/>
        <w:numPr>
          <w:ilvl w:val="0"/>
          <w:numId w:val="33"/>
        </w:numPr>
        <w:spacing w:line="240" w:lineRule="auto"/>
        <w:rPr>
          <w:sz w:val="20"/>
          <w:szCs w:val="20"/>
        </w:rPr>
      </w:pPr>
      <w:r w:rsidRPr="009149D4">
        <w:rPr>
          <w:sz w:val="20"/>
          <w:szCs w:val="20"/>
        </w:rPr>
        <w:t>Describe the procedures for informing UNDP of price changes and the how advance of time the changes is communicated to UNDP</w:t>
      </w:r>
    </w:p>
    <w:p w:rsidR="00822336" w:rsidRPr="009149D4" w:rsidRDefault="00DA1F94" w:rsidP="00333A3C">
      <w:pPr>
        <w:pStyle w:val="ListParagraph"/>
        <w:numPr>
          <w:ilvl w:val="0"/>
          <w:numId w:val="33"/>
        </w:numPr>
        <w:spacing w:line="240" w:lineRule="auto"/>
        <w:rPr>
          <w:sz w:val="20"/>
          <w:szCs w:val="20"/>
        </w:rPr>
      </w:pPr>
      <w:r w:rsidRPr="009149D4">
        <w:rPr>
          <w:sz w:val="20"/>
          <w:szCs w:val="20"/>
        </w:rPr>
        <w:t>Describe which charges are subject to volume discounts and state the minimum volumes</w:t>
      </w:r>
    </w:p>
    <w:p w:rsidR="00822336" w:rsidRPr="009149D4" w:rsidRDefault="00DA1F94" w:rsidP="00333A3C">
      <w:pPr>
        <w:pStyle w:val="ListParagraph"/>
        <w:numPr>
          <w:ilvl w:val="0"/>
          <w:numId w:val="33"/>
        </w:numPr>
        <w:spacing w:line="240" w:lineRule="auto"/>
        <w:rPr>
          <w:sz w:val="20"/>
          <w:szCs w:val="20"/>
        </w:rPr>
      </w:pPr>
      <w:r w:rsidRPr="009149D4">
        <w:rPr>
          <w:sz w:val="20"/>
          <w:szCs w:val="20"/>
        </w:rPr>
        <w:t>Describe procedures for fee billing payment options/methods</w:t>
      </w:r>
    </w:p>
    <w:p w:rsidR="00822336" w:rsidRPr="009149D4" w:rsidRDefault="00DA1F94" w:rsidP="00333A3C">
      <w:pPr>
        <w:pStyle w:val="ListParagraph"/>
        <w:numPr>
          <w:ilvl w:val="0"/>
          <w:numId w:val="33"/>
        </w:numPr>
        <w:spacing w:line="240" w:lineRule="auto"/>
        <w:rPr>
          <w:sz w:val="20"/>
          <w:szCs w:val="20"/>
        </w:rPr>
      </w:pPr>
      <w:r w:rsidRPr="009149D4">
        <w:rPr>
          <w:sz w:val="20"/>
          <w:szCs w:val="20"/>
        </w:rPr>
        <w:t>State whether there are any taxes due on the fees</w:t>
      </w:r>
    </w:p>
    <w:p w:rsidR="00822336" w:rsidRPr="009149D4" w:rsidRDefault="0017762E" w:rsidP="00333A3C">
      <w:pPr>
        <w:pStyle w:val="ListParagraph"/>
        <w:numPr>
          <w:ilvl w:val="0"/>
          <w:numId w:val="33"/>
        </w:numPr>
        <w:spacing w:line="240" w:lineRule="auto"/>
        <w:rPr>
          <w:sz w:val="20"/>
          <w:szCs w:val="20"/>
        </w:rPr>
      </w:pPr>
      <w:r w:rsidRPr="009149D4">
        <w:rPr>
          <w:sz w:val="20"/>
          <w:szCs w:val="20"/>
        </w:rPr>
        <w:t>Describe</w:t>
      </w:r>
      <w:r w:rsidR="00DA1F94" w:rsidRPr="009149D4">
        <w:rPr>
          <w:sz w:val="20"/>
          <w:szCs w:val="20"/>
        </w:rPr>
        <w:t xml:space="preserve"> procedures for currency lifting charges if applicable</w:t>
      </w:r>
    </w:p>
    <w:p w:rsidR="00822336" w:rsidRPr="009149D4" w:rsidRDefault="00822336">
      <w:pPr>
        <w:pStyle w:val="ListParagraph"/>
        <w:spacing w:line="240" w:lineRule="auto"/>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960"/>
        <w:gridCol w:w="2430"/>
        <w:gridCol w:w="1908"/>
      </w:tblGrid>
      <w:tr w:rsidR="0091466D" w:rsidRPr="0091466D" w:rsidTr="00441E47">
        <w:tc>
          <w:tcPr>
            <w:tcW w:w="450" w:type="dxa"/>
            <w:vAlign w:val="center"/>
          </w:tcPr>
          <w:p w:rsidR="0091466D" w:rsidRPr="0091466D" w:rsidRDefault="0091466D" w:rsidP="00441E47">
            <w:pPr>
              <w:autoSpaceDE w:val="0"/>
              <w:autoSpaceDN w:val="0"/>
              <w:rPr>
                <w:b/>
                <w:bCs/>
                <w:i/>
                <w:iCs/>
                <w:color w:val="000000"/>
                <w:sz w:val="20"/>
                <w:szCs w:val="20"/>
              </w:rPr>
            </w:pPr>
          </w:p>
        </w:tc>
        <w:tc>
          <w:tcPr>
            <w:tcW w:w="3960" w:type="dxa"/>
            <w:vAlign w:val="center"/>
          </w:tcPr>
          <w:p w:rsidR="0091466D" w:rsidRPr="0091466D" w:rsidRDefault="0091466D" w:rsidP="00441E47">
            <w:pPr>
              <w:autoSpaceDE w:val="0"/>
              <w:autoSpaceDN w:val="0"/>
              <w:jc w:val="center"/>
              <w:rPr>
                <w:b/>
                <w:bCs/>
                <w:i/>
                <w:iCs/>
                <w:color w:val="000000"/>
                <w:sz w:val="20"/>
                <w:szCs w:val="20"/>
              </w:rPr>
            </w:pPr>
            <w:r w:rsidRPr="0091466D">
              <w:rPr>
                <w:b/>
                <w:bCs/>
                <w:i/>
                <w:iCs/>
                <w:color w:val="000000"/>
                <w:sz w:val="20"/>
                <w:szCs w:val="20"/>
              </w:rPr>
              <w:t>Description</w:t>
            </w:r>
          </w:p>
        </w:tc>
        <w:tc>
          <w:tcPr>
            <w:tcW w:w="2430" w:type="dxa"/>
            <w:vAlign w:val="center"/>
          </w:tcPr>
          <w:p w:rsidR="0091466D" w:rsidRPr="0091466D" w:rsidRDefault="0091466D" w:rsidP="00441E47">
            <w:pPr>
              <w:autoSpaceDE w:val="0"/>
              <w:autoSpaceDN w:val="0"/>
              <w:jc w:val="center"/>
              <w:rPr>
                <w:b/>
                <w:bCs/>
                <w:i/>
                <w:iCs/>
                <w:color w:val="000000"/>
                <w:sz w:val="20"/>
                <w:szCs w:val="20"/>
              </w:rPr>
            </w:pPr>
            <w:r w:rsidRPr="0091466D">
              <w:rPr>
                <w:b/>
                <w:bCs/>
                <w:i/>
                <w:iCs/>
                <w:color w:val="000000"/>
                <w:sz w:val="20"/>
                <w:szCs w:val="20"/>
              </w:rPr>
              <w:t xml:space="preserve">Category/ </w:t>
            </w:r>
          </w:p>
          <w:p w:rsidR="0091466D" w:rsidRPr="0091466D" w:rsidRDefault="0091466D" w:rsidP="00441E47">
            <w:pPr>
              <w:autoSpaceDE w:val="0"/>
              <w:autoSpaceDN w:val="0"/>
              <w:jc w:val="center"/>
              <w:rPr>
                <w:b/>
                <w:bCs/>
                <w:i/>
                <w:iCs/>
                <w:color w:val="000000"/>
                <w:sz w:val="20"/>
                <w:szCs w:val="20"/>
              </w:rPr>
            </w:pPr>
            <w:r w:rsidRPr="0091466D">
              <w:rPr>
                <w:b/>
                <w:bCs/>
                <w:i/>
                <w:iCs/>
                <w:color w:val="000000"/>
                <w:sz w:val="20"/>
                <w:szCs w:val="20"/>
              </w:rPr>
              <w:t>Period Covered</w:t>
            </w:r>
          </w:p>
        </w:tc>
        <w:tc>
          <w:tcPr>
            <w:tcW w:w="1908" w:type="dxa"/>
            <w:vAlign w:val="center"/>
          </w:tcPr>
          <w:p w:rsidR="0091466D" w:rsidRPr="0091466D" w:rsidRDefault="0091466D" w:rsidP="00892F6D">
            <w:pPr>
              <w:autoSpaceDE w:val="0"/>
              <w:autoSpaceDN w:val="0"/>
              <w:jc w:val="center"/>
              <w:rPr>
                <w:b/>
                <w:bCs/>
                <w:i/>
                <w:iCs/>
                <w:color w:val="000000"/>
                <w:sz w:val="20"/>
                <w:szCs w:val="20"/>
              </w:rPr>
            </w:pPr>
            <w:r w:rsidRPr="0091466D">
              <w:rPr>
                <w:b/>
                <w:bCs/>
                <w:i/>
                <w:iCs/>
                <w:color w:val="000000"/>
                <w:sz w:val="20"/>
                <w:szCs w:val="20"/>
              </w:rPr>
              <w:t>Proposed Fee (Amoun</w:t>
            </w:r>
            <w:r w:rsidR="00850E79">
              <w:rPr>
                <w:b/>
                <w:bCs/>
                <w:i/>
                <w:iCs/>
                <w:color w:val="000000"/>
                <w:sz w:val="20"/>
                <w:szCs w:val="20"/>
              </w:rPr>
              <w:t>t</w:t>
            </w:r>
            <w:r w:rsidRPr="0091466D">
              <w:rPr>
                <w:b/>
                <w:bCs/>
                <w:i/>
                <w:iCs/>
                <w:color w:val="000000"/>
                <w:sz w:val="20"/>
                <w:szCs w:val="20"/>
              </w:rPr>
              <w:t>)</w:t>
            </w: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1</w:t>
            </w:r>
          </w:p>
        </w:tc>
        <w:tc>
          <w:tcPr>
            <w:tcW w:w="3960" w:type="dxa"/>
            <w:vAlign w:val="center"/>
          </w:tcPr>
          <w:p w:rsidR="0091466D" w:rsidRPr="0091466D" w:rsidRDefault="0091466D" w:rsidP="0091466D">
            <w:pPr>
              <w:autoSpaceDE w:val="0"/>
              <w:autoSpaceDN w:val="0"/>
              <w:rPr>
                <w:color w:val="000000"/>
                <w:sz w:val="20"/>
                <w:szCs w:val="20"/>
              </w:rPr>
            </w:pPr>
            <w:r w:rsidRPr="0091466D">
              <w:rPr>
                <w:color w:val="000000"/>
                <w:sz w:val="20"/>
                <w:szCs w:val="20"/>
              </w:rPr>
              <w:t xml:space="preserve"> Account Maintenance</w:t>
            </w:r>
          </w:p>
        </w:tc>
        <w:tc>
          <w:tcPr>
            <w:tcW w:w="2430" w:type="dxa"/>
            <w:vAlign w:val="center"/>
          </w:tcPr>
          <w:p w:rsidR="0091466D" w:rsidRPr="0091466D" w:rsidRDefault="0091466D" w:rsidP="00850E79">
            <w:pPr>
              <w:autoSpaceDE w:val="0"/>
              <w:autoSpaceDN w:val="0"/>
              <w:jc w:val="center"/>
              <w:rPr>
                <w:color w:val="000000"/>
                <w:sz w:val="20"/>
                <w:szCs w:val="20"/>
              </w:rPr>
            </w:pPr>
            <w:r w:rsidRPr="0091466D">
              <w:rPr>
                <w:color w:val="000000"/>
                <w:sz w:val="20"/>
                <w:szCs w:val="20"/>
              </w:rPr>
              <w:t>Per Account</w:t>
            </w:r>
            <w:r w:rsidR="00850E79">
              <w:rPr>
                <w:color w:val="000000"/>
                <w:sz w:val="20"/>
                <w:szCs w:val="20"/>
              </w:rPr>
              <w:t xml:space="preserve"> and per Month</w:t>
            </w:r>
            <w:r w:rsidRPr="0091466D">
              <w:rPr>
                <w:color w:val="000000"/>
                <w:sz w:val="20"/>
                <w:szCs w:val="20"/>
              </w:rPr>
              <w:t xml:space="preserve"> </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2</w:t>
            </w:r>
          </w:p>
        </w:tc>
        <w:tc>
          <w:tcPr>
            <w:tcW w:w="3960" w:type="dxa"/>
            <w:vAlign w:val="center"/>
          </w:tcPr>
          <w:p w:rsidR="0091466D" w:rsidRPr="0091466D" w:rsidRDefault="0091466D" w:rsidP="0091466D">
            <w:pPr>
              <w:autoSpaceDE w:val="0"/>
              <w:autoSpaceDN w:val="0"/>
              <w:rPr>
                <w:color w:val="000000"/>
                <w:sz w:val="20"/>
                <w:szCs w:val="20"/>
              </w:rPr>
            </w:pPr>
            <w:r w:rsidRPr="0091466D">
              <w:rPr>
                <w:color w:val="000000"/>
                <w:sz w:val="20"/>
                <w:szCs w:val="20"/>
              </w:rPr>
              <w:t xml:space="preserve"> Deposit </w:t>
            </w:r>
          </w:p>
          <w:p w:rsidR="002670F1" w:rsidRDefault="002670F1" w:rsidP="00333A3C">
            <w:pPr>
              <w:widowControl/>
              <w:numPr>
                <w:ilvl w:val="0"/>
                <w:numId w:val="22"/>
              </w:numPr>
              <w:overflowPunct/>
              <w:autoSpaceDE w:val="0"/>
              <w:autoSpaceDN w:val="0"/>
              <w:rPr>
                <w:color w:val="000000"/>
                <w:sz w:val="20"/>
                <w:szCs w:val="20"/>
              </w:rPr>
            </w:pPr>
            <w:r>
              <w:rPr>
                <w:color w:val="000000"/>
                <w:sz w:val="20"/>
                <w:szCs w:val="20"/>
              </w:rPr>
              <w:t>Check</w:t>
            </w:r>
          </w:p>
          <w:p w:rsidR="002670F1" w:rsidRPr="0091466D" w:rsidRDefault="0091466D" w:rsidP="00333A3C">
            <w:pPr>
              <w:widowControl/>
              <w:numPr>
                <w:ilvl w:val="0"/>
                <w:numId w:val="22"/>
              </w:numPr>
              <w:overflowPunct/>
              <w:autoSpaceDE w:val="0"/>
              <w:autoSpaceDN w:val="0"/>
              <w:rPr>
                <w:color w:val="000000"/>
                <w:sz w:val="20"/>
                <w:szCs w:val="20"/>
              </w:rPr>
            </w:pPr>
            <w:r w:rsidRPr="0091466D">
              <w:rPr>
                <w:color w:val="000000"/>
                <w:sz w:val="20"/>
                <w:szCs w:val="20"/>
              </w:rPr>
              <w:t>Book</w:t>
            </w:r>
            <w:r w:rsidR="002670F1">
              <w:rPr>
                <w:color w:val="000000"/>
                <w:sz w:val="20"/>
                <w:szCs w:val="20"/>
              </w:rPr>
              <w:t xml:space="preserve"> </w:t>
            </w:r>
          </w:p>
        </w:tc>
        <w:tc>
          <w:tcPr>
            <w:tcW w:w="2430" w:type="dxa"/>
            <w:vAlign w:val="center"/>
          </w:tcPr>
          <w:p w:rsidR="0091466D" w:rsidRPr="0091466D" w:rsidRDefault="0091466D" w:rsidP="0091466D">
            <w:pPr>
              <w:autoSpaceDE w:val="0"/>
              <w:autoSpaceDN w:val="0"/>
              <w:jc w:val="center"/>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3</w:t>
            </w:r>
          </w:p>
        </w:tc>
        <w:tc>
          <w:tcPr>
            <w:tcW w:w="3960" w:type="dxa"/>
            <w:vAlign w:val="center"/>
          </w:tcPr>
          <w:p w:rsidR="0091466D" w:rsidRPr="0091466D" w:rsidRDefault="0091466D" w:rsidP="0091466D">
            <w:pPr>
              <w:autoSpaceDE w:val="0"/>
              <w:autoSpaceDN w:val="0"/>
              <w:rPr>
                <w:color w:val="000000"/>
                <w:sz w:val="20"/>
                <w:szCs w:val="20"/>
              </w:rPr>
            </w:pPr>
            <w:r w:rsidRPr="0091466D">
              <w:rPr>
                <w:color w:val="000000"/>
                <w:sz w:val="20"/>
                <w:szCs w:val="20"/>
              </w:rPr>
              <w:t>Foreign Exchange Transactions specifically sale of US Dollars or EUROS for local currency</w:t>
            </w:r>
          </w:p>
        </w:tc>
        <w:tc>
          <w:tcPr>
            <w:tcW w:w="2430" w:type="dxa"/>
            <w:vAlign w:val="center"/>
          </w:tcPr>
          <w:p w:rsidR="0091466D" w:rsidRPr="0091466D" w:rsidRDefault="0091466D" w:rsidP="0091466D">
            <w:pPr>
              <w:autoSpaceDE w:val="0"/>
              <w:autoSpaceDN w:val="0"/>
              <w:jc w:val="center"/>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4</w:t>
            </w:r>
          </w:p>
        </w:tc>
        <w:tc>
          <w:tcPr>
            <w:tcW w:w="3960" w:type="dxa"/>
            <w:vAlign w:val="center"/>
          </w:tcPr>
          <w:p w:rsidR="0091466D" w:rsidRPr="0091466D" w:rsidRDefault="0091466D" w:rsidP="0091466D">
            <w:pPr>
              <w:autoSpaceDE w:val="0"/>
              <w:autoSpaceDN w:val="0"/>
              <w:rPr>
                <w:color w:val="000000"/>
                <w:sz w:val="20"/>
                <w:szCs w:val="20"/>
              </w:rPr>
            </w:pPr>
            <w:r w:rsidRPr="0091466D">
              <w:rPr>
                <w:color w:val="000000"/>
                <w:sz w:val="20"/>
                <w:szCs w:val="20"/>
              </w:rPr>
              <w:t>Wire Transfers - I</w:t>
            </w:r>
            <w:r w:rsidR="002670F1">
              <w:rPr>
                <w:color w:val="000000"/>
                <w:sz w:val="20"/>
                <w:szCs w:val="20"/>
              </w:rPr>
              <w:t>ncoming</w:t>
            </w:r>
          </w:p>
        </w:tc>
        <w:tc>
          <w:tcPr>
            <w:tcW w:w="2430" w:type="dxa"/>
            <w:vAlign w:val="center"/>
          </w:tcPr>
          <w:p w:rsidR="0091466D" w:rsidRPr="0091466D" w:rsidRDefault="0091466D" w:rsidP="0091466D">
            <w:pPr>
              <w:autoSpaceDE w:val="0"/>
              <w:autoSpaceDN w:val="0"/>
              <w:jc w:val="center"/>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p>
        </w:tc>
        <w:tc>
          <w:tcPr>
            <w:tcW w:w="3960" w:type="dxa"/>
            <w:vAlign w:val="center"/>
          </w:tcPr>
          <w:p w:rsidR="0091466D" w:rsidRPr="0091466D" w:rsidRDefault="0091466D" w:rsidP="00333A3C">
            <w:pPr>
              <w:widowControl/>
              <w:numPr>
                <w:ilvl w:val="0"/>
                <w:numId w:val="21"/>
              </w:numPr>
              <w:tabs>
                <w:tab w:val="clear" w:pos="720"/>
              </w:tabs>
              <w:overflowPunct/>
              <w:autoSpaceDE w:val="0"/>
              <w:autoSpaceDN w:val="0"/>
              <w:ind w:left="342"/>
              <w:rPr>
                <w:color w:val="000000"/>
                <w:sz w:val="20"/>
                <w:szCs w:val="20"/>
              </w:rPr>
            </w:pPr>
            <w:r w:rsidRPr="0091466D">
              <w:rPr>
                <w:color w:val="000000"/>
                <w:sz w:val="20"/>
                <w:szCs w:val="20"/>
              </w:rPr>
              <w:t>Domestic</w:t>
            </w:r>
          </w:p>
        </w:tc>
        <w:tc>
          <w:tcPr>
            <w:tcW w:w="2430" w:type="dxa"/>
            <w:vAlign w:val="center"/>
          </w:tcPr>
          <w:p w:rsidR="0091466D" w:rsidRPr="0091466D" w:rsidRDefault="0091466D" w:rsidP="0091466D">
            <w:pPr>
              <w:autoSpaceDE w:val="0"/>
              <w:autoSpaceDN w:val="0"/>
              <w:jc w:val="center"/>
              <w:rPr>
                <w:color w:val="000000"/>
                <w:sz w:val="20"/>
                <w:szCs w:val="20"/>
              </w:rPr>
            </w:pPr>
            <w:r w:rsidRPr="0091466D">
              <w:rPr>
                <w:color w:val="000000"/>
                <w:sz w:val="20"/>
                <w:szCs w:val="20"/>
              </w:rPr>
              <w:t>Per Transaction</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p>
        </w:tc>
        <w:tc>
          <w:tcPr>
            <w:tcW w:w="3960" w:type="dxa"/>
            <w:vAlign w:val="center"/>
          </w:tcPr>
          <w:p w:rsidR="0091466D" w:rsidRPr="0091466D" w:rsidRDefault="0091466D" w:rsidP="00333A3C">
            <w:pPr>
              <w:widowControl/>
              <w:numPr>
                <w:ilvl w:val="0"/>
                <w:numId w:val="21"/>
              </w:numPr>
              <w:tabs>
                <w:tab w:val="clear" w:pos="720"/>
              </w:tabs>
              <w:overflowPunct/>
              <w:autoSpaceDE w:val="0"/>
              <w:autoSpaceDN w:val="0"/>
              <w:ind w:left="342"/>
              <w:rPr>
                <w:color w:val="000000"/>
                <w:sz w:val="20"/>
                <w:szCs w:val="20"/>
              </w:rPr>
            </w:pPr>
            <w:r w:rsidRPr="0091466D">
              <w:rPr>
                <w:color w:val="000000"/>
                <w:sz w:val="20"/>
                <w:szCs w:val="20"/>
              </w:rPr>
              <w:t xml:space="preserve">International </w:t>
            </w:r>
          </w:p>
        </w:tc>
        <w:tc>
          <w:tcPr>
            <w:tcW w:w="2430" w:type="dxa"/>
            <w:vAlign w:val="center"/>
          </w:tcPr>
          <w:p w:rsidR="0091466D" w:rsidRPr="0091466D" w:rsidRDefault="0091466D" w:rsidP="0091466D">
            <w:pPr>
              <w:autoSpaceDE w:val="0"/>
              <w:autoSpaceDN w:val="0"/>
              <w:jc w:val="center"/>
              <w:rPr>
                <w:color w:val="000000"/>
                <w:sz w:val="20"/>
                <w:szCs w:val="20"/>
              </w:rPr>
            </w:pPr>
            <w:r w:rsidRPr="0091466D">
              <w:rPr>
                <w:color w:val="000000"/>
                <w:sz w:val="20"/>
                <w:szCs w:val="20"/>
              </w:rPr>
              <w:t>Per Transaction</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5</w:t>
            </w:r>
          </w:p>
        </w:tc>
        <w:tc>
          <w:tcPr>
            <w:tcW w:w="3960" w:type="dxa"/>
            <w:vAlign w:val="center"/>
          </w:tcPr>
          <w:p w:rsidR="0091466D" w:rsidRPr="0091466D" w:rsidRDefault="0091466D" w:rsidP="002670F1">
            <w:pPr>
              <w:autoSpaceDE w:val="0"/>
              <w:autoSpaceDN w:val="0"/>
              <w:rPr>
                <w:color w:val="000000"/>
                <w:sz w:val="20"/>
                <w:szCs w:val="20"/>
              </w:rPr>
            </w:pPr>
            <w:r w:rsidRPr="0091466D">
              <w:rPr>
                <w:color w:val="000000"/>
                <w:sz w:val="20"/>
                <w:szCs w:val="20"/>
              </w:rPr>
              <w:t xml:space="preserve">Wire Transfers - </w:t>
            </w:r>
            <w:r w:rsidR="002670F1">
              <w:rPr>
                <w:color w:val="000000"/>
                <w:sz w:val="20"/>
                <w:szCs w:val="20"/>
              </w:rPr>
              <w:t>Outgoing</w:t>
            </w:r>
          </w:p>
        </w:tc>
        <w:tc>
          <w:tcPr>
            <w:tcW w:w="2430" w:type="dxa"/>
            <w:vAlign w:val="center"/>
          </w:tcPr>
          <w:p w:rsidR="0091466D" w:rsidRPr="0091466D" w:rsidRDefault="0091466D" w:rsidP="0091466D">
            <w:pPr>
              <w:autoSpaceDE w:val="0"/>
              <w:autoSpaceDN w:val="0"/>
              <w:jc w:val="center"/>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p>
        </w:tc>
        <w:tc>
          <w:tcPr>
            <w:tcW w:w="3960" w:type="dxa"/>
            <w:vAlign w:val="center"/>
          </w:tcPr>
          <w:p w:rsidR="0091466D" w:rsidRPr="0091466D" w:rsidRDefault="0091466D" w:rsidP="00333A3C">
            <w:pPr>
              <w:widowControl/>
              <w:numPr>
                <w:ilvl w:val="0"/>
                <w:numId w:val="21"/>
              </w:numPr>
              <w:tabs>
                <w:tab w:val="clear" w:pos="720"/>
              </w:tabs>
              <w:overflowPunct/>
              <w:autoSpaceDE w:val="0"/>
              <w:autoSpaceDN w:val="0"/>
              <w:ind w:left="346"/>
              <w:rPr>
                <w:color w:val="000000"/>
                <w:sz w:val="20"/>
                <w:szCs w:val="20"/>
              </w:rPr>
            </w:pPr>
            <w:r w:rsidRPr="0091466D">
              <w:rPr>
                <w:color w:val="000000"/>
                <w:sz w:val="20"/>
                <w:szCs w:val="20"/>
              </w:rPr>
              <w:t>Domestic</w:t>
            </w:r>
          </w:p>
        </w:tc>
        <w:tc>
          <w:tcPr>
            <w:tcW w:w="2430" w:type="dxa"/>
            <w:vAlign w:val="center"/>
          </w:tcPr>
          <w:p w:rsidR="0091466D" w:rsidRPr="0091466D" w:rsidRDefault="0091466D" w:rsidP="0091466D">
            <w:pPr>
              <w:autoSpaceDE w:val="0"/>
              <w:autoSpaceDN w:val="0"/>
              <w:jc w:val="center"/>
              <w:rPr>
                <w:color w:val="000000"/>
                <w:sz w:val="20"/>
                <w:szCs w:val="20"/>
              </w:rPr>
            </w:pPr>
            <w:r w:rsidRPr="0091466D">
              <w:rPr>
                <w:color w:val="000000"/>
                <w:sz w:val="20"/>
                <w:szCs w:val="20"/>
              </w:rPr>
              <w:t>Per Transaction</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p>
        </w:tc>
        <w:tc>
          <w:tcPr>
            <w:tcW w:w="3960" w:type="dxa"/>
            <w:vAlign w:val="center"/>
          </w:tcPr>
          <w:p w:rsidR="0091466D" w:rsidRPr="0091466D" w:rsidRDefault="0091466D" w:rsidP="00333A3C">
            <w:pPr>
              <w:widowControl/>
              <w:numPr>
                <w:ilvl w:val="0"/>
                <w:numId w:val="21"/>
              </w:numPr>
              <w:tabs>
                <w:tab w:val="clear" w:pos="720"/>
              </w:tabs>
              <w:overflowPunct/>
              <w:autoSpaceDE w:val="0"/>
              <w:autoSpaceDN w:val="0"/>
              <w:ind w:left="346"/>
              <w:rPr>
                <w:color w:val="000000"/>
                <w:sz w:val="20"/>
                <w:szCs w:val="20"/>
              </w:rPr>
            </w:pPr>
            <w:r w:rsidRPr="0091466D">
              <w:rPr>
                <w:color w:val="000000"/>
                <w:sz w:val="20"/>
                <w:szCs w:val="20"/>
              </w:rPr>
              <w:t>International</w:t>
            </w:r>
          </w:p>
        </w:tc>
        <w:tc>
          <w:tcPr>
            <w:tcW w:w="2430" w:type="dxa"/>
            <w:vAlign w:val="center"/>
          </w:tcPr>
          <w:p w:rsidR="0091466D" w:rsidRPr="0091466D" w:rsidRDefault="0091466D" w:rsidP="0091466D">
            <w:pPr>
              <w:autoSpaceDE w:val="0"/>
              <w:autoSpaceDN w:val="0"/>
              <w:jc w:val="center"/>
              <w:rPr>
                <w:color w:val="000000"/>
                <w:sz w:val="20"/>
                <w:szCs w:val="20"/>
              </w:rPr>
            </w:pPr>
            <w:r w:rsidRPr="0091466D">
              <w:rPr>
                <w:color w:val="000000"/>
                <w:sz w:val="20"/>
                <w:szCs w:val="20"/>
              </w:rPr>
              <w:t>Per Transaction</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6</w:t>
            </w:r>
          </w:p>
        </w:tc>
        <w:tc>
          <w:tcPr>
            <w:tcW w:w="3960" w:type="dxa"/>
            <w:vAlign w:val="center"/>
          </w:tcPr>
          <w:p w:rsidR="0091466D" w:rsidRPr="0091466D" w:rsidRDefault="0091466D" w:rsidP="0091466D">
            <w:pPr>
              <w:autoSpaceDE w:val="0"/>
              <w:autoSpaceDN w:val="0"/>
              <w:rPr>
                <w:color w:val="000000"/>
                <w:sz w:val="20"/>
                <w:szCs w:val="20"/>
              </w:rPr>
            </w:pPr>
            <w:proofErr w:type="spellStart"/>
            <w:r w:rsidRPr="0091466D">
              <w:rPr>
                <w:color w:val="000000"/>
                <w:sz w:val="20"/>
                <w:szCs w:val="20"/>
              </w:rPr>
              <w:t>Cheques</w:t>
            </w:r>
            <w:proofErr w:type="spellEnd"/>
            <w:r w:rsidRPr="0091466D">
              <w:rPr>
                <w:color w:val="000000"/>
                <w:sz w:val="20"/>
                <w:szCs w:val="20"/>
              </w:rPr>
              <w:t xml:space="preserve"> Paid</w:t>
            </w:r>
          </w:p>
        </w:tc>
        <w:tc>
          <w:tcPr>
            <w:tcW w:w="2430" w:type="dxa"/>
            <w:vAlign w:val="center"/>
          </w:tcPr>
          <w:p w:rsidR="0091466D" w:rsidRPr="0091466D" w:rsidRDefault="0091466D" w:rsidP="0091466D">
            <w:pPr>
              <w:autoSpaceDE w:val="0"/>
              <w:autoSpaceDN w:val="0"/>
              <w:jc w:val="center"/>
              <w:rPr>
                <w:color w:val="000000"/>
                <w:sz w:val="20"/>
                <w:szCs w:val="20"/>
              </w:rPr>
            </w:pPr>
            <w:r w:rsidRPr="0091466D">
              <w:rPr>
                <w:color w:val="000000"/>
                <w:sz w:val="20"/>
                <w:szCs w:val="20"/>
              </w:rPr>
              <w:t>Per Transaction</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7</w:t>
            </w:r>
          </w:p>
        </w:tc>
        <w:tc>
          <w:tcPr>
            <w:tcW w:w="3960" w:type="dxa"/>
            <w:vAlign w:val="center"/>
          </w:tcPr>
          <w:p w:rsidR="0091466D" w:rsidRPr="0091466D" w:rsidRDefault="0091466D" w:rsidP="0091466D">
            <w:pPr>
              <w:autoSpaceDE w:val="0"/>
              <w:autoSpaceDN w:val="0"/>
              <w:rPr>
                <w:color w:val="000000"/>
                <w:sz w:val="20"/>
                <w:szCs w:val="20"/>
              </w:rPr>
            </w:pPr>
            <w:proofErr w:type="spellStart"/>
            <w:r w:rsidRPr="0091466D">
              <w:rPr>
                <w:color w:val="000000"/>
                <w:sz w:val="20"/>
                <w:szCs w:val="20"/>
              </w:rPr>
              <w:t>Cheque</w:t>
            </w:r>
            <w:proofErr w:type="spellEnd"/>
            <w:r w:rsidRPr="0091466D">
              <w:rPr>
                <w:color w:val="000000"/>
                <w:sz w:val="20"/>
                <w:szCs w:val="20"/>
              </w:rPr>
              <w:t xml:space="preserve"> Book</w:t>
            </w:r>
            <w:r w:rsidR="002670F1">
              <w:rPr>
                <w:color w:val="000000"/>
                <w:sz w:val="20"/>
                <w:szCs w:val="20"/>
              </w:rPr>
              <w:t>s (specify quantity per order)</w:t>
            </w:r>
          </w:p>
        </w:tc>
        <w:tc>
          <w:tcPr>
            <w:tcW w:w="2430" w:type="dxa"/>
            <w:vAlign w:val="center"/>
          </w:tcPr>
          <w:p w:rsidR="0091466D" w:rsidRPr="0091466D" w:rsidRDefault="0091466D" w:rsidP="002670F1">
            <w:pPr>
              <w:autoSpaceDE w:val="0"/>
              <w:autoSpaceDN w:val="0"/>
              <w:jc w:val="center"/>
              <w:rPr>
                <w:color w:val="000000"/>
                <w:sz w:val="20"/>
                <w:szCs w:val="20"/>
              </w:rPr>
            </w:pPr>
            <w:r w:rsidRPr="0091466D">
              <w:rPr>
                <w:color w:val="000000"/>
                <w:sz w:val="20"/>
                <w:szCs w:val="20"/>
              </w:rPr>
              <w:t xml:space="preserve">Per </w:t>
            </w:r>
            <w:r w:rsidR="002670F1">
              <w:rPr>
                <w:color w:val="000000"/>
                <w:sz w:val="20"/>
                <w:szCs w:val="20"/>
              </w:rPr>
              <w:t>Order</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8</w:t>
            </w:r>
          </w:p>
        </w:tc>
        <w:tc>
          <w:tcPr>
            <w:tcW w:w="3960" w:type="dxa"/>
            <w:vAlign w:val="center"/>
          </w:tcPr>
          <w:p w:rsidR="0091466D" w:rsidRPr="0091466D" w:rsidRDefault="0091466D" w:rsidP="0091466D">
            <w:pPr>
              <w:autoSpaceDE w:val="0"/>
              <w:autoSpaceDN w:val="0"/>
              <w:rPr>
                <w:color w:val="000000"/>
                <w:sz w:val="20"/>
                <w:szCs w:val="20"/>
              </w:rPr>
            </w:pPr>
            <w:r w:rsidRPr="0091466D">
              <w:rPr>
                <w:color w:val="000000"/>
                <w:sz w:val="20"/>
                <w:szCs w:val="20"/>
              </w:rPr>
              <w:t>Balance and Transaction Reporting</w:t>
            </w:r>
            <w:r w:rsidR="002670F1">
              <w:rPr>
                <w:color w:val="000000"/>
                <w:sz w:val="20"/>
                <w:szCs w:val="20"/>
              </w:rPr>
              <w:t xml:space="preserve"> (list applicable reports and respective fees)</w:t>
            </w:r>
          </w:p>
        </w:tc>
        <w:tc>
          <w:tcPr>
            <w:tcW w:w="2430" w:type="dxa"/>
            <w:vAlign w:val="center"/>
          </w:tcPr>
          <w:p w:rsidR="0091466D" w:rsidRPr="0091466D" w:rsidRDefault="0091466D" w:rsidP="0091466D">
            <w:pPr>
              <w:autoSpaceDE w:val="0"/>
              <w:autoSpaceDN w:val="0"/>
              <w:jc w:val="center"/>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p>
        </w:tc>
        <w:tc>
          <w:tcPr>
            <w:tcW w:w="3960" w:type="dxa"/>
            <w:vAlign w:val="center"/>
          </w:tcPr>
          <w:p w:rsidR="0091466D" w:rsidRPr="0091466D" w:rsidRDefault="0091466D" w:rsidP="00333A3C">
            <w:pPr>
              <w:widowControl/>
              <w:numPr>
                <w:ilvl w:val="0"/>
                <w:numId w:val="20"/>
              </w:numPr>
              <w:tabs>
                <w:tab w:val="clear" w:pos="720"/>
              </w:tabs>
              <w:overflowPunct/>
              <w:autoSpaceDE w:val="0"/>
              <w:autoSpaceDN w:val="0"/>
              <w:ind w:left="342"/>
              <w:rPr>
                <w:color w:val="000000"/>
                <w:sz w:val="20"/>
                <w:szCs w:val="20"/>
              </w:rPr>
            </w:pPr>
            <w:r w:rsidRPr="0091466D">
              <w:rPr>
                <w:color w:val="000000"/>
                <w:sz w:val="20"/>
                <w:szCs w:val="20"/>
              </w:rPr>
              <w:t>Daily Prior-Day Report</w:t>
            </w:r>
          </w:p>
        </w:tc>
        <w:tc>
          <w:tcPr>
            <w:tcW w:w="2430" w:type="dxa"/>
            <w:vAlign w:val="center"/>
          </w:tcPr>
          <w:p w:rsidR="0091466D" w:rsidRPr="0091466D" w:rsidRDefault="0091466D" w:rsidP="0091466D">
            <w:pPr>
              <w:autoSpaceDE w:val="0"/>
              <w:autoSpaceDN w:val="0"/>
              <w:jc w:val="center"/>
              <w:rPr>
                <w:color w:val="000000"/>
                <w:sz w:val="20"/>
                <w:szCs w:val="20"/>
              </w:rPr>
            </w:pPr>
            <w:r w:rsidRPr="0091466D">
              <w:rPr>
                <w:color w:val="000000"/>
                <w:sz w:val="20"/>
                <w:szCs w:val="20"/>
              </w:rPr>
              <w:t>Per Month</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p>
        </w:tc>
        <w:tc>
          <w:tcPr>
            <w:tcW w:w="3960" w:type="dxa"/>
            <w:vAlign w:val="center"/>
          </w:tcPr>
          <w:p w:rsidR="0091466D" w:rsidRPr="0091466D" w:rsidRDefault="0091466D" w:rsidP="00333A3C">
            <w:pPr>
              <w:widowControl/>
              <w:numPr>
                <w:ilvl w:val="0"/>
                <w:numId w:val="20"/>
              </w:numPr>
              <w:tabs>
                <w:tab w:val="clear" w:pos="720"/>
              </w:tabs>
              <w:overflowPunct/>
              <w:autoSpaceDE w:val="0"/>
              <w:autoSpaceDN w:val="0"/>
              <w:ind w:left="342"/>
              <w:rPr>
                <w:color w:val="000000"/>
                <w:sz w:val="20"/>
                <w:szCs w:val="20"/>
              </w:rPr>
            </w:pPr>
            <w:r w:rsidRPr="0091466D">
              <w:rPr>
                <w:color w:val="000000"/>
                <w:sz w:val="20"/>
                <w:szCs w:val="20"/>
              </w:rPr>
              <w:t>Transaction Reports</w:t>
            </w:r>
          </w:p>
        </w:tc>
        <w:tc>
          <w:tcPr>
            <w:tcW w:w="2430" w:type="dxa"/>
            <w:vAlign w:val="center"/>
          </w:tcPr>
          <w:p w:rsidR="0091466D" w:rsidRPr="0091466D" w:rsidRDefault="0091466D" w:rsidP="0091466D">
            <w:pPr>
              <w:autoSpaceDE w:val="0"/>
              <w:autoSpaceDN w:val="0"/>
              <w:jc w:val="center"/>
              <w:rPr>
                <w:color w:val="000000"/>
                <w:sz w:val="20"/>
                <w:szCs w:val="20"/>
              </w:rPr>
            </w:pPr>
            <w:r w:rsidRPr="0091466D">
              <w:rPr>
                <w:color w:val="000000"/>
                <w:sz w:val="20"/>
                <w:szCs w:val="20"/>
              </w:rPr>
              <w:t>Per Month</w:t>
            </w: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441E47">
            <w:pPr>
              <w:autoSpaceDE w:val="0"/>
              <w:autoSpaceDN w:val="0"/>
              <w:spacing w:before="120" w:line="360" w:lineRule="auto"/>
              <w:rPr>
                <w:color w:val="000000"/>
                <w:sz w:val="20"/>
                <w:szCs w:val="20"/>
              </w:rPr>
            </w:pPr>
            <w:r w:rsidRPr="0091466D">
              <w:rPr>
                <w:color w:val="000000"/>
                <w:sz w:val="20"/>
                <w:szCs w:val="20"/>
              </w:rPr>
              <w:t>9</w:t>
            </w:r>
          </w:p>
        </w:tc>
        <w:tc>
          <w:tcPr>
            <w:tcW w:w="3960" w:type="dxa"/>
            <w:vAlign w:val="center"/>
          </w:tcPr>
          <w:p w:rsidR="0091466D" w:rsidRPr="0091466D" w:rsidRDefault="0091466D" w:rsidP="0091466D">
            <w:pPr>
              <w:autoSpaceDE w:val="0"/>
              <w:autoSpaceDN w:val="0"/>
              <w:rPr>
                <w:color w:val="000000"/>
                <w:sz w:val="20"/>
                <w:szCs w:val="20"/>
              </w:rPr>
            </w:pPr>
            <w:r w:rsidRPr="0091466D">
              <w:rPr>
                <w:color w:val="000000"/>
                <w:sz w:val="20"/>
                <w:szCs w:val="20"/>
              </w:rPr>
              <w:t>Interest on Current Account</w:t>
            </w:r>
          </w:p>
        </w:tc>
        <w:tc>
          <w:tcPr>
            <w:tcW w:w="2430" w:type="dxa"/>
            <w:vAlign w:val="center"/>
          </w:tcPr>
          <w:p w:rsidR="0091466D" w:rsidRPr="0091466D" w:rsidRDefault="0091466D" w:rsidP="0091466D">
            <w:pPr>
              <w:autoSpaceDE w:val="0"/>
              <w:autoSpaceDN w:val="0"/>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91466D">
            <w:pPr>
              <w:autoSpaceDE w:val="0"/>
              <w:autoSpaceDN w:val="0"/>
              <w:rPr>
                <w:color w:val="000000"/>
                <w:sz w:val="20"/>
                <w:szCs w:val="20"/>
              </w:rPr>
            </w:pPr>
            <w:r w:rsidRPr="0091466D">
              <w:rPr>
                <w:color w:val="000000"/>
                <w:sz w:val="20"/>
                <w:szCs w:val="20"/>
              </w:rPr>
              <w:t>10</w:t>
            </w:r>
          </w:p>
        </w:tc>
        <w:tc>
          <w:tcPr>
            <w:tcW w:w="3960" w:type="dxa"/>
            <w:vAlign w:val="center"/>
          </w:tcPr>
          <w:p w:rsidR="0091466D" w:rsidRPr="0091466D" w:rsidRDefault="002670F1" w:rsidP="002670F1">
            <w:pPr>
              <w:autoSpaceDE w:val="0"/>
              <w:autoSpaceDN w:val="0"/>
              <w:rPr>
                <w:color w:val="000000"/>
                <w:sz w:val="20"/>
                <w:szCs w:val="20"/>
              </w:rPr>
            </w:pPr>
            <w:r>
              <w:rPr>
                <w:color w:val="000000"/>
                <w:sz w:val="20"/>
                <w:szCs w:val="20"/>
              </w:rPr>
              <w:t>Electronic Banking</w:t>
            </w:r>
          </w:p>
        </w:tc>
        <w:tc>
          <w:tcPr>
            <w:tcW w:w="2430" w:type="dxa"/>
            <w:vAlign w:val="center"/>
          </w:tcPr>
          <w:p w:rsidR="0091466D" w:rsidRPr="0091466D" w:rsidRDefault="0091466D" w:rsidP="0091466D">
            <w:pPr>
              <w:autoSpaceDE w:val="0"/>
              <w:autoSpaceDN w:val="0"/>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2670F1" w:rsidP="0091466D">
            <w:pPr>
              <w:autoSpaceDE w:val="0"/>
              <w:autoSpaceDN w:val="0"/>
              <w:rPr>
                <w:color w:val="000000"/>
                <w:sz w:val="20"/>
                <w:szCs w:val="20"/>
              </w:rPr>
            </w:pPr>
            <w:r>
              <w:rPr>
                <w:color w:val="000000"/>
                <w:sz w:val="20"/>
                <w:szCs w:val="20"/>
              </w:rPr>
              <w:t>11</w:t>
            </w:r>
          </w:p>
        </w:tc>
        <w:tc>
          <w:tcPr>
            <w:tcW w:w="3960" w:type="dxa"/>
            <w:vAlign w:val="center"/>
          </w:tcPr>
          <w:p w:rsidR="0091466D" w:rsidRPr="0091466D" w:rsidRDefault="002670F1" w:rsidP="00023C7A">
            <w:pPr>
              <w:autoSpaceDE w:val="0"/>
              <w:autoSpaceDN w:val="0"/>
              <w:rPr>
                <w:color w:val="000000"/>
                <w:sz w:val="20"/>
                <w:szCs w:val="20"/>
              </w:rPr>
            </w:pPr>
            <w:r w:rsidRPr="0091466D">
              <w:rPr>
                <w:color w:val="000000"/>
                <w:sz w:val="20"/>
                <w:szCs w:val="20"/>
              </w:rPr>
              <w:t xml:space="preserve">Other Services </w:t>
            </w:r>
            <w:r w:rsidR="00023C7A">
              <w:rPr>
                <w:color w:val="000000"/>
                <w:sz w:val="20"/>
                <w:szCs w:val="20"/>
              </w:rPr>
              <w:t>Fees</w:t>
            </w:r>
          </w:p>
        </w:tc>
        <w:tc>
          <w:tcPr>
            <w:tcW w:w="2430" w:type="dxa"/>
            <w:vAlign w:val="center"/>
          </w:tcPr>
          <w:p w:rsidR="0091466D" w:rsidRPr="0091466D" w:rsidRDefault="0091466D" w:rsidP="0091466D">
            <w:pPr>
              <w:autoSpaceDE w:val="0"/>
              <w:autoSpaceDN w:val="0"/>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r w:rsidR="0091466D" w:rsidRPr="0091466D" w:rsidTr="00441E47">
        <w:tc>
          <w:tcPr>
            <w:tcW w:w="450" w:type="dxa"/>
            <w:vAlign w:val="center"/>
          </w:tcPr>
          <w:p w:rsidR="0091466D" w:rsidRPr="0091466D" w:rsidRDefault="0091466D" w:rsidP="0091466D">
            <w:pPr>
              <w:autoSpaceDE w:val="0"/>
              <w:autoSpaceDN w:val="0"/>
              <w:rPr>
                <w:color w:val="000000"/>
                <w:sz w:val="20"/>
                <w:szCs w:val="20"/>
              </w:rPr>
            </w:pPr>
          </w:p>
        </w:tc>
        <w:tc>
          <w:tcPr>
            <w:tcW w:w="3960" w:type="dxa"/>
            <w:vAlign w:val="center"/>
          </w:tcPr>
          <w:p w:rsidR="0091466D" w:rsidRPr="0091466D" w:rsidRDefault="0091466D" w:rsidP="0091466D">
            <w:pPr>
              <w:autoSpaceDE w:val="0"/>
              <w:autoSpaceDN w:val="0"/>
              <w:rPr>
                <w:color w:val="000000"/>
                <w:sz w:val="20"/>
                <w:szCs w:val="20"/>
              </w:rPr>
            </w:pPr>
          </w:p>
        </w:tc>
        <w:tc>
          <w:tcPr>
            <w:tcW w:w="2430" w:type="dxa"/>
            <w:vAlign w:val="center"/>
          </w:tcPr>
          <w:p w:rsidR="0091466D" w:rsidRPr="0091466D" w:rsidRDefault="0091466D" w:rsidP="0091466D">
            <w:pPr>
              <w:autoSpaceDE w:val="0"/>
              <w:autoSpaceDN w:val="0"/>
              <w:rPr>
                <w:color w:val="000000"/>
                <w:sz w:val="20"/>
                <w:szCs w:val="20"/>
              </w:rPr>
            </w:pPr>
          </w:p>
        </w:tc>
        <w:tc>
          <w:tcPr>
            <w:tcW w:w="1908" w:type="dxa"/>
            <w:vAlign w:val="center"/>
          </w:tcPr>
          <w:p w:rsidR="0091466D" w:rsidRPr="0091466D" w:rsidRDefault="0091466D" w:rsidP="0091466D">
            <w:pPr>
              <w:autoSpaceDE w:val="0"/>
              <w:autoSpaceDN w:val="0"/>
              <w:rPr>
                <w:color w:val="000000"/>
                <w:sz w:val="20"/>
                <w:szCs w:val="20"/>
              </w:rPr>
            </w:pPr>
          </w:p>
        </w:tc>
      </w:tr>
    </w:tbl>
    <w:p w:rsidR="00360C7D" w:rsidRPr="0091466D" w:rsidRDefault="00360C7D">
      <w:pPr>
        <w:widowControl/>
        <w:overflowPunct/>
        <w:adjustRightInd/>
        <w:rPr>
          <w:b/>
          <w:sz w:val="20"/>
          <w:szCs w:val="20"/>
        </w:rPr>
      </w:pPr>
    </w:p>
    <w:p w:rsidR="00DE27E5" w:rsidRPr="009149D4" w:rsidRDefault="00DE27E5" w:rsidP="00DE27E5">
      <w:pPr>
        <w:pStyle w:val="Section3-Heading1"/>
        <w:rPr>
          <w:rFonts w:ascii="Times New Roman" w:hAnsi="Times New Roman"/>
        </w:rPr>
      </w:pPr>
      <w:r w:rsidRPr="009149D4">
        <w:rPr>
          <w:rFonts w:ascii="Times New Roman" w:hAnsi="Times New Roman"/>
        </w:rPr>
        <w:lastRenderedPageBreak/>
        <w:t xml:space="preserve">Section </w:t>
      </w:r>
      <w:proofErr w:type="gramStart"/>
      <w:r w:rsidR="00BF60EF" w:rsidRPr="009149D4">
        <w:rPr>
          <w:rFonts w:ascii="Times New Roman" w:hAnsi="Times New Roman"/>
        </w:rPr>
        <w:t>7</w:t>
      </w:r>
      <w:r w:rsidRPr="009149D4">
        <w:rPr>
          <w:rFonts w:ascii="Times New Roman" w:hAnsi="Times New Roman"/>
        </w:rPr>
        <w:t xml:space="preserve"> :</w:t>
      </w:r>
      <w:proofErr w:type="gramEnd"/>
      <w:r w:rsidRPr="009149D4">
        <w:rPr>
          <w:rFonts w:ascii="Times New Roman" w:hAnsi="Times New Roman"/>
        </w:rPr>
        <w:t xml:space="preserve"> Personal Banking Services Form</w:t>
      </w:r>
    </w:p>
    <w:p w:rsidR="00DE27E5" w:rsidRPr="009149D4" w:rsidRDefault="00DE27E5" w:rsidP="00DE27E5">
      <w:pPr>
        <w:ind w:left="36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1322"/>
        <w:gridCol w:w="4680"/>
      </w:tblGrid>
      <w:tr w:rsidR="00DE27E5" w:rsidRPr="00484006" w:rsidTr="00DE27E5">
        <w:tc>
          <w:tcPr>
            <w:tcW w:w="3358" w:type="dxa"/>
          </w:tcPr>
          <w:p w:rsidR="00EF2BA1" w:rsidRPr="009149D4" w:rsidRDefault="00EF2BA1" w:rsidP="00441E47">
            <w:pPr>
              <w:jc w:val="center"/>
              <w:rPr>
                <w:b/>
                <w:bCs/>
                <w:i/>
                <w:iCs/>
                <w:color w:val="000000"/>
                <w:sz w:val="20"/>
                <w:szCs w:val="20"/>
              </w:rPr>
            </w:pPr>
          </w:p>
          <w:p w:rsidR="00DE27E5" w:rsidRPr="009149D4" w:rsidRDefault="00DE27E5" w:rsidP="00441E47">
            <w:pPr>
              <w:jc w:val="center"/>
              <w:rPr>
                <w:b/>
                <w:bCs/>
                <w:i/>
                <w:iCs/>
                <w:color w:val="000000"/>
                <w:sz w:val="20"/>
                <w:szCs w:val="20"/>
              </w:rPr>
            </w:pPr>
            <w:r w:rsidRPr="009149D4">
              <w:rPr>
                <w:b/>
                <w:bCs/>
                <w:i/>
                <w:iCs/>
                <w:color w:val="000000"/>
                <w:sz w:val="20"/>
                <w:szCs w:val="20"/>
              </w:rPr>
              <w:t>Service</w:t>
            </w:r>
          </w:p>
        </w:tc>
        <w:tc>
          <w:tcPr>
            <w:tcW w:w="1322" w:type="dxa"/>
          </w:tcPr>
          <w:p w:rsidR="00EF2BA1" w:rsidRPr="009149D4" w:rsidRDefault="00EF2BA1" w:rsidP="00441E47">
            <w:pPr>
              <w:jc w:val="center"/>
              <w:rPr>
                <w:b/>
                <w:bCs/>
                <w:i/>
                <w:iCs/>
                <w:color w:val="000000"/>
                <w:sz w:val="20"/>
                <w:szCs w:val="20"/>
              </w:rPr>
            </w:pPr>
          </w:p>
          <w:p w:rsidR="00DE27E5" w:rsidRPr="009149D4" w:rsidRDefault="00DE27E5" w:rsidP="00441E47">
            <w:pPr>
              <w:jc w:val="center"/>
              <w:rPr>
                <w:b/>
                <w:bCs/>
                <w:i/>
                <w:iCs/>
                <w:color w:val="000000"/>
                <w:sz w:val="20"/>
                <w:szCs w:val="20"/>
              </w:rPr>
            </w:pPr>
            <w:r w:rsidRPr="009149D4">
              <w:rPr>
                <w:b/>
                <w:bCs/>
                <w:i/>
                <w:iCs/>
                <w:color w:val="000000"/>
                <w:sz w:val="20"/>
                <w:szCs w:val="20"/>
              </w:rPr>
              <w:t>Yes/No</w:t>
            </w:r>
          </w:p>
        </w:tc>
        <w:tc>
          <w:tcPr>
            <w:tcW w:w="4680" w:type="dxa"/>
          </w:tcPr>
          <w:p w:rsidR="00EF2BA1" w:rsidRPr="009149D4" w:rsidRDefault="00EF2BA1" w:rsidP="00441E47">
            <w:pPr>
              <w:jc w:val="center"/>
              <w:rPr>
                <w:b/>
                <w:bCs/>
                <w:i/>
                <w:iCs/>
                <w:color w:val="000000"/>
                <w:sz w:val="20"/>
                <w:szCs w:val="20"/>
              </w:rPr>
            </w:pPr>
          </w:p>
          <w:p w:rsidR="00DE27E5" w:rsidRPr="009149D4" w:rsidRDefault="00EF2BA1" w:rsidP="00441E47">
            <w:pPr>
              <w:jc w:val="center"/>
              <w:rPr>
                <w:b/>
                <w:bCs/>
                <w:i/>
                <w:iCs/>
                <w:color w:val="000000"/>
                <w:sz w:val="20"/>
                <w:szCs w:val="20"/>
              </w:rPr>
            </w:pPr>
            <w:r w:rsidRPr="009149D4">
              <w:rPr>
                <w:b/>
                <w:bCs/>
                <w:i/>
                <w:iCs/>
                <w:color w:val="000000"/>
                <w:sz w:val="20"/>
                <w:szCs w:val="20"/>
              </w:rPr>
              <w:t>D</w:t>
            </w:r>
            <w:r w:rsidR="00DE27E5" w:rsidRPr="009149D4">
              <w:rPr>
                <w:b/>
                <w:bCs/>
                <w:i/>
                <w:iCs/>
                <w:color w:val="000000"/>
                <w:sz w:val="20"/>
                <w:szCs w:val="20"/>
              </w:rPr>
              <w:t>etails</w:t>
            </w:r>
          </w:p>
        </w:tc>
      </w:tr>
      <w:tr w:rsidR="00DE27E5" w:rsidRPr="00484006" w:rsidTr="00DE27E5">
        <w:tc>
          <w:tcPr>
            <w:tcW w:w="3358" w:type="dxa"/>
          </w:tcPr>
          <w:p w:rsidR="00DE27E5" w:rsidRPr="009149D4" w:rsidRDefault="00DE27E5" w:rsidP="00441E47">
            <w:pPr>
              <w:rPr>
                <w:color w:val="000000"/>
                <w:sz w:val="20"/>
                <w:szCs w:val="20"/>
              </w:rPr>
            </w:pPr>
            <w:r w:rsidRPr="009149D4">
              <w:rPr>
                <w:color w:val="000000"/>
                <w:sz w:val="20"/>
                <w:szCs w:val="20"/>
              </w:rPr>
              <w:t>Current (Checking) Account</w:t>
            </w:r>
          </w:p>
        </w:tc>
        <w:tc>
          <w:tcPr>
            <w:tcW w:w="1322" w:type="dxa"/>
          </w:tcPr>
          <w:p w:rsidR="00DE27E5" w:rsidRPr="009149D4" w:rsidRDefault="00DE27E5" w:rsidP="00441E47">
            <w:pPr>
              <w:rPr>
                <w:color w:val="000000"/>
                <w:sz w:val="20"/>
                <w:szCs w:val="20"/>
              </w:rPr>
            </w:pPr>
          </w:p>
        </w:tc>
        <w:tc>
          <w:tcPr>
            <w:tcW w:w="4680" w:type="dxa"/>
          </w:tcPr>
          <w:p w:rsidR="00DE27E5" w:rsidRPr="009149D4" w:rsidRDefault="00DE27E5" w:rsidP="00441E47">
            <w:pPr>
              <w:rPr>
                <w:color w:val="000000"/>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Interest on </w:t>
            </w:r>
            <w:r w:rsidRPr="009149D4">
              <w:rPr>
                <w:color w:val="000000"/>
                <w:sz w:val="20"/>
                <w:szCs w:val="20"/>
              </w:rPr>
              <w:t>Current (Account</w:t>
            </w:r>
          </w:p>
        </w:tc>
        <w:tc>
          <w:tcPr>
            <w:tcW w:w="1322" w:type="dxa"/>
          </w:tcPr>
          <w:p w:rsidR="00DE27E5" w:rsidRPr="009149D4" w:rsidRDefault="00DE27E5" w:rsidP="00DE27E5">
            <w:pPr>
              <w:pStyle w:val="NormalWeb"/>
              <w:spacing w:before="2" w:after="2"/>
              <w:rPr>
                <w:rFonts w:ascii="Times New Roman" w:eastAsia="Times New Roman" w:hAnsi="Times New Roman"/>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Minimum Balance Requirement </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Debit Card </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ATM Card </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Deposit insurance protection </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color w:val="003399"/>
                <w:sz w:val="20"/>
                <w:szCs w:val="20"/>
                <w:u w:val="single"/>
              </w:rPr>
            </w:pPr>
            <w:r w:rsidRPr="009149D4">
              <w:rPr>
                <w:color w:val="000000"/>
                <w:sz w:val="20"/>
                <w:szCs w:val="20"/>
              </w:rPr>
              <w:t>Credit Cards</w:t>
            </w:r>
          </w:p>
        </w:tc>
        <w:tc>
          <w:tcPr>
            <w:tcW w:w="1322" w:type="dxa"/>
          </w:tcPr>
          <w:p w:rsidR="00DE27E5" w:rsidRPr="009149D4" w:rsidRDefault="00DE27E5" w:rsidP="00441E47">
            <w:pPr>
              <w:rPr>
                <w:color w:val="003399"/>
                <w:sz w:val="20"/>
                <w:szCs w:val="20"/>
                <w:u w:val="single"/>
              </w:rPr>
            </w:pPr>
          </w:p>
        </w:tc>
        <w:tc>
          <w:tcPr>
            <w:tcW w:w="4680" w:type="dxa"/>
          </w:tcPr>
          <w:p w:rsidR="00DE27E5" w:rsidRPr="009149D4" w:rsidRDefault="00DE27E5" w:rsidP="00441E47">
            <w:pPr>
              <w:rPr>
                <w:color w:val="003399"/>
                <w:sz w:val="20"/>
                <w:szCs w:val="20"/>
                <w:u w:val="single"/>
              </w:rPr>
            </w:pPr>
          </w:p>
        </w:tc>
      </w:tr>
      <w:tr w:rsidR="00DE27E5" w:rsidRPr="00484006" w:rsidTr="00DE27E5">
        <w:tc>
          <w:tcPr>
            <w:tcW w:w="3358" w:type="dxa"/>
          </w:tcPr>
          <w:p w:rsidR="00DE27E5" w:rsidRPr="009149D4" w:rsidRDefault="00DE27E5" w:rsidP="00441E47">
            <w:pPr>
              <w:rPr>
                <w:color w:val="003399"/>
                <w:sz w:val="20"/>
                <w:szCs w:val="20"/>
                <w:u w:val="single"/>
              </w:rPr>
            </w:pPr>
            <w:r w:rsidRPr="009149D4">
              <w:rPr>
                <w:color w:val="000000"/>
                <w:sz w:val="20"/>
                <w:szCs w:val="20"/>
              </w:rPr>
              <w:t>Signature Loan</w:t>
            </w:r>
            <w:r w:rsidR="00BA30D0" w:rsidRPr="009149D4">
              <w:rPr>
                <w:rStyle w:val="FootnoteReference"/>
                <w:color w:val="000000"/>
                <w:sz w:val="20"/>
                <w:szCs w:val="20"/>
              </w:rPr>
              <w:footnoteReference w:id="5"/>
            </w:r>
          </w:p>
        </w:tc>
        <w:tc>
          <w:tcPr>
            <w:tcW w:w="1322" w:type="dxa"/>
          </w:tcPr>
          <w:p w:rsidR="00DE27E5" w:rsidRPr="009149D4" w:rsidRDefault="00DE27E5" w:rsidP="00441E47">
            <w:pPr>
              <w:rPr>
                <w:color w:val="003399"/>
                <w:sz w:val="20"/>
                <w:szCs w:val="20"/>
                <w:u w:val="single"/>
              </w:rPr>
            </w:pPr>
          </w:p>
        </w:tc>
        <w:tc>
          <w:tcPr>
            <w:tcW w:w="4680" w:type="dxa"/>
          </w:tcPr>
          <w:p w:rsidR="00DE27E5" w:rsidRPr="009149D4" w:rsidRDefault="00DE27E5" w:rsidP="00441E47">
            <w:pPr>
              <w:rPr>
                <w:color w:val="003399"/>
                <w:sz w:val="20"/>
                <w:szCs w:val="20"/>
                <w:u w:val="single"/>
              </w:rPr>
            </w:pPr>
          </w:p>
        </w:tc>
      </w:tr>
      <w:tr w:rsidR="00DE27E5" w:rsidRPr="00484006" w:rsidTr="00DE27E5">
        <w:tc>
          <w:tcPr>
            <w:tcW w:w="3358" w:type="dxa"/>
          </w:tcPr>
          <w:p w:rsidR="00DE27E5" w:rsidRPr="009149D4" w:rsidRDefault="00DE27E5" w:rsidP="00441E47">
            <w:pPr>
              <w:rPr>
                <w:color w:val="003399"/>
                <w:sz w:val="20"/>
                <w:szCs w:val="20"/>
                <w:u w:val="single"/>
              </w:rPr>
            </w:pPr>
            <w:r w:rsidRPr="009149D4">
              <w:rPr>
                <w:color w:val="000000"/>
                <w:sz w:val="20"/>
                <w:szCs w:val="20"/>
              </w:rPr>
              <w:t>Auto Loan</w:t>
            </w:r>
          </w:p>
        </w:tc>
        <w:tc>
          <w:tcPr>
            <w:tcW w:w="1322" w:type="dxa"/>
          </w:tcPr>
          <w:p w:rsidR="00DE27E5" w:rsidRPr="009149D4" w:rsidRDefault="00DE27E5" w:rsidP="00441E47">
            <w:pPr>
              <w:rPr>
                <w:color w:val="003399"/>
                <w:sz w:val="20"/>
                <w:szCs w:val="20"/>
                <w:u w:val="single"/>
              </w:rPr>
            </w:pPr>
          </w:p>
        </w:tc>
        <w:tc>
          <w:tcPr>
            <w:tcW w:w="4680" w:type="dxa"/>
          </w:tcPr>
          <w:p w:rsidR="00DE27E5" w:rsidRPr="009149D4" w:rsidRDefault="00DE27E5" w:rsidP="00441E47">
            <w:pPr>
              <w:rPr>
                <w:color w:val="003399"/>
                <w:sz w:val="20"/>
                <w:szCs w:val="20"/>
                <w:u w:val="single"/>
              </w:rPr>
            </w:pPr>
          </w:p>
        </w:tc>
      </w:tr>
      <w:tr w:rsidR="00DE27E5" w:rsidRPr="00484006" w:rsidTr="00DE27E5">
        <w:tc>
          <w:tcPr>
            <w:tcW w:w="3358" w:type="dxa"/>
          </w:tcPr>
          <w:p w:rsidR="00DE27E5" w:rsidRPr="009149D4" w:rsidRDefault="00DE27E5" w:rsidP="00441E47">
            <w:pPr>
              <w:rPr>
                <w:color w:val="000000"/>
                <w:sz w:val="20"/>
                <w:szCs w:val="20"/>
              </w:rPr>
            </w:pPr>
            <w:r w:rsidRPr="009149D4">
              <w:rPr>
                <w:color w:val="000000"/>
                <w:sz w:val="20"/>
                <w:szCs w:val="20"/>
              </w:rPr>
              <w:t>Home Improvement Loan</w:t>
            </w:r>
          </w:p>
        </w:tc>
        <w:tc>
          <w:tcPr>
            <w:tcW w:w="1322" w:type="dxa"/>
          </w:tcPr>
          <w:p w:rsidR="00DE27E5" w:rsidRPr="009149D4" w:rsidRDefault="00DE27E5" w:rsidP="00441E47">
            <w:pPr>
              <w:rPr>
                <w:color w:val="000000"/>
                <w:sz w:val="20"/>
                <w:szCs w:val="20"/>
              </w:rPr>
            </w:pPr>
          </w:p>
        </w:tc>
        <w:tc>
          <w:tcPr>
            <w:tcW w:w="4680" w:type="dxa"/>
          </w:tcPr>
          <w:p w:rsidR="00DE27E5" w:rsidRPr="009149D4" w:rsidRDefault="00DE27E5" w:rsidP="00441E47">
            <w:pPr>
              <w:rPr>
                <w:color w:val="000000"/>
                <w:sz w:val="20"/>
                <w:szCs w:val="20"/>
              </w:rPr>
            </w:pPr>
          </w:p>
        </w:tc>
      </w:tr>
      <w:tr w:rsidR="00DE27E5" w:rsidRPr="00484006" w:rsidTr="00DE27E5">
        <w:tc>
          <w:tcPr>
            <w:tcW w:w="3358" w:type="dxa"/>
          </w:tcPr>
          <w:p w:rsidR="00DE27E5" w:rsidRPr="009149D4" w:rsidRDefault="00DE27E5" w:rsidP="00441E47">
            <w:pPr>
              <w:rPr>
                <w:color w:val="000000"/>
                <w:sz w:val="20"/>
                <w:szCs w:val="20"/>
              </w:rPr>
            </w:pPr>
            <w:r w:rsidRPr="009149D4">
              <w:rPr>
                <w:color w:val="000000"/>
                <w:sz w:val="20"/>
                <w:szCs w:val="20"/>
              </w:rPr>
              <w:t>Line of Credit</w:t>
            </w:r>
            <w:r w:rsidR="00BA30D0" w:rsidRPr="009149D4">
              <w:rPr>
                <w:rStyle w:val="FootnoteReference"/>
                <w:color w:val="000000"/>
                <w:sz w:val="20"/>
                <w:szCs w:val="20"/>
              </w:rPr>
              <w:footnoteReference w:id="6"/>
            </w:r>
          </w:p>
        </w:tc>
        <w:tc>
          <w:tcPr>
            <w:tcW w:w="1322" w:type="dxa"/>
          </w:tcPr>
          <w:p w:rsidR="00DE27E5" w:rsidRPr="009149D4" w:rsidRDefault="00DE27E5" w:rsidP="00441E47">
            <w:pPr>
              <w:rPr>
                <w:color w:val="000000"/>
                <w:sz w:val="20"/>
                <w:szCs w:val="20"/>
              </w:rPr>
            </w:pPr>
          </w:p>
        </w:tc>
        <w:tc>
          <w:tcPr>
            <w:tcW w:w="4680" w:type="dxa"/>
          </w:tcPr>
          <w:p w:rsidR="00DE27E5" w:rsidRPr="009149D4" w:rsidRDefault="00DE27E5" w:rsidP="00441E47">
            <w:pPr>
              <w:rPr>
                <w:color w:val="000000"/>
                <w:sz w:val="20"/>
                <w:szCs w:val="20"/>
              </w:rPr>
            </w:pPr>
          </w:p>
        </w:tc>
      </w:tr>
      <w:tr w:rsidR="00DE27E5" w:rsidRPr="00484006" w:rsidTr="00DE27E5">
        <w:tc>
          <w:tcPr>
            <w:tcW w:w="3358" w:type="dxa"/>
          </w:tcPr>
          <w:p w:rsidR="00DE27E5" w:rsidRPr="009149D4" w:rsidRDefault="00DE27E5" w:rsidP="00441E47">
            <w:pPr>
              <w:rPr>
                <w:color w:val="000000"/>
                <w:sz w:val="20"/>
                <w:szCs w:val="20"/>
              </w:rPr>
            </w:pPr>
            <w:r w:rsidRPr="009149D4">
              <w:rPr>
                <w:color w:val="000000"/>
                <w:sz w:val="20"/>
                <w:szCs w:val="20"/>
              </w:rPr>
              <w:t>Education Loan</w:t>
            </w:r>
          </w:p>
        </w:tc>
        <w:tc>
          <w:tcPr>
            <w:tcW w:w="1322" w:type="dxa"/>
          </w:tcPr>
          <w:p w:rsidR="00DE27E5" w:rsidRPr="009149D4" w:rsidRDefault="00DE27E5" w:rsidP="00441E47">
            <w:pPr>
              <w:rPr>
                <w:color w:val="000000"/>
                <w:sz w:val="20"/>
                <w:szCs w:val="20"/>
              </w:rPr>
            </w:pPr>
          </w:p>
        </w:tc>
        <w:tc>
          <w:tcPr>
            <w:tcW w:w="4680" w:type="dxa"/>
          </w:tcPr>
          <w:p w:rsidR="00DE27E5" w:rsidRPr="009149D4" w:rsidRDefault="00DE27E5" w:rsidP="00441E47">
            <w:pPr>
              <w:rPr>
                <w:color w:val="000000"/>
                <w:sz w:val="20"/>
                <w:szCs w:val="20"/>
              </w:rPr>
            </w:pPr>
          </w:p>
        </w:tc>
      </w:tr>
      <w:tr w:rsidR="00DE27E5" w:rsidRPr="00484006" w:rsidTr="00DE27E5">
        <w:tc>
          <w:tcPr>
            <w:tcW w:w="3358" w:type="dxa"/>
          </w:tcPr>
          <w:p w:rsidR="00DE27E5" w:rsidRPr="009149D4" w:rsidRDefault="00DE27E5" w:rsidP="00441E47">
            <w:pPr>
              <w:rPr>
                <w:color w:val="003399"/>
                <w:sz w:val="20"/>
                <w:szCs w:val="20"/>
                <w:u w:val="single"/>
              </w:rPr>
            </w:pPr>
            <w:r w:rsidRPr="009149D4">
              <w:rPr>
                <w:color w:val="000000"/>
                <w:sz w:val="20"/>
                <w:szCs w:val="20"/>
              </w:rPr>
              <w:t>Savings/Share Certificate Secured Loan</w:t>
            </w:r>
            <w:r w:rsidR="00BA30D0" w:rsidRPr="009149D4">
              <w:rPr>
                <w:rStyle w:val="FootnoteReference"/>
                <w:color w:val="000000"/>
                <w:sz w:val="20"/>
                <w:szCs w:val="20"/>
              </w:rPr>
              <w:footnoteReference w:id="7"/>
            </w:r>
          </w:p>
        </w:tc>
        <w:tc>
          <w:tcPr>
            <w:tcW w:w="1322" w:type="dxa"/>
          </w:tcPr>
          <w:p w:rsidR="00DE27E5" w:rsidRPr="009149D4" w:rsidRDefault="00DE27E5" w:rsidP="00441E47">
            <w:pPr>
              <w:rPr>
                <w:color w:val="003399"/>
                <w:sz w:val="20"/>
                <w:szCs w:val="20"/>
                <w:u w:val="single"/>
              </w:rPr>
            </w:pPr>
          </w:p>
        </w:tc>
        <w:tc>
          <w:tcPr>
            <w:tcW w:w="4680" w:type="dxa"/>
          </w:tcPr>
          <w:p w:rsidR="00DE27E5" w:rsidRPr="009149D4" w:rsidRDefault="00DE27E5" w:rsidP="00441E47">
            <w:pPr>
              <w:rPr>
                <w:color w:val="003399"/>
                <w:sz w:val="20"/>
                <w:szCs w:val="20"/>
                <w:u w:val="single"/>
              </w:rPr>
            </w:pPr>
          </w:p>
        </w:tc>
      </w:tr>
      <w:tr w:rsidR="00DE27E5" w:rsidRPr="00484006" w:rsidTr="00DE27E5">
        <w:tc>
          <w:tcPr>
            <w:tcW w:w="3358" w:type="dxa"/>
          </w:tcPr>
          <w:p w:rsidR="00DE27E5" w:rsidRPr="009149D4" w:rsidRDefault="00DE27E5" w:rsidP="00441E47">
            <w:pPr>
              <w:rPr>
                <w:color w:val="000000"/>
                <w:sz w:val="20"/>
                <w:szCs w:val="20"/>
              </w:rPr>
            </w:pPr>
            <w:r w:rsidRPr="009149D4">
              <w:rPr>
                <w:color w:val="000000"/>
                <w:sz w:val="20"/>
                <w:szCs w:val="20"/>
              </w:rPr>
              <w:t>Equity Loan</w:t>
            </w:r>
            <w:r w:rsidR="00BA30D0" w:rsidRPr="009149D4">
              <w:rPr>
                <w:rStyle w:val="FootnoteReference"/>
                <w:color w:val="000000"/>
                <w:sz w:val="20"/>
                <w:szCs w:val="20"/>
              </w:rPr>
              <w:footnoteReference w:id="8"/>
            </w:r>
          </w:p>
        </w:tc>
        <w:tc>
          <w:tcPr>
            <w:tcW w:w="1322" w:type="dxa"/>
          </w:tcPr>
          <w:p w:rsidR="00DE27E5" w:rsidRPr="009149D4" w:rsidRDefault="00DE27E5" w:rsidP="00441E47">
            <w:pPr>
              <w:rPr>
                <w:color w:val="000000"/>
                <w:sz w:val="20"/>
                <w:szCs w:val="20"/>
              </w:rPr>
            </w:pPr>
          </w:p>
        </w:tc>
        <w:tc>
          <w:tcPr>
            <w:tcW w:w="4680" w:type="dxa"/>
          </w:tcPr>
          <w:p w:rsidR="00DE27E5" w:rsidRPr="009149D4" w:rsidRDefault="00DE27E5" w:rsidP="00441E47">
            <w:pPr>
              <w:rPr>
                <w:color w:val="000000"/>
                <w:sz w:val="20"/>
                <w:szCs w:val="20"/>
              </w:rPr>
            </w:pPr>
          </w:p>
        </w:tc>
      </w:tr>
      <w:tr w:rsidR="00DE27E5" w:rsidRPr="00484006" w:rsidTr="00DE27E5">
        <w:tc>
          <w:tcPr>
            <w:tcW w:w="3358" w:type="dxa"/>
          </w:tcPr>
          <w:p w:rsidR="00DE27E5" w:rsidRPr="009149D4" w:rsidRDefault="00DE27E5" w:rsidP="00441E47">
            <w:pPr>
              <w:rPr>
                <w:sz w:val="20"/>
                <w:szCs w:val="20"/>
              </w:rPr>
            </w:pPr>
            <w:r w:rsidRPr="009149D4">
              <w:rPr>
                <w:rStyle w:val="bodytexthead1"/>
                <w:rFonts w:ascii="Times New Roman" w:hAnsi="Times New Roman"/>
                <w:sz w:val="20"/>
                <w:szCs w:val="20"/>
              </w:rPr>
              <w:t>Savings Accounts</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Share Certificates</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Club Accounts</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Money Market Accounts</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Wire Transfer Fees</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ATM Fees or Charges </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Per </w:t>
            </w:r>
            <w:proofErr w:type="spellStart"/>
            <w:r w:rsidRPr="009149D4">
              <w:rPr>
                <w:sz w:val="20"/>
                <w:szCs w:val="20"/>
              </w:rPr>
              <w:t>Cheque</w:t>
            </w:r>
            <w:proofErr w:type="spellEnd"/>
            <w:r w:rsidRPr="009149D4">
              <w:rPr>
                <w:sz w:val="20"/>
                <w:szCs w:val="20"/>
              </w:rPr>
              <w:t xml:space="preserve"> Charge </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9149D4" w:rsidRDefault="00DE27E5" w:rsidP="00441E47">
            <w:pPr>
              <w:rPr>
                <w:sz w:val="20"/>
                <w:szCs w:val="20"/>
              </w:rPr>
            </w:pPr>
            <w:r w:rsidRPr="009149D4">
              <w:rPr>
                <w:sz w:val="20"/>
                <w:szCs w:val="20"/>
              </w:rPr>
              <w:t xml:space="preserve">Charge for Personalized </w:t>
            </w:r>
            <w:proofErr w:type="spellStart"/>
            <w:r w:rsidRPr="009149D4">
              <w:rPr>
                <w:sz w:val="20"/>
                <w:szCs w:val="20"/>
              </w:rPr>
              <w:t>Cheques</w:t>
            </w:r>
            <w:proofErr w:type="spellEnd"/>
            <w:r w:rsidRPr="009149D4">
              <w:rPr>
                <w:sz w:val="20"/>
                <w:szCs w:val="20"/>
              </w:rPr>
              <w:t xml:space="preserve"> </w:t>
            </w:r>
          </w:p>
        </w:tc>
        <w:tc>
          <w:tcPr>
            <w:tcW w:w="1322" w:type="dxa"/>
          </w:tcPr>
          <w:p w:rsidR="00DE27E5" w:rsidRPr="009149D4" w:rsidRDefault="00DE27E5" w:rsidP="00441E47">
            <w:pPr>
              <w:rPr>
                <w:sz w:val="20"/>
                <w:szCs w:val="20"/>
              </w:rPr>
            </w:pPr>
          </w:p>
        </w:tc>
        <w:tc>
          <w:tcPr>
            <w:tcW w:w="4680" w:type="dxa"/>
          </w:tcPr>
          <w:p w:rsidR="00DE27E5" w:rsidRPr="009149D4" w:rsidRDefault="00DE27E5" w:rsidP="00441E47">
            <w:pPr>
              <w:rPr>
                <w:sz w:val="20"/>
                <w:szCs w:val="20"/>
              </w:rPr>
            </w:pPr>
          </w:p>
        </w:tc>
      </w:tr>
      <w:tr w:rsidR="00DE27E5" w:rsidRPr="00484006" w:rsidTr="00DE27E5">
        <w:tc>
          <w:tcPr>
            <w:tcW w:w="3358" w:type="dxa"/>
          </w:tcPr>
          <w:p w:rsidR="00DE27E5" w:rsidRPr="00484006" w:rsidRDefault="00DE27E5" w:rsidP="00441E47">
            <w:pPr>
              <w:rPr>
                <w:sz w:val="20"/>
                <w:szCs w:val="20"/>
              </w:rPr>
            </w:pPr>
            <w:r w:rsidRPr="009149D4">
              <w:rPr>
                <w:sz w:val="20"/>
                <w:szCs w:val="20"/>
              </w:rPr>
              <w:t>Other Fees and Service Charges</w:t>
            </w:r>
          </w:p>
        </w:tc>
        <w:tc>
          <w:tcPr>
            <w:tcW w:w="1322" w:type="dxa"/>
          </w:tcPr>
          <w:p w:rsidR="00DE27E5" w:rsidRPr="00484006" w:rsidRDefault="00DE27E5" w:rsidP="00441E47">
            <w:pPr>
              <w:rPr>
                <w:sz w:val="20"/>
                <w:szCs w:val="20"/>
              </w:rPr>
            </w:pPr>
          </w:p>
        </w:tc>
        <w:tc>
          <w:tcPr>
            <w:tcW w:w="4680" w:type="dxa"/>
          </w:tcPr>
          <w:p w:rsidR="00DE27E5" w:rsidRPr="00484006" w:rsidRDefault="00DE27E5" w:rsidP="00441E47">
            <w:pPr>
              <w:rPr>
                <w:sz w:val="20"/>
                <w:szCs w:val="20"/>
              </w:rPr>
            </w:pPr>
          </w:p>
        </w:tc>
      </w:tr>
    </w:tbl>
    <w:p w:rsidR="00DE27E5" w:rsidRPr="00484006" w:rsidRDefault="00DE27E5" w:rsidP="00DE27E5">
      <w:pPr>
        <w:ind w:left="360"/>
      </w:pPr>
    </w:p>
    <w:p w:rsidR="00BA30D0" w:rsidRPr="00484006" w:rsidRDefault="00BA30D0">
      <w:pPr>
        <w:widowControl/>
        <w:overflowPunct/>
        <w:adjustRightInd/>
        <w:rPr>
          <w:b/>
          <w:sz w:val="28"/>
        </w:rPr>
      </w:pPr>
    </w:p>
    <w:p w:rsidR="00A35B53" w:rsidRPr="00484006" w:rsidRDefault="00A35B53">
      <w:pPr>
        <w:widowControl/>
        <w:overflowPunct/>
        <w:adjustRightInd/>
        <w:rPr>
          <w:b/>
          <w:sz w:val="28"/>
        </w:rPr>
      </w:pPr>
    </w:p>
    <w:p w:rsidR="00DE27E5" w:rsidRDefault="00DE27E5" w:rsidP="002700A0">
      <w:pPr>
        <w:pStyle w:val="Section3-Heading1"/>
      </w:pPr>
    </w:p>
    <w:p w:rsidR="00B97C92" w:rsidRDefault="00B97C92" w:rsidP="002700A0">
      <w:pPr>
        <w:pStyle w:val="Section3-Heading1"/>
      </w:pPr>
    </w:p>
    <w:p w:rsidR="00B97C92" w:rsidRDefault="00B97C92" w:rsidP="002700A0">
      <w:pPr>
        <w:pStyle w:val="Section3-Heading1"/>
      </w:pPr>
    </w:p>
    <w:p w:rsidR="00BA30D0" w:rsidRDefault="00BA30D0" w:rsidP="002700A0">
      <w:pPr>
        <w:pStyle w:val="Section3-Heading1"/>
      </w:pPr>
    </w:p>
    <w:p w:rsidR="00BA30D0" w:rsidRDefault="00BA30D0" w:rsidP="002700A0">
      <w:pPr>
        <w:pStyle w:val="Section3-Heading1"/>
      </w:pPr>
    </w:p>
    <w:p w:rsidR="00BA30D0" w:rsidRDefault="00BA30D0" w:rsidP="002700A0">
      <w:pPr>
        <w:pStyle w:val="Section3-Heading1"/>
      </w:pPr>
    </w:p>
    <w:p w:rsidR="002700A0" w:rsidRDefault="002700A0" w:rsidP="002700A0">
      <w:pPr>
        <w:pStyle w:val="Section3-Heading1"/>
      </w:pPr>
      <w:r>
        <w:lastRenderedPageBreak/>
        <w:t xml:space="preserve">Section </w:t>
      </w:r>
      <w:r w:rsidR="00BF60EF">
        <w:t>8</w:t>
      </w:r>
      <w:r>
        <w:t>: Contract Forms</w:t>
      </w:r>
    </w:p>
    <w:p w:rsidR="00B86972" w:rsidRDefault="00B86972" w:rsidP="00B86972">
      <w:pPr>
        <w:jc w:val="center"/>
        <w:rPr>
          <w:b/>
        </w:rPr>
      </w:pPr>
      <w:r>
        <w:rPr>
          <w:b/>
        </w:rPr>
        <w:tab/>
      </w:r>
      <w:r>
        <w:rPr>
          <w:b/>
        </w:rPr>
        <w:tab/>
      </w:r>
      <w:r>
        <w:rPr>
          <w:b/>
        </w:rPr>
        <w:tab/>
      </w:r>
      <w:r>
        <w:rPr>
          <w:b/>
        </w:rPr>
        <w:tab/>
      </w:r>
      <w:r>
        <w:rPr>
          <w:b/>
        </w:rPr>
        <w:tab/>
      </w:r>
      <w:r>
        <w:rPr>
          <w:b/>
        </w:rPr>
        <w:tab/>
      </w:r>
      <w:r>
        <w:rPr>
          <w:b/>
        </w:rPr>
        <w:tab/>
      </w:r>
      <w:r>
        <w:rPr>
          <w:b/>
        </w:rPr>
        <w:tab/>
      </w:r>
      <w:r w:rsidR="00E62B4F">
        <w:rPr>
          <w:b/>
        </w:rPr>
        <w:tab/>
      </w:r>
      <w:r w:rsidR="00E62B4F">
        <w:rPr>
          <w:b/>
        </w:rPr>
        <w:tab/>
      </w:r>
      <w:r w:rsidR="002700A0" w:rsidRPr="002700A0">
        <w:rPr>
          <w:b/>
          <w:noProof/>
        </w:rPr>
        <w:drawing>
          <wp:inline distT="0" distB="0" distL="0" distR="0">
            <wp:extent cx="509270" cy="1026795"/>
            <wp:effectExtent l="19050" t="0" r="5080" b="0"/>
            <wp:docPr id="7"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4" cstate="print"/>
                    <a:srcRect/>
                    <a:stretch>
                      <a:fillRect/>
                    </a:stretch>
                  </pic:blipFill>
                  <pic:spPr bwMode="auto">
                    <a:xfrm>
                      <a:off x="0" y="0"/>
                      <a:ext cx="509270" cy="1026795"/>
                    </a:xfrm>
                    <a:prstGeom prst="rect">
                      <a:avLst/>
                    </a:prstGeom>
                    <a:noFill/>
                    <a:ln w="9525">
                      <a:noFill/>
                      <a:miter lim="800000"/>
                      <a:headEnd/>
                      <a:tailEnd/>
                    </a:ln>
                  </pic:spPr>
                </pic:pic>
              </a:graphicData>
            </a:graphic>
          </wp:inline>
        </w:drawing>
      </w:r>
    </w:p>
    <w:p w:rsidR="00E62B4F" w:rsidRPr="00E62B4F" w:rsidRDefault="00E62B4F" w:rsidP="00E62B4F">
      <w:pPr>
        <w:pStyle w:val="Heading1"/>
      </w:pPr>
      <w:r w:rsidRPr="00E62B4F">
        <w:t>AGREEMENT FOR BANKING SERVICES</w:t>
      </w:r>
    </w:p>
    <w:p w:rsidR="00E62B4F" w:rsidRPr="00E62B4F" w:rsidRDefault="00E62B4F" w:rsidP="00E62B4F">
      <w:pPr>
        <w:tabs>
          <w:tab w:val="center" w:pos="4680"/>
          <w:tab w:val="left" w:pos="5040"/>
          <w:tab w:val="left" w:pos="5760"/>
          <w:tab w:val="left" w:pos="6480"/>
          <w:tab w:val="left" w:pos="7200"/>
          <w:tab w:val="left" w:pos="7920"/>
          <w:tab w:val="left" w:pos="8640"/>
          <w:tab w:val="left" w:pos="9360"/>
        </w:tabs>
        <w:ind w:left="1440"/>
        <w:outlineLvl w:val="0"/>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62B4F">
        <w:rPr>
          <w:sz w:val="20"/>
          <w:szCs w:val="20"/>
        </w:rPr>
        <w:t xml:space="preserve">AGREEMENT, dated as of </w:t>
      </w:r>
      <w:r w:rsidRPr="00E62B4F">
        <w:rPr>
          <w:sz w:val="20"/>
          <w:szCs w:val="20"/>
          <w:u w:val="single"/>
        </w:rPr>
        <w:t xml:space="preserve">                         </w:t>
      </w:r>
      <w:r w:rsidRPr="00E62B4F">
        <w:rPr>
          <w:sz w:val="20"/>
          <w:szCs w:val="20"/>
        </w:rPr>
        <w:t xml:space="preserve">, ______ between </w:t>
      </w:r>
      <w:r w:rsidRPr="00E62B4F">
        <w:rPr>
          <w:b/>
          <w:bCs/>
          <w:sz w:val="20"/>
          <w:szCs w:val="20"/>
        </w:rPr>
        <w:t>THE UNITED NATIONS DEVELOPMENT PROGRAMME</w:t>
      </w:r>
      <w:r w:rsidRPr="00E62B4F">
        <w:rPr>
          <w:sz w:val="20"/>
          <w:szCs w:val="20"/>
        </w:rPr>
        <w:t xml:space="preserve">, a subsidiary organ of the United Nations, having its Headquarters at 1 UN Plaza, New York, New York 10017 (hereinafter "UNDP") [and </w:t>
      </w:r>
      <w:r w:rsidRPr="00E62B4F">
        <w:rPr>
          <w:b/>
          <w:bCs/>
          <w:sz w:val="20"/>
          <w:szCs w:val="20"/>
        </w:rPr>
        <w:t>____________________________</w:t>
      </w:r>
      <w:r w:rsidRPr="00E62B4F">
        <w:rPr>
          <w:sz w:val="20"/>
          <w:szCs w:val="20"/>
        </w:rPr>
        <w:t xml:space="preserve">, a __________ [banking corporation/national banking association] [revise when type of banking entity is known] having offices at _______________________________________ (the “Bank”). UNDP and the Bank are hereinafter collectively referred to as the “Parties” and individually as a “Party”. </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62B4F">
        <w:rPr>
          <w:b/>
          <w:bCs/>
          <w:sz w:val="20"/>
          <w:szCs w:val="20"/>
        </w:rPr>
        <w:t>WHEREAS</w:t>
      </w:r>
      <w:r w:rsidRPr="00E62B4F">
        <w:rPr>
          <w:sz w:val="20"/>
          <w:szCs w:val="20"/>
        </w:rPr>
        <w:t>, UNDP wishes to enter into arrangements with the Bank for the establishment of certain accounts for the deposit and maintenance of funds of UNDP (the “Accounts”) and for the performance of various banking services described in this Agreement (collectively, the “Services”), such Services to be performed in conformity with this Agreement;</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62B4F">
        <w:rPr>
          <w:b/>
          <w:bCs/>
          <w:sz w:val="20"/>
          <w:szCs w:val="20"/>
        </w:rPr>
        <w:t>WHEREAS</w:t>
      </w:r>
      <w:r w:rsidRPr="00E62B4F">
        <w:rPr>
          <w:sz w:val="20"/>
          <w:szCs w:val="20"/>
        </w:rPr>
        <w:t>, the Bank is in the business of performing, and has offered to perform, such Services;</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62B4F">
        <w:rPr>
          <w:b/>
          <w:bCs/>
          <w:sz w:val="20"/>
          <w:szCs w:val="20"/>
        </w:rPr>
        <w:t>WHEREAS</w:t>
      </w:r>
      <w:r w:rsidRPr="00E62B4F">
        <w:rPr>
          <w:sz w:val="20"/>
          <w:szCs w:val="20"/>
        </w:rPr>
        <w:t>, it is absolutely essential to UNDP that the Accounts and the funds and assets therein, and all transactions, data and information relating thereto, be secure from misuse and from unauthorized access, use, tampering or intrusion and that the Services rendered in connection with such Accounts, funds, assets and transactions be reliable and secure;</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E62B4F">
        <w:rPr>
          <w:b/>
          <w:bCs/>
          <w:sz w:val="20"/>
          <w:szCs w:val="20"/>
        </w:rPr>
        <w:t>WHEREAS</w:t>
      </w:r>
      <w:r w:rsidRPr="00E62B4F">
        <w:rPr>
          <w:sz w:val="20"/>
          <w:szCs w:val="20"/>
        </w:rPr>
        <w:t>, the Bank represents that it is fully qualified and ready, willing and able to perform all of the services required of it in accordance with the terms and conditions of this Agreement;</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0"/>
          <w:szCs w:val="20"/>
        </w:rPr>
      </w:pPr>
      <w:r w:rsidRPr="00E62B4F">
        <w:rPr>
          <w:b/>
          <w:bCs/>
          <w:sz w:val="20"/>
          <w:szCs w:val="20"/>
        </w:rPr>
        <w:t>WHEREAS</w:t>
      </w:r>
      <w:r w:rsidRPr="00E62B4F">
        <w:rPr>
          <w:sz w:val="20"/>
          <w:szCs w:val="20"/>
        </w:rPr>
        <w:t>, the Accounts shall enjoy the privileges and immunities accorded to UNDP;</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6D7CF5">
        <w:rPr>
          <w:b/>
          <w:sz w:val="20"/>
          <w:szCs w:val="20"/>
        </w:rPr>
        <w:t>NOW, THEREFORE</w:t>
      </w:r>
      <w:r w:rsidRPr="00E62B4F">
        <w:rPr>
          <w:sz w:val="20"/>
          <w:szCs w:val="20"/>
        </w:rPr>
        <w:t>, UNDP and the Bank hereby mutually agree as follows:</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C85C3A" w:rsidRDefault="00E62B4F" w:rsidP="00C85C3A">
      <w:pPr>
        <w:pStyle w:val="Heading2"/>
      </w:pPr>
      <w:r w:rsidRPr="00C85C3A">
        <w:t>PART 1:  TERMS OF GENERAL APPLICATION</w:t>
      </w:r>
    </w:p>
    <w:p w:rsidR="00E62B4F" w:rsidRPr="00E62B4F" w:rsidRDefault="00E62B4F" w:rsidP="00E62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62B4F" w:rsidRPr="00E62B4F" w:rsidRDefault="00E62B4F" w:rsidP="00E62B4F">
      <w:pPr>
        <w:ind w:left="540" w:hanging="540"/>
        <w:jc w:val="both"/>
        <w:rPr>
          <w:sz w:val="20"/>
          <w:szCs w:val="20"/>
        </w:rPr>
      </w:pPr>
      <w:r w:rsidRPr="00E62B4F">
        <w:rPr>
          <w:sz w:val="20"/>
          <w:szCs w:val="20"/>
        </w:rPr>
        <w:t>1.1</w:t>
      </w:r>
      <w:r w:rsidRPr="00E62B4F">
        <w:rPr>
          <w:sz w:val="20"/>
          <w:szCs w:val="20"/>
        </w:rPr>
        <w:tab/>
      </w:r>
      <w:r w:rsidR="00493194">
        <w:rPr>
          <w:sz w:val="20"/>
          <w:szCs w:val="20"/>
          <w:u w:val="single"/>
        </w:rPr>
        <w:t>Applicability</w:t>
      </w:r>
      <w:r w:rsidR="00493194" w:rsidRPr="00493194">
        <w:rPr>
          <w:sz w:val="20"/>
          <w:szCs w:val="20"/>
        </w:rPr>
        <w:t>.</w:t>
      </w:r>
      <w:r w:rsidRPr="00E62B4F">
        <w:rPr>
          <w:sz w:val="20"/>
          <w:szCs w:val="20"/>
        </w:rPr>
        <w:t xml:space="preserve"> The terms and conditions set forth in this Part 1 shall apply to and govern this Agreement in its entirety.  In the event and to the extent of any conflict between the terms and conditions set forth in this Part 1 and any other provisions of this Agreement, the terms and conditions of this Part 1 shall prevail.</w:t>
      </w:r>
    </w:p>
    <w:p w:rsidR="00E62B4F" w:rsidRPr="00E62B4F" w:rsidRDefault="00E62B4F" w:rsidP="00E62B4F">
      <w:pPr>
        <w:ind w:left="540" w:hanging="540"/>
        <w:jc w:val="both"/>
        <w:rPr>
          <w:sz w:val="20"/>
          <w:szCs w:val="20"/>
        </w:rPr>
      </w:pPr>
    </w:p>
    <w:p w:rsidR="00E62B4F" w:rsidRPr="00E62B4F" w:rsidRDefault="00E62B4F" w:rsidP="00E62B4F">
      <w:pPr>
        <w:ind w:left="540" w:hanging="540"/>
        <w:jc w:val="both"/>
        <w:rPr>
          <w:sz w:val="20"/>
          <w:szCs w:val="20"/>
        </w:rPr>
      </w:pPr>
      <w:r w:rsidRPr="00E62B4F">
        <w:rPr>
          <w:sz w:val="20"/>
          <w:szCs w:val="20"/>
        </w:rPr>
        <w:t>1.2</w:t>
      </w:r>
      <w:r w:rsidRPr="00E62B4F">
        <w:rPr>
          <w:sz w:val="20"/>
          <w:szCs w:val="20"/>
        </w:rPr>
        <w:tab/>
      </w:r>
      <w:r w:rsidRPr="00E62B4F">
        <w:rPr>
          <w:sz w:val="20"/>
          <w:szCs w:val="20"/>
          <w:u w:val="single"/>
        </w:rPr>
        <w:t>Agreement Documents</w:t>
      </w:r>
      <w:r w:rsidR="00493194">
        <w:rPr>
          <w:sz w:val="20"/>
          <w:szCs w:val="20"/>
        </w:rPr>
        <w:t>.</w:t>
      </w:r>
      <w:r w:rsidRPr="00E62B4F">
        <w:rPr>
          <w:sz w:val="20"/>
          <w:szCs w:val="20"/>
        </w:rPr>
        <w:t xml:space="preserve">  This document, including all of its Annexes, which are incorporated herein by reference, constitutes the entire Agreement (herein referred to as the “Agreement” or “this Agreement”) between UNDP and the Bank for the provision of the Services. The Annexes to this Agreement are the following:</w:t>
      </w:r>
    </w:p>
    <w:p w:rsidR="00E62B4F" w:rsidRPr="00E62B4F" w:rsidRDefault="00E62B4F" w:rsidP="00E62B4F">
      <w:pPr>
        <w:tabs>
          <w:tab w:val="left" w:pos="1080"/>
        </w:tabs>
        <w:jc w:val="both"/>
        <w:rPr>
          <w:sz w:val="20"/>
          <w:szCs w:val="20"/>
        </w:rPr>
      </w:pPr>
    </w:p>
    <w:p w:rsidR="00E62B4F" w:rsidRPr="00E62B4F" w:rsidRDefault="00E62B4F" w:rsidP="00E62B4F">
      <w:pPr>
        <w:ind w:left="2160" w:hanging="1080"/>
        <w:jc w:val="both"/>
        <w:outlineLvl w:val="0"/>
        <w:rPr>
          <w:sz w:val="20"/>
          <w:szCs w:val="20"/>
        </w:rPr>
      </w:pPr>
      <w:r w:rsidRPr="00E62B4F">
        <w:rPr>
          <w:sz w:val="20"/>
          <w:szCs w:val="20"/>
        </w:rPr>
        <w:t xml:space="preserve">Annex 1:    </w:t>
      </w:r>
      <w:r w:rsidR="0089062E">
        <w:rPr>
          <w:sz w:val="20"/>
          <w:szCs w:val="20"/>
        </w:rPr>
        <w:t xml:space="preserve">  </w:t>
      </w:r>
      <w:r w:rsidR="001A6D1F">
        <w:rPr>
          <w:sz w:val="20"/>
          <w:szCs w:val="20"/>
        </w:rPr>
        <w:tab/>
      </w:r>
      <w:r w:rsidRPr="00E62B4F">
        <w:rPr>
          <w:sz w:val="20"/>
          <w:szCs w:val="20"/>
        </w:rPr>
        <w:t>Account Information Schedules</w:t>
      </w:r>
    </w:p>
    <w:p w:rsidR="00E62B4F" w:rsidRPr="00E62B4F" w:rsidRDefault="001A6D1F" w:rsidP="00E62B4F">
      <w:pPr>
        <w:ind w:left="2160" w:hanging="1080"/>
        <w:jc w:val="both"/>
        <w:rPr>
          <w:sz w:val="20"/>
          <w:szCs w:val="20"/>
        </w:rPr>
      </w:pPr>
      <w:r>
        <w:rPr>
          <w:sz w:val="20"/>
          <w:szCs w:val="20"/>
        </w:rPr>
        <w:t>Annex 2:</w:t>
      </w:r>
      <w:r>
        <w:rPr>
          <w:sz w:val="20"/>
          <w:szCs w:val="20"/>
        </w:rPr>
        <w:tab/>
      </w:r>
      <w:r w:rsidR="00E62B4F" w:rsidRPr="00E62B4F">
        <w:rPr>
          <w:sz w:val="20"/>
          <w:szCs w:val="20"/>
        </w:rPr>
        <w:t>Schedule of Fees</w:t>
      </w:r>
    </w:p>
    <w:p w:rsidR="00E62B4F" w:rsidRPr="00E62B4F" w:rsidRDefault="00E62B4F" w:rsidP="00E62B4F">
      <w:pPr>
        <w:ind w:left="2160" w:hanging="1080"/>
        <w:jc w:val="both"/>
        <w:rPr>
          <w:sz w:val="20"/>
          <w:szCs w:val="20"/>
        </w:rPr>
      </w:pPr>
      <w:r w:rsidRPr="00E62B4F">
        <w:rPr>
          <w:sz w:val="20"/>
          <w:szCs w:val="20"/>
        </w:rPr>
        <w:t xml:space="preserve">Annex 3: </w:t>
      </w:r>
      <w:r w:rsidRPr="00E62B4F">
        <w:rPr>
          <w:sz w:val="20"/>
          <w:szCs w:val="20"/>
        </w:rPr>
        <w:tab/>
        <w:t>Request for Proposal dated _________</w:t>
      </w:r>
      <w:proofErr w:type="gramStart"/>
      <w:r w:rsidRPr="00E62B4F">
        <w:rPr>
          <w:sz w:val="20"/>
          <w:szCs w:val="20"/>
        </w:rPr>
        <w:t>_(</w:t>
      </w:r>
      <w:proofErr w:type="gramEnd"/>
      <w:r w:rsidRPr="00E62B4F">
        <w:rPr>
          <w:sz w:val="20"/>
          <w:szCs w:val="20"/>
        </w:rPr>
        <w:t>the “RFP”)]</w:t>
      </w:r>
    </w:p>
    <w:p w:rsidR="00E62B4F" w:rsidRPr="00E62B4F" w:rsidRDefault="00A53073" w:rsidP="00E62B4F">
      <w:pPr>
        <w:ind w:left="2160" w:hanging="1080"/>
        <w:jc w:val="both"/>
        <w:rPr>
          <w:sz w:val="20"/>
          <w:szCs w:val="20"/>
        </w:rPr>
      </w:pPr>
      <w:r>
        <w:rPr>
          <w:sz w:val="20"/>
          <w:szCs w:val="20"/>
        </w:rPr>
        <w:lastRenderedPageBreak/>
        <w:t>Annex 4:</w:t>
      </w:r>
      <w:r>
        <w:rPr>
          <w:sz w:val="20"/>
          <w:szCs w:val="20"/>
        </w:rPr>
        <w:tab/>
      </w:r>
      <w:r w:rsidR="00E62B4F" w:rsidRPr="00E62B4F">
        <w:rPr>
          <w:sz w:val="20"/>
          <w:szCs w:val="20"/>
        </w:rPr>
        <w:t>Proposal dated __________</w:t>
      </w:r>
      <w:proofErr w:type="gramStart"/>
      <w:r w:rsidR="00E62B4F" w:rsidRPr="00E62B4F">
        <w:rPr>
          <w:sz w:val="20"/>
          <w:szCs w:val="20"/>
        </w:rPr>
        <w:t>_(</w:t>
      </w:r>
      <w:proofErr w:type="gramEnd"/>
      <w:r w:rsidR="00E62B4F" w:rsidRPr="00E62B4F">
        <w:rPr>
          <w:sz w:val="20"/>
          <w:szCs w:val="20"/>
        </w:rPr>
        <w:t>the “Proposal”)]</w:t>
      </w:r>
    </w:p>
    <w:p w:rsidR="00E62B4F" w:rsidRPr="00E62B4F" w:rsidRDefault="00E62B4F" w:rsidP="00E62B4F">
      <w:pPr>
        <w:tabs>
          <w:tab w:val="left" w:pos="1080"/>
        </w:tabs>
        <w:jc w:val="both"/>
        <w:rPr>
          <w:sz w:val="20"/>
          <w:szCs w:val="20"/>
        </w:rPr>
      </w:pPr>
    </w:p>
    <w:p w:rsidR="00E62B4F" w:rsidRPr="00E62B4F" w:rsidRDefault="00E62B4F" w:rsidP="00E62B4F">
      <w:pPr>
        <w:tabs>
          <w:tab w:val="left" w:pos="1080"/>
        </w:tabs>
        <w:ind w:left="540"/>
        <w:jc w:val="both"/>
        <w:rPr>
          <w:sz w:val="20"/>
          <w:szCs w:val="20"/>
        </w:rPr>
      </w:pPr>
      <w:r w:rsidRPr="00E62B4F">
        <w:rPr>
          <w:sz w:val="20"/>
          <w:szCs w:val="20"/>
        </w:rPr>
        <w:t>In case of any inconsistency among the documents constituting this Agreement, the following order of priority shall apply:</w:t>
      </w:r>
    </w:p>
    <w:p w:rsidR="00E62B4F" w:rsidRPr="00E62B4F" w:rsidRDefault="00E62B4F" w:rsidP="00E62B4F">
      <w:pPr>
        <w:pStyle w:val="Footer"/>
        <w:tabs>
          <w:tab w:val="left" w:pos="1080"/>
        </w:tabs>
        <w:jc w:val="both"/>
        <w:rPr>
          <w:sz w:val="20"/>
          <w:szCs w:val="20"/>
        </w:rPr>
      </w:pPr>
    </w:p>
    <w:p w:rsidR="00E62B4F" w:rsidRPr="00E62B4F" w:rsidRDefault="00E62B4F" w:rsidP="00E62B4F">
      <w:pPr>
        <w:tabs>
          <w:tab w:val="left" w:pos="1080"/>
        </w:tabs>
        <w:ind w:left="1440"/>
        <w:jc w:val="both"/>
        <w:rPr>
          <w:sz w:val="20"/>
          <w:szCs w:val="20"/>
        </w:rPr>
      </w:pPr>
      <w:r w:rsidRPr="00E62B4F">
        <w:rPr>
          <w:sz w:val="20"/>
          <w:szCs w:val="20"/>
        </w:rPr>
        <w:t>(a)</w:t>
      </w:r>
      <w:r w:rsidRPr="00E62B4F">
        <w:rPr>
          <w:sz w:val="20"/>
          <w:szCs w:val="20"/>
        </w:rPr>
        <w:tab/>
        <w:t>This document; and</w:t>
      </w:r>
    </w:p>
    <w:p w:rsidR="00E62B4F" w:rsidRPr="00E62B4F" w:rsidRDefault="00E62B4F" w:rsidP="00E62B4F">
      <w:pPr>
        <w:tabs>
          <w:tab w:val="left" w:pos="1080"/>
        </w:tabs>
        <w:ind w:left="1440"/>
        <w:jc w:val="both"/>
        <w:rPr>
          <w:sz w:val="20"/>
          <w:szCs w:val="20"/>
        </w:rPr>
      </w:pPr>
      <w:r w:rsidRPr="00E62B4F">
        <w:rPr>
          <w:sz w:val="20"/>
          <w:szCs w:val="20"/>
        </w:rPr>
        <w:t xml:space="preserve">(b) </w:t>
      </w:r>
      <w:r w:rsidRPr="00E62B4F">
        <w:rPr>
          <w:sz w:val="20"/>
          <w:szCs w:val="20"/>
        </w:rPr>
        <w:tab/>
        <w:t>The Annexes in the order listed above.</w:t>
      </w:r>
    </w:p>
    <w:p w:rsidR="00E62B4F" w:rsidRPr="00E62B4F" w:rsidRDefault="00E62B4F" w:rsidP="00E62B4F">
      <w:pPr>
        <w:tabs>
          <w:tab w:val="left" w:pos="1080"/>
        </w:tabs>
        <w:jc w:val="both"/>
        <w:rPr>
          <w:sz w:val="20"/>
          <w:szCs w:val="20"/>
        </w:rPr>
      </w:pPr>
    </w:p>
    <w:p w:rsidR="00E62B4F" w:rsidRPr="00E62B4F" w:rsidRDefault="00E62B4F" w:rsidP="00E62B4F">
      <w:pPr>
        <w:ind w:left="540" w:hanging="540"/>
        <w:jc w:val="both"/>
        <w:rPr>
          <w:sz w:val="20"/>
          <w:szCs w:val="20"/>
        </w:rPr>
      </w:pPr>
      <w:r w:rsidRPr="00E62B4F">
        <w:rPr>
          <w:sz w:val="20"/>
          <w:szCs w:val="20"/>
        </w:rPr>
        <w:t>1.3</w:t>
      </w:r>
      <w:r w:rsidRPr="00E62B4F">
        <w:rPr>
          <w:sz w:val="20"/>
          <w:szCs w:val="20"/>
        </w:rPr>
        <w:tab/>
      </w:r>
      <w:r w:rsidRPr="00E62B4F">
        <w:rPr>
          <w:sz w:val="20"/>
          <w:szCs w:val="20"/>
          <w:u w:val="single"/>
        </w:rPr>
        <w:t>Establishment of Accounts and Provision of Services</w:t>
      </w:r>
      <w:r w:rsidRPr="00E62B4F">
        <w:rPr>
          <w:sz w:val="20"/>
          <w:szCs w:val="20"/>
        </w:rPr>
        <w:t xml:space="preserve">.  </w:t>
      </w:r>
    </w:p>
    <w:p w:rsidR="00E62B4F" w:rsidRPr="00E62B4F" w:rsidRDefault="00E62B4F" w:rsidP="00E62B4F">
      <w:pPr>
        <w:jc w:val="both"/>
        <w:rPr>
          <w:sz w:val="20"/>
          <w:szCs w:val="20"/>
        </w:rPr>
      </w:pPr>
    </w:p>
    <w:p w:rsidR="00E62B4F" w:rsidRPr="00E62B4F" w:rsidRDefault="00E62B4F" w:rsidP="00333A3C">
      <w:pPr>
        <w:widowControl/>
        <w:numPr>
          <w:ilvl w:val="2"/>
          <w:numId w:val="9"/>
        </w:numPr>
        <w:tabs>
          <w:tab w:val="clear" w:pos="720"/>
        </w:tabs>
        <w:overflowPunct/>
        <w:adjustRightInd/>
        <w:ind w:left="1260"/>
        <w:jc w:val="both"/>
        <w:rPr>
          <w:sz w:val="20"/>
          <w:szCs w:val="20"/>
          <w:u w:val="single"/>
        </w:rPr>
      </w:pPr>
      <w:r w:rsidRPr="00E62B4F">
        <w:rPr>
          <w:sz w:val="20"/>
          <w:szCs w:val="20"/>
        </w:rPr>
        <w:t xml:space="preserve">The Bank shall open Accounts on behalf of UNDP for the receipt of funds and for the making of payments.  Accounts shall be opened by means of an Account Information Schedule substantially in the form attached as Annex 1 hereto signed by the UNDP Treasurer.  Each Account Information Schedule shall set forth, among other things, the Authorized UNDP Officials who have authority with respect to certain types of transactions, as well as any information, specifications, instructions and limitations relating to each Account.  The Bank shall perform with respect to each Account such Services as have been designated in the respective Account Information Schedule.  Accounts may be opened or closed, and an Account Information Schedule may be amended, only by means of a written document signed by </w:t>
      </w:r>
      <w:r w:rsidRPr="00E62B4F">
        <w:rPr>
          <w:sz w:val="20"/>
          <w:szCs w:val="20"/>
          <w:u w:val="single"/>
        </w:rPr>
        <w:t xml:space="preserve">the joint signatures of two </w:t>
      </w:r>
      <w:r w:rsidR="009A4077">
        <w:rPr>
          <w:sz w:val="20"/>
          <w:szCs w:val="20"/>
          <w:u w:val="single"/>
        </w:rPr>
        <w:t xml:space="preserve">UNDP </w:t>
      </w:r>
      <w:r w:rsidRPr="00E62B4F">
        <w:rPr>
          <w:sz w:val="20"/>
          <w:szCs w:val="20"/>
          <w:u w:val="single"/>
        </w:rPr>
        <w:t>headquarters signatories.</w:t>
      </w:r>
    </w:p>
    <w:p w:rsidR="00E62B4F" w:rsidRPr="00E62B4F" w:rsidRDefault="00E62B4F" w:rsidP="00E62B4F">
      <w:pPr>
        <w:ind w:left="1260" w:hanging="720"/>
        <w:jc w:val="both"/>
        <w:rPr>
          <w:sz w:val="20"/>
          <w:szCs w:val="20"/>
        </w:rPr>
      </w:pPr>
    </w:p>
    <w:p w:rsidR="00E62B4F" w:rsidRPr="00E62B4F" w:rsidRDefault="00E62B4F" w:rsidP="00333A3C">
      <w:pPr>
        <w:widowControl/>
        <w:numPr>
          <w:ilvl w:val="2"/>
          <w:numId w:val="9"/>
        </w:numPr>
        <w:tabs>
          <w:tab w:val="clear" w:pos="720"/>
        </w:tabs>
        <w:overflowPunct/>
        <w:adjustRightInd/>
        <w:ind w:left="1260"/>
        <w:jc w:val="both"/>
        <w:rPr>
          <w:sz w:val="20"/>
          <w:szCs w:val="20"/>
        </w:rPr>
      </w:pPr>
      <w:r w:rsidRPr="00E62B4F">
        <w:rPr>
          <w:sz w:val="20"/>
          <w:szCs w:val="20"/>
        </w:rPr>
        <w:t>The Accounts shall contain only funds paid therein pursuant to this Agreement and interest income earned by such funds.  Such funds and income shall be regarded as specifically identified assets held by UNDP.</w:t>
      </w:r>
    </w:p>
    <w:p w:rsidR="00E62B4F" w:rsidRPr="00E62B4F" w:rsidRDefault="00E62B4F" w:rsidP="00E62B4F">
      <w:pPr>
        <w:ind w:left="1260" w:hanging="720"/>
        <w:jc w:val="both"/>
        <w:rPr>
          <w:sz w:val="20"/>
          <w:szCs w:val="20"/>
        </w:rPr>
      </w:pPr>
    </w:p>
    <w:p w:rsidR="00E62B4F" w:rsidRPr="00E62B4F" w:rsidRDefault="00E62B4F" w:rsidP="00333A3C">
      <w:pPr>
        <w:widowControl/>
        <w:numPr>
          <w:ilvl w:val="2"/>
          <w:numId w:val="9"/>
        </w:numPr>
        <w:tabs>
          <w:tab w:val="clear" w:pos="720"/>
        </w:tabs>
        <w:overflowPunct/>
        <w:adjustRightInd/>
        <w:ind w:left="1260"/>
        <w:jc w:val="both"/>
        <w:rPr>
          <w:sz w:val="20"/>
          <w:szCs w:val="20"/>
        </w:rPr>
      </w:pPr>
      <w:r w:rsidRPr="00E62B4F">
        <w:rPr>
          <w:sz w:val="20"/>
          <w:szCs w:val="20"/>
        </w:rPr>
        <w:t xml:space="preserve">The Bank shall administer the Accounts and perform the Services in full conformity with the terms and conditions of this Agreement.  </w:t>
      </w:r>
    </w:p>
    <w:p w:rsidR="00E62B4F" w:rsidRPr="00E62B4F" w:rsidRDefault="00E62B4F" w:rsidP="00E62B4F">
      <w:pPr>
        <w:tabs>
          <w:tab w:val="left" w:pos="1080"/>
        </w:tabs>
        <w:jc w:val="both"/>
        <w:rPr>
          <w:sz w:val="20"/>
          <w:szCs w:val="20"/>
        </w:rPr>
      </w:pPr>
    </w:p>
    <w:p w:rsidR="00E62B4F" w:rsidRPr="00E62B4F" w:rsidRDefault="00E62B4F" w:rsidP="00333A3C">
      <w:pPr>
        <w:widowControl/>
        <w:numPr>
          <w:ilvl w:val="2"/>
          <w:numId w:val="9"/>
        </w:numPr>
        <w:tabs>
          <w:tab w:val="clear" w:pos="720"/>
        </w:tabs>
        <w:overflowPunct/>
        <w:adjustRightInd/>
        <w:ind w:left="1260"/>
        <w:jc w:val="both"/>
        <w:rPr>
          <w:sz w:val="20"/>
          <w:szCs w:val="20"/>
        </w:rPr>
      </w:pPr>
      <w:r w:rsidRPr="00E62B4F">
        <w:rPr>
          <w:sz w:val="20"/>
          <w:szCs w:val="20"/>
        </w:rPr>
        <w:t>The Bank shall have no power or authority to pay, transfer, assign, hypothecate, negotiate, pledge or otherwise dispose of or deliver any funds or other assets from time to time held by the Bank pursuant to this Agreement, in the Accounts or otherwise, to any person or entity, whether Governmental or otherwise, except in strict accordance with the express terms and conditions of this Agreement.  The Bank shall have no rights in or to the funds or assets held by it pursuant to this Agreement, whether in the Account or otherwise, except as expressly provided in this Agreement.</w:t>
      </w:r>
    </w:p>
    <w:p w:rsidR="00E62B4F" w:rsidRPr="00E62B4F" w:rsidRDefault="00E62B4F" w:rsidP="00E62B4F">
      <w:pPr>
        <w:tabs>
          <w:tab w:val="left" w:pos="1080"/>
        </w:tabs>
        <w:jc w:val="both"/>
        <w:rPr>
          <w:sz w:val="20"/>
          <w:szCs w:val="20"/>
        </w:rPr>
      </w:pPr>
    </w:p>
    <w:p w:rsidR="00E62B4F" w:rsidRPr="00E62B4F" w:rsidRDefault="00E62B4F" w:rsidP="00333A3C">
      <w:pPr>
        <w:widowControl/>
        <w:numPr>
          <w:ilvl w:val="1"/>
          <w:numId w:val="9"/>
        </w:numPr>
        <w:tabs>
          <w:tab w:val="clear" w:pos="720"/>
        </w:tabs>
        <w:overflowPunct/>
        <w:adjustRightInd/>
        <w:ind w:left="540" w:hanging="540"/>
        <w:jc w:val="both"/>
        <w:rPr>
          <w:sz w:val="20"/>
          <w:szCs w:val="20"/>
        </w:rPr>
      </w:pPr>
      <w:r w:rsidRPr="00E62B4F">
        <w:rPr>
          <w:sz w:val="20"/>
          <w:szCs w:val="20"/>
          <w:u w:val="single"/>
        </w:rPr>
        <w:t>Reports and Statements of Account</w:t>
      </w:r>
      <w:r w:rsidRPr="00E62B4F">
        <w:rPr>
          <w:sz w:val="20"/>
          <w:szCs w:val="20"/>
        </w:rPr>
        <w:t>.  The Bank shall provide such reports and   statements of account with respect to balances in the Accounts as UNDP may reasonably request, including without limitation, [daily] accountings of debits and credits to, and the balance of, the Accounts.  The Bank shall provide full transaction details regarding any and all debits and credits mentioned in the [daily] transaction reports.</w:t>
      </w:r>
    </w:p>
    <w:p w:rsidR="00E62B4F" w:rsidRPr="00E62B4F" w:rsidRDefault="00E62B4F" w:rsidP="00E62B4F">
      <w:pPr>
        <w:ind w:hanging="630"/>
        <w:jc w:val="both"/>
        <w:rPr>
          <w:sz w:val="20"/>
          <w:szCs w:val="20"/>
        </w:rPr>
      </w:pPr>
    </w:p>
    <w:p w:rsidR="00E62B4F" w:rsidRPr="00E62B4F" w:rsidRDefault="00E62B4F" w:rsidP="00E62B4F">
      <w:pPr>
        <w:ind w:left="540" w:hanging="540"/>
        <w:jc w:val="both"/>
        <w:rPr>
          <w:sz w:val="20"/>
          <w:szCs w:val="20"/>
        </w:rPr>
      </w:pPr>
      <w:r w:rsidRPr="00E62B4F">
        <w:rPr>
          <w:sz w:val="20"/>
          <w:szCs w:val="20"/>
        </w:rPr>
        <w:t>1.5</w:t>
      </w:r>
      <w:r w:rsidRPr="00E62B4F">
        <w:rPr>
          <w:sz w:val="20"/>
          <w:szCs w:val="20"/>
        </w:rPr>
        <w:tab/>
      </w:r>
      <w:r w:rsidRPr="00E62B4F">
        <w:rPr>
          <w:sz w:val="20"/>
          <w:szCs w:val="20"/>
          <w:u w:val="single"/>
        </w:rPr>
        <w:t>Legal Status</w:t>
      </w:r>
      <w:r w:rsidRPr="00E62B4F">
        <w:rPr>
          <w:sz w:val="20"/>
          <w:szCs w:val="20"/>
        </w:rPr>
        <w:t>.  The Bank shall be considered as having the legal status of an independent contractor vis</w:t>
      </w:r>
      <w:r w:rsidRPr="00E62B4F">
        <w:rPr>
          <w:sz w:val="20"/>
          <w:szCs w:val="20"/>
        </w:rPr>
        <w:noBreakHyphen/>
        <w:t>à</w:t>
      </w:r>
      <w:r w:rsidRPr="00E62B4F">
        <w:rPr>
          <w:sz w:val="20"/>
          <w:szCs w:val="20"/>
        </w:rPr>
        <w:noBreakHyphen/>
        <w:t>vis UNDP.  The Bank’s personnel and subcontractors shall not be considered in any respect as being the employees or agents of UNDP.</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1.6</w:t>
      </w:r>
      <w:r w:rsidRPr="00E62B4F">
        <w:rPr>
          <w:sz w:val="20"/>
          <w:szCs w:val="20"/>
        </w:rPr>
        <w:tab/>
      </w:r>
      <w:r w:rsidRPr="00E62B4F">
        <w:rPr>
          <w:sz w:val="20"/>
          <w:szCs w:val="20"/>
          <w:u w:val="single"/>
        </w:rPr>
        <w:t>Source of Instructions</w:t>
      </w:r>
      <w:r w:rsidRPr="00E62B4F">
        <w:rPr>
          <w:sz w:val="20"/>
          <w:szCs w:val="20"/>
        </w:rPr>
        <w:t xml:space="preserve">.  </w:t>
      </w:r>
      <w:proofErr w:type="gramStart"/>
      <w:r w:rsidRPr="00E62B4F">
        <w:rPr>
          <w:sz w:val="20"/>
          <w:szCs w:val="20"/>
        </w:rPr>
        <w:t>Except as otherwise provided in this Agreement, the Bank shall neither seek nor accept instructions from any authority external to UNDP in connection with the performance of the Services.</w:t>
      </w:r>
      <w:proofErr w:type="gramEnd"/>
      <w:r w:rsidRPr="00E62B4F">
        <w:rPr>
          <w:sz w:val="20"/>
          <w:szCs w:val="20"/>
        </w:rPr>
        <w:t xml:space="preserve">  The Bank shall refrain from any action which is inconsistent with the terms and conditions of this Agreement, whether express or implied, or which it knows or has reason to know may adversely affect UNDP and shall </w:t>
      </w:r>
      <w:r w:rsidR="0017762E" w:rsidRPr="00E62B4F">
        <w:rPr>
          <w:sz w:val="20"/>
          <w:szCs w:val="20"/>
        </w:rPr>
        <w:t>fulfill</w:t>
      </w:r>
      <w:r w:rsidRPr="00E62B4F">
        <w:rPr>
          <w:sz w:val="20"/>
          <w:szCs w:val="20"/>
        </w:rPr>
        <w:t xml:space="preserve"> its commitments with the fullest regard for the interests of UNDP.</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1.7</w:t>
      </w:r>
      <w:r w:rsidRPr="00E62B4F">
        <w:rPr>
          <w:sz w:val="20"/>
          <w:szCs w:val="20"/>
        </w:rPr>
        <w:tab/>
      </w:r>
      <w:r w:rsidRPr="00E62B4F">
        <w:rPr>
          <w:sz w:val="20"/>
          <w:szCs w:val="20"/>
          <w:u w:val="single"/>
        </w:rPr>
        <w:t>Bank’s Responsibility for Employees</w:t>
      </w:r>
      <w:r w:rsidRPr="00E62B4F">
        <w:rPr>
          <w:sz w:val="20"/>
          <w:szCs w:val="20"/>
        </w:rPr>
        <w:t>.  The Bank shall be responsible for the professional and technical competence of its employees and will select, for work under this Agreement, reliable individuals who will perform effectively in the implementation of this Agreement and conform to a high standard of moral and ethical conduct.</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1.8</w:t>
      </w:r>
      <w:r w:rsidRPr="00E62B4F">
        <w:rPr>
          <w:sz w:val="20"/>
          <w:szCs w:val="20"/>
        </w:rPr>
        <w:tab/>
      </w:r>
      <w:r w:rsidRPr="00E62B4F">
        <w:rPr>
          <w:sz w:val="20"/>
          <w:szCs w:val="20"/>
          <w:u w:val="single"/>
        </w:rPr>
        <w:t>Assignment</w:t>
      </w:r>
      <w:r w:rsidRPr="00E62B4F">
        <w:rPr>
          <w:sz w:val="20"/>
          <w:szCs w:val="20"/>
        </w:rPr>
        <w:t xml:space="preserve">.  The Bank shall not assign, transfer, pledge or make other disposition of this Agreement or any part thereof or of any of the Bank’s rights, claims or obligations under this Agreement except with the prior </w:t>
      </w:r>
      <w:r w:rsidRPr="00E62B4F">
        <w:rPr>
          <w:sz w:val="20"/>
          <w:szCs w:val="20"/>
        </w:rPr>
        <w:lastRenderedPageBreak/>
        <w:t>written consent of UNDP.</w:t>
      </w:r>
    </w:p>
    <w:p w:rsidR="00E62B4F" w:rsidRPr="00E62B4F" w:rsidRDefault="00E62B4F" w:rsidP="00E62B4F">
      <w:pPr>
        <w:pStyle w:val="Footer"/>
        <w:jc w:val="both"/>
        <w:rPr>
          <w:sz w:val="20"/>
          <w:szCs w:val="20"/>
        </w:rPr>
      </w:pPr>
    </w:p>
    <w:p w:rsidR="00E62B4F" w:rsidRPr="00E62B4F" w:rsidRDefault="00E62B4F" w:rsidP="00E62B4F">
      <w:pPr>
        <w:ind w:left="540" w:hanging="540"/>
        <w:jc w:val="both"/>
        <w:rPr>
          <w:sz w:val="20"/>
          <w:szCs w:val="20"/>
        </w:rPr>
      </w:pPr>
      <w:r w:rsidRPr="00E62B4F">
        <w:rPr>
          <w:sz w:val="20"/>
          <w:szCs w:val="20"/>
        </w:rPr>
        <w:t>1.9</w:t>
      </w:r>
      <w:r w:rsidRPr="00E62B4F">
        <w:rPr>
          <w:sz w:val="20"/>
          <w:szCs w:val="20"/>
        </w:rPr>
        <w:tab/>
      </w:r>
      <w:r w:rsidRPr="00E62B4F">
        <w:rPr>
          <w:sz w:val="20"/>
          <w:szCs w:val="20"/>
          <w:u w:val="single"/>
        </w:rPr>
        <w:t>Subcontracting</w:t>
      </w:r>
      <w:r w:rsidRPr="00E62B4F">
        <w:rPr>
          <w:sz w:val="20"/>
          <w:szCs w:val="20"/>
        </w:rPr>
        <w:t xml:space="preserve">.  In the event the Bank requires the services of subcontractors in the </w:t>
      </w:r>
      <w:r w:rsidR="0017762E" w:rsidRPr="00E62B4F">
        <w:rPr>
          <w:sz w:val="20"/>
          <w:szCs w:val="20"/>
        </w:rPr>
        <w:t>fulfillment</w:t>
      </w:r>
      <w:r w:rsidRPr="00E62B4F">
        <w:rPr>
          <w:sz w:val="20"/>
          <w:szCs w:val="20"/>
        </w:rPr>
        <w:t xml:space="preserve"> of the terms of this Agreement, the Bank shall obtain the prior written approval and clearance of UNDP for all subcontractors.  The approval of UNDP of a subcontractor shall not relieve the Bank of any of its obligations under this Agreement.  The terms of any subcontract shall be subject to and conform </w:t>
      </w:r>
      <w:proofErr w:type="gramStart"/>
      <w:r w:rsidRPr="00E62B4F">
        <w:rPr>
          <w:sz w:val="20"/>
          <w:szCs w:val="20"/>
        </w:rPr>
        <w:t>with</w:t>
      </w:r>
      <w:proofErr w:type="gramEnd"/>
      <w:r w:rsidRPr="00E62B4F">
        <w:rPr>
          <w:sz w:val="20"/>
          <w:szCs w:val="20"/>
        </w:rPr>
        <w:t xml:space="preserve"> the provisions of this Agreement.  </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1.10</w:t>
      </w:r>
      <w:r w:rsidRPr="00E62B4F">
        <w:rPr>
          <w:sz w:val="20"/>
          <w:szCs w:val="20"/>
        </w:rPr>
        <w:tab/>
      </w:r>
      <w:r w:rsidRPr="00E62B4F">
        <w:rPr>
          <w:sz w:val="20"/>
          <w:szCs w:val="20"/>
          <w:u w:val="single"/>
        </w:rPr>
        <w:t>Officials Not To Benefit</w:t>
      </w:r>
      <w:r w:rsidRPr="00E62B4F">
        <w:rPr>
          <w:sz w:val="20"/>
          <w:szCs w:val="20"/>
        </w:rPr>
        <w:t>.  The Bank warrants that no official of UNDP has received or will be offered by the Bank any direct or indirect benefit arising from this Agreement or the award thereof.  The Bank agrees that breach of this provision is a breach of an essential term of this Agreement.</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1.11</w:t>
      </w:r>
      <w:r w:rsidRPr="00E62B4F">
        <w:rPr>
          <w:sz w:val="20"/>
          <w:szCs w:val="20"/>
        </w:rPr>
        <w:tab/>
      </w:r>
      <w:r w:rsidRPr="00E62B4F">
        <w:rPr>
          <w:sz w:val="20"/>
          <w:szCs w:val="20"/>
          <w:u w:val="single"/>
        </w:rPr>
        <w:t>Indemnification; Liability for Loss of Funds, etc</w:t>
      </w:r>
      <w:r w:rsidRPr="00E62B4F">
        <w:rPr>
          <w:sz w:val="20"/>
          <w:szCs w:val="20"/>
        </w:rPr>
        <w:t xml:space="preserve">.  </w:t>
      </w:r>
    </w:p>
    <w:p w:rsidR="00E62B4F" w:rsidRPr="00E62B4F" w:rsidRDefault="00E62B4F" w:rsidP="00E62B4F">
      <w:pPr>
        <w:jc w:val="both"/>
        <w:rPr>
          <w:sz w:val="20"/>
          <w:szCs w:val="20"/>
        </w:rPr>
      </w:pPr>
    </w:p>
    <w:p w:rsidR="00E62B4F" w:rsidRPr="00E62B4F" w:rsidRDefault="00E62B4F" w:rsidP="00E62B4F">
      <w:pPr>
        <w:ind w:left="1260" w:hanging="720"/>
        <w:jc w:val="both"/>
        <w:rPr>
          <w:sz w:val="20"/>
          <w:szCs w:val="20"/>
        </w:rPr>
      </w:pPr>
      <w:r w:rsidRPr="00E62B4F">
        <w:rPr>
          <w:sz w:val="20"/>
          <w:szCs w:val="20"/>
        </w:rPr>
        <w:t>1.11.1</w:t>
      </w:r>
      <w:r w:rsidRPr="00E62B4F">
        <w:rPr>
          <w:sz w:val="20"/>
          <w:szCs w:val="20"/>
        </w:rPr>
        <w:tab/>
        <w:t xml:space="preserve">The Bank shall indemnify, hold and save harmless and defend, at its own expense, UNDP, its officials, agents, servants and employees, from and against, and pay or reimburse each of the foregoing for, all suits, claims, proceedings, demands and liability of any nature or kind, including their costs and expenses, arising out of acts or omissions of the Bank or its employees, agents, servants or subcontractors in the performance of this Agreement. This provision shall also extend, </w:t>
      </w:r>
      <w:r w:rsidRPr="00E62B4F">
        <w:rPr>
          <w:sz w:val="20"/>
          <w:szCs w:val="20"/>
          <w:u w:val="single"/>
        </w:rPr>
        <w:t>inter alia</w:t>
      </w:r>
      <w:r w:rsidRPr="00E62B4F">
        <w:rPr>
          <w:sz w:val="20"/>
          <w:szCs w:val="20"/>
        </w:rPr>
        <w:t>, to claims and liability in the nature of worker’s compensation, products liability and liability arising out of the use of patented inventions or devices, copyrighted material or other intellectual property by the Bank, its employees, officers, agents, servants or subcontractors.</w:t>
      </w:r>
    </w:p>
    <w:p w:rsidR="00E62B4F" w:rsidRPr="00E62B4F" w:rsidRDefault="00E62B4F" w:rsidP="00E62B4F">
      <w:pPr>
        <w:jc w:val="both"/>
        <w:rPr>
          <w:sz w:val="20"/>
          <w:szCs w:val="20"/>
        </w:rPr>
      </w:pPr>
    </w:p>
    <w:p w:rsidR="00E62B4F" w:rsidRPr="00E62B4F" w:rsidRDefault="00E62B4F" w:rsidP="00333A3C">
      <w:pPr>
        <w:widowControl/>
        <w:numPr>
          <w:ilvl w:val="2"/>
          <w:numId w:val="13"/>
        </w:numPr>
        <w:tabs>
          <w:tab w:val="clear" w:pos="720"/>
        </w:tabs>
        <w:overflowPunct/>
        <w:adjustRightInd/>
        <w:ind w:left="1260"/>
        <w:jc w:val="both"/>
        <w:rPr>
          <w:sz w:val="20"/>
          <w:szCs w:val="20"/>
        </w:rPr>
      </w:pPr>
      <w:r w:rsidRPr="00E62B4F">
        <w:rPr>
          <w:sz w:val="20"/>
          <w:szCs w:val="20"/>
        </w:rPr>
        <w:t>In addition to and without limiting the foregoing, the Bank shall be liable for loss of or damage to funds or other property or assets held by it in connection with the performance of this Agreement caused by actions or omissions of the Bank, its employees, agents, servants or subcontractors, including but not limited to theft, misappropriation, fraud or misfeasance.</w:t>
      </w:r>
    </w:p>
    <w:p w:rsidR="00E62B4F" w:rsidRPr="00E62B4F" w:rsidRDefault="00E62B4F" w:rsidP="00E62B4F">
      <w:pPr>
        <w:ind w:left="1260" w:hanging="720"/>
        <w:jc w:val="both"/>
        <w:rPr>
          <w:sz w:val="20"/>
          <w:szCs w:val="20"/>
        </w:rPr>
      </w:pPr>
    </w:p>
    <w:p w:rsidR="00E62B4F" w:rsidRPr="00E62B4F" w:rsidRDefault="00E62B4F" w:rsidP="00333A3C">
      <w:pPr>
        <w:widowControl/>
        <w:numPr>
          <w:ilvl w:val="2"/>
          <w:numId w:val="13"/>
        </w:numPr>
        <w:tabs>
          <w:tab w:val="clear" w:pos="720"/>
        </w:tabs>
        <w:overflowPunct/>
        <w:adjustRightInd/>
        <w:ind w:left="1260"/>
        <w:jc w:val="both"/>
        <w:rPr>
          <w:sz w:val="20"/>
          <w:szCs w:val="20"/>
        </w:rPr>
      </w:pPr>
      <w:r w:rsidRPr="00E62B4F">
        <w:rPr>
          <w:sz w:val="20"/>
          <w:szCs w:val="20"/>
        </w:rPr>
        <w:t>The provisions of this Article 1.11 shall not lapse upon expiration or termination of this Agreement.</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u w:val="single"/>
        </w:rPr>
      </w:pPr>
      <w:r w:rsidRPr="00E62B4F">
        <w:rPr>
          <w:sz w:val="20"/>
          <w:szCs w:val="20"/>
        </w:rPr>
        <w:t>1.12</w:t>
      </w:r>
      <w:r w:rsidRPr="00E62B4F">
        <w:rPr>
          <w:sz w:val="20"/>
          <w:szCs w:val="20"/>
        </w:rPr>
        <w:tab/>
      </w:r>
      <w:r w:rsidRPr="00E62B4F">
        <w:rPr>
          <w:sz w:val="20"/>
          <w:szCs w:val="20"/>
          <w:u w:val="single"/>
        </w:rPr>
        <w:t>Insurance</w:t>
      </w:r>
      <w:r w:rsidR="00493194">
        <w:rPr>
          <w:sz w:val="20"/>
          <w:szCs w:val="20"/>
          <w:u w:val="single"/>
        </w:rPr>
        <w:t>.</w:t>
      </w:r>
    </w:p>
    <w:p w:rsidR="00E62B4F" w:rsidRPr="00E62B4F" w:rsidRDefault="00E62B4F" w:rsidP="00E62B4F">
      <w:pPr>
        <w:jc w:val="both"/>
        <w:rPr>
          <w:sz w:val="20"/>
          <w:szCs w:val="20"/>
          <w:u w:val="single"/>
        </w:rPr>
      </w:pPr>
    </w:p>
    <w:p w:rsidR="00E62B4F" w:rsidRPr="00E62B4F" w:rsidRDefault="00E62B4F" w:rsidP="00E62B4F">
      <w:pPr>
        <w:ind w:left="1260" w:hanging="720"/>
        <w:jc w:val="both"/>
        <w:rPr>
          <w:sz w:val="20"/>
          <w:szCs w:val="20"/>
        </w:rPr>
      </w:pPr>
      <w:r w:rsidRPr="00E62B4F">
        <w:rPr>
          <w:sz w:val="20"/>
          <w:szCs w:val="20"/>
        </w:rPr>
        <w:t>1.12.1</w:t>
      </w:r>
      <w:r w:rsidRPr="00E62B4F">
        <w:rPr>
          <w:sz w:val="20"/>
          <w:szCs w:val="20"/>
        </w:rPr>
        <w:tab/>
        <w:t>The Bank shall provide and thereafter maintain insurance against all risks in respect of its property and any equipment used for the execution of this Agreement and in an adequate amount to cover loss of or damage to funds or other property or assets held by it in connection with the performance of this Agreement.</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1.12.2</w:t>
      </w:r>
      <w:r w:rsidRPr="00E62B4F">
        <w:rPr>
          <w:sz w:val="20"/>
          <w:szCs w:val="20"/>
        </w:rPr>
        <w:tab/>
        <w:t xml:space="preserve">The Bank shall provide and thereafter maintain a Bankers Blanket Bond, Computer Crime and Professional Liability insurance in amounts, which are customary for institutions of the Bank’s size.  The Bankers Blanket Bond shall include coverage for: employee fidelity, on-premises and in-transit losses, forgery or alteration, securities loss, counterfeit currency and computer crime (including facsimile, voice- initiated transfer and electronic payment instructions).  The Bank represents that the amount of its Bankers Blanket Bond is not less than $_____________ and the amount of Professional Liability insurance is not less than $_____________.  The Bank shall promptly inform UNDP in writing should these amounts of coverage change substantially.  Any deductibles under the foregoing bond and policies apply only to the Bank and in no way limit the liability of the Bank to UNDP under this Agreement.  </w:t>
      </w:r>
    </w:p>
    <w:p w:rsidR="00E62B4F" w:rsidRPr="00E62B4F" w:rsidRDefault="00E62B4F" w:rsidP="00E62B4F">
      <w:pPr>
        <w:jc w:val="both"/>
        <w:rPr>
          <w:sz w:val="20"/>
          <w:szCs w:val="20"/>
        </w:rPr>
      </w:pPr>
    </w:p>
    <w:p w:rsidR="00E62B4F" w:rsidRPr="00E62B4F" w:rsidRDefault="00E62B4F" w:rsidP="00E62B4F">
      <w:pPr>
        <w:ind w:left="1260" w:hanging="720"/>
        <w:jc w:val="both"/>
        <w:rPr>
          <w:sz w:val="20"/>
          <w:szCs w:val="20"/>
        </w:rPr>
      </w:pPr>
      <w:r w:rsidRPr="00E62B4F">
        <w:rPr>
          <w:sz w:val="20"/>
          <w:szCs w:val="20"/>
        </w:rPr>
        <w:t>1.12.3</w:t>
      </w:r>
      <w:r w:rsidRPr="00E62B4F">
        <w:rPr>
          <w:sz w:val="20"/>
          <w:szCs w:val="20"/>
        </w:rPr>
        <w:tab/>
        <w:t xml:space="preserve">The Bank shall provide and thereafter maintain all appropriate </w:t>
      </w:r>
      <w:proofErr w:type="gramStart"/>
      <w:r w:rsidRPr="00E62B4F">
        <w:rPr>
          <w:sz w:val="20"/>
          <w:szCs w:val="20"/>
        </w:rPr>
        <w:t>worker’s</w:t>
      </w:r>
      <w:proofErr w:type="gramEnd"/>
      <w:r w:rsidRPr="00E62B4F">
        <w:rPr>
          <w:sz w:val="20"/>
          <w:szCs w:val="20"/>
        </w:rPr>
        <w:t xml:space="preserve"> compensation insurance, or its equivalent, with respect to its employees to cover claims for personal injury or death in connection with this Agreement.</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1.12.4</w:t>
      </w:r>
      <w:r w:rsidRPr="00E62B4F">
        <w:rPr>
          <w:sz w:val="20"/>
          <w:szCs w:val="20"/>
        </w:rPr>
        <w:tab/>
        <w:t xml:space="preserve">The Bank shall also provide and thereafter maintain commercial general liability insurance in an adequate amount to cover third party claims for death or bodily injury, or loss of or damage to property, arising from or in connection with the provision of Services under this Agreement.  </w:t>
      </w:r>
    </w:p>
    <w:p w:rsidR="00E62B4F" w:rsidRPr="00E62B4F" w:rsidRDefault="00E62B4F" w:rsidP="00E62B4F">
      <w:pPr>
        <w:jc w:val="both"/>
        <w:rPr>
          <w:sz w:val="20"/>
          <w:szCs w:val="20"/>
        </w:rPr>
      </w:pPr>
    </w:p>
    <w:p w:rsidR="00E62B4F" w:rsidRPr="00E62B4F" w:rsidRDefault="00E62B4F" w:rsidP="00E62B4F">
      <w:pPr>
        <w:ind w:left="1260" w:hanging="720"/>
        <w:jc w:val="both"/>
        <w:rPr>
          <w:sz w:val="20"/>
          <w:szCs w:val="20"/>
        </w:rPr>
      </w:pPr>
      <w:r w:rsidRPr="00E62B4F">
        <w:rPr>
          <w:sz w:val="20"/>
          <w:szCs w:val="20"/>
        </w:rPr>
        <w:lastRenderedPageBreak/>
        <w:t>1.12.5</w:t>
      </w:r>
      <w:r w:rsidRPr="00E62B4F">
        <w:rPr>
          <w:sz w:val="20"/>
          <w:szCs w:val="20"/>
        </w:rPr>
        <w:tab/>
        <w:t>Except for the worker’s compensation insurance, the insurance policies under this Article 1.1</w:t>
      </w:r>
      <w:r w:rsidR="005C73B1">
        <w:rPr>
          <w:sz w:val="20"/>
          <w:szCs w:val="20"/>
        </w:rPr>
        <w:t>2</w:t>
      </w:r>
      <w:r w:rsidRPr="00E62B4F">
        <w:rPr>
          <w:sz w:val="20"/>
          <w:szCs w:val="20"/>
        </w:rPr>
        <w:t xml:space="preserve"> shall: (i) name UNDP as an additional insured; (ii) include a waiver of subrogation of the Bank’s rights to the insurance carrier against UNDP; and (iii) provide that UNDP shall receive thirty (30) days written notice from the insurers prior to any cancellation or change of coverage.  </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1.12.6</w:t>
      </w:r>
      <w:r w:rsidRPr="00E62B4F">
        <w:rPr>
          <w:sz w:val="20"/>
          <w:szCs w:val="20"/>
        </w:rPr>
        <w:tab/>
        <w:t>The Bank shall provide satisfactory proof of the insurance required under this Article 1.1</w:t>
      </w:r>
      <w:r w:rsidR="005C73B1">
        <w:rPr>
          <w:sz w:val="20"/>
          <w:szCs w:val="20"/>
        </w:rPr>
        <w:t>2</w:t>
      </w:r>
      <w:r w:rsidRPr="00E62B4F">
        <w:rPr>
          <w:sz w:val="20"/>
          <w:szCs w:val="20"/>
        </w:rPr>
        <w:t xml:space="preserve">. </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1.13</w:t>
      </w:r>
      <w:r w:rsidRPr="00E62B4F">
        <w:rPr>
          <w:sz w:val="20"/>
          <w:szCs w:val="20"/>
        </w:rPr>
        <w:tab/>
      </w:r>
      <w:r w:rsidRPr="00E62B4F">
        <w:rPr>
          <w:sz w:val="20"/>
          <w:szCs w:val="20"/>
          <w:u w:val="single"/>
        </w:rPr>
        <w:t>Encumbrances/Liens</w:t>
      </w:r>
      <w:r w:rsidRPr="00E62B4F">
        <w:rPr>
          <w:sz w:val="20"/>
          <w:szCs w:val="20"/>
        </w:rPr>
        <w:t>.</w:t>
      </w:r>
    </w:p>
    <w:p w:rsidR="00E62B4F" w:rsidRPr="00E62B4F" w:rsidRDefault="00E62B4F" w:rsidP="00E62B4F">
      <w:pPr>
        <w:jc w:val="both"/>
        <w:rPr>
          <w:sz w:val="20"/>
          <w:szCs w:val="20"/>
        </w:rPr>
      </w:pPr>
    </w:p>
    <w:p w:rsidR="00E62B4F" w:rsidRPr="00E62B4F" w:rsidRDefault="00E62B4F" w:rsidP="00E62B4F">
      <w:pPr>
        <w:ind w:left="1260" w:hanging="720"/>
        <w:jc w:val="both"/>
        <w:rPr>
          <w:sz w:val="20"/>
          <w:szCs w:val="20"/>
        </w:rPr>
      </w:pPr>
      <w:r w:rsidRPr="00E62B4F">
        <w:rPr>
          <w:sz w:val="20"/>
          <w:szCs w:val="20"/>
        </w:rPr>
        <w:t>1.13.1</w:t>
      </w:r>
      <w:r w:rsidRPr="00E62B4F">
        <w:rPr>
          <w:sz w:val="20"/>
          <w:szCs w:val="20"/>
        </w:rPr>
        <w:tab/>
        <w:t xml:space="preserve">The Bank shall not cause or permit any lien, attachment or other encumbrance by any person to be placed on file or remain on file in any public office or on file with UNDP against any monies due or to become due for any services rendered under this Agreement, or by reason of any other claim or demand against the Bank.  </w:t>
      </w:r>
    </w:p>
    <w:p w:rsidR="00E62B4F" w:rsidRPr="00E62B4F" w:rsidRDefault="00E62B4F" w:rsidP="00E62B4F">
      <w:pPr>
        <w:pStyle w:val="Foote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1.13.2</w:t>
      </w:r>
      <w:r w:rsidRPr="00E62B4F">
        <w:rPr>
          <w:sz w:val="20"/>
          <w:szCs w:val="20"/>
        </w:rPr>
        <w:tab/>
        <w:t xml:space="preserve">Under no circumstances shall the Bank, for its own benefit or the benefit of any other person or entity, have, create or permit any lien, attachment or other encumbrance against funds or assets held by it pursuant to this Agreement, whether in the Account or otherwise. </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1.13.3</w:t>
      </w:r>
      <w:r w:rsidRPr="00E62B4F">
        <w:rPr>
          <w:sz w:val="20"/>
          <w:szCs w:val="20"/>
        </w:rPr>
        <w:tab/>
        <w:t xml:space="preserve">The Bank shall, at no cost to UNDP, take all necessary steps to prevent the placement of any lien, attachment or other encumbrance on the Account or the funds therein and to obtain the immediate removal of any such lien, attachment or encumbrance that has been placed thereon.  UNDP shall assist in such ways as it considers appropriate in preventing the placement or obtaining the removal of any such lien, attachment or other encumbrance, including assistance in upholding the privileges and immunities of the Account.  </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1.14</w:t>
      </w:r>
      <w:r w:rsidRPr="00E62B4F">
        <w:rPr>
          <w:sz w:val="20"/>
          <w:szCs w:val="20"/>
        </w:rPr>
        <w:tab/>
      </w:r>
      <w:r w:rsidRPr="00E62B4F">
        <w:rPr>
          <w:sz w:val="20"/>
          <w:szCs w:val="20"/>
          <w:u w:val="single"/>
        </w:rPr>
        <w:t>Title to Equipment</w:t>
      </w:r>
      <w:r w:rsidRPr="00E62B4F">
        <w:rPr>
          <w:sz w:val="20"/>
          <w:szCs w:val="20"/>
        </w:rPr>
        <w:t>.  Title to any equipment and supplies which may be furnished by UNDP shall rest with UNDP and any such equipment shall be returned to UNDP at the conclusion of this Agreement or when no longer needed by the Bank for the performance of this Agreement, whichever occurs first.  UNDP makes no warranty of any kind regarding the condition of such equipment and supplies, and the equipment and supplies shall be used only for the purpose of this Agreement.  Such equipment, when returned to UNDP, shall be in the same condition as when delivered to the Bank, subject to normal wear and tear.</w:t>
      </w:r>
    </w:p>
    <w:p w:rsidR="00E62B4F" w:rsidRPr="00E62B4F" w:rsidRDefault="00E62B4F"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1.15</w:t>
      </w:r>
      <w:r w:rsidRPr="00E62B4F">
        <w:rPr>
          <w:sz w:val="20"/>
          <w:szCs w:val="20"/>
        </w:rPr>
        <w:tab/>
      </w:r>
      <w:r w:rsidRPr="00E62B4F">
        <w:rPr>
          <w:sz w:val="20"/>
          <w:szCs w:val="20"/>
          <w:u w:val="single"/>
        </w:rPr>
        <w:t>Copyright, Patents and other Proprietary Rights</w:t>
      </w:r>
      <w:r w:rsidRPr="00E62B4F">
        <w:rPr>
          <w:sz w:val="20"/>
          <w:szCs w:val="20"/>
        </w:rPr>
        <w:t>.  UNDP shall be entitled to all intellectual property and other proprietary rights including but not limited to patents, copyrights and trademarks, with regard to documents and other materials prepared or collected by the Bank for UNDP pursuant to this Agreement or which are comprised of data or information (including account information) relating essentially to UNDP.  At UNDP's request and at its expense, the Bank shall take all necessary steps, execute all necessary documents and generally assist in securing such proprietary rights and transferring them to UNDP in compliance with the requirements of the applicable law.</w:t>
      </w:r>
    </w:p>
    <w:p w:rsidR="00E62B4F" w:rsidRPr="00E62B4F" w:rsidRDefault="00E62B4F" w:rsidP="00E62B4F">
      <w:pPr>
        <w:jc w:val="both"/>
        <w:rPr>
          <w:sz w:val="20"/>
          <w:szCs w:val="20"/>
        </w:rPr>
      </w:pPr>
    </w:p>
    <w:p w:rsidR="00E62B4F" w:rsidRDefault="00E62B4F" w:rsidP="00E62B4F">
      <w:pPr>
        <w:ind w:left="540" w:hanging="540"/>
        <w:jc w:val="both"/>
        <w:rPr>
          <w:sz w:val="20"/>
          <w:szCs w:val="20"/>
        </w:rPr>
      </w:pPr>
      <w:r w:rsidRPr="00E62B4F">
        <w:rPr>
          <w:sz w:val="20"/>
          <w:szCs w:val="20"/>
        </w:rPr>
        <w:t>1.16</w:t>
      </w:r>
      <w:r w:rsidRPr="00E62B4F">
        <w:rPr>
          <w:sz w:val="20"/>
          <w:szCs w:val="20"/>
        </w:rPr>
        <w:tab/>
      </w:r>
      <w:r w:rsidRPr="00E62B4F">
        <w:rPr>
          <w:sz w:val="20"/>
          <w:szCs w:val="20"/>
          <w:u w:val="single"/>
        </w:rPr>
        <w:t xml:space="preserve">Use of Name, Emblem or Official Seal of </w:t>
      </w:r>
      <w:r w:rsidRPr="00493194">
        <w:rPr>
          <w:sz w:val="20"/>
          <w:szCs w:val="20"/>
          <w:u w:val="single"/>
        </w:rPr>
        <w:t>UNDP</w:t>
      </w:r>
      <w:r w:rsidRPr="00E62B4F">
        <w:rPr>
          <w:sz w:val="20"/>
          <w:szCs w:val="20"/>
        </w:rPr>
        <w:t xml:space="preserve">.  The Bank shall not advertise or otherwise make public the fact that it is a contractor with UNDP, nor shall the Bank, in any manner whatsoever, use the name, emblem or official seal of UNDP, or any abbreviation of the name of UNDP in connection with its business or otherwise.  </w:t>
      </w:r>
    </w:p>
    <w:p w:rsidR="00E62B4F" w:rsidRPr="00E62B4F" w:rsidRDefault="00E62B4F" w:rsidP="00E62B4F">
      <w:pPr>
        <w:ind w:left="540" w:hanging="540"/>
        <w:jc w:val="both"/>
        <w:rPr>
          <w:sz w:val="20"/>
          <w:szCs w:val="20"/>
        </w:rPr>
      </w:pPr>
    </w:p>
    <w:p w:rsidR="00E62B4F" w:rsidRPr="00E62B4F" w:rsidRDefault="00E62B4F" w:rsidP="00E62B4F">
      <w:pPr>
        <w:ind w:left="540" w:hanging="540"/>
        <w:jc w:val="both"/>
        <w:rPr>
          <w:sz w:val="20"/>
          <w:szCs w:val="20"/>
        </w:rPr>
      </w:pPr>
      <w:r w:rsidRPr="00E62B4F">
        <w:rPr>
          <w:sz w:val="20"/>
          <w:szCs w:val="20"/>
        </w:rPr>
        <w:t>1.17</w:t>
      </w:r>
      <w:r w:rsidRPr="00E62B4F">
        <w:rPr>
          <w:sz w:val="20"/>
          <w:szCs w:val="20"/>
        </w:rPr>
        <w:tab/>
      </w:r>
      <w:r w:rsidRPr="00E62B4F">
        <w:rPr>
          <w:sz w:val="20"/>
          <w:szCs w:val="20"/>
          <w:u w:val="single"/>
        </w:rPr>
        <w:t>Confidentiality and Nondisclosure</w:t>
      </w:r>
      <w:r w:rsidRPr="00E62B4F">
        <w:rPr>
          <w:sz w:val="20"/>
          <w:szCs w:val="20"/>
        </w:rPr>
        <w:t>.</w:t>
      </w:r>
    </w:p>
    <w:p w:rsidR="00E62B4F" w:rsidRPr="00E62B4F" w:rsidRDefault="00E62B4F" w:rsidP="00E62B4F">
      <w:pPr>
        <w:jc w:val="both"/>
        <w:rPr>
          <w:sz w:val="20"/>
          <w:szCs w:val="20"/>
        </w:rPr>
      </w:pPr>
    </w:p>
    <w:p w:rsidR="00E62B4F" w:rsidRPr="00E62B4F" w:rsidRDefault="00E62B4F" w:rsidP="00E62B4F">
      <w:pPr>
        <w:ind w:left="1260" w:hanging="720"/>
        <w:jc w:val="both"/>
        <w:rPr>
          <w:sz w:val="20"/>
          <w:szCs w:val="20"/>
        </w:rPr>
      </w:pPr>
      <w:r w:rsidRPr="00E62B4F">
        <w:rPr>
          <w:sz w:val="20"/>
          <w:szCs w:val="20"/>
        </w:rPr>
        <w:t>1.17.1</w:t>
      </w:r>
      <w:r w:rsidRPr="00E62B4F">
        <w:rPr>
          <w:sz w:val="20"/>
          <w:szCs w:val="20"/>
        </w:rPr>
        <w:tab/>
        <w:t xml:space="preserve">The Bank shall hold and keep in confidence all messages and other data and information received by it under this Agreement, or relating to any transaction involving the Bank or the Account or to funds or other assets held by the Bank pursuant to this Agreement, or relating to any of the Services performed by the Bank under this Agreement.  Such messages, data and information will remain the property of UNDP and, upon expiration or termination of this Agreement, will upon request be returned to UNDP by the Bank.  The above-mentioned messages, data and information will not be used by the Bank for any purpose other than that of rendering the Services under this Agreement, nor will such messages, data and information or any part thereof be disclosed to third parties, by the Bank, its employees, servants, agents or subcontractors.  </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1.17.2</w:t>
      </w:r>
      <w:r w:rsidRPr="00E62B4F">
        <w:rPr>
          <w:sz w:val="20"/>
          <w:szCs w:val="20"/>
        </w:rPr>
        <w:tab/>
        <w:t xml:space="preserve">The Bank may not communicate at any time to any other person, entity, Government or authority external to UNDP any information known to it by reason of its association with UNDP which has not been made public except with the prior authorization of UNDP; nor shall the Bank at any time use such information to private advantage. </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1.17.3</w:t>
      </w:r>
      <w:r w:rsidRPr="00E62B4F">
        <w:rPr>
          <w:sz w:val="20"/>
          <w:szCs w:val="20"/>
        </w:rPr>
        <w:tab/>
        <w:t>The obligations set forth in this Article 1.1</w:t>
      </w:r>
      <w:r w:rsidR="005C73B1">
        <w:rPr>
          <w:sz w:val="20"/>
          <w:szCs w:val="20"/>
        </w:rPr>
        <w:t>7</w:t>
      </w:r>
      <w:r w:rsidRPr="00E62B4F">
        <w:rPr>
          <w:sz w:val="20"/>
          <w:szCs w:val="20"/>
        </w:rPr>
        <w:t xml:space="preserve"> shall not lapse upon expiration or termination of this Agreement.</w:t>
      </w:r>
    </w:p>
    <w:p w:rsidR="00E62B4F" w:rsidRPr="00E62B4F" w:rsidRDefault="00E62B4F" w:rsidP="00E62B4F">
      <w:pPr>
        <w:jc w:val="both"/>
        <w:rPr>
          <w:sz w:val="20"/>
          <w:szCs w:val="20"/>
        </w:rPr>
      </w:pPr>
      <w:r w:rsidRPr="00E62B4F">
        <w:rPr>
          <w:sz w:val="20"/>
          <w:szCs w:val="20"/>
        </w:rPr>
        <w:t xml:space="preserve">                </w:t>
      </w:r>
    </w:p>
    <w:p w:rsidR="00E62B4F" w:rsidRPr="00E62B4F" w:rsidRDefault="00E62B4F" w:rsidP="00E62B4F">
      <w:pPr>
        <w:ind w:left="540" w:hanging="540"/>
        <w:jc w:val="both"/>
        <w:rPr>
          <w:sz w:val="20"/>
          <w:szCs w:val="20"/>
        </w:rPr>
      </w:pPr>
      <w:r w:rsidRPr="00E62B4F">
        <w:rPr>
          <w:sz w:val="20"/>
          <w:szCs w:val="20"/>
        </w:rPr>
        <w:t xml:space="preserve">1.18 </w:t>
      </w:r>
      <w:r w:rsidR="00C85C3A">
        <w:rPr>
          <w:sz w:val="20"/>
          <w:szCs w:val="20"/>
        </w:rPr>
        <w:tab/>
      </w:r>
      <w:r w:rsidRPr="00E62B4F">
        <w:rPr>
          <w:sz w:val="20"/>
          <w:szCs w:val="20"/>
          <w:u w:val="single"/>
        </w:rPr>
        <w:t>Force Majeure; Other Changes in Conditions</w:t>
      </w:r>
      <w:r w:rsidRPr="00E62B4F">
        <w:rPr>
          <w:sz w:val="20"/>
          <w:szCs w:val="20"/>
        </w:rPr>
        <w:t>.</w:t>
      </w:r>
    </w:p>
    <w:p w:rsidR="00E62B4F" w:rsidRPr="00E62B4F" w:rsidRDefault="00E62B4F" w:rsidP="00E62B4F">
      <w:pPr>
        <w:pStyle w:val="Footer"/>
        <w:jc w:val="both"/>
        <w:rPr>
          <w:sz w:val="20"/>
          <w:szCs w:val="20"/>
        </w:rPr>
      </w:pPr>
    </w:p>
    <w:p w:rsidR="00E62B4F" w:rsidRPr="00E62B4F" w:rsidRDefault="00E62B4F" w:rsidP="00E62B4F">
      <w:pPr>
        <w:ind w:left="1260" w:hanging="720"/>
        <w:jc w:val="both"/>
        <w:rPr>
          <w:sz w:val="20"/>
          <w:szCs w:val="20"/>
        </w:rPr>
      </w:pPr>
      <w:r w:rsidRPr="00E62B4F">
        <w:rPr>
          <w:sz w:val="20"/>
          <w:szCs w:val="20"/>
        </w:rPr>
        <w:t>1.18.1</w:t>
      </w:r>
      <w:r w:rsidRPr="00E62B4F">
        <w:rPr>
          <w:sz w:val="20"/>
          <w:szCs w:val="20"/>
        </w:rPr>
        <w:tab/>
        <w:t xml:space="preserve">In the event of and as soon as possible after the occurrence of any cause constituting </w:t>
      </w:r>
      <w:r w:rsidRPr="00E62B4F">
        <w:rPr>
          <w:sz w:val="20"/>
          <w:szCs w:val="20"/>
          <w:u w:val="single"/>
        </w:rPr>
        <w:t>force majeure</w:t>
      </w:r>
      <w:r w:rsidRPr="00E62B4F">
        <w:rPr>
          <w:sz w:val="20"/>
          <w:szCs w:val="20"/>
        </w:rPr>
        <w:t xml:space="preserve">, the Bank shall give notice and full particulars in writing to UNDP of such occurrence if the Bank is thereby rendered unable, wholly or in part, to perform its obligations and meet its responsibilities under this Agreement.  The Bank shall also notify UNDP of any other changes in conditions or the occurrence of any event which interferes or threatens to interfere with its performance of this Agreement.  Notwithstanding the foregoing, the Bank shall use its best efforts to avoid, minimize, mitigate or remedy as soon as possible, the consequences of such event, occurrence or change which caused such </w:t>
      </w:r>
      <w:r w:rsidRPr="00E62B4F">
        <w:rPr>
          <w:sz w:val="20"/>
          <w:szCs w:val="20"/>
          <w:u w:val="single"/>
        </w:rPr>
        <w:t>force majeure</w:t>
      </w:r>
      <w:r w:rsidRPr="00E62B4F">
        <w:rPr>
          <w:sz w:val="20"/>
          <w:szCs w:val="20"/>
        </w:rPr>
        <w:t xml:space="preserve"> or interfered or threatened to interfere with the Bank’s performance of its obligations under this Agreement.  On receipt of the notice required under this Article, UNDP shall take such action as, in its sole </w:t>
      </w:r>
      <w:proofErr w:type="gramStart"/>
      <w:r w:rsidRPr="00E62B4F">
        <w:rPr>
          <w:sz w:val="20"/>
          <w:szCs w:val="20"/>
        </w:rPr>
        <w:t>discretion,</w:t>
      </w:r>
      <w:proofErr w:type="gramEnd"/>
      <w:r w:rsidRPr="00E62B4F">
        <w:rPr>
          <w:sz w:val="20"/>
          <w:szCs w:val="20"/>
        </w:rPr>
        <w:t xml:space="preserve"> it considers to be appropriate or necessary in the circumstances, including the granting to the Bank of a reasonable extension of time in which to perform its obligations under this Agreement.</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1.18.2</w:t>
      </w:r>
      <w:r w:rsidRPr="00E62B4F">
        <w:rPr>
          <w:sz w:val="20"/>
          <w:szCs w:val="20"/>
        </w:rPr>
        <w:tab/>
        <w:t xml:space="preserve">If the Bank is rendered permanently unable, wholly or in part, by reason of </w:t>
      </w:r>
      <w:r w:rsidRPr="00E62B4F">
        <w:rPr>
          <w:sz w:val="20"/>
          <w:szCs w:val="20"/>
          <w:u w:val="single"/>
        </w:rPr>
        <w:t>force majeure</w:t>
      </w:r>
      <w:r w:rsidRPr="00E62B4F">
        <w:rPr>
          <w:sz w:val="20"/>
          <w:szCs w:val="20"/>
        </w:rPr>
        <w:t xml:space="preserve"> to perform its obligations and meet its responsibilities under this Agreement, UNDP shall have the right to suspend or terminate this Agreement upon not less than seven (7) days prior written notice to the Bank.</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1.18.3</w:t>
      </w:r>
      <w:r w:rsidRPr="00E62B4F">
        <w:rPr>
          <w:sz w:val="20"/>
          <w:szCs w:val="20"/>
        </w:rPr>
        <w:tab/>
      </w:r>
      <w:r w:rsidRPr="00E62B4F">
        <w:rPr>
          <w:sz w:val="20"/>
          <w:szCs w:val="20"/>
          <w:u w:val="single"/>
        </w:rPr>
        <w:t>Force majeure</w:t>
      </w:r>
      <w:r w:rsidRPr="00E62B4F">
        <w:rPr>
          <w:sz w:val="20"/>
          <w:szCs w:val="20"/>
        </w:rPr>
        <w:t xml:space="preserve"> as used in this Agreement means acts of God, war (whether declared or not), invasion, revolution, insurrection or other acts of a similar nature or force, provided that such event renders the Bank, wholly or in part, unable to provide to its customers in general services of the nature of the Services to be provided under this Agreement.</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1.19</w:t>
      </w:r>
      <w:r w:rsidRPr="00E62B4F">
        <w:rPr>
          <w:sz w:val="20"/>
          <w:szCs w:val="20"/>
        </w:rPr>
        <w:tab/>
      </w:r>
      <w:r w:rsidRPr="00E62B4F">
        <w:rPr>
          <w:sz w:val="20"/>
          <w:szCs w:val="20"/>
          <w:u w:val="single"/>
        </w:rPr>
        <w:t>Fees</w:t>
      </w:r>
      <w:r w:rsidR="00493194">
        <w:rPr>
          <w:sz w:val="20"/>
          <w:szCs w:val="20"/>
          <w:u w:val="single"/>
        </w:rPr>
        <w:t>.</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1.19.1</w:t>
      </w:r>
      <w:r w:rsidRPr="00E62B4F">
        <w:rPr>
          <w:sz w:val="20"/>
          <w:szCs w:val="20"/>
        </w:rPr>
        <w:tab/>
        <w:t xml:space="preserve">In consideration of the complete and satisfactory performance by the Bank of the Services and other obligations under this Agreement, the Bank shall be paid the fees and charges set forth in Annex 2.  The fees and charges set forth in Annex 2 are the only fees and charges payable by UNDP under this Agreement. </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 xml:space="preserve">1.19.2 </w:t>
      </w:r>
      <w:r w:rsidR="00205C44">
        <w:rPr>
          <w:sz w:val="20"/>
          <w:szCs w:val="20"/>
        </w:rPr>
        <w:tab/>
      </w:r>
      <w:r w:rsidRPr="00E62B4F">
        <w:rPr>
          <w:sz w:val="20"/>
          <w:szCs w:val="20"/>
        </w:rPr>
        <w:t xml:space="preserve">The Bank shall submit invoices with supporting documentation on a monthly basis for </w:t>
      </w:r>
      <w:proofErr w:type="gramStart"/>
      <w:r w:rsidRPr="00E62B4F">
        <w:rPr>
          <w:sz w:val="20"/>
          <w:szCs w:val="20"/>
        </w:rPr>
        <w:t>fees,</w:t>
      </w:r>
      <w:proofErr w:type="gramEnd"/>
      <w:r w:rsidRPr="00E62B4F">
        <w:rPr>
          <w:sz w:val="20"/>
          <w:szCs w:val="20"/>
        </w:rPr>
        <w:t xml:space="preserve"> charges and all other payments due to the Bank under this Agreement to UNDP </w:t>
      </w:r>
      <w:r w:rsidRPr="00E62B4F">
        <w:rPr>
          <w:iCs/>
          <w:sz w:val="20"/>
          <w:szCs w:val="20"/>
        </w:rPr>
        <w:t>{insert name and address of Country office here}</w:t>
      </w:r>
      <w:r w:rsidR="00422FC7">
        <w:rPr>
          <w:iCs/>
          <w:sz w:val="20"/>
          <w:szCs w:val="20"/>
        </w:rPr>
        <w:t xml:space="preserve">. </w:t>
      </w:r>
      <w:r w:rsidRPr="00E62B4F">
        <w:rPr>
          <w:sz w:val="20"/>
          <w:szCs w:val="20"/>
        </w:rPr>
        <w:t>Invoices shall be paid as follows:</w:t>
      </w:r>
    </w:p>
    <w:p w:rsidR="00E62B4F" w:rsidRPr="00E62B4F" w:rsidRDefault="00E62B4F" w:rsidP="00E62B4F">
      <w:pPr>
        <w:pStyle w:val="BodyTextIndent"/>
        <w:ind w:left="1440"/>
        <w:jc w:val="both"/>
        <w:rPr>
          <w:sz w:val="20"/>
          <w:szCs w:val="20"/>
        </w:rPr>
      </w:pPr>
    </w:p>
    <w:p w:rsidR="00E62B4F" w:rsidRPr="00E62B4F" w:rsidRDefault="00E62B4F" w:rsidP="00E62B4F">
      <w:pPr>
        <w:pStyle w:val="BodyTextIndent"/>
        <w:ind w:left="1710" w:hanging="450"/>
        <w:jc w:val="both"/>
        <w:rPr>
          <w:sz w:val="20"/>
          <w:szCs w:val="20"/>
        </w:rPr>
      </w:pPr>
      <w:r w:rsidRPr="00E62B4F">
        <w:rPr>
          <w:sz w:val="20"/>
          <w:szCs w:val="20"/>
        </w:rPr>
        <w:t>(a)</w:t>
      </w:r>
      <w:r w:rsidRPr="00E62B4F">
        <w:rPr>
          <w:sz w:val="20"/>
          <w:szCs w:val="20"/>
        </w:rPr>
        <w:tab/>
        <w:t xml:space="preserve">Payment shall be made within thirty (30) days of receipt of the invoice and supporting documentation by UNDP, unless UNDP disputes the invoice or a portion thereof.  Such payments shall be made by means of an instruction by UNDP to the Bank to debit the relevant Account for the amount of the payment to be made against the invoice.  With respect to disputes regarding only a portion of the invoice, UNDP shall pay the Bank the amount of the undisputed portion within thirty (30) days.  If a dispute regarding an invoice or a portion thereof has been resolved in </w:t>
      </w:r>
      <w:proofErr w:type="spellStart"/>
      <w:r w:rsidRPr="00E62B4F">
        <w:rPr>
          <w:sz w:val="20"/>
          <w:szCs w:val="20"/>
        </w:rPr>
        <w:t>favour</w:t>
      </w:r>
      <w:proofErr w:type="spellEnd"/>
      <w:r w:rsidRPr="00E62B4F">
        <w:rPr>
          <w:sz w:val="20"/>
          <w:szCs w:val="20"/>
        </w:rPr>
        <w:t xml:space="preserve"> of the Bank, UNDP shall pay the Bank expeditiously.</w:t>
      </w:r>
    </w:p>
    <w:p w:rsidR="00E62B4F" w:rsidRPr="00E62B4F" w:rsidRDefault="00E62B4F" w:rsidP="00E62B4F">
      <w:pPr>
        <w:ind w:left="1710" w:hanging="450"/>
        <w:jc w:val="both"/>
        <w:rPr>
          <w:sz w:val="20"/>
          <w:szCs w:val="20"/>
        </w:rPr>
      </w:pPr>
    </w:p>
    <w:p w:rsidR="00E62B4F" w:rsidRPr="00E62B4F" w:rsidRDefault="00E62B4F" w:rsidP="00E62B4F">
      <w:pPr>
        <w:ind w:left="1710" w:hanging="450"/>
        <w:jc w:val="both"/>
        <w:rPr>
          <w:sz w:val="20"/>
          <w:szCs w:val="20"/>
        </w:rPr>
      </w:pPr>
      <w:r w:rsidRPr="00E62B4F">
        <w:rPr>
          <w:sz w:val="20"/>
          <w:szCs w:val="20"/>
        </w:rPr>
        <w:t>(b)</w:t>
      </w:r>
      <w:r w:rsidRPr="00E62B4F">
        <w:rPr>
          <w:sz w:val="20"/>
          <w:szCs w:val="20"/>
        </w:rPr>
        <w:tab/>
        <w:t>Without prejudice to UNDP’</w:t>
      </w:r>
      <w:r w:rsidR="005C73B1">
        <w:rPr>
          <w:sz w:val="20"/>
          <w:szCs w:val="20"/>
        </w:rPr>
        <w:t>s</w:t>
      </w:r>
      <w:r w:rsidRPr="00E62B4F">
        <w:rPr>
          <w:sz w:val="20"/>
          <w:szCs w:val="20"/>
        </w:rPr>
        <w:t xml:space="preserve"> rights under paragraph (c) of this Article 1.19.2, UNDP shall notify the Bank within thirty (30) days of its receipt of an invoice if UNDP intends to dispute </w:t>
      </w:r>
      <w:r w:rsidRPr="00E62B4F">
        <w:rPr>
          <w:sz w:val="20"/>
          <w:szCs w:val="20"/>
        </w:rPr>
        <w:lastRenderedPageBreak/>
        <w:t>the invoice or any portion thereof.  Such notification shall include a brief explanation of the reasons why UNDP disputes the invoice.</w:t>
      </w:r>
    </w:p>
    <w:p w:rsidR="00E62B4F" w:rsidRPr="00E62B4F" w:rsidRDefault="00E62B4F" w:rsidP="00E62B4F">
      <w:pPr>
        <w:ind w:left="1710" w:hanging="450"/>
        <w:jc w:val="both"/>
        <w:rPr>
          <w:sz w:val="20"/>
          <w:szCs w:val="20"/>
        </w:rPr>
      </w:pPr>
    </w:p>
    <w:p w:rsidR="00E62B4F" w:rsidRPr="00E62B4F" w:rsidRDefault="00E62B4F" w:rsidP="00E62B4F">
      <w:pPr>
        <w:ind w:left="1710" w:hanging="450"/>
        <w:jc w:val="both"/>
        <w:rPr>
          <w:sz w:val="20"/>
          <w:szCs w:val="20"/>
        </w:rPr>
      </w:pPr>
      <w:r w:rsidRPr="00E62B4F">
        <w:rPr>
          <w:sz w:val="20"/>
          <w:szCs w:val="20"/>
        </w:rPr>
        <w:t>(c)</w:t>
      </w:r>
      <w:r w:rsidRPr="00E62B4F">
        <w:rPr>
          <w:sz w:val="20"/>
          <w:szCs w:val="20"/>
        </w:rPr>
        <w:tab/>
        <w:t>Each invoice paid by UNDP shall be subject to a post payment audit by UNDP'</w:t>
      </w:r>
      <w:r w:rsidR="00137AB3">
        <w:rPr>
          <w:sz w:val="20"/>
          <w:szCs w:val="20"/>
        </w:rPr>
        <w:t>s</w:t>
      </w:r>
      <w:r w:rsidRPr="00E62B4F">
        <w:rPr>
          <w:sz w:val="20"/>
          <w:szCs w:val="20"/>
        </w:rPr>
        <w:t xml:space="preserve"> auditors or its authorized agents.  The Bank shall refund to the relevant Account any amounts shown by such audits to have been unauthorized or not in accordance with this Agreement within thirty (30) days of its receipt of a claim by UNDP to such refund, provided that UNDP shall claim such refund during the term of this Agreement or during a period of one (1) year following the expiration or prior termination of this Agreement.</w:t>
      </w:r>
    </w:p>
    <w:p w:rsidR="00E62B4F" w:rsidRPr="00E62B4F" w:rsidRDefault="00E62B4F" w:rsidP="00E62B4F">
      <w:pPr>
        <w:ind w:left="1440"/>
        <w:jc w:val="both"/>
        <w:rPr>
          <w:sz w:val="20"/>
          <w:szCs w:val="20"/>
        </w:rPr>
      </w:pPr>
    </w:p>
    <w:p w:rsidR="00E62B4F" w:rsidRPr="00E62B4F" w:rsidRDefault="00E62B4F" w:rsidP="00E62B4F">
      <w:pPr>
        <w:ind w:left="1710" w:hanging="450"/>
        <w:jc w:val="both"/>
        <w:rPr>
          <w:sz w:val="20"/>
          <w:szCs w:val="20"/>
        </w:rPr>
      </w:pPr>
      <w:r w:rsidRPr="00E62B4F">
        <w:rPr>
          <w:sz w:val="20"/>
          <w:szCs w:val="20"/>
        </w:rPr>
        <w:t>(d)</w:t>
      </w:r>
      <w:r w:rsidRPr="00E62B4F">
        <w:rPr>
          <w:sz w:val="20"/>
          <w:szCs w:val="20"/>
        </w:rPr>
        <w:tab/>
        <w:t>The Bank shall notify UNDP within thirty (30) days of its receipt of UNDP’s claim to a refund if it intends to dispute the refund or any portion thereof.  Such notification shall include a brief explanation of the reasons why the Bank disputes the refund.  If the Bank disputes only a portion of such refund, it shall refund the amount of the undisputed portion within thirty (30) days.  In the event that the Bank fails to make, or disputes, a refund or a portion thereof, UNDP may withhold the amount in question from further amounts payable to the Bank under this Agreement.</w:t>
      </w:r>
    </w:p>
    <w:p w:rsidR="00E62B4F" w:rsidRPr="00E62B4F" w:rsidRDefault="00E62B4F" w:rsidP="00E62B4F">
      <w:pPr>
        <w:ind w:left="1710" w:hanging="450"/>
        <w:jc w:val="both"/>
        <w:rPr>
          <w:sz w:val="20"/>
          <w:szCs w:val="20"/>
        </w:rPr>
      </w:pPr>
    </w:p>
    <w:p w:rsidR="00E62B4F" w:rsidRPr="00E62B4F" w:rsidRDefault="00E62B4F" w:rsidP="00E62B4F">
      <w:pPr>
        <w:ind w:left="1710" w:hanging="450"/>
        <w:jc w:val="both"/>
        <w:rPr>
          <w:sz w:val="20"/>
          <w:szCs w:val="20"/>
        </w:rPr>
      </w:pPr>
      <w:r w:rsidRPr="00E62B4F">
        <w:rPr>
          <w:sz w:val="20"/>
          <w:szCs w:val="20"/>
        </w:rPr>
        <w:t>(e)</w:t>
      </w:r>
      <w:r w:rsidRPr="00E62B4F">
        <w:rPr>
          <w:sz w:val="20"/>
          <w:szCs w:val="20"/>
        </w:rPr>
        <w:tab/>
        <w:t xml:space="preserve">In the event that the Bank disputes a refund or a portion thereof, the amount withheld pursuant to paragraph (d), above, shall be identified, segregated and held in the relevant Account pending the resolution of such dispute.  If the dispute is resolved in </w:t>
      </w:r>
      <w:proofErr w:type="spellStart"/>
      <w:r w:rsidRPr="00E62B4F">
        <w:rPr>
          <w:sz w:val="20"/>
          <w:szCs w:val="20"/>
        </w:rPr>
        <w:t>favour</w:t>
      </w:r>
      <w:proofErr w:type="spellEnd"/>
      <w:r w:rsidRPr="00E62B4F">
        <w:rPr>
          <w:sz w:val="20"/>
          <w:szCs w:val="20"/>
        </w:rPr>
        <w:t xml:space="preserve"> of the Bank, UNDP shall pay the disputed amount from the amount identified, segregated and held in such Account by the Bank debiting such amount from the Account.  If the dispute is resolved in </w:t>
      </w:r>
      <w:proofErr w:type="spellStart"/>
      <w:r w:rsidRPr="00E62B4F">
        <w:rPr>
          <w:sz w:val="20"/>
          <w:szCs w:val="20"/>
        </w:rPr>
        <w:t>favour</w:t>
      </w:r>
      <w:proofErr w:type="spellEnd"/>
      <w:r w:rsidRPr="00E62B4F">
        <w:rPr>
          <w:sz w:val="20"/>
          <w:szCs w:val="20"/>
        </w:rPr>
        <w:t xml:space="preserve"> of the entitlement of UNDP to the refund, and if UNDP has not withheld the disputed amount pursuant to paragraph (d) above, the Bank shall expeditiously refund such disputed amount or portion thereof to such Account. </w:t>
      </w:r>
    </w:p>
    <w:p w:rsidR="00E62B4F" w:rsidRPr="00E62B4F" w:rsidRDefault="00E62B4F" w:rsidP="00E62B4F">
      <w:pPr>
        <w:ind w:left="1710" w:hanging="450"/>
        <w:jc w:val="both"/>
        <w:rPr>
          <w:sz w:val="20"/>
          <w:szCs w:val="20"/>
        </w:rPr>
      </w:pPr>
    </w:p>
    <w:p w:rsidR="00E62B4F" w:rsidRPr="00E62B4F" w:rsidRDefault="00E62B4F" w:rsidP="00E62B4F">
      <w:pPr>
        <w:ind w:left="1710" w:hanging="450"/>
        <w:jc w:val="both"/>
        <w:rPr>
          <w:sz w:val="20"/>
          <w:szCs w:val="20"/>
        </w:rPr>
      </w:pPr>
      <w:r w:rsidRPr="00E62B4F">
        <w:rPr>
          <w:sz w:val="20"/>
          <w:szCs w:val="20"/>
        </w:rPr>
        <w:t>(f)</w:t>
      </w:r>
      <w:r w:rsidRPr="00E62B4F">
        <w:rPr>
          <w:sz w:val="20"/>
          <w:szCs w:val="20"/>
        </w:rPr>
        <w:tab/>
        <w:t>UNDP and the Bank shall consult in good faith to promptly resolve outstanding issues with respect to any disputed invoice or any dispute regarding a claim by UNDP to a refund.  Should such a dispute not be resolved within thirty (30) days after written notification that UNDP intends to dispute an invoice or that the Bank intends to dispute a refund, as the case may be, such dispute will be resolved according to the terms of Article 1.2</w:t>
      </w:r>
      <w:r w:rsidR="005C73B1">
        <w:rPr>
          <w:sz w:val="20"/>
          <w:szCs w:val="20"/>
        </w:rPr>
        <w:t>2</w:t>
      </w:r>
      <w:r w:rsidRPr="00E62B4F">
        <w:rPr>
          <w:sz w:val="20"/>
          <w:szCs w:val="20"/>
        </w:rPr>
        <w:t xml:space="preserve"> of this Agreement (“</w:t>
      </w:r>
      <w:r w:rsidRPr="00E62B4F">
        <w:rPr>
          <w:sz w:val="20"/>
          <w:szCs w:val="20"/>
          <w:u w:val="single"/>
        </w:rPr>
        <w:t>Settlement of Disputes</w:t>
      </w:r>
      <w:r w:rsidRPr="00E62B4F">
        <w:rPr>
          <w:sz w:val="20"/>
          <w:szCs w:val="20"/>
        </w:rPr>
        <w:t xml:space="preserve">”).  </w:t>
      </w:r>
    </w:p>
    <w:p w:rsidR="00E62B4F" w:rsidRPr="00E62B4F" w:rsidRDefault="00E62B4F" w:rsidP="00E62B4F">
      <w:pPr>
        <w:pStyle w:val="Footer"/>
        <w:jc w:val="both"/>
        <w:rPr>
          <w:sz w:val="20"/>
          <w:szCs w:val="20"/>
        </w:rPr>
      </w:pPr>
    </w:p>
    <w:p w:rsidR="00E62B4F" w:rsidRPr="00E62B4F" w:rsidRDefault="00E62B4F" w:rsidP="00E62B4F">
      <w:pPr>
        <w:ind w:left="540" w:hanging="540"/>
        <w:jc w:val="both"/>
        <w:rPr>
          <w:sz w:val="20"/>
          <w:szCs w:val="20"/>
        </w:rPr>
      </w:pPr>
      <w:r w:rsidRPr="00E62B4F">
        <w:rPr>
          <w:sz w:val="20"/>
          <w:szCs w:val="20"/>
        </w:rPr>
        <w:t>1.20</w:t>
      </w:r>
      <w:r w:rsidRPr="00E62B4F">
        <w:rPr>
          <w:sz w:val="20"/>
          <w:szCs w:val="20"/>
        </w:rPr>
        <w:tab/>
      </w:r>
      <w:r w:rsidRPr="00E62B4F">
        <w:rPr>
          <w:sz w:val="20"/>
          <w:szCs w:val="20"/>
          <w:u w:val="single"/>
        </w:rPr>
        <w:t>Term and Termination</w:t>
      </w:r>
      <w:r w:rsidR="00493194">
        <w:rPr>
          <w:sz w:val="20"/>
          <w:szCs w:val="20"/>
          <w:u w:val="single"/>
        </w:rPr>
        <w:t>.</w:t>
      </w:r>
    </w:p>
    <w:p w:rsidR="00E62B4F" w:rsidRPr="00E62B4F" w:rsidRDefault="00E62B4F" w:rsidP="00E62B4F">
      <w:pPr>
        <w:jc w:val="both"/>
        <w:rPr>
          <w:sz w:val="20"/>
          <w:szCs w:val="20"/>
        </w:rPr>
      </w:pPr>
    </w:p>
    <w:p w:rsidR="00E62B4F" w:rsidRPr="00E62B4F" w:rsidRDefault="00E62B4F" w:rsidP="00333A3C">
      <w:pPr>
        <w:widowControl/>
        <w:numPr>
          <w:ilvl w:val="2"/>
          <w:numId w:val="16"/>
        </w:numPr>
        <w:tabs>
          <w:tab w:val="clear" w:pos="720"/>
        </w:tabs>
        <w:overflowPunct/>
        <w:adjustRightInd/>
        <w:ind w:left="1260"/>
        <w:jc w:val="both"/>
        <w:rPr>
          <w:sz w:val="20"/>
          <w:szCs w:val="20"/>
        </w:rPr>
      </w:pPr>
      <w:r w:rsidRPr="00E62B4F">
        <w:rPr>
          <w:sz w:val="20"/>
          <w:szCs w:val="20"/>
        </w:rPr>
        <w:t xml:space="preserve">This Agreement will enter into force as of the date when both Parties have signed this Agreement (herein referred to as the “Effective Date”).  This Agreement will continue in effect for a period of _______ (__) [years] from the Effective Date (the “Initial Term”) unless sooner terminated as provided in this Agreement.  This Agreement may be renewed, at the sole option of UNDP, on the same terms and conditions hereof, for _____ (__) additional periods of ________ (__) [years] each, by means of a written notification of such renewal by UNDP to the Bank not later than _____ (__) days prior to the expiration of the then current term. </w:t>
      </w:r>
      <w:r w:rsidRPr="00E62B4F">
        <w:rPr>
          <w:sz w:val="20"/>
          <w:szCs w:val="20"/>
        </w:rPr>
        <w:tab/>
      </w:r>
      <w:r w:rsidRPr="00E62B4F">
        <w:rPr>
          <w:sz w:val="20"/>
          <w:szCs w:val="20"/>
        </w:rPr>
        <w:br/>
      </w:r>
    </w:p>
    <w:p w:rsidR="00E62B4F" w:rsidRPr="00E62B4F" w:rsidRDefault="00E62B4F" w:rsidP="00333A3C">
      <w:pPr>
        <w:widowControl/>
        <w:numPr>
          <w:ilvl w:val="2"/>
          <w:numId w:val="16"/>
        </w:numPr>
        <w:tabs>
          <w:tab w:val="clear" w:pos="720"/>
        </w:tabs>
        <w:overflowPunct/>
        <w:adjustRightInd/>
        <w:ind w:left="1260"/>
        <w:jc w:val="both"/>
        <w:rPr>
          <w:sz w:val="20"/>
          <w:szCs w:val="20"/>
        </w:rPr>
      </w:pPr>
      <w:r w:rsidRPr="00E62B4F">
        <w:rPr>
          <w:sz w:val="20"/>
          <w:szCs w:val="20"/>
        </w:rPr>
        <w:t>Notwithstanding anything contained in Article 1.20.1, and without prejudice to any other right or remedy UNDP may have under this Article 1.20 or otherwise under this Agreement, this Agreement may be terminated, in whole or in part, upon the following terms:</w:t>
      </w:r>
    </w:p>
    <w:p w:rsidR="00E62B4F" w:rsidRPr="00E62B4F" w:rsidRDefault="00E62B4F" w:rsidP="00E62B4F">
      <w:pPr>
        <w:pStyle w:val="BodyTextIndent2"/>
        <w:spacing w:after="0" w:line="240" w:lineRule="auto"/>
        <w:ind w:left="1080" w:hanging="1080"/>
        <w:jc w:val="both"/>
        <w:rPr>
          <w:sz w:val="20"/>
          <w:szCs w:val="20"/>
        </w:rPr>
      </w:pPr>
    </w:p>
    <w:p w:rsidR="00E62B4F" w:rsidRPr="00E62B4F" w:rsidRDefault="00E62B4F" w:rsidP="00E62B4F">
      <w:pPr>
        <w:pStyle w:val="BodyTextIndent2"/>
        <w:spacing w:after="0" w:line="240" w:lineRule="auto"/>
        <w:ind w:left="1620" w:hanging="360"/>
        <w:jc w:val="both"/>
        <w:rPr>
          <w:sz w:val="20"/>
          <w:szCs w:val="20"/>
        </w:rPr>
      </w:pPr>
      <w:r w:rsidRPr="00E62B4F">
        <w:rPr>
          <w:sz w:val="20"/>
          <w:szCs w:val="20"/>
        </w:rPr>
        <w:t>(a)</w:t>
      </w:r>
      <w:r w:rsidRPr="00E62B4F">
        <w:rPr>
          <w:sz w:val="20"/>
          <w:szCs w:val="20"/>
        </w:rPr>
        <w:tab/>
        <w:t>Either Party may terminate this Agreement at any time upon written notice to the other Party in the event that the other Party fails to perform any of its material obligations hereunder or breaches any representation or warranty made herein, which failure or breach is incapable of cure or which, being capable of cure, has not been cured within [sixty (60)] days after receipt of notice thereof from the terminating Party; or</w:t>
      </w:r>
    </w:p>
    <w:p w:rsidR="00E62B4F" w:rsidRPr="00E62B4F" w:rsidRDefault="00E62B4F" w:rsidP="00E62B4F">
      <w:pPr>
        <w:ind w:left="1620" w:hanging="360"/>
        <w:jc w:val="both"/>
        <w:rPr>
          <w:sz w:val="20"/>
          <w:szCs w:val="20"/>
        </w:rPr>
      </w:pPr>
    </w:p>
    <w:p w:rsidR="00E62B4F" w:rsidRPr="00E62B4F" w:rsidRDefault="00E62B4F" w:rsidP="00333A3C">
      <w:pPr>
        <w:pStyle w:val="BodyTextIndent3"/>
        <w:widowControl/>
        <w:numPr>
          <w:ilvl w:val="0"/>
          <w:numId w:val="11"/>
        </w:numPr>
        <w:tabs>
          <w:tab w:val="clear" w:pos="1416"/>
        </w:tabs>
        <w:overflowPunct/>
        <w:adjustRightInd/>
        <w:spacing w:after="0"/>
        <w:ind w:left="1620" w:hanging="360"/>
        <w:jc w:val="both"/>
        <w:rPr>
          <w:sz w:val="20"/>
          <w:szCs w:val="20"/>
        </w:rPr>
      </w:pPr>
      <w:r w:rsidRPr="00E62B4F">
        <w:rPr>
          <w:sz w:val="20"/>
          <w:szCs w:val="20"/>
        </w:rPr>
        <w:t xml:space="preserve">UNDP may terminate this Agreement upon not less than thirty (30) days prior written notice to the Bank, in the event of a change of control of the Bank.  For the purpose of the foregoing, </w:t>
      </w:r>
      <w:r w:rsidRPr="00E62B4F">
        <w:rPr>
          <w:sz w:val="20"/>
          <w:szCs w:val="20"/>
        </w:rPr>
        <w:lastRenderedPageBreak/>
        <w:t>"change of control" means (A) a sale, transfer or other conveyance of all or substantially all of the assets of the Bank, or (B) the acquisition by any person or group of more than _______ percent [</w:t>
      </w:r>
      <w:r w:rsidR="00205C44" w:rsidRPr="001103A5">
        <w:rPr>
          <w:sz w:val="20"/>
          <w:szCs w:val="20"/>
        </w:rPr>
        <w:t>30</w:t>
      </w:r>
      <w:r w:rsidRPr="001103A5">
        <w:rPr>
          <w:sz w:val="20"/>
          <w:szCs w:val="20"/>
        </w:rPr>
        <w:t>%</w:t>
      </w:r>
      <w:r w:rsidRPr="00E62B4F">
        <w:rPr>
          <w:sz w:val="20"/>
          <w:szCs w:val="20"/>
        </w:rPr>
        <w:t>] of the total voting power of all voting stock then outstanding of the Bank.</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1.20.3</w:t>
      </w:r>
      <w:r w:rsidRPr="00E62B4F">
        <w:rPr>
          <w:sz w:val="20"/>
          <w:szCs w:val="20"/>
        </w:rPr>
        <w:tab/>
        <w:t>UNDP may, without prejudice to any other right or remedy it may have under this Article 1.2</w:t>
      </w:r>
      <w:r w:rsidR="005C73B1">
        <w:rPr>
          <w:sz w:val="20"/>
          <w:szCs w:val="20"/>
        </w:rPr>
        <w:t>0</w:t>
      </w:r>
      <w:r w:rsidRPr="00E62B4F">
        <w:rPr>
          <w:sz w:val="20"/>
          <w:szCs w:val="20"/>
        </w:rPr>
        <w:t xml:space="preserve"> or otherwise under this Agreement, terminate this Agreement forthwith upon any of the events listed below upon written notice to the Bank:</w:t>
      </w:r>
    </w:p>
    <w:p w:rsidR="00E62B4F" w:rsidRPr="00E62B4F" w:rsidRDefault="00E62B4F" w:rsidP="00E62B4F">
      <w:pPr>
        <w:ind w:left="1080" w:hanging="1080"/>
        <w:jc w:val="both"/>
        <w:rPr>
          <w:sz w:val="20"/>
          <w:szCs w:val="20"/>
        </w:rPr>
      </w:pPr>
    </w:p>
    <w:p w:rsidR="00E62B4F" w:rsidRPr="00E62B4F" w:rsidRDefault="00E62B4F" w:rsidP="00E62B4F">
      <w:pPr>
        <w:ind w:left="1620" w:hanging="360"/>
        <w:jc w:val="both"/>
        <w:rPr>
          <w:sz w:val="20"/>
          <w:szCs w:val="20"/>
        </w:rPr>
      </w:pPr>
      <w:r w:rsidRPr="00E62B4F">
        <w:rPr>
          <w:sz w:val="20"/>
          <w:szCs w:val="20"/>
        </w:rPr>
        <w:t>(a)</w:t>
      </w:r>
      <w:r w:rsidRPr="00E62B4F">
        <w:rPr>
          <w:sz w:val="20"/>
          <w:szCs w:val="20"/>
        </w:rPr>
        <w:tab/>
        <w:t xml:space="preserve">In the event of any material adverse change in the Bank’s financial condition, </w:t>
      </w:r>
    </w:p>
    <w:p w:rsidR="00E62B4F" w:rsidRPr="00E62B4F" w:rsidRDefault="00E62B4F" w:rsidP="00E62B4F">
      <w:pPr>
        <w:ind w:left="1620" w:hanging="360"/>
        <w:jc w:val="both"/>
        <w:rPr>
          <w:sz w:val="20"/>
          <w:szCs w:val="20"/>
        </w:rPr>
      </w:pPr>
    </w:p>
    <w:p w:rsidR="00E62B4F" w:rsidRPr="00E62B4F" w:rsidRDefault="00E62B4F" w:rsidP="00E62B4F">
      <w:pPr>
        <w:ind w:left="1620" w:hanging="360"/>
        <w:jc w:val="both"/>
        <w:rPr>
          <w:sz w:val="20"/>
          <w:szCs w:val="20"/>
        </w:rPr>
      </w:pPr>
      <w:r w:rsidRPr="00E62B4F">
        <w:rPr>
          <w:sz w:val="20"/>
          <w:szCs w:val="20"/>
        </w:rPr>
        <w:t>(b)</w:t>
      </w:r>
      <w:r w:rsidRPr="00E62B4F">
        <w:rPr>
          <w:sz w:val="20"/>
          <w:szCs w:val="20"/>
        </w:rPr>
        <w:tab/>
        <w:t>If a trustee, conservator, committee, liquidating agent or governmental authority shall be appointed for the Bank to take possession of or any substantial part of the business or assets of the Bank or if bankruptcy or other proceedings shall be commenced for any such purpose;</w:t>
      </w:r>
    </w:p>
    <w:p w:rsidR="00E62B4F" w:rsidRPr="00E62B4F" w:rsidRDefault="00E62B4F" w:rsidP="00E62B4F">
      <w:pPr>
        <w:ind w:left="1440"/>
        <w:jc w:val="both"/>
        <w:rPr>
          <w:sz w:val="20"/>
          <w:szCs w:val="20"/>
        </w:rPr>
      </w:pPr>
    </w:p>
    <w:p w:rsidR="00E62B4F" w:rsidRPr="00E62B4F" w:rsidRDefault="00E62B4F" w:rsidP="00E62B4F">
      <w:pPr>
        <w:pStyle w:val="BodyTextIndent2"/>
        <w:spacing w:after="0" w:line="240" w:lineRule="auto"/>
        <w:ind w:left="1620" w:hanging="360"/>
        <w:jc w:val="both"/>
        <w:rPr>
          <w:sz w:val="20"/>
          <w:szCs w:val="20"/>
        </w:rPr>
      </w:pPr>
      <w:r w:rsidRPr="00E62B4F">
        <w:rPr>
          <w:sz w:val="20"/>
          <w:szCs w:val="20"/>
        </w:rPr>
        <w:t>(c)</w:t>
      </w:r>
      <w:r w:rsidRPr="00E62B4F">
        <w:rPr>
          <w:sz w:val="20"/>
          <w:szCs w:val="20"/>
        </w:rPr>
        <w:tab/>
        <w:t>If the rights, privileges and franchises of the Bank shall be declared forfeited by any governmental authority or a proceeding is commenced for such purpose, and such declaration or proceedings adversely affect or could adversely affect the performance by the Bank of the Services, or any Service, under this Agreement;</w:t>
      </w:r>
    </w:p>
    <w:p w:rsidR="00E62B4F" w:rsidRPr="00E62B4F" w:rsidRDefault="00E62B4F" w:rsidP="00E62B4F">
      <w:pPr>
        <w:ind w:left="1620"/>
        <w:jc w:val="both"/>
        <w:rPr>
          <w:sz w:val="20"/>
          <w:szCs w:val="20"/>
        </w:rPr>
      </w:pPr>
    </w:p>
    <w:p w:rsidR="00E62B4F" w:rsidRPr="00E62B4F" w:rsidRDefault="00E62B4F" w:rsidP="00E62B4F">
      <w:pPr>
        <w:ind w:left="1620" w:hanging="360"/>
        <w:jc w:val="both"/>
        <w:rPr>
          <w:sz w:val="20"/>
          <w:szCs w:val="20"/>
        </w:rPr>
      </w:pPr>
      <w:r w:rsidRPr="00E62B4F">
        <w:rPr>
          <w:sz w:val="20"/>
          <w:szCs w:val="20"/>
        </w:rPr>
        <w:t>(d)</w:t>
      </w:r>
      <w:r w:rsidRPr="00E62B4F">
        <w:rPr>
          <w:sz w:val="20"/>
          <w:szCs w:val="20"/>
        </w:rPr>
        <w:tab/>
        <w:t>If the shareholders of the Bank affirmatively vote to place the Bank into liquidation or proceedings are commenced for such purpose;</w:t>
      </w:r>
    </w:p>
    <w:p w:rsidR="00E62B4F" w:rsidRPr="00E62B4F" w:rsidRDefault="00E62B4F" w:rsidP="00E62B4F">
      <w:pPr>
        <w:ind w:left="1620"/>
        <w:jc w:val="both"/>
        <w:rPr>
          <w:sz w:val="20"/>
          <w:szCs w:val="20"/>
        </w:rPr>
      </w:pPr>
    </w:p>
    <w:p w:rsidR="00E62B4F" w:rsidRPr="00E62B4F" w:rsidRDefault="00E62B4F" w:rsidP="00E62B4F">
      <w:pPr>
        <w:ind w:left="1620" w:hanging="360"/>
        <w:jc w:val="both"/>
        <w:rPr>
          <w:sz w:val="20"/>
          <w:szCs w:val="20"/>
        </w:rPr>
      </w:pPr>
      <w:r w:rsidRPr="00E62B4F">
        <w:rPr>
          <w:sz w:val="20"/>
          <w:szCs w:val="20"/>
        </w:rPr>
        <w:t>(e)</w:t>
      </w:r>
      <w:r w:rsidRPr="00E62B4F">
        <w:rPr>
          <w:sz w:val="20"/>
          <w:szCs w:val="20"/>
        </w:rPr>
        <w:tab/>
        <w:t>If a government authority shall bring a suit against the Bank pursuant to a banking or other regulatory statute and said suit adversely affects, or could adversely affect, the performance by the Bank of the Services, or any Service, under this Agreement; or</w:t>
      </w:r>
    </w:p>
    <w:p w:rsidR="00E62B4F" w:rsidRPr="00E62B4F" w:rsidRDefault="00E62B4F" w:rsidP="00E62B4F">
      <w:pPr>
        <w:ind w:left="1440"/>
        <w:jc w:val="both"/>
        <w:rPr>
          <w:sz w:val="20"/>
          <w:szCs w:val="20"/>
        </w:rPr>
      </w:pPr>
    </w:p>
    <w:p w:rsidR="00E62B4F" w:rsidRPr="00E62B4F" w:rsidRDefault="00E62B4F" w:rsidP="00E62B4F">
      <w:pPr>
        <w:ind w:left="1620" w:hanging="360"/>
        <w:jc w:val="both"/>
        <w:rPr>
          <w:sz w:val="20"/>
          <w:szCs w:val="20"/>
        </w:rPr>
      </w:pPr>
      <w:r w:rsidRPr="00E62B4F">
        <w:rPr>
          <w:sz w:val="20"/>
          <w:szCs w:val="20"/>
        </w:rPr>
        <w:t>(f)</w:t>
      </w:r>
      <w:r w:rsidRPr="00E62B4F">
        <w:rPr>
          <w:sz w:val="20"/>
          <w:szCs w:val="20"/>
        </w:rPr>
        <w:tab/>
        <w:t>If the transaction of the usual business of the Bank is suspended for any reason, or if a committee of any creditors or a liquidating agent is appointed to operate such business.</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1.20.4</w:t>
      </w:r>
      <w:r w:rsidRPr="00E62B4F">
        <w:rPr>
          <w:sz w:val="20"/>
          <w:szCs w:val="20"/>
        </w:rPr>
        <w:tab/>
        <w:t>UNDP may, without prejudice to any other rights or remedy it may have under this Article 1.2</w:t>
      </w:r>
      <w:r w:rsidR="005C73B1">
        <w:rPr>
          <w:sz w:val="20"/>
          <w:szCs w:val="20"/>
        </w:rPr>
        <w:t>0</w:t>
      </w:r>
      <w:r w:rsidRPr="00E62B4F">
        <w:rPr>
          <w:sz w:val="20"/>
          <w:szCs w:val="20"/>
        </w:rPr>
        <w:t xml:space="preserve"> or otherwise under this Agreement, terminate this Agreement upon thirty (30) days written notice to the Bank in the event that UNDP's legislative body does not appropriate funds for the continuation of this Agreement.</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1.20.5</w:t>
      </w:r>
      <w:r w:rsidRPr="00E62B4F">
        <w:rPr>
          <w:sz w:val="20"/>
          <w:szCs w:val="20"/>
        </w:rPr>
        <w:tab/>
        <w:t>In the event of any termination, no payment shall be due to the Bank except for Services performed in conformity with the express terms of this Agreement.</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1.20.6</w:t>
      </w:r>
      <w:r w:rsidRPr="00E62B4F">
        <w:rPr>
          <w:sz w:val="20"/>
          <w:szCs w:val="20"/>
        </w:rPr>
        <w:tab/>
        <w:t>Upon any termination of this Agreement, (i) all Services pursuant to this Agreement shall automatically and simultaneously terminate on such date as UNDP may designate, (ii) UNDP shall return to the Bank all documentation and materials that remain the property of the Bank and were provided to UNDP by the Bank in connection with any Service; and (iii) the Bank shall deliver to UNDP, as instructed in writing by two Authorized UNDP Officials, all funds and other property held by the Bank pursuant to this Agreement.</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1.20.7</w:t>
      </w:r>
      <w:r w:rsidRPr="00E62B4F">
        <w:rPr>
          <w:sz w:val="20"/>
          <w:szCs w:val="20"/>
        </w:rPr>
        <w:tab/>
        <w:t>Nothing in this Article 1.20 or elsewhere in this Agreement shall obligate UNDP to use any amount or quantity of the Services or any of them, or to guarantee a minimum usage of the Services or any of them.  Subject to the conditions in this paragraph, nothing shall restrict or limit the right of UNDP to withdraw or transfer all or any part of the funds or other assets held or administered by the Bank immediately and without any prior written notice.</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1.21</w:t>
      </w:r>
      <w:r w:rsidRPr="00E62B4F">
        <w:rPr>
          <w:sz w:val="20"/>
          <w:szCs w:val="20"/>
        </w:rPr>
        <w:tab/>
      </w:r>
      <w:r w:rsidRPr="00E62B4F">
        <w:rPr>
          <w:sz w:val="20"/>
          <w:szCs w:val="20"/>
          <w:u w:val="single"/>
        </w:rPr>
        <w:t>Non-Exclusivity</w:t>
      </w:r>
      <w:r w:rsidRPr="00E62B4F">
        <w:rPr>
          <w:sz w:val="20"/>
          <w:szCs w:val="20"/>
        </w:rPr>
        <w:t>. UNDP reserves the right at any time, including but not limited to during the term of this Agreement, to enter into any agreements or arrangements with any other entity or entities for any of the Services as necessary to carry out its mandated activities. UNDP shall incur no liability to the Bank by virtue of its entry into such agreements or arrangements.</w:t>
      </w:r>
    </w:p>
    <w:p w:rsidR="00E62B4F" w:rsidRPr="00E62B4F" w:rsidRDefault="00E62B4F" w:rsidP="00E62B4F">
      <w:pPr>
        <w:ind w:left="1080" w:hanging="1080"/>
        <w:jc w:val="both"/>
        <w:rPr>
          <w:sz w:val="20"/>
          <w:szCs w:val="20"/>
        </w:rPr>
      </w:pPr>
    </w:p>
    <w:p w:rsidR="005C73B1" w:rsidRDefault="005C73B1" w:rsidP="00E62B4F">
      <w:pPr>
        <w:ind w:left="540" w:hanging="540"/>
        <w:jc w:val="both"/>
        <w:rPr>
          <w:sz w:val="20"/>
          <w:szCs w:val="20"/>
        </w:rPr>
      </w:pPr>
    </w:p>
    <w:p w:rsidR="00E62B4F" w:rsidRPr="00E62B4F" w:rsidRDefault="00E62B4F" w:rsidP="00E62B4F">
      <w:pPr>
        <w:ind w:left="540" w:hanging="540"/>
        <w:jc w:val="both"/>
        <w:rPr>
          <w:sz w:val="20"/>
          <w:szCs w:val="20"/>
        </w:rPr>
      </w:pPr>
      <w:r w:rsidRPr="00E62B4F">
        <w:rPr>
          <w:sz w:val="20"/>
          <w:szCs w:val="20"/>
        </w:rPr>
        <w:lastRenderedPageBreak/>
        <w:t>1.22</w:t>
      </w:r>
      <w:r w:rsidRPr="00E62B4F">
        <w:rPr>
          <w:sz w:val="20"/>
          <w:szCs w:val="20"/>
        </w:rPr>
        <w:tab/>
      </w:r>
      <w:r w:rsidRPr="00E62B4F">
        <w:rPr>
          <w:sz w:val="20"/>
          <w:szCs w:val="20"/>
          <w:u w:val="single"/>
        </w:rPr>
        <w:t>Settlement of Disputes</w:t>
      </w:r>
      <w:r w:rsidRPr="00E62B4F">
        <w:rPr>
          <w:sz w:val="20"/>
          <w:szCs w:val="20"/>
        </w:rPr>
        <w:t xml:space="preserve">.  </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1.22.1</w:t>
      </w:r>
      <w:r w:rsidRPr="00E62B4F">
        <w:rPr>
          <w:sz w:val="20"/>
          <w:szCs w:val="20"/>
        </w:rPr>
        <w:tab/>
      </w:r>
      <w:r w:rsidRPr="00E62B4F">
        <w:rPr>
          <w:sz w:val="20"/>
          <w:szCs w:val="20"/>
          <w:u w:val="single"/>
        </w:rPr>
        <w:t>Amicable Settlement</w:t>
      </w:r>
      <w:r w:rsidRPr="00E62B4F">
        <w:rPr>
          <w:sz w:val="20"/>
          <w:szCs w:val="20"/>
        </w:rPr>
        <w:t xml:space="preserve">.  The Parties shall use their best efforts to settle amicably any dispute, controversy or claim arising out of or relating to this Agreement or the breach, termination or invalidity thereof.  Where the Parties wish to seek such an amicable settlement through conciliation, the conciliation shall take place in accordance with the UNCITRAL Conciliation Rules then obtaining, or according to such other procedure as may be agreed between the Parties. </w:t>
      </w:r>
    </w:p>
    <w:p w:rsidR="00E62B4F" w:rsidRPr="00E62B4F" w:rsidRDefault="00E62B4F" w:rsidP="00E62B4F">
      <w:pPr>
        <w:jc w:val="both"/>
        <w:rPr>
          <w:sz w:val="20"/>
          <w:szCs w:val="20"/>
        </w:rPr>
      </w:pPr>
    </w:p>
    <w:p w:rsidR="00E62B4F" w:rsidRPr="00E62B4F" w:rsidRDefault="00E62B4F" w:rsidP="00333A3C">
      <w:pPr>
        <w:widowControl/>
        <w:numPr>
          <w:ilvl w:val="2"/>
          <w:numId w:val="15"/>
        </w:numPr>
        <w:tabs>
          <w:tab w:val="clear" w:pos="720"/>
        </w:tabs>
        <w:overflowPunct/>
        <w:adjustRightInd/>
        <w:ind w:left="1260"/>
        <w:jc w:val="both"/>
        <w:rPr>
          <w:sz w:val="20"/>
          <w:szCs w:val="20"/>
        </w:rPr>
      </w:pPr>
      <w:r w:rsidRPr="00E62B4F">
        <w:rPr>
          <w:sz w:val="20"/>
          <w:szCs w:val="20"/>
          <w:u w:val="single"/>
        </w:rPr>
        <w:t>Arbitration</w:t>
      </w:r>
      <w:r w:rsidRPr="00E62B4F">
        <w:rPr>
          <w:sz w:val="20"/>
          <w:szCs w:val="20"/>
        </w:rPr>
        <w:t>.  Any dispute, controversy or claim arising out of or relating to this Agreement, or the breach, termination or invalidity thereof, unless settled amicably under Article 1.22.1 within sixty (60) days after receipt by one Party of the other Party’s request for such amicable settlement, shall be referred by either Party to arbitration in accordance with the UNCITRAL Arbitration Rules then obtaining</w:t>
      </w:r>
      <w:r w:rsidR="00991F73">
        <w:rPr>
          <w:sz w:val="20"/>
          <w:szCs w:val="20"/>
        </w:rPr>
        <w:t>,</w:t>
      </w:r>
      <w:r w:rsidRPr="00E62B4F">
        <w:rPr>
          <w:sz w:val="20"/>
          <w:szCs w:val="20"/>
        </w:rPr>
        <w:t xml:space="preserve"> and the directions contained in this Article 1.22.2.  The arbitrators shall have a working knowledge of banking practices of major banks, including the Services. The arbitral tribunal shall have no authority to award punitive damages.  The Parties shall be bound by the arbitration award rendered in accordance with such arbitration as the final adjudication of any such dispute, controversy or claim.</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1.23</w:t>
      </w:r>
      <w:r w:rsidRPr="00E62B4F">
        <w:rPr>
          <w:sz w:val="20"/>
          <w:szCs w:val="20"/>
        </w:rPr>
        <w:tab/>
      </w:r>
      <w:r w:rsidRPr="00E62B4F">
        <w:rPr>
          <w:sz w:val="20"/>
          <w:szCs w:val="20"/>
          <w:u w:val="single"/>
        </w:rPr>
        <w:t>Privileges and Immunities</w:t>
      </w:r>
      <w:r w:rsidRPr="00E62B4F">
        <w:rPr>
          <w:sz w:val="20"/>
          <w:szCs w:val="20"/>
        </w:rPr>
        <w:t xml:space="preserve">.  </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1.23.1</w:t>
      </w:r>
      <w:r w:rsidRPr="00E62B4F">
        <w:rPr>
          <w:sz w:val="20"/>
          <w:szCs w:val="20"/>
        </w:rPr>
        <w:tab/>
        <w:t>Nothing in or relating to this Agreement shall be deemed a waiver, express or implied, of any of the privileges and immunities of UNDP, including its subsidiary organs, and no provision of this Agreement shall be interpreted or applied in a manner, or to an extent, inconsistent with such privileges and immunities.</w:t>
      </w:r>
    </w:p>
    <w:p w:rsidR="00E62B4F" w:rsidRPr="00E62B4F" w:rsidRDefault="00E62B4F" w:rsidP="00E62B4F">
      <w:pPr>
        <w:ind w:left="1260" w:hanging="720"/>
        <w:jc w:val="both"/>
        <w:rPr>
          <w:sz w:val="20"/>
          <w:szCs w:val="20"/>
        </w:rPr>
      </w:pPr>
    </w:p>
    <w:p w:rsidR="00E62B4F" w:rsidRPr="00E62B4F" w:rsidRDefault="00E62B4F" w:rsidP="00333A3C">
      <w:pPr>
        <w:widowControl/>
        <w:numPr>
          <w:ilvl w:val="2"/>
          <w:numId w:val="14"/>
        </w:numPr>
        <w:tabs>
          <w:tab w:val="clear" w:pos="720"/>
        </w:tabs>
        <w:overflowPunct/>
        <w:adjustRightInd/>
        <w:ind w:left="1260"/>
        <w:jc w:val="both"/>
        <w:rPr>
          <w:sz w:val="20"/>
          <w:szCs w:val="20"/>
        </w:rPr>
      </w:pPr>
      <w:r w:rsidRPr="00E62B4F">
        <w:rPr>
          <w:sz w:val="20"/>
          <w:szCs w:val="20"/>
        </w:rPr>
        <w:t>The Account shall enjoy the privileges and immunities of UNDP, including full immunity from any attachment, lien or other encumbrance against such Account or any funds therein.</w:t>
      </w:r>
    </w:p>
    <w:p w:rsidR="00E62B4F" w:rsidRPr="00E62B4F" w:rsidRDefault="00E62B4F" w:rsidP="00E62B4F">
      <w:pPr>
        <w:ind w:left="1080" w:hanging="1080"/>
        <w:jc w:val="both"/>
        <w:rPr>
          <w:sz w:val="20"/>
          <w:szCs w:val="20"/>
        </w:rPr>
      </w:pPr>
    </w:p>
    <w:p w:rsidR="00E62B4F" w:rsidRPr="00E62B4F" w:rsidRDefault="00E62B4F" w:rsidP="00E62B4F">
      <w:pPr>
        <w:keepLines/>
        <w:ind w:left="540" w:hanging="540"/>
        <w:jc w:val="both"/>
        <w:rPr>
          <w:sz w:val="20"/>
          <w:szCs w:val="20"/>
        </w:rPr>
      </w:pPr>
      <w:r w:rsidRPr="00E62B4F">
        <w:rPr>
          <w:sz w:val="20"/>
          <w:szCs w:val="20"/>
        </w:rPr>
        <w:t>1.24</w:t>
      </w:r>
      <w:r w:rsidRPr="00E62B4F">
        <w:rPr>
          <w:sz w:val="20"/>
          <w:szCs w:val="20"/>
        </w:rPr>
        <w:tab/>
      </w:r>
      <w:r w:rsidRPr="00E62B4F">
        <w:rPr>
          <w:sz w:val="20"/>
          <w:szCs w:val="20"/>
          <w:u w:val="single"/>
        </w:rPr>
        <w:t>Tax Exemption</w:t>
      </w:r>
      <w:r w:rsidRPr="00E62B4F">
        <w:rPr>
          <w:sz w:val="20"/>
          <w:szCs w:val="20"/>
        </w:rPr>
        <w:t>.</w:t>
      </w:r>
    </w:p>
    <w:p w:rsidR="00E62B4F" w:rsidRPr="00E62B4F" w:rsidRDefault="00E62B4F" w:rsidP="00E62B4F">
      <w:pPr>
        <w:keepLines/>
        <w:ind w:left="1080" w:hanging="1080"/>
        <w:jc w:val="both"/>
        <w:rPr>
          <w:sz w:val="20"/>
          <w:szCs w:val="20"/>
        </w:rPr>
      </w:pPr>
    </w:p>
    <w:p w:rsidR="00E62B4F" w:rsidRPr="00E62B4F" w:rsidRDefault="00E62B4F" w:rsidP="00E62B4F">
      <w:pPr>
        <w:keepLines/>
        <w:ind w:left="1260" w:hanging="720"/>
        <w:jc w:val="both"/>
        <w:rPr>
          <w:sz w:val="20"/>
          <w:szCs w:val="20"/>
        </w:rPr>
      </w:pPr>
      <w:r w:rsidRPr="00E62B4F">
        <w:rPr>
          <w:sz w:val="20"/>
          <w:szCs w:val="20"/>
        </w:rPr>
        <w:t>1.24.1</w:t>
      </w:r>
      <w:r w:rsidRPr="00E62B4F">
        <w:rPr>
          <w:sz w:val="20"/>
          <w:szCs w:val="20"/>
        </w:rPr>
        <w:tab/>
        <w:t xml:space="preserve">Section 7 of the Convention on the Privileges and Immunities of the United Nations provides, </w:t>
      </w:r>
      <w:r w:rsidRPr="00E62B4F">
        <w:rPr>
          <w:sz w:val="20"/>
          <w:szCs w:val="20"/>
          <w:u w:val="single"/>
        </w:rPr>
        <w:t>inter alia</w:t>
      </w:r>
      <w:r w:rsidRPr="00E62B4F">
        <w:rPr>
          <w:sz w:val="20"/>
          <w:szCs w:val="20"/>
        </w:rPr>
        <w:t>, that the United Nations,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UNDP exemption from such taxes, duties or charges, the Bank shall immediately consult with UNDP to determine a mutually acceptable procedure.</w:t>
      </w:r>
      <w:r w:rsidRPr="00E62B4F">
        <w:rPr>
          <w:sz w:val="20"/>
          <w:szCs w:val="20"/>
        </w:rPr>
        <w:tab/>
        <w:t xml:space="preserve"> </w:t>
      </w:r>
      <w:r w:rsidRPr="00E62B4F">
        <w:rPr>
          <w:sz w:val="20"/>
          <w:szCs w:val="20"/>
        </w:rPr>
        <w:br/>
      </w:r>
    </w:p>
    <w:p w:rsidR="00E62B4F" w:rsidRPr="00E62B4F" w:rsidRDefault="008A50F7" w:rsidP="00E62B4F">
      <w:pPr>
        <w:keepLines/>
        <w:ind w:left="1260" w:hanging="720"/>
        <w:jc w:val="both"/>
        <w:rPr>
          <w:sz w:val="20"/>
          <w:szCs w:val="20"/>
        </w:rPr>
      </w:pPr>
      <w:r>
        <w:rPr>
          <w:sz w:val="20"/>
          <w:szCs w:val="20"/>
        </w:rPr>
        <w:t>1.2</w:t>
      </w:r>
      <w:r w:rsidR="00E62B4F" w:rsidRPr="00E62B4F">
        <w:rPr>
          <w:sz w:val="20"/>
          <w:szCs w:val="20"/>
        </w:rPr>
        <w:t>4.2</w:t>
      </w:r>
      <w:r w:rsidR="00E62B4F" w:rsidRPr="00E62B4F">
        <w:rPr>
          <w:sz w:val="20"/>
          <w:szCs w:val="20"/>
        </w:rPr>
        <w:tab/>
        <w:t>Accordingly, the Bank shall not include in its fees any amount representing such taxes, duties or charges, unless the Bank has consulted with UNDP before the payment thereof and UNDP has, in each instance, specifically authorized the Bank to pay such taxes, duties or charges under protest.  In that event, the Bank shall provide UNDP with written evidence that payment of such taxes, duties or charges has been made and appropriately authorized.</w:t>
      </w:r>
    </w:p>
    <w:p w:rsidR="00E62B4F" w:rsidRPr="00E62B4F" w:rsidRDefault="00E62B4F" w:rsidP="00E62B4F">
      <w:pPr>
        <w:keepLines/>
        <w:jc w:val="both"/>
        <w:rPr>
          <w:sz w:val="20"/>
          <w:szCs w:val="20"/>
        </w:rPr>
      </w:pPr>
    </w:p>
    <w:p w:rsidR="00E62B4F" w:rsidRPr="00E62B4F" w:rsidRDefault="00E62B4F" w:rsidP="00E62B4F">
      <w:pPr>
        <w:ind w:left="540" w:hanging="540"/>
        <w:jc w:val="both"/>
        <w:rPr>
          <w:sz w:val="20"/>
          <w:szCs w:val="20"/>
        </w:rPr>
      </w:pPr>
      <w:r w:rsidRPr="00E62B4F">
        <w:rPr>
          <w:sz w:val="20"/>
          <w:szCs w:val="20"/>
        </w:rPr>
        <w:t>1.25</w:t>
      </w:r>
      <w:r w:rsidRPr="00E62B4F">
        <w:rPr>
          <w:sz w:val="20"/>
          <w:szCs w:val="20"/>
        </w:rPr>
        <w:tab/>
      </w:r>
      <w:r w:rsidRPr="00E62B4F">
        <w:rPr>
          <w:sz w:val="20"/>
          <w:szCs w:val="20"/>
          <w:u w:val="single"/>
        </w:rPr>
        <w:t>Notices</w:t>
      </w:r>
      <w:r w:rsidRPr="00E62B4F">
        <w:rPr>
          <w:sz w:val="20"/>
          <w:szCs w:val="20"/>
        </w:rPr>
        <w:t xml:space="preserve">.  Except as otherwise provided in this Agreement, any and all notices permitted or required hereunder shall be in writing and delivered by hand, transmitted by </w:t>
      </w:r>
      <w:proofErr w:type="spellStart"/>
      <w:r w:rsidRPr="00E62B4F">
        <w:rPr>
          <w:sz w:val="20"/>
          <w:szCs w:val="20"/>
        </w:rPr>
        <w:t>telecopier</w:t>
      </w:r>
      <w:proofErr w:type="spellEnd"/>
      <w:r w:rsidR="00D64519">
        <w:rPr>
          <w:sz w:val="20"/>
          <w:szCs w:val="20"/>
        </w:rPr>
        <w:t xml:space="preserve"> (facsimile)</w:t>
      </w:r>
      <w:r w:rsidRPr="00E62B4F">
        <w:rPr>
          <w:sz w:val="20"/>
          <w:szCs w:val="20"/>
        </w:rPr>
        <w:t xml:space="preserve"> with transmittal receipt, or sent via certified or registered mail, return receipt requested, to the Parties at the addresses hereafter stated or such other addresses as the Parties may specify in writing.</w:t>
      </w:r>
    </w:p>
    <w:p w:rsidR="00E62B4F" w:rsidRPr="00E62B4F" w:rsidRDefault="00E62B4F" w:rsidP="00E62B4F">
      <w:pPr>
        <w:jc w:val="both"/>
        <w:rPr>
          <w:sz w:val="20"/>
          <w:szCs w:val="20"/>
        </w:rPr>
      </w:pPr>
    </w:p>
    <w:p w:rsidR="00E62B4F" w:rsidRPr="00E62B4F" w:rsidRDefault="00E62B4F" w:rsidP="00E62B4F">
      <w:pPr>
        <w:ind w:left="540"/>
        <w:jc w:val="both"/>
        <w:rPr>
          <w:sz w:val="20"/>
          <w:szCs w:val="20"/>
        </w:rPr>
      </w:pPr>
      <w:r w:rsidRPr="00E62B4F">
        <w:rPr>
          <w:sz w:val="20"/>
          <w:szCs w:val="20"/>
        </w:rPr>
        <w:t>If to UNDP:</w:t>
      </w:r>
      <w:r w:rsidRPr="00E62B4F">
        <w:rPr>
          <w:sz w:val="20"/>
          <w:szCs w:val="20"/>
        </w:rPr>
        <w:tab/>
        <w:t>UNDP, One UN Plaza</w:t>
      </w:r>
    </w:p>
    <w:p w:rsidR="00E62B4F" w:rsidRPr="00E62B4F" w:rsidRDefault="00E62B4F" w:rsidP="00E62B4F">
      <w:pPr>
        <w:ind w:firstLine="2160"/>
        <w:jc w:val="both"/>
        <w:outlineLvl w:val="0"/>
        <w:rPr>
          <w:sz w:val="20"/>
          <w:szCs w:val="20"/>
        </w:rPr>
      </w:pPr>
      <w:r w:rsidRPr="00E62B4F">
        <w:rPr>
          <w:sz w:val="20"/>
          <w:szCs w:val="20"/>
        </w:rPr>
        <w:t xml:space="preserve">New York, New York 10017 </w:t>
      </w:r>
    </w:p>
    <w:p w:rsidR="00E62B4F" w:rsidRPr="00E62B4F" w:rsidRDefault="00E62B4F" w:rsidP="00E62B4F">
      <w:pPr>
        <w:ind w:firstLine="2160"/>
        <w:jc w:val="both"/>
        <w:outlineLvl w:val="0"/>
        <w:rPr>
          <w:sz w:val="20"/>
          <w:szCs w:val="20"/>
        </w:rPr>
      </w:pPr>
      <w:r w:rsidRPr="00E62B4F">
        <w:rPr>
          <w:sz w:val="20"/>
          <w:szCs w:val="20"/>
        </w:rPr>
        <w:t>Attention: The Treasurer</w:t>
      </w:r>
    </w:p>
    <w:p w:rsidR="00E62B4F" w:rsidRPr="00E62B4F" w:rsidRDefault="00E62B4F" w:rsidP="00E62B4F">
      <w:pPr>
        <w:ind w:firstLine="2880"/>
        <w:jc w:val="both"/>
        <w:rPr>
          <w:sz w:val="20"/>
          <w:szCs w:val="20"/>
        </w:rPr>
      </w:pPr>
    </w:p>
    <w:p w:rsidR="00E62B4F" w:rsidRPr="00E62B4F" w:rsidRDefault="00E62B4F" w:rsidP="00E62B4F">
      <w:pPr>
        <w:ind w:left="540"/>
        <w:jc w:val="both"/>
        <w:rPr>
          <w:sz w:val="20"/>
          <w:szCs w:val="20"/>
        </w:rPr>
      </w:pPr>
      <w:r w:rsidRPr="00E62B4F">
        <w:rPr>
          <w:sz w:val="20"/>
          <w:szCs w:val="20"/>
        </w:rPr>
        <w:t>If to the Bank:</w:t>
      </w:r>
      <w:r w:rsidRPr="00E62B4F">
        <w:rPr>
          <w:sz w:val="20"/>
          <w:szCs w:val="20"/>
        </w:rPr>
        <w:tab/>
        <w:t>_________________________</w:t>
      </w:r>
    </w:p>
    <w:p w:rsidR="00E62B4F" w:rsidRPr="00E62B4F" w:rsidRDefault="00E62B4F" w:rsidP="00E62B4F">
      <w:pPr>
        <w:ind w:left="2160"/>
        <w:jc w:val="both"/>
        <w:rPr>
          <w:sz w:val="20"/>
          <w:szCs w:val="20"/>
        </w:rPr>
      </w:pPr>
      <w:r w:rsidRPr="00E62B4F">
        <w:rPr>
          <w:sz w:val="20"/>
          <w:szCs w:val="20"/>
        </w:rPr>
        <w:t>_________________________</w:t>
      </w:r>
    </w:p>
    <w:p w:rsidR="00E62B4F" w:rsidRPr="00E62B4F" w:rsidRDefault="00E62B4F" w:rsidP="00E62B4F">
      <w:pPr>
        <w:ind w:left="2160"/>
        <w:jc w:val="both"/>
        <w:rPr>
          <w:sz w:val="20"/>
          <w:szCs w:val="20"/>
        </w:rPr>
      </w:pPr>
      <w:r w:rsidRPr="00E62B4F">
        <w:rPr>
          <w:sz w:val="20"/>
          <w:szCs w:val="20"/>
        </w:rPr>
        <w:t>_________________________</w:t>
      </w:r>
    </w:p>
    <w:p w:rsidR="00E62B4F" w:rsidRPr="00E62B4F" w:rsidRDefault="00E62B4F" w:rsidP="00E62B4F">
      <w:pPr>
        <w:ind w:firstLine="2160"/>
        <w:jc w:val="both"/>
        <w:rPr>
          <w:sz w:val="20"/>
          <w:szCs w:val="20"/>
        </w:rPr>
      </w:pPr>
      <w:r w:rsidRPr="00E62B4F">
        <w:rPr>
          <w:sz w:val="20"/>
          <w:szCs w:val="20"/>
        </w:rPr>
        <w:t>_________________________</w:t>
      </w:r>
    </w:p>
    <w:p w:rsidR="00E62B4F" w:rsidRPr="00E62B4F" w:rsidRDefault="00E62B4F" w:rsidP="00E62B4F">
      <w:pPr>
        <w:ind w:firstLine="2160"/>
        <w:jc w:val="both"/>
        <w:rPr>
          <w:sz w:val="20"/>
          <w:szCs w:val="20"/>
        </w:rPr>
      </w:pPr>
      <w:r w:rsidRPr="00E62B4F">
        <w:rPr>
          <w:sz w:val="20"/>
          <w:szCs w:val="20"/>
        </w:rPr>
        <w:lastRenderedPageBreak/>
        <w:t>Attention:  ________________</w:t>
      </w:r>
    </w:p>
    <w:p w:rsidR="00E62B4F" w:rsidRPr="00E62B4F" w:rsidRDefault="00E62B4F" w:rsidP="00E62B4F">
      <w:pPr>
        <w:ind w:firstLine="2160"/>
        <w:jc w:val="both"/>
        <w:rPr>
          <w:sz w:val="20"/>
          <w:szCs w:val="20"/>
        </w:rPr>
      </w:pPr>
      <w:r w:rsidRPr="00E62B4F">
        <w:rPr>
          <w:sz w:val="20"/>
          <w:szCs w:val="20"/>
        </w:rPr>
        <w:t>Fax:  ____________________</w:t>
      </w:r>
    </w:p>
    <w:p w:rsidR="00E62B4F" w:rsidRPr="00E62B4F" w:rsidRDefault="00E62B4F" w:rsidP="00E62B4F">
      <w:pPr>
        <w:jc w:val="both"/>
        <w:rPr>
          <w:sz w:val="20"/>
          <w:szCs w:val="20"/>
        </w:rPr>
      </w:pPr>
    </w:p>
    <w:p w:rsidR="00E62B4F" w:rsidRPr="00E62B4F" w:rsidRDefault="00E62B4F" w:rsidP="00E62B4F">
      <w:pPr>
        <w:ind w:left="540"/>
        <w:jc w:val="both"/>
        <w:rPr>
          <w:sz w:val="20"/>
          <w:szCs w:val="20"/>
        </w:rPr>
      </w:pPr>
      <w:r w:rsidRPr="00E62B4F">
        <w:rPr>
          <w:sz w:val="20"/>
          <w:szCs w:val="20"/>
        </w:rPr>
        <w:t xml:space="preserve">Notices delivered by hand or by </w:t>
      </w:r>
      <w:proofErr w:type="spellStart"/>
      <w:r w:rsidRPr="00E62B4F">
        <w:rPr>
          <w:sz w:val="20"/>
          <w:szCs w:val="20"/>
        </w:rPr>
        <w:t>telecopier</w:t>
      </w:r>
      <w:proofErr w:type="spellEnd"/>
      <w:r w:rsidRPr="00E62B4F">
        <w:rPr>
          <w:sz w:val="20"/>
          <w:szCs w:val="20"/>
        </w:rPr>
        <w:t xml:space="preserve"> </w:t>
      </w:r>
      <w:r w:rsidR="00BA2CEE">
        <w:rPr>
          <w:sz w:val="20"/>
          <w:szCs w:val="20"/>
        </w:rPr>
        <w:t xml:space="preserve">(facsimile) </w:t>
      </w:r>
      <w:r w:rsidRPr="00E62B4F">
        <w:rPr>
          <w:sz w:val="20"/>
          <w:szCs w:val="20"/>
        </w:rPr>
        <w:t xml:space="preserve">shall be deemed received upon receipt (in the case of </w:t>
      </w:r>
      <w:proofErr w:type="spellStart"/>
      <w:r w:rsidRPr="00E62B4F">
        <w:rPr>
          <w:sz w:val="20"/>
          <w:szCs w:val="20"/>
        </w:rPr>
        <w:t>telecopier</w:t>
      </w:r>
      <w:proofErr w:type="spellEnd"/>
      <w:r w:rsidRPr="00E62B4F">
        <w:rPr>
          <w:sz w:val="20"/>
          <w:szCs w:val="20"/>
        </w:rPr>
        <w:t xml:space="preserve"> transmission as evidenced by and on the date and at the time indicated in the </w:t>
      </w:r>
      <w:proofErr w:type="spellStart"/>
      <w:r w:rsidRPr="00E62B4F">
        <w:rPr>
          <w:sz w:val="20"/>
          <w:szCs w:val="20"/>
        </w:rPr>
        <w:t>telecopier</w:t>
      </w:r>
      <w:proofErr w:type="spellEnd"/>
      <w:r w:rsidRPr="00E62B4F">
        <w:rPr>
          <w:sz w:val="20"/>
          <w:szCs w:val="20"/>
        </w:rPr>
        <w:t xml:space="preserve"> transmittal confirmation), and those sent by certified or registered mail shall be deemed received as evidenced by and on the date indicated in the return receipt signed by the recipient.</w:t>
      </w:r>
    </w:p>
    <w:p w:rsidR="00E62B4F" w:rsidRPr="00E62B4F" w:rsidRDefault="00E62B4F" w:rsidP="00E62B4F">
      <w:pPr>
        <w:jc w:val="both"/>
        <w:rPr>
          <w:sz w:val="20"/>
          <w:szCs w:val="20"/>
        </w:rPr>
      </w:pPr>
    </w:p>
    <w:p w:rsidR="00E62B4F" w:rsidRPr="008A50F7" w:rsidRDefault="008A50F7" w:rsidP="008A50F7">
      <w:pPr>
        <w:widowControl/>
        <w:overflowPunct/>
        <w:adjustRightInd/>
        <w:ind w:left="540" w:hanging="540"/>
        <w:jc w:val="both"/>
        <w:rPr>
          <w:sz w:val="20"/>
          <w:szCs w:val="20"/>
        </w:rPr>
      </w:pPr>
      <w:r w:rsidRPr="008A50F7">
        <w:rPr>
          <w:sz w:val="20"/>
          <w:szCs w:val="20"/>
        </w:rPr>
        <w:t>1.26</w:t>
      </w:r>
      <w:r>
        <w:rPr>
          <w:sz w:val="20"/>
          <w:szCs w:val="20"/>
        </w:rPr>
        <w:tab/>
      </w:r>
      <w:r w:rsidR="00E62B4F" w:rsidRPr="008A50F7">
        <w:rPr>
          <w:sz w:val="20"/>
          <w:szCs w:val="20"/>
          <w:u w:val="single"/>
        </w:rPr>
        <w:t>Observance of the Law</w:t>
      </w:r>
      <w:r w:rsidR="00E62B4F" w:rsidRPr="008A50F7">
        <w:rPr>
          <w:sz w:val="20"/>
          <w:szCs w:val="20"/>
        </w:rPr>
        <w:t>.  The Bank shall comply with the laws, ordinances, rules and regulations applicable to it bearing on the performance of its obligations under the terms of this Agreement.</w:t>
      </w:r>
    </w:p>
    <w:p w:rsidR="008A50F7" w:rsidRDefault="008A50F7" w:rsidP="008A50F7">
      <w:pPr>
        <w:widowControl/>
        <w:overflowPunct/>
        <w:adjustRightInd/>
        <w:jc w:val="both"/>
        <w:rPr>
          <w:sz w:val="20"/>
          <w:szCs w:val="20"/>
          <w:u w:val="single"/>
        </w:rPr>
      </w:pPr>
    </w:p>
    <w:p w:rsidR="00E62B4F" w:rsidRPr="00E62B4F" w:rsidRDefault="008A50F7" w:rsidP="008A50F7">
      <w:pPr>
        <w:widowControl/>
        <w:overflowPunct/>
        <w:adjustRightInd/>
        <w:ind w:left="540" w:hanging="540"/>
        <w:jc w:val="both"/>
        <w:rPr>
          <w:sz w:val="20"/>
          <w:szCs w:val="20"/>
        </w:rPr>
      </w:pPr>
      <w:r>
        <w:rPr>
          <w:sz w:val="20"/>
          <w:szCs w:val="20"/>
        </w:rPr>
        <w:t>1.27</w:t>
      </w:r>
      <w:r>
        <w:rPr>
          <w:sz w:val="20"/>
          <w:szCs w:val="20"/>
        </w:rPr>
        <w:tab/>
      </w:r>
      <w:r w:rsidR="00E62B4F" w:rsidRPr="008A50F7">
        <w:rPr>
          <w:sz w:val="20"/>
          <w:szCs w:val="20"/>
          <w:u w:val="single"/>
        </w:rPr>
        <w:t>Authority to Modify</w:t>
      </w:r>
      <w:r w:rsidR="00E62B4F" w:rsidRPr="00E62B4F">
        <w:rPr>
          <w:sz w:val="20"/>
          <w:szCs w:val="20"/>
        </w:rPr>
        <w:t>.  Only the authorized representative of UNDP possesses the authority to agree on behalf of UNDP to any modification of or change in this Agreement, to a waiver of any of its provisions or to any additional contractual relationship of any kind with the Bank.  Accordingly, no modification or change in this Contract shall be valid and enforceable against UNDP unless provided by an amendment to this Agreement signed by the Bank and the Resident Representative.</w:t>
      </w:r>
    </w:p>
    <w:p w:rsidR="00E62B4F" w:rsidRPr="00E62B4F" w:rsidRDefault="00E62B4F" w:rsidP="00E62B4F">
      <w:pPr>
        <w:jc w:val="both"/>
        <w:rPr>
          <w:sz w:val="20"/>
          <w:szCs w:val="20"/>
        </w:rPr>
      </w:pPr>
    </w:p>
    <w:p w:rsidR="00E62B4F" w:rsidRPr="00E62B4F" w:rsidRDefault="008A50F7" w:rsidP="00E62B4F">
      <w:pPr>
        <w:ind w:left="540" w:hanging="540"/>
        <w:jc w:val="both"/>
        <w:rPr>
          <w:sz w:val="20"/>
          <w:szCs w:val="20"/>
        </w:rPr>
      </w:pPr>
      <w:r>
        <w:rPr>
          <w:sz w:val="20"/>
          <w:szCs w:val="20"/>
        </w:rPr>
        <w:t>1.28</w:t>
      </w:r>
      <w:r w:rsidR="00E62B4F" w:rsidRPr="00E62B4F">
        <w:rPr>
          <w:sz w:val="20"/>
          <w:szCs w:val="20"/>
        </w:rPr>
        <w:tab/>
      </w:r>
      <w:r w:rsidR="00E62B4F" w:rsidRPr="00E62B4F">
        <w:rPr>
          <w:sz w:val="20"/>
          <w:szCs w:val="20"/>
          <w:u w:val="single"/>
        </w:rPr>
        <w:t>Cooperation</w:t>
      </w:r>
      <w:r w:rsidR="00E62B4F" w:rsidRPr="00E62B4F">
        <w:rPr>
          <w:sz w:val="20"/>
          <w:szCs w:val="20"/>
        </w:rPr>
        <w:t xml:space="preserve">.  The Bank agrees that at any time (whether before or after either Party has given notice of termination), upon request by the [Resident Representative] of UNDP [insert country name], it will cooperate fully with UNDP in facilitating the provision of banking services relating to the subject matter of this Agreement by another financial institution, including the transfer of any database or other information developed by the Bank relating to the Account and the Services.  </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1.2</w:t>
      </w:r>
      <w:r w:rsidR="008A50F7">
        <w:rPr>
          <w:sz w:val="20"/>
          <w:szCs w:val="20"/>
        </w:rPr>
        <w:t>9</w:t>
      </w:r>
      <w:r w:rsidRPr="00E62B4F">
        <w:rPr>
          <w:sz w:val="20"/>
          <w:szCs w:val="20"/>
        </w:rPr>
        <w:tab/>
      </w:r>
      <w:r w:rsidRPr="00E62B4F">
        <w:rPr>
          <w:sz w:val="20"/>
          <w:szCs w:val="20"/>
          <w:u w:val="single"/>
        </w:rPr>
        <w:t>Breakdown, Disaster Recovery</w:t>
      </w:r>
      <w:r w:rsidRPr="00E62B4F">
        <w:rPr>
          <w:sz w:val="20"/>
          <w:szCs w:val="20"/>
        </w:rPr>
        <w:t>.  The Bank represents and warrants that it has in place</w:t>
      </w:r>
      <w:r w:rsidR="007A0BCB">
        <w:rPr>
          <w:sz w:val="20"/>
          <w:szCs w:val="20"/>
        </w:rPr>
        <w:t>,</w:t>
      </w:r>
      <w:r w:rsidRPr="00E62B4F">
        <w:rPr>
          <w:sz w:val="20"/>
          <w:szCs w:val="20"/>
        </w:rPr>
        <w:t xml:space="preserve"> and will maintain for the entire term and duration of this Agreement</w:t>
      </w:r>
      <w:r w:rsidR="007A0BCB">
        <w:rPr>
          <w:sz w:val="20"/>
          <w:szCs w:val="20"/>
        </w:rPr>
        <w:t>,</w:t>
      </w:r>
      <w:r w:rsidRPr="00E62B4F">
        <w:rPr>
          <w:sz w:val="20"/>
          <w:szCs w:val="20"/>
        </w:rPr>
        <w:t xml:space="preserve"> disaster recovery procedures which will be promptly implemented in the event of a partial or total failure, breakdown or impairment of the Bank’s computer or other data processing, data transmission or communications systems, from any cause whatsoever.  In such event, the Bank shall use its best efforts to avoid any interruption of the Services, and to limit such interruption to the shortest practicable time.  The Bank shall periodically, at least annually, update and test the operability of its disaster recovery procedures and, upon request by UNDP, provide UNDP with a current written copy of such procedures and certify to UNDP that such procedures are fully operational.  The Bank shall not be excused from attempting to implement its disaster recovery procedures as a result of a </w:t>
      </w:r>
      <w:r w:rsidRPr="00E62B4F">
        <w:rPr>
          <w:sz w:val="20"/>
          <w:szCs w:val="20"/>
          <w:u w:val="single"/>
        </w:rPr>
        <w:t>force majeure</w:t>
      </w:r>
      <w:r w:rsidRPr="00E62B4F">
        <w:rPr>
          <w:sz w:val="20"/>
          <w:szCs w:val="20"/>
        </w:rPr>
        <w:t xml:space="preserve"> event. The Bank further represents and warrants that it has in place and will maintain for the entire term and duration of this Agreement suitable arrangements to safeguard against the destruction, loss or alteration of messages, data or other information or communications, including but not limited to messages, data, information and communications relating to the Account, the funds and assets therein, the Services, and transactions relating to the foregoing.</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1.</w:t>
      </w:r>
      <w:r w:rsidR="008A50F7">
        <w:rPr>
          <w:sz w:val="20"/>
          <w:szCs w:val="20"/>
        </w:rPr>
        <w:t>30</w:t>
      </w:r>
      <w:r w:rsidRPr="00E62B4F">
        <w:rPr>
          <w:sz w:val="20"/>
          <w:szCs w:val="20"/>
        </w:rPr>
        <w:tab/>
      </w:r>
      <w:r w:rsidRPr="00E62B4F">
        <w:rPr>
          <w:sz w:val="20"/>
          <w:szCs w:val="20"/>
          <w:u w:val="single"/>
        </w:rPr>
        <w:t>Liability of UNDP</w:t>
      </w:r>
      <w:r w:rsidRPr="00E62B4F">
        <w:rPr>
          <w:sz w:val="20"/>
          <w:szCs w:val="20"/>
        </w:rPr>
        <w:t xml:space="preserve">. UNDP shall bear no liability to the Bank under or in connection with this Agreement except as expressly provided in this Agreement. </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1.3</w:t>
      </w:r>
      <w:r w:rsidR="008A50F7">
        <w:rPr>
          <w:sz w:val="20"/>
          <w:szCs w:val="20"/>
        </w:rPr>
        <w:t>1</w:t>
      </w:r>
      <w:r w:rsidRPr="00E62B4F">
        <w:rPr>
          <w:sz w:val="20"/>
          <w:szCs w:val="20"/>
        </w:rPr>
        <w:tab/>
      </w:r>
      <w:r w:rsidRPr="00E62B4F">
        <w:rPr>
          <w:sz w:val="20"/>
          <w:szCs w:val="20"/>
          <w:u w:val="single"/>
        </w:rPr>
        <w:t>Representations and Warranties by the Bank and UNDP</w:t>
      </w:r>
      <w:r w:rsidRPr="00E62B4F">
        <w:rPr>
          <w:sz w:val="20"/>
          <w:szCs w:val="20"/>
        </w:rPr>
        <w:t xml:space="preserve">.  </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1.3</w:t>
      </w:r>
      <w:r w:rsidR="008A50F7">
        <w:rPr>
          <w:sz w:val="20"/>
          <w:szCs w:val="20"/>
        </w:rPr>
        <w:t>1</w:t>
      </w:r>
      <w:r w:rsidRPr="00E62B4F">
        <w:rPr>
          <w:sz w:val="20"/>
          <w:szCs w:val="20"/>
        </w:rPr>
        <w:t>.1</w:t>
      </w:r>
      <w:r w:rsidRPr="00E62B4F">
        <w:rPr>
          <w:sz w:val="20"/>
          <w:szCs w:val="20"/>
        </w:rPr>
        <w:tab/>
        <w:t>Each of the Bank and UNDP represents and warrants to the other that this Agreement (i) has been duly authorized, executed and delivered by it and (ii) constitutes a legal, valid and binding agreement of it, enforceable in accordance with its terms, subject to the privileges and immunities of UNDP.</w:t>
      </w:r>
    </w:p>
    <w:p w:rsidR="00E62B4F" w:rsidRPr="00E62B4F" w:rsidRDefault="00E62B4F" w:rsidP="00E62B4F">
      <w:pPr>
        <w:ind w:left="1260" w:hanging="720"/>
        <w:jc w:val="both"/>
        <w:rPr>
          <w:sz w:val="20"/>
          <w:szCs w:val="20"/>
        </w:rPr>
      </w:pPr>
    </w:p>
    <w:p w:rsidR="00E62B4F" w:rsidRDefault="00E62B4F" w:rsidP="00E62B4F">
      <w:pPr>
        <w:ind w:left="1260" w:hanging="720"/>
        <w:jc w:val="both"/>
        <w:rPr>
          <w:sz w:val="20"/>
          <w:szCs w:val="20"/>
        </w:rPr>
      </w:pPr>
      <w:r w:rsidRPr="00E62B4F">
        <w:rPr>
          <w:sz w:val="20"/>
          <w:szCs w:val="20"/>
        </w:rPr>
        <w:t>1.3</w:t>
      </w:r>
      <w:r w:rsidR="008A50F7">
        <w:rPr>
          <w:sz w:val="20"/>
          <w:szCs w:val="20"/>
        </w:rPr>
        <w:t>1</w:t>
      </w:r>
      <w:r w:rsidRPr="00E62B4F">
        <w:rPr>
          <w:sz w:val="20"/>
          <w:szCs w:val="20"/>
        </w:rPr>
        <w:t>.2</w:t>
      </w:r>
      <w:r w:rsidRPr="00E62B4F">
        <w:rPr>
          <w:sz w:val="20"/>
          <w:szCs w:val="20"/>
        </w:rPr>
        <w:tab/>
        <w:t>The Bank further represents and warrants that (i) it is fully qualified and ready, willing and able to perform all of the services required of it in accordance with the terms and conditions of this Agreement and (ii) any and all software provided hereunder or used in connection with the Services shall be able to accurately process date and time data and related information.  If such software does not perform as aforesaid, the Bank shall promptly correct such non-performance at no additional cost to UNDP.</w:t>
      </w:r>
    </w:p>
    <w:p w:rsidR="008042E5" w:rsidRDefault="008042E5" w:rsidP="00E62B4F">
      <w:pPr>
        <w:ind w:left="1260" w:hanging="720"/>
        <w:jc w:val="both"/>
        <w:rPr>
          <w:sz w:val="20"/>
          <w:szCs w:val="20"/>
        </w:rPr>
      </w:pPr>
    </w:p>
    <w:p w:rsidR="008042E5" w:rsidRPr="00E62B4F" w:rsidRDefault="008042E5" w:rsidP="00E62B4F">
      <w:pPr>
        <w:ind w:left="1260" w:hanging="720"/>
        <w:jc w:val="both"/>
        <w:rPr>
          <w:sz w:val="20"/>
          <w:szCs w:val="20"/>
        </w:rPr>
      </w:pPr>
    </w:p>
    <w:p w:rsidR="004B6E4D" w:rsidRPr="00E62B4F" w:rsidRDefault="00E62B4F" w:rsidP="004B6E4D">
      <w:pPr>
        <w:ind w:left="540" w:hanging="540"/>
        <w:jc w:val="both"/>
        <w:rPr>
          <w:sz w:val="20"/>
          <w:szCs w:val="20"/>
        </w:rPr>
      </w:pPr>
      <w:r w:rsidRPr="00E62B4F">
        <w:rPr>
          <w:sz w:val="20"/>
          <w:szCs w:val="20"/>
        </w:rPr>
        <w:lastRenderedPageBreak/>
        <w:t xml:space="preserve"> </w:t>
      </w:r>
      <w:r w:rsidR="004B6E4D">
        <w:rPr>
          <w:sz w:val="20"/>
          <w:szCs w:val="20"/>
        </w:rPr>
        <w:t>1.3</w:t>
      </w:r>
      <w:r w:rsidR="008A50F7">
        <w:rPr>
          <w:sz w:val="20"/>
          <w:szCs w:val="20"/>
        </w:rPr>
        <w:t>2</w:t>
      </w:r>
      <w:r w:rsidR="004B6E4D" w:rsidRPr="00E62B4F">
        <w:rPr>
          <w:sz w:val="20"/>
          <w:szCs w:val="20"/>
        </w:rPr>
        <w:tab/>
      </w:r>
      <w:r w:rsidR="004B6E4D">
        <w:rPr>
          <w:sz w:val="20"/>
          <w:szCs w:val="20"/>
          <w:u w:val="single"/>
        </w:rPr>
        <w:t xml:space="preserve">Child </w:t>
      </w:r>
      <w:proofErr w:type="spellStart"/>
      <w:r w:rsidR="004B6E4D">
        <w:rPr>
          <w:sz w:val="20"/>
          <w:szCs w:val="20"/>
          <w:u w:val="single"/>
        </w:rPr>
        <w:t>Labour</w:t>
      </w:r>
      <w:proofErr w:type="spellEnd"/>
      <w:r w:rsidR="00493194">
        <w:rPr>
          <w:sz w:val="20"/>
          <w:szCs w:val="20"/>
          <w:u w:val="single"/>
        </w:rPr>
        <w:t>.</w:t>
      </w:r>
    </w:p>
    <w:p w:rsidR="00E62B4F" w:rsidRPr="004B6E4D" w:rsidRDefault="00E62B4F" w:rsidP="00E62B4F">
      <w:pPr>
        <w:jc w:val="both"/>
        <w:rPr>
          <w:sz w:val="20"/>
          <w:szCs w:val="20"/>
        </w:rPr>
      </w:pPr>
    </w:p>
    <w:p w:rsidR="004B6E4D" w:rsidRPr="004B6E4D" w:rsidRDefault="004B6E4D" w:rsidP="004B6E4D">
      <w:pPr>
        <w:ind w:left="1260" w:hanging="720"/>
        <w:jc w:val="both"/>
        <w:rPr>
          <w:sz w:val="20"/>
          <w:szCs w:val="20"/>
        </w:rPr>
      </w:pPr>
      <w:r w:rsidRPr="004B6E4D">
        <w:rPr>
          <w:sz w:val="20"/>
          <w:szCs w:val="20"/>
        </w:rPr>
        <w:t>1.3</w:t>
      </w:r>
      <w:r w:rsidR="008A50F7">
        <w:rPr>
          <w:sz w:val="20"/>
          <w:szCs w:val="20"/>
        </w:rPr>
        <w:t>2</w:t>
      </w:r>
      <w:r w:rsidRPr="004B6E4D">
        <w:rPr>
          <w:sz w:val="20"/>
          <w:szCs w:val="20"/>
        </w:rPr>
        <w:t>.1</w:t>
      </w:r>
      <w:r w:rsidRPr="004B6E4D">
        <w:rPr>
          <w:sz w:val="20"/>
          <w:szCs w:val="20"/>
        </w:rPr>
        <w:tab/>
        <w:t xml:space="preserve">The </w:t>
      </w:r>
      <w:r w:rsidR="005D32C3">
        <w:rPr>
          <w:sz w:val="20"/>
          <w:szCs w:val="20"/>
        </w:rPr>
        <w:t>Bank</w:t>
      </w:r>
      <w:r w:rsidRPr="004B6E4D">
        <w:rPr>
          <w:sz w:val="20"/>
          <w:szCs w:val="20"/>
        </w:rPr>
        <w:t xml:space="preserve">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rsidR="004B6E4D" w:rsidRPr="004B6E4D" w:rsidRDefault="004B6E4D" w:rsidP="004B6E4D">
      <w:pPr>
        <w:ind w:left="1440" w:hanging="900"/>
        <w:jc w:val="both"/>
        <w:rPr>
          <w:sz w:val="20"/>
          <w:szCs w:val="20"/>
        </w:rPr>
      </w:pPr>
    </w:p>
    <w:p w:rsidR="004B6E4D" w:rsidRPr="004B6E4D" w:rsidRDefault="004B6E4D" w:rsidP="004B6E4D">
      <w:pPr>
        <w:ind w:left="1260" w:hanging="720"/>
        <w:jc w:val="both"/>
        <w:rPr>
          <w:sz w:val="20"/>
          <w:szCs w:val="20"/>
        </w:rPr>
      </w:pPr>
      <w:r w:rsidRPr="004B6E4D">
        <w:rPr>
          <w:sz w:val="20"/>
          <w:szCs w:val="20"/>
        </w:rPr>
        <w:t>1.3</w:t>
      </w:r>
      <w:r w:rsidR="008A50F7">
        <w:rPr>
          <w:sz w:val="20"/>
          <w:szCs w:val="20"/>
        </w:rPr>
        <w:t>2</w:t>
      </w:r>
      <w:r w:rsidRPr="004B6E4D">
        <w:rPr>
          <w:sz w:val="20"/>
          <w:szCs w:val="20"/>
        </w:rPr>
        <w:t>.2</w:t>
      </w:r>
      <w:r w:rsidRPr="004B6E4D">
        <w:rPr>
          <w:sz w:val="20"/>
          <w:szCs w:val="20"/>
        </w:rPr>
        <w:tab/>
        <w:t>Any breach of this representation and warranty shall entitle UNDP to terminate this Con</w:t>
      </w:r>
      <w:r w:rsidR="005D32C3">
        <w:rPr>
          <w:sz w:val="20"/>
          <w:szCs w:val="20"/>
        </w:rPr>
        <w:t xml:space="preserve">tract immediately upon </w:t>
      </w:r>
      <w:r w:rsidRPr="004B6E4D">
        <w:rPr>
          <w:sz w:val="20"/>
          <w:szCs w:val="20"/>
        </w:rPr>
        <w:t xml:space="preserve">notice to the </w:t>
      </w:r>
      <w:r w:rsidR="005D32C3">
        <w:rPr>
          <w:sz w:val="20"/>
          <w:szCs w:val="20"/>
        </w:rPr>
        <w:t>Bank</w:t>
      </w:r>
      <w:r w:rsidRPr="004B6E4D">
        <w:rPr>
          <w:sz w:val="20"/>
          <w:szCs w:val="20"/>
        </w:rPr>
        <w:t xml:space="preserve">, at no cost to UNDP. </w:t>
      </w:r>
    </w:p>
    <w:p w:rsidR="004B6E4D" w:rsidRPr="004B6E4D" w:rsidRDefault="004B6E4D" w:rsidP="004B6E4D">
      <w:pPr>
        <w:jc w:val="both"/>
        <w:rPr>
          <w:sz w:val="20"/>
          <w:szCs w:val="20"/>
        </w:rPr>
      </w:pPr>
    </w:p>
    <w:p w:rsidR="004B6E4D" w:rsidRPr="004B6E4D" w:rsidRDefault="004B6E4D" w:rsidP="005F273D">
      <w:pPr>
        <w:ind w:left="540" w:hanging="540"/>
        <w:jc w:val="both"/>
        <w:rPr>
          <w:sz w:val="20"/>
          <w:szCs w:val="20"/>
        </w:rPr>
      </w:pPr>
      <w:r w:rsidRPr="004B6E4D">
        <w:rPr>
          <w:sz w:val="20"/>
          <w:szCs w:val="20"/>
        </w:rPr>
        <w:t>1.3</w:t>
      </w:r>
      <w:r w:rsidR="008A50F7">
        <w:rPr>
          <w:sz w:val="20"/>
          <w:szCs w:val="20"/>
        </w:rPr>
        <w:t>3</w:t>
      </w:r>
      <w:r w:rsidRPr="004B6E4D">
        <w:rPr>
          <w:sz w:val="20"/>
          <w:szCs w:val="20"/>
        </w:rPr>
        <w:tab/>
      </w:r>
      <w:r w:rsidRPr="004B6E4D">
        <w:rPr>
          <w:sz w:val="20"/>
          <w:szCs w:val="20"/>
          <w:u w:val="single"/>
        </w:rPr>
        <w:t>Mines</w:t>
      </w:r>
      <w:r w:rsidR="00493194">
        <w:rPr>
          <w:sz w:val="20"/>
          <w:szCs w:val="20"/>
          <w:u w:val="single"/>
        </w:rPr>
        <w:t>.</w:t>
      </w:r>
    </w:p>
    <w:p w:rsidR="004B6E4D" w:rsidRPr="004B6E4D" w:rsidRDefault="004B6E4D" w:rsidP="004B6E4D">
      <w:pPr>
        <w:jc w:val="both"/>
        <w:rPr>
          <w:b/>
          <w:sz w:val="20"/>
          <w:szCs w:val="20"/>
        </w:rPr>
      </w:pPr>
    </w:p>
    <w:p w:rsidR="004B6E4D" w:rsidRPr="004B6E4D" w:rsidRDefault="004B6E4D" w:rsidP="004B6E4D">
      <w:pPr>
        <w:ind w:left="1260" w:hanging="720"/>
        <w:jc w:val="both"/>
        <w:rPr>
          <w:sz w:val="20"/>
          <w:szCs w:val="20"/>
        </w:rPr>
      </w:pPr>
      <w:r w:rsidRPr="004B6E4D">
        <w:rPr>
          <w:sz w:val="20"/>
          <w:szCs w:val="20"/>
        </w:rPr>
        <w:t>1.3</w:t>
      </w:r>
      <w:r w:rsidR="008A50F7">
        <w:rPr>
          <w:sz w:val="20"/>
          <w:szCs w:val="20"/>
        </w:rPr>
        <w:t>3</w:t>
      </w:r>
      <w:r w:rsidRPr="004B6E4D">
        <w:rPr>
          <w:sz w:val="20"/>
          <w:szCs w:val="20"/>
        </w:rPr>
        <w:t>.1</w:t>
      </w:r>
      <w:r w:rsidRPr="004B6E4D">
        <w:rPr>
          <w:sz w:val="20"/>
          <w:szCs w:val="20"/>
        </w:rPr>
        <w:tab/>
        <w:t xml:space="preserve">The </w:t>
      </w:r>
      <w:r w:rsidR="005D32C3">
        <w:rPr>
          <w:sz w:val="20"/>
          <w:szCs w:val="20"/>
        </w:rPr>
        <w:t>Bank</w:t>
      </w:r>
      <w:r w:rsidRPr="004B6E4D">
        <w:rPr>
          <w:sz w:val="20"/>
          <w:szCs w:val="20"/>
        </w:rPr>
        <w:t xml:space="preserve">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rsidR="004B6E4D" w:rsidRPr="004B6E4D" w:rsidRDefault="004B6E4D" w:rsidP="004B6E4D">
      <w:pPr>
        <w:ind w:left="1440" w:hanging="900"/>
        <w:jc w:val="both"/>
        <w:rPr>
          <w:sz w:val="20"/>
          <w:szCs w:val="20"/>
        </w:rPr>
      </w:pPr>
    </w:p>
    <w:p w:rsidR="004B6E4D" w:rsidRPr="004B6E4D" w:rsidRDefault="004B6E4D" w:rsidP="004B6E4D">
      <w:pPr>
        <w:ind w:left="1260" w:hanging="720"/>
        <w:jc w:val="both"/>
        <w:rPr>
          <w:sz w:val="20"/>
          <w:szCs w:val="20"/>
        </w:rPr>
      </w:pPr>
      <w:r w:rsidRPr="004B6E4D">
        <w:rPr>
          <w:sz w:val="20"/>
          <w:szCs w:val="20"/>
        </w:rPr>
        <w:t>1.3</w:t>
      </w:r>
      <w:r w:rsidR="008A50F7">
        <w:rPr>
          <w:sz w:val="20"/>
          <w:szCs w:val="20"/>
        </w:rPr>
        <w:t>3</w:t>
      </w:r>
      <w:r w:rsidRPr="004B6E4D">
        <w:rPr>
          <w:sz w:val="20"/>
          <w:szCs w:val="20"/>
        </w:rPr>
        <w:t>.2</w:t>
      </w:r>
      <w:r w:rsidRPr="004B6E4D">
        <w:rPr>
          <w:sz w:val="20"/>
          <w:szCs w:val="20"/>
        </w:rPr>
        <w:tab/>
        <w:t xml:space="preserve">Any breach of this representation and warranty shall entitle UNDP to terminate this Contract immediately upon notice to the </w:t>
      </w:r>
      <w:r w:rsidR="005D32C3">
        <w:rPr>
          <w:sz w:val="20"/>
          <w:szCs w:val="20"/>
        </w:rPr>
        <w:t>Bank</w:t>
      </w:r>
      <w:r w:rsidRPr="004B6E4D">
        <w:rPr>
          <w:sz w:val="20"/>
          <w:szCs w:val="20"/>
        </w:rPr>
        <w:t xml:space="preserve">, without any liability for termination charges or any other liability of any kind of UNDP. </w:t>
      </w:r>
    </w:p>
    <w:p w:rsidR="004B6E4D" w:rsidRPr="004B6E4D" w:rsidRDefault="004B6E4D" w:rsidP="004B6E4D">
      <w:pPr>
        <w:jc w:val="both"/>
        <w:rPr>
          <w:sz w:val="20"/>
          <w:szCs w:val="20"/>
        </w:rPr>
      </w:pPr>
    </w:p>
    <w:p w:rsidR="004B6E4D" w:rsidRPr="004B6E4D" w:rsidRDefault="004B6E4D" w:rsidP="005F273D">
      <w:pPr>
        <w:ind w:left="540" w:hanging="540"/>
        <w:jc w:val="both"/>
        <w:rPr>
          <w:sz w:val="20"/>
          <w:szCs w:val="20"/>
          <w:u w:val="single"/>
        </w:rPr>
      </w:pPr>
      <w:r w:rsidRPr="004B6E4D">
        <w:rPr>
          <w:sz w:val="20"/>
          <w:szCs w:val="20"/>
        </w:rPr>
        <w:t>1.3</w:t>
      </w:r>
      <w:r w:rsidR="008A50F7">
        <w:rPr>
          <w:sz w:val="20"/>
          <w:szCs w:val="20"/>
        </w:rPr>
        <w:t>4</w:t>
      </w:r>
      <w:r w:rsidRPr="004B6E4D">
        <w:rPr>
          <w:sz w:val="20"/>
          <w:szCs w:val="20"/>
        </w:rPr>
        <w:tab/>
      </w:r>
      <w:r w:rsidRPr="004B6E4D">
        <w:rPr>
          <w:sz w:val="20"/>
          <w:szCs w:val="20"/>
          <w:u w:val="single"/>
        </w:rPr>
        <w:t>Sexual Exploitation</w:t>
      </w:r>
      <w:r w:rsidR="00493194">
        <w:rPr>
          <w:sz w:val="20"/>
          <w:szCs w:val="20"/>
          <w:u w:val="single"/>
        </w:rPr>
        <w:t>.</w:t>
      </w:r>
    </w:p>
    <w:p w:rsidR="004B6E4D" w:rsidRPr="004B6E4D" w:rsidRDefault="004B6E4D" w:rsidP="004B6E4D">
      <w:pPr>
        <w:jc w:val="both"/>
        <w:rPr>
          <w:b/>
          <w:sz w:val="20"/>
          <w:szCs w:val="20"/>
        </w:rPr>
      </w:pPr>
    </w:p>
    <w:p w:rsidR="004B6E4D" w:rsidRPr="004B6E4D" w:rsidRDefault="004B6E4D" w:rsidP="004B6E4D">
      <w:pPr>
        <w:ind w:left="1260" w:hanging="720"/>
        <w:jc w:val="both"/>
        <w:rPr>
          <w:sz w:val="20"/>
          <w:szCs w:val="20"/>
        </w:rPr>
      </w:pPr>
      <w:r w:rsidRPr="004B6E4D">
        <w:rPr>
          <w:sz w:val="20"/>
          <w:szCs w:val="20"/>
        </w:rPr>
        <w:t>1.3</w:t>
      </w:r>
      <w:r w:rsidR="008A50F7">
        <w:rPr>
          <w:sz w:val="20"/>
          <w:szCs w:val="20"/>
        </w:rPr>
        <w:t>4</w:t>
      </w:r>
      <w:r w:rsidRPr="004B6E4D">
        <w:rPr>
          <w:sz w:val="20"/>
          <w:szCs w:val="20"/>
        </w:rPr>
        <w:t>.1</w:t>
      </w:r>
      <w:r w:rsidRPr="004B6E4D">
        <w:rPr>
          <w:sz w:val="20"/>
          <w:szCs w:val="20"/>
        </w:rPr>
        <w:tab/>
        <w:t xml:space="preserve">The </w:t>
      </w:r>
      <w:r w:rsidR="005D32C3">
        <w:rPr>
          <w:sz w:val="20"/>
          <w:szCs w:val="20"/>
        </w:rPr>
        <w:t>Bank</w:t>
      </w:r>
      <w:r w:rsidRPr="004B6E4D">
        <w:rPr>
          <w:sz w:val="20"/>
          <w:szCs w:val="20"/>
        </w:rPr>
        <w:t xml:space="preserve"> shall take all appropriate measures to prevent sexual exploitation or abuse of anyone by it or by any of its employees or any other persons who may be engaged by the </w:t>
      </w:r>
      <w:r w:rsidR="005D32C3">
        <w:rPr>
          <w:sz w:val="20"/>
          <w:szCs w:val="20"/>
        </w:rPr>
        <w:t>Bank</w:t>
      </w:r>
      <w:r w:rsidRPr="004B6E4D">
        <w:rPr>
          <w:sz w:val="20"/>
          <w:szCs w:val="20"/>
        </w:rPr>
        <w:t xml:space="preserve"> to perform any services under the Contract.  For these purposes, sexual activity with any person less than eighteen years of age, regardless of any laws relating to consent, shall constitute the sexual exploitation and abuse of such person.  In addition, the </w:t>
      </w:r>
      <w:r w:rsidR="005D32C3">
        <w:rPr>
          <w:sz w:val="20"/>
          <w:szCs w:val="20"/>
        </w:rPr>
        <w:t>Bank</w:t>
      </w:r>
      <w:r w:rsidRPr="004B6E4D">
        <w:rPr>
          <w:sz w:val="20"/>
          <w:szCs w:val="20"/>
        </w:rPr>
        <w:t xml:space="preserve">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  The </w:t>
      </w:r>
      <w:r w:rsidR="005D32C3">
        <w:rPr>
          <w:sz w:val="20"/>
          <w:szCs w:val="20"/>
        </w:rPr>
        <w:t>Bank</w:t>
      </w:r>
      <w:r w:rsidRPr="004B6E4D">
        <w:rPr>
          <w:sz w:val="20"/>
          <w:szCs w:val="20"/>
        </w:rPr>
        <w:t xml:space="preserve"> acknowledges and agrees that the provisions hereof constitute an essential term of the Contract and that any breach of this representation and warranty shall entitle UNDP to terminate the Contract immediately upon notice to the </w:t>
      </w:r>
      <w:r w:rsidR="005D32C3">
        <w:rPr>
          <w:sz w:val="20"/>
          <w:szCs w:val="20"/>
        </w:rPr>
        <w:t>Bank</w:t>
      </w:r>
      <w:r w:rsidRPr="004B6E4D">
        <w:rPr>
          <w:sz w:val="20"/>
          <w:szCs w:val="20"/>
        </w:rPr>
        <w:t>, without any liability for termination charges or any other liability of any kind.</w:t>
      </w:r>
    </w:p>
    <w:p w:rsidR="004B6E4D" w:rsidRPr="004B6E4D" w:rsidRDefault="004B6E4D" w:rsidP="004B6E4D">
      <w:pPr>
        <w:ind w:left="1440" w:hanging="900"/>
        <w:jc w:val="both"/>
        <w:rPr>
          <w:sz w:val="20"/>
          <w:szCs w:val="20"/>
        </w:rPr>
      </w:pPr>
    </w:p>
    <w:p w:rsidR="004B6E4D" w:rsidRPr="004B6E4D" w:rsidRDefault="004B6E4D" w:rsidP="004B6E4D">
      <w:pPr>
        <w:ind w:left="1260" w:hanging="720"/>
        <w:jc w:val="both"/>
        <w:rPr>
          <w:sz w:val="20"/>
          <w:szCs w:val="20"/>
        </w:rPr>
      </w:pPr>
      <w:r w:rsidRPr="004B6E4D">
        <w:rPr>
          <w:sz w:val="20"/>
          <w:szCs w:val="20"/>
        </w:rPr>
        <w:t>1.3</w:t>
      </w:r>
      <w:r w:rsidR="008A50F7">
        <w:rPr>
          <w:sz w:val="20"/>
          <w:szCs w:val="20"/>
        </w:rPr>
        <w:t>4</w:t>
      </w:r>
      <w:r w:rsidRPr="004B6E4D">
        <w:rPr>
          <w:sz w:val="20"/>
          <w:szCs w:val="20"/>
        </w:rPr>
        <w:t>.2</w:t>
      </w:r>
      <w:r w:rsidRPr="004B6E4D">
        <w:rPr>
          <w:sz w:val="20"/>
          <w:szCs w:val="20"/>
        </w:rPr>
        <w:tab/>
        <w:t xml:space="preserve">The UNDP shall not apply the foregoing standard relating to age in any case in which the </w:t>
      </w:r>
      <w:r w:rsidR="005D32C3">
        <w:rPr>
          <w:sz w:val="20"/>
          <w:szCs w:val="20"/>
        </w:rPr>
        <w:t>Bank</w:t>
      </w:r>
      <w:r w:rsidRPr="004B6E4D">
        <w:rPr>
          <w:sz w:val="20"/>
          <w:szCs w:val="20"/>
        </w:rPr>
        <w:t xml:space="preserve">’s personnel or any other person who may be engaged by the </w:t>
      </w:r>
      <w:r w:rsidR="005D32C3">
        <w:rPr>
          <w:sz w:val="20"/>
          <w:szCs w:val="20"/>
        </w:rPr>
        <w:t>Bank</w:t>
      </w:r>
      <w:r w:rsidRPr="004B6E4D">
        <w:rPr>
          <w:sz w:val="20"/>
          <w:szCs w:val="20"/>
        </w:rPr>
        <w:t xml:space="preserve"> to perform any services under the Contract is married to the person less than the age of eighteen years with whom sexual activity has occurred and in which such marriage is recognized as valid under the laws of the country of citizenship of such </w:t>
      </w:r>
      <w:r w:rsidR="005D32C3">
        <w:rPr>
          <w:sz w:val="20"/>
          <w:szCs w:val="20"/>
        </w:rPr>
        <w:t>Bank</w:t>
      </w:r>
      <w:r w:rsidRPr="004B6E4D">
        <w:rPr>
          <w:sz w:val="20"/>
          <w:szCs w:val="20"/>
        </w:rPr>
        <w:t xml:space="preserve">’s personnel or such other person who may be engaged by the </w:t>
      </w:r>
      <w:r w:rsidR="005D32C3">
        <w:rPr>
          <w:sz w:val="20"/>
          <w:szCs w:val="20"/>
        </w:rPr>
        <w:t xml:space="preserve">Bank </w:t>
      </w:r>
      <w:r w:rsidRPr="004B6E4D">
        <w:rPr>
          <w:sz w:val="20"/>
          <w:szCs w:val="20"/>
        </w:rPr>
        <w:t>to perform any services under the Contract.</w:t>
      </w:r>
    </w:p>
    <w:p w:rsidR="004B6E4D" w:rsidRPr="004B6E4D" w:rsidRDefault="004B6E4D" w:rsidP="004B6E4D">
      <w:pPr>
        <w:widowControl/>
        <w:overflowPunct/>
        <w:adjustRightInd/>
        <w:ind w:left="1260" w:hanging="720"/>
        <w:jc w:val="both"/>
        <w:rPr>
          <w:sz w:val="20"/>
          <w:szCs w:val="20"/>
        </w:rPr>
      </w:pPr>
      <w:r w:rsidRPr="004B6E4D">
        <w:rPr>
          <w:sz w:val="20"/>
          <w:szCs w:val="20"/>
        </w:rPr>
        <w:t xml:space="preserve"> </w:t>
      </w:r>
    </w:p>
    <w:p w:rsidR="004B6E4D" w:rsidRPr="004B6E4D" w:rsidRDefault="00284AF3" w:rsidP="004B6E4D">
      <w:pPr>
        <w:widowControl/>
        <w:overflowPunct/>
        <w:adjustRightInd/>
        <w:ind w:left="720" w:hanging="720"/>
        <w:jc w:val="both"/>
        <w:rPr>
          <w:sz w:val="20"/>
          <w:szCs w:val="20"/>
          <w:u w:val="single"/>
        </w:rPr>
      </w:pPr>
      <w:r>
        <w:rPr>
          <w:sz w:val="20"/>
          <w:szCs w:val="20"/>
        </w:rPr>
        <w:t>1.3</w:t>
      </w:r>
      <w:r w:rsidR="008A50F7">
        <w:rPr>
          <w:sz w:val="20"/>
          <w:szCs w:val="20"/>
        </w:rPr>
        <w:t>5</w:t>
      </w:r>
      <w:r w:rsidR="004B6E4D" w:rsidRPr="004B6E4D">
        <w:rPr>
          <w:b/>
          <w:sz w:val="20"/>
          <w:szCs w:val="20"/>
        </w:rPr>
        <w:t xml:space="preserve">    </w:t>
      </w:r>
      <w:r w:rsidR="004B6E4D" w:rsidRPr="004B6E4D">
        <w:rPr>
          <w:sz w:val="20"/>
          <w:szCs w:val="20"/>
          <w:u w:val="single"/>
        </w:rPr>
        <w:t>Audits and Investigations</w:t>
      </w:r>
      <w:r w:rsidR="00493194">
        <w:rPr>
          <w:sz w:val="20"/>
          <w:szCs w:val="20"/>
          <w:u w:val="single"/>
        </w:rPr>
        <w:t>.</w:t>
      </w:r>
    </w:p>
    <w:p w:rsidR="004B6E4D" w:rsidRPr="004B6E4D" w:rsidRDefault="004B6E4D" w:rsidP="004B6E4D">
      <w:pPr>
        <w:ind w:left="570"/>
        <w:jc w:val="both"/>
        <w:rPr>
          <w:sz w:val="20"/>
          <w:szCs w:val="20"/>
          <w:u w:val="single"/>
        </w:rPr>
      </w:pPr>
    </w:p>
    <w:p w:rsidR="004B6E4D" w:rsidRPr="004B6E4D" w:rsidRDefault="004B6E4D" w:rsidP="004B6E4D">
      <w:pPr>
        <w:ind w:left="1260" w:hanging="720"/>
        <w:jc w:val="both"/>
        <w:rPr>
          <w:sz w:val="20"/>
          <w:szCs w:val="20"/>
        </w:rPr>
      </w:pPr>
      <w:r w:rsidRPr="004B6E4D">
        <w:rPr>
          <w:sz w:val="20"/>
          <w:szCs w:val="20"/>
        </w:rPr>
        <w:t>1.3</w:t>
      </w:r>
      <w:r w:rsidR="008A50F7">
        <w:rPr>
          <w:sz w:val="20"/>
          <w:szCs w:val="20"/>
        </w:rPr>
        <w:t>5</w:t>
      </w:r>
      <w:r w:rsidRPr="004B6E4D">
        <w:rPr>
          <w:sz w:val="20"/>
          <w:szCs w:val="20"/>
        </w:rPr>
        <w:t>.1</w:t>
      </w:r>
      <w:r w:rsidRPr="004B6E4D">
        <w:rPr>
          <w:sz w:val="20"/>
          <w:szCs w:val="20"/>
        </w:rPr>
        <w:tab/>
        <w:t xml:space="preserve">Each invoice paid by UNDP shall be subject to a post-payment audit by </w:t>
      </w:r>
      <w:r w:rsidRPr="004B6E4D">
        <w:rPr>
          <w:bCs/>
          <w:sz w:val="20"/>
          <w:szCs w:val="20"/>
        </w:rPr>
        <w:t>auditors, whether internal or external, of UNDP or the authorized agents of the UNDP</w:t>
      </w:r>
      <w:r w:rsidRPr="004B6E4D">
        <w:rPr>
          <w:sz w:val="20"/>
          <w:szCs w:val="20"/>
        </w:rPr>
        <w:t xml:space="preserve"> at any time during the term of the Contract and for a period of three (3) years following the expiration or prior termination of the Contract.  The UNDP shall be entitled to a refund from the </w:t>
      </w:r>
      <w:r w:rsidR="005D32C3">
        <w:rPr>
          <w:sz w:val="20"/>
          <w:szCs w:val="20"/>
        </w:rPr>
        <w:t>Bank</w:t>
      </w:r>
      <w:r w:rsidRPr="004B6E4D">
        <w:rPr>
          <w:sz w:val="20"/>
          <w:szCs w:val="20"/>
        </w:rPr>
        <w:t xml:space="preserve"> for any amounts shown by such audits to have been paid by the UNDP other than in accordance with the terms and conditions of the Contract. Should the audit determine that any funds paid by UNDP have not been used as per contract </w:t>
      </w:r>
      <w:proofErr w:type="gramStart"/>
      <w:r w:rsidRPr="004B6E4D">
        <w:rPr>
          <w:sz w:val="20"/>
          <w:szCs w:val="20"/>
        </w:rPr>
        <w:t>clauses,</w:t>
      </w:r>
      <w:proofErr w:type="gramEnd"/>
      <w:r w:rsidRPr="004B6E4D">
        <w:rPr>
          <w:sz w:val="20"/>
          <w:szCs w:val="20"/>
        </w:rPr>
        <w:t xml:space="preserve"> the </w:t>
      </w:r>
      <w:r w:rsidR="0064035D">
        <w:rPr>
          <w:sz w:val="20"/>
          <w:szCs w:val="20"/>
        </w:rPr>
        <w:t>Bank</w:t>
      </w:r>
      <w:r w:rsidRPr="004B6E4D">
        <w:rPr>
          <w:sz w:val="20"/>
          <w:szCs w:val="20"/>
        </w:rPr>
        <w:t xml:space="preserve"> shall reimburse such funds forthwith. Where the </w:t>
      </w:r>
      <w:r w:rsidR="004D773A">
        <w:rPr>
          <w:sz w:val="20"/>
          <w:szCs w:val="20"/>
        </w:rPr>
        <w:t>Bank</w:t>
      </w:r>
      <w:r w:rsidRPr="004B6E4D">
        <w:rPr>
          <w:sz w:val="20"/>
          <w:szCs w:val="20"/>
        </w:rPr>
        <w:t xml:space="preserve"> fails to reimburse such funds, UNDP reserves the right to seek recovery and/or to take any other action as it deems necessary.</w:t>
      </w:r>
    </w:p>
    <w:p w:rsidR="004B6E4D" w:rsidRPr="004B6E4D" w:rsidRDefault="004B6E4D" w:rsidP="004B6E4D">
      <w:pPr>
        <w:ind w:left="1260" w:hanging="720"/>
        <w:jc w:val="both"/>
        <w:rPr>
          <w:sz w:val="20"/>
          <w:szCs w:val="20"/>
        </w:rPr>
      </w:pPr>
    </w:p>
    <w:p w:rsidR="004B6E4D" w:rsidRPr="004B6E4D" w:rsidRDefault="004B6E4D" w:rsidP="004B6E4D">
      <w:pPr>
        <w:widowControl/>
        <w:overflowPunct/>
        <w:adjustRightInd/>
        <w:ind w:left="1260" w:hanging="720"/>
        <w:jc w:val="both"/>
        <w:rPr>
          <w:sz w:val="20"/>
          <w:szCs w:val="20"/>
        </w:rPr>
      </w:pPr>
      <w:r w:rsidRPr="004B6E4D">
        <w:rPr>
          <w:sz w:val="20"/>
          <w:szCs w:val="20"/>
        </w:rPr>
        <w:t>1.</w:t>
      </w:r>
      <w:r w:rsidR="00284AF3" w:rsidRPr="004B6E4D">
        <w:rPr>
          <w:sz w:val="20"/>
          <w:szCs w:val="20"/>
        </w:rPr>
        <w:t>3</w:t>
      </w:r>
      <w:r w:rsidR="008A50F7">
        <w:rPr>
          <w:sz w:val="20"/>
          <w:szCs w:val="20"/>
        </w:rPr>
        <w:t>5</w:t>
      </w:r>
      <w:r w:rsidRPr="004B6E4D">
        <w:rPr>
          <w:sz w:val="20"/>
          <w:szCs w:val="20"/>
        </w:rPr>
        <w:t>.2</w:t>
      </w:r>
      <w:r w:rsidRPr="004B6E4D">
        <w:rPr>
          <w:b/>
          <w:sz w:val="20"/>
          <w:szCs w:val="20"/>
        </w:rPr>
        <w:tab/>
      </w:r>
      <w:r w:rsidRPr="004B6E4D">
        <w:rPr>
          <w:sz w:val="20"/>
          <w:szCs w:val="20"/>
        </w:rPr>
        <w:t xml:space="preserve">The </w:t>
      </w:r>
      <w:r w:rsidR="005D32C3">
        <w:rPr>
          <w:sz w:val="20"/>
          <w:szCs w:val="20"/>
        </w:rPr>
        <w:t>Bank</w:t>
      </w:r>
      <w:r w:rsidRPr="004B6E4D">
        <w:rPr>
          <w:sz w:val="20"/>
          <w:szCs w:val="20"/>
        </w:rPr>
        <w:t xml:space="preserve"> acknowledges and agrees that, at </w:t>
      </w:r>
      <w:proofErr w:type="spellStart"/>
      <w:r w:rsidRPr="004B6E4D">
        <w:rPr>
          <w:sz w:val="20"/>
          <w:szCs w:val="20"/>
        </w:rPr>
        <w:t>anytime</w:t>
      </w:r>
      <w:proofErr w:type="spellEnd"/>
      <w:r w:rsidRPr="004B6E4D">
        <w:rPr>
          <w:sz w:val="20"/>
          <w:szCs w:val="20"/>
        </w:rPr>
        <w:t xml:space="preserve">, UNDP may conduct investigations relating to any aspect of the Contract, the obligations performed under the Contract, and the operations of the </w:t>
      </w:r>
      <w:r w:rsidR="005D32C3">
        <w:rPr>
          <w:sz w:val="20"/>
          <w:szCs w:val="20"/>
        </w:rPr>
        <w:t>Bank</w:t>
      </w:r>
      <w:r w:rsidRPr="004B6E4D">
        <w:rPr>
          <w:sz w:val="20"/>
          <w:szCs w:val="20"/>
        </w:rPr>
        <w:t xml:space="preserve"> generally.  The right of UNDP to conduct an investigation and the </w:t>
      </w:r>
      <w:r w:rsidR="005D32C3">
        <w:rPr>
          <w:sz w:val="20"/>
          <w:szCs w:val="20"/>
        </w:rPr>
        <w:t>Bank</w:t>
      </w:r>
      <w:r w:rsidRPr="004B6E4D">
        <w:rPr>
          <w:sz w:val="20"/>
          <w:szCs w:val="20"/>
        </w:rPr>
        <w:t xml:space="preserve">’s obligation to comply with such an investigation shall not lapse upon expiration or prior termination of the Contract.  The </w:t>
      </w:r>
      <w:r w:rsidR="005D32C3">
        <w:rPr>
          <w:sz w:val="20"/>
          <w:szCs w:val="20"/>
        </w:rPr>
        <w:t>Bank</w:t>
      </w:r>
      <w:r w:rsidRPr="004B6E4D">
        <w:rPr>
          <w:sz w:val="20"/>
          <w:szCs w:val="20"/>
        </w:rPr>
        <w:t xml:space="preserve"> shall provide its full and timely cooperation with any such inspections, post-payment audits or investigations.  Such cooperation shall include, but shall not be limited to, the </w:t>
      </w:r>
      <w:r w:rsidR="005D32C3">
        <w:rPr>
          <w:sz w:val="20"/>
          <w:szCs w:val="20"/>
        </w:rPr>
        <w:t>Bank</w:t>
      </w:r>
      <w:r w:rsidRPr="004B6E4D">
        <w:rPr>
          <w:sz w:val="20"/>
          <w:szCs w:val="20"/>
        </w:rPr>
        <w:t xml:space="preserve">’s obligation to make available its personnel and any documentation for such purposes and to grant to UNDP access to the </w:t>
      </w:r>
      <w:r w:rsidR="005D32C3">
        <w:rPr>
          <w:sz w:val="20"/>
          <w:szCs w:val="20"/>
        </w:rPr>
        <w:t>Bank</w:t>
      </w:r>
      <w:r w:rsidRPr="004B6E4D">
        <w:rPr>
          <w:sz w:val="20"/>
          <w:szCs w:val="20"/>
        </w:rPr>
        <w:t xml:space="preserve">’s premises.  The </w:t>
      </w:r>
      <w:r w:rsidR="005D32C3">
        <w:rPr>
          <w:sz w:val="20"/>
          <w:szCs w:val="20"/>
        </w:rPr>
        <w:t>Bank</w:t>
      </w:r>
      <w:r w:rsidRPr="004B6E4D">
        <w:rPr>
          <w:sz w:val="20"/>
          <w:szCs w:val="20"/>
        </w:rPr>
        <w:t xml:space="preserve"> shall require its agents, including, but not limited to, the </w:t>
      </w:r>
      <w:r w:rsidR="005D32C3">
        <w:rPr>
          <w:sz w:val="20"/>
          <w:szCs w:val="20"/>
        </w:rPr>
        <w:t>Bank</w:t>
      </w:r>
      <w:r w:rsidRPr="004B6E4D">
        <w:rPr>
          <w:sz w:val="20"/>
          <w:szCs w:val="20"/>
        </w:rPr>
        <w:t>’s attorneys, accountants or other advisers, to reasonably cooperate with any inspections, post-payment audits or investigations carried out by UNDP hereunder.</w:t>
      </w:r>
    </w:p>
    <w:p w:rsidR="004B6E4D" w:rsidRPr="004B6E4D" w:rsidRDefault="004B6E4D" w:rsidP="004B6E4D">
      <w:pPr>
        <w:ind w:left="1080" w:hanging="1080"/>
        <w:rPr>
          <w:sz w:val="20"/>
          <w:szCs w:val="20"/>
          <w:u w:val="single"/>
        </w:rPr>
      </w:pPr>
    </w:p>
    <w:p w:rsidR="004B6E4D" w:rsidRPr="004B6E4D" w:rsidRDefault="004B6E4D" w:rsidP="005F273D">
      <w:pPr>
        <w:ind w:left="540" w:hanging="540"/>
        <w:rPr>
          <w:sz w:val="20"/>
          <w:szCs w:val="20"/>
        </w:rPr>
      </w:pPr>
      <w:r w:rsidRPr="005F273D">
        <w:rPr>
          <w:sz w:val="20"/>
          <w:szCs w:val="20"/>
        </w:rPr>
        <w:t>1.</w:t>
      </w:r>
      <w:r w:rsidR="00284AF3" w:rsidRPr="005F273D">
        <w:rPr>
          <w:sz w:val="20"/>
          <w:szCs w:val="20"/>
        </w:rPr>
        <w:t>3</w:t>
      </w:r>
      <w:r w:rsidR="008A50F7">
        <w:rPr>
          <w:sz w:val="20"/>
          <w:szCs w:val="20"/>
        </w:rPr>
        <w:t>6</w:t>
      </w:r>
      <w:r w:rsidRPr="005F273D">
        <w:rPr>
          <w:sz w:val="20"/>
          <w:szCs w:val="20"/>
        </w:rPr>
        <w:tab/>
      </w:r>
      <w:r w:rsidRPr="004B6E4D">
        <w:rPr>
          <w:sz w:val="20"/>
          <w:szCs w:val="20"/>
          <w:u w:val="single"/>
        </w:rPr>
        <w:t>Limitation on Actions</w:t>
      </w:r>
      <w:r w:rsidR="00493194">
        <w:rPr>
          <w:sz w:val="20"/>
          <w:szCs w:val="20"/>
          <w:u w:val="single"/>
        </w:rPr>
        <w:t>.</w:t>
      </w:r>
    </w:p>
    <w:p w:rsidR="004B6E4D" w:rsidRPr="004B6E4D" w:rsidRDefault="004B6E4D" w:rsidP="004B6E4D">
      <w:pPr>
        <w:spacing w:after="120"/>
        <w:jc w:val="both"/>
        <w:rPr>
          <w:sz w:val="20"/>
          <w:szCs w:val="20"/>
        </w:rPr>
      </w:pPr>
    </w:p>
    <w:p w:rsidR="004B6E4D" w:rsidRPr="004B6E4D" w:rsidRDefault="004B6E4D" w:rsidP="004B6E4D">
      <w:pPr>
        <w:ind w:left="1260" w:hanging="720"/>
        <w:jc w:val="both"/>
        <w:rPr>
          <w:sz w:val="20"/>
          <w:szCs w:val="20"/>
        </w:rPr>
      </w:pPr>
      <w:r w:rsidRPr="004B6E4D">
        <w:rPr>
          <w:sz w:val="20"/>
          <w:szCs w:val="20"/>
        </w:rPr>
        <w:t>1.</w:t>
      </w:r>
      <w:r w:rsidR="00284AF3" w:rsidRPr="004B6E4D">
        <w:rPr>
          <w:sz w:val="20"/>
          <w:szCs w:val="20"/>
        </w:rPr>
        <w:t>3</w:t>
      </w:r>
      <w:r w:rsidR="008A50F7">
        <w:rPr>
          <w:sz w:val="20"/>
          <w:szCs w:val="20"/>
        </w:rPr>
        <w:t>6</w:t>
      </w:r>
      <w:r w:rsidRPr="004B6E4D">
        <w:rPr>
          <w:sz w:val="20"/>
          <w:szCs w:val="20"/>
        </w:rPr>
        <w:t>.1</w:t>
      </w:r>
      <w:r w:rsidRPr="004B6E4D">
        <w:rPr>
          <w:sz w:val="20"/>
          <w:szCs w:val="20"/>
        </w:rPr>
        <w:tab/>
        <w:t xml:space="preserve">Except with respect to any indemnification obligations in Article </w:t>
      </w:r>
      <w:r w:rsidR="005F273D">
        <w:rPr>
          <w:sz w:val="20"/>
          <w:szCs w:val="20"/>
        </w:rPr>
        <w:t xml:space="preserve">1.11 </w:t>
      </w:r>
      <w:r w:rsidRPr="004B6E4D">
        <w:rPr>
          <w:sz w:val="20"/>
          <w:szCs w:val="20"/>
        </w:rPr>
        <w:t xml:space="preserve">above, or as are </w:t>
      </w:r>
      <w:r w:rsidRPr="004B6E4D">
        <w:rPr>
          <w:sz w:val="20"/>
          <w:szCs w:val="20"/>
          <w:lang w:val="en-GB"/>
        </w:rPr>
        <w:t>otherwise</w:t>
      </w:r>
      <w:r w:rsidRPr="004B6E4D">
        <w:rPr>
          <w:sz w:val="20"/>
          <w:szCs w:val="20"/>
        </w:rPr>
        <w:t xml:space="preserve"> set forth in this Agreement, any arbitral proceedings in accordance with Article </w:t>
      </w:r>
      <w:r w:rsidR="005F273D">
        <w:rPr>
          <w:sz w:val="20"/>
          <w:szCs w:val="20"/>
        </w:rPr>
        <w:t xml:space="preserve">1.22.2 </w:t>
      </w:r>
      <w:r w:rsidRPr="004B6E4D">
        <w:rPr>
          <w:sz w:val="20"/>
          <w:szCs w:val="20"/>
        </w:rPr>
        <w:t xml:space="preserve">above, arising out of this Agreement must be commenced within three </w:t>
      </w:r>
      <w:r w:rsidR="005F273D">
        <w:rPr>
          <w:sz w:val="20"/>
          <w:szCs w:val="20"/>
        </w:rPr>
        <w:t xml:space="preserve">(3) </w:t>
      </w:r>
      <w:r w:rsidRPr="004B6E4D">
        <w:rPr>
          <w:sz w:val="20"/>
          <w:szCs w:val="20"/>
        </w:rPr>
        <w:t>years after the cause of action has accrued.</w:t>
      </w:r>
    </w:p>
    <w:p w:rsidR="004B6E4D" w:rsidRPr="004B6E4D" w:rsidRDefault="004B6E4D" w:rsidP="004B6E4D">
      <w:pPr>
        <w:spacing w:after="120"/>
        <w:ind w:left="1260" w:right="360" w:hanging="720"/>
        <w:jc w:val="both"/>
        <w:rPr>
          <w:sz w:val="20"/>
          <w:szCs w:val="20"/>
        </w:rPr>
      </w:pPr>
    </w:p>
    <w:p w:rsidR="004B6E4D" w:rsidRPr="004B6E4D" w:rsidRDefault="004B6E4D" w:rsidP="004B6E4D">
      <w:pPr>
        <w:ind w:left="1260" w:hanging="720"/>
        <w:jc w:val="both"/>
        <w:rPr>
          <w:sz w:val="20"/>
          <w:szCs w:val="20"/>
        </w:rPr>
      </w:pPr>
      <w:r w:rsidRPr="004B6E4D">
        <w:rPr>
          <w:sz w:val="20"/>
          <w:szCs w:val="20"/>
        </w:rPr>
        <w:t>1.</w:t>
      </w:r>
      <w:r w:rsidR="00284AF3" w:rsidRPr="004B6E4D">
        <w:rPr>
          <w:sz w:val="20"/>
          <w:szCs w:val="20"/>
        </w:rPr>
        <w:t>3</w:t>
      </w:r>
      <w:r w:rsidR="008A50F7">
        <w:rPr>
          <w:sz w:val="20"/>
          <w:szCs w:val="20"/>
        </w:rPr>
        <w:t>6</w:t>
      </w:r>
      <w:r w:rsidRPr="004B6E4D">
        <w:rPr>
          <w:sz w:val="20"/>
          <w:szCs w:val="20"/>
        </w:rPr>
        <w:t>.2</w:t>
      </w:r>
      <w:r w:rsidRPr="004B6E4D">
        <w:rPr>
          <w:sz w:val="20"/>
          <w:szCs w:val="20"/>
        </w:rPr>
        <w:tab/>
        <w:t xml:space="preserve">The Parties further acknowledge and agree that, for these purposes, a cause of action shall accrue when the breach actually occurs, or, in the case of a breach of warranty, when the Services are provided, except that, if a warranty extends to future provision of the Services and the discovery of the breach consequently must await the time when such Services are provided </w:t>
      </w:r>
      <w:r w:rsidR="00CA1856">
        <w:rPr>
          <w:sz w:val="20"/>
          <w:szCs w:val="20"/>
        </w:rPr>
        <w:t xml:space="preserve">in </w:t>
      </w:r>
      <w:r w:rsidRPr="004B6E4D">
        <w:rPr>
          <w:sz w:val="20"/>
          <w:szCs w:val="20"/>
        </w:rPr>
        <w:t xml:space="preserve">accordance with the requirements of the Agreement, the cause of action accrues when such time for the provision of the Services actually begins. </w:t>
      </w:r>
    </w:p>
    <w:p w:rsidR="004B6E4D" w:rsidRDefault="004B6E4D" w:rsidP="00E62B4F">
      <w:pPr>
        <w:jc w:val="both"/>
        <w:rPr>
          <w:sz w:val="20"/>
          <w:szCs w:val="20"/>
        </w:rPr>
      </w:pPr>
    </w:p>
    <w:p w:rsidR="00E62B4F" w:rsidRPr="00E62B4F" w:rsidRDefault="00E62B4F" w:rsidP="00E62B4F">
      <w:pPr>
        <w:ind w:left="540" w:hanging="540"/>
        <w:jc w:val="both"/>
        <w:rPr>
          <w:sz w:val="20"/>
          <w:szCs w:val="20"/>
        </w:rPr>
      </w:pPr>
      <w:r w:rsidRPr="00E62B4F">
        <w:rPr>
          <w:sz w:val="20"/>
          <w:szCs w:val="20"/>
        </w:rPr>
        <w:t>1.</w:t>
      </w:r>
      <w:r w:rsidR="00284AF3" w:rsidRPr="00E62B4F">
        <w:rPr>
          <w:sz w:val="20"/>
          <w:szCs w:val="20"/>
        </w:rPr>
        <w:t>3</w:t>
      </w:r>
      <w:r w:rsidR="008A50F7">
        <w:rPr>
          <w:sz w:val="20"/>
          <w:szCs w:val="20"/>
        </w:rPr>
        <w:t>7</w:t>
      </w:r>
      <w:r w:rsidRPr="00E62B4F">
        <w:rPr>
          <w:sz w:val="20"/>
          <w:szCs w:val="20"/>
        </w:rPr>
        <w:tab/>
      </w:r>
      <w:r w:rsidRPr="00E62B4F">
        <w:rPr>
          <w:sz w:val="20"/>
          <w:szCs w:val="20"/>
          <w:u w:val="single"/>
        </w:rPr>
        <w:t>Miscellaneous</w:t>
      </w:r>
      <w:r w:rsidRPr="00E62B4F">
        <w:rPr>
          <w:sz w:val="20"/>
          <w:szCs w:val="20"/>
        </w:rPr>
        <w:t>.</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proofErr w:type="gramStart"/>
      <w:r w:rsidRPr="00E62B4F">
        <w:rPr>
          <w:sz w:val="20"/>
          <w:szCs w:val="20"/>
        </w:rPr>
        <w:t>1.</w:t>
      </w:r>
      <w:r w:rsidR="00284AF3" w:rsidRPr="00E62B4F">
        <w:rPr>
          <w:sz w:val="20"/>
          <w:szCs w:val="20"/>
        </w:rPr>
        <w:t>3</w:t>
      </w:r>
      <w:r w:rsidR="008A50F7">
        <w:rPr>
          <w:sz w:val="20"/>
          <w:szCs w:val="20"/>
        </w:rPr>
        <w:t>7</w:t>
      </w:r>
      <w:r w:rsidRPr="00E62B4F">
        <w:rPr>
          <w:sz w:val="20"/>
          <w:szCs w:val="20"/>
        </w:rPr>
        <w:t>.1</w:t>
      </w:r>
      <w:r w:rsidRPr="00E62B4F">
        <w:rPr>
          <w:sz w:val="20"/>
          <w:szCs w:val="20"/>
        </w:rPr>
        <w:tab/>
        <w:t>No failure on the part of either Party to exercise, and no delay in exercising, any right or remedy hereunder shall operate as a waiver thereof; nor shall any single or partial exercise by either Party of any right or remedy hereunder preclude any other or further exercise thereof or the exercise of any other right.</w:t>
      </w:r>
      <w:proofErr w:type="gramEnd"/>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1.</w:t>
      </w:r>
      <w:r w:rsidR="00284AF3" w:rsidRPr="00E62B4F">
        <w:rPr>
          <w:sz w:val="20"/>
          <w:szCs w:val="20"/>
        </w:rPr>
        <w:t>3</w:t>
      </w:r>
      <w:r w:rsidR="008A50F7">
        <w:rPr>
          <w:sz w:val="20"/>
          <w:szCs w:val="20"/>
        </w:rPr>
        <w:t>7</w:t>
      </w:r>
      <w:r w:rsidRPr="00E62B4F">
        <w:rPr>
          <w:sz w:val="20"/>
          <w:szCs w:val="20"/>
        </w:rPr>
        <w:t>.2</w:t>
      </w:r>
      <w:r w:rsidRPr="00E62B4F">
        <w:rPr>
          <w:sz w:val="20"/>
          <w:szCs w:val="20"/>
        </w:rPr>
        <w:tab/>
        <w:t>In the event that any one of the provisions of this Agreement shall be held to be invalid, illegal, or unenforceable in any respect, the validity, legality, or enforceability of the remaining provisions of this Agreement shall not be affected or impaired thereby.</w:t>
      </w:r>
    </w:p>
    <w:p w:rsidR="00E62B4F" w:rsidRPr="00E62B4F" w:rsidRDefault="00E62B4F" w:rsidP="00E62B4F">
      <w:pPr>
        <w:ind w:left="1260" w:hanging="720"/>
        <w:jc w:val="both"/>
        <w:rPr>
          <w:sz w:val="20"/>
          <w:szCs w:val="20"/>
        </w:rPr>
      </w:pPr>
    </w:p>
    <w:p w:rsidR="00E62B4F" w:rsidRPr="00E62B4F" w:rsidRDefault="00E62B4F" w:rsidP="00E62B4F">
      <w:pPr>
        <w:ind w:left="1260" w:hanging="720"/>
        <w:jc w:val="both"/>
        <w:rPr>
          <w:sz w:val="20"/>
          <w:szCs w:val="20"/>
        </w:rPr>
      </w:pPr>
      <w:r w:rsidRPr="00E62B4F">
        <w:rPr>
          <w:sz w:val="20"/>
          <w:szCs w:val="20"/>
        </w:rPr>
        <w:t>1.</w:t>
      </w:r>
      <w:r w:rsidR="00284AF3" w:rsidRPr="00E62B4F">
        <w:rPr>
          <w:sz w:val="20"/>
          <w:szCs w:val="20"/>
        </w:rPr>
        <w:t>3</w:t>
      </w:r>
      <w:r w:rsidR="008A50F7">
        <w:rPr>
          <w:sz w:val="20"/>
          <w:szCs w:val="20"/>
        </w:rPr>
        <w:t>7</w:t>
      </w:r>
      <w:r w:rsidRPr="00E62B4F">
        <w:rPr>
          <w:sz w:val="20"/>
          <w:szCs w:val="20"/>
        </w:rPr>
        <w:t>.3</w:t>
      </w:r>
      <w:r w:rsidRPr="00E62B4F">
        <w:rPr>
          <w:sz w:val="20"/>
          <w:szCs w:val="20"/>
        </w:rPr>
        <w:tab/>
        <w:t>This Agreement constitutes the entire agreement of the Parties with respect to the Services (except as otherwise expressly provided herein) and supersedes and replaces any previously made proposals, representations, warranties or agreements, express or implied, either oral or in writing, between the Parties.</w:t>
      </w:r>
    </w:p>
    <w:p w:rsidR="00E62B4F" w:rsidRPr="00E62B4F" w:rsidRDefault="00E62B4F" w:rsidP="00E62B4F">
      <w:pPr>
        <w:ind w:left="1080" w:hanging="1080"/>
        <w:jc w:val="both"/>
        <w:rPr>
          <w:sz w:val="20"/>
          <w:szCs w:val="20"/>
          <w:u w:val="single"/>
        </w:rPr>
      </w:pPr>
    </w:p>
    <w:p w:rsidR="00BE55F0" w:rsidRDefault="00BE55F0" w:rsidP="00E62B4F">
      <w:pPr>
        <w:ind w:left="1080" w:hanging="1080"/>
        <w:jc w:val="both"/>
        <w:outlineLvl w:val="0"/>
        <w:rPr>
          <w:b/>
          <w:bCs/>
          <w:sz w:val="20"/>
          <w:szCs w:val="20"/>
          <w:u w:val="single"/>
        </w:rPr>
      </w:pPr>
    </w:p>
    <w:p w:rsidR="00E62B4F" w:rsidRPr="00E62B4F" w:rsidRDefault="00E62B4F" w:rsidP="00E62B4F">
      <w:pPr>
        <w:ind w:left="1080" w:hanging="1080"/>
        <w:jc w:val="both"/>
        <w:outlineLvl w:val="0"/>
        <w:rPr>
          <w:b/>
          <w:bCs/>
          <w:sz w:val="20"/>
          <w:szCs w:val="20"/>
          <w:u w:val="single"/>
        </w:rPr>
      </w:pPr>
      <w:r w:rsidRPr="00E62B4F">
        <w:rPr>
          <w:b/>
          <w:bCs/>
          <w:sz w:val="20"/>
          <w:szCs w:val="20"/>
          <w:u w:val="single"/>
        </w:rPr>
        <w:t>PART 2:  FUNDS TRANSFER SERVICES</w:t>
      </w:r>
    </w:p>
    <w:p w:rsidR="00E62B4F" w:rsidRPr="00E62B4F" w:rsidRDefault="00E62B4F" w:rsidP="00E62B4F">
      <w:pPr>
        <w:ind w:left="1080" w:hanging="1080"/>
        <w:jc w:val="both"/>
        <w:rPr>
          <w:b/>
          <w:bCs/>
          <w:sz w:val="20"/>
          <w:szCs w:val="20"/>
        </w:rPr>
      </w:pPr>
    </w:p>
    <w:p w:rsidR="00E62B4F" w:rsidRPr="00E62B4F" w:rsidRDefault="00E62B4F" w:rsidP="00E62B4F">
      <w:pPr>
        <w:ind w:left="540" w:hanging="540"/>
        <w:jc w:val="both"/>
        <w:rPr>
          <w:sz w:val="20"/>
          <w:szCs w:val="20"/>
        </w:rPr>
      </w:pPr>
      <w:proofErr w:type="gramStart"/>
      <w:r w:rsidRPr="00E62B4F">
        <w:rPr>
          <w:sz w:val="20"/>
          <w:szCs w:val="20"/>
        </w:rPr>
        <w:t>2.1</w:t>
      </w:r>
      <w:r w:rsidRPr="00E62B4F">
        <w:rPr>
          <w:sz w:val="20"/>
          <w:szCs w:val="20"/>
        </w:rPr>
        <w:tab/>
      </w:r>
      <w:r w:rsidRPr="00E62B4F">
        <w:rPr>
          <w:sz w:val="20"/>
          <w:szCs w:val="20"/>
          <w:u w:val="single"/>
        </w:rPr>
        <w:t>General Terms for Funds Transfers</w:t>
      </w:r>
      <w:r w:rsidR="00493194">
        <w:rPr>
          <w:sz w:val="20"/>
          <w:szCs w:val="20"/>
          <w:u w:val="single"/>
        </w:rPr>
        <w:t>.</w:t>
      </w:r>
      <w:proofErr w:type="gramEnd"/>
      <w:r w:rsidRPr="00E62B4F">
        <w:rPr>
          <w:sz w:val="20"/>
          <w:szCs w:val="20"/>
        </w:rPr>
        <w:t xml:space="preserve">  </w:t>
      </w:r>
    </w:p>
    <w:p w:rsidR="00E62B4F" w:rsidRPr="00E62B4F" w:rsidRDefault="00E62B4F" w:rsidP="00E62B4F">
      <w:pPr>
        <w:ind w:left="1080" w:hanging="1080"/>
        <w:jc w:val="both"/>
        <w:rPr>
          <w:sz w:val="20"/>
          <w:szCs w:val="20"/>
        </w:rPr>
      </w:pPr>
    </w:p>
    <w:p w:rsidR="00E62B4F" w:rsidRPr="00E62B4F" w:rsidRDefault="00E62B4F" w:rsidP="00333A3C">
      <w:pPr>
        <w:widowControl/>
        <w:numPr>
          <w:ilvl w:val="2"/>
          <w:numId w:val="10"/>
        </w:numPr>
        <w:tabs>
          <w:tab w:val="clear" w:pos="750"/>
        </w:tabs>
        <w:overflowPunct/>
        <w:adjustRightInd/>
        <w:ind w:left="1260" w:hanging="720"/>
        <w:jc w:val="both"/>
        <w:rPr>
          <w:sz w:val="20"/>
          <w:szCs w:val="20"/>
        </w:rPr>
      </w:pPr>
      <w:r w:rsidRPr="00E62B4F">
        <w:rPr>
          <w:sz w:val="20"/>
          <w:szCs w:val="20"/>
          <w:u w:val="single"/>
        </w:rPr>
        <w:t>Execution of Payment Instructions</w:t>
      </w:r>
      <w:r w:rsidRPr="00E62B4F">
        <w:rPr>
          <w:sz w:val="20"/>
          <w:szCs w:val="20"/>
        </w:rPr>
        <w:t>.  The Bank shall execute each payment instruction received by it in the name of UNDP as sender, provided that UNDP has sufficient available funds on deposit in the relevant Account and provided that the payment instruction is issued and received in accordance with the terms of this Agreement.</w:t>
      </w:r>
    </w:p>
    <w:p w:rsidR="00E62B4F" w:rsidRPr="00E62B4F" w:rsidRDefault="00E62B4F" w:rsidP="00E62B4F">
      <w:pPr>
        <w:ind w:left="1260" w:hanging="720"/>
        <w:jc w:val="both"/>
        <w:rPr>
          <w:sz w:val="20"/>
          <w:szCs w:val="20"/>
        </w:rPr>
      </w:pPr>
      <w:r w:rsidRPr="00E62B4F">
        <w:rPr>
          <w:sz w:val="20"/>
          <w:szCs w:val="20"/>
        </w:rPr>
        <w:t xml:space="preserve"> </w:t>
      </w:r>
    </w:p>
    <w:p w:rsidR="00E62B4F" w:rsidRPr="00E62B4F" w:rsidRDefault="00E62B4F" w:rsidP="00333A3C">
      <w:pPr>
        <w:widowControl/>
        <w:numPr>
          <w:ilvl w:val="2"/>
          <w:numId w:val="10"/>
        </w:numPr>
        <w:tabs>
          <w:tab w:val="clear" w:pos="750"/>
        </w:tabs>
        <w:overflowPunct/>
        <w:adjustRightInd/>
        <w:ind w:left="1260" w:hanging="720"/>
        <w:jc w:val="both"/>
        <w:rPr>
          <w:sz w:val="20"/>
          <w:szCs w:val="20"/>
        </w:rPr>
      </w:pPr>
      <w:r w:rsidRPr="00E62B4F">
        <w:rPr>
          <w:sz w:val="20"/>
          <w:szCs w:val="20"/>
          <w:u w:val="single"/>
        </w:rPr>
        <w:t>Binding Nature of Payment Instructions</w:t>
      </w:r>
      <w:r w:rsidRPr="00E62B4F">
        <w:rPr>
          <w:sz w:val="20"/>
          <w:szCs w:val="20"/>
        </w:rPr>
        <w:t>. UNDP shall be bound by any payment instructions if, but only if, they were issued in its name, conformed with the requirements of this Agreement, purported to be issued by Authorized UNDP Officials, and were accepted and acted upon in good faith by the Bank in compliance with the relevant security procedures set forth in this Agreement.</w:t>
      </w:r>
    </w:p>
    <w:p w:rsidR="00E62B4F" w:rsidRPr="00E62B4F" w:rsidRDefault="00E62B4F" w:rsidP="00E62B4F">
      <w:pPr>
        <w:ind w:left="1260" w:hanging="720"/>
        <w:jc w:val="both"/>
        <w:rPr>
          <w:sz w:val="20"/>
          <w:szCs w:val="20"/>
        </w:rPr>
      </w:pPr>
    </w:p>
    <w:p w:rsidR="00E62B4F" w:rsidRPr="00E62B4F" w:rsidRDefault="00E62B4F" w:rsidP="00333A3C">
      <w:pPr>
        <w:widowControl/>
        <w:numPr>
          <w:ilvl w:val="2"/>
          <w:numId w:val="10"/>
        </w:numPr>
        <w:tabs>
          <w:tab w:val="clear" w:pos="750"/>
        </w:tabs>
        <w:overflowPunct/>
        <w:adjustRightInd/>
        <w:ind w:left="1260" w:hanging="720"/>
        <w:jc w:val="both"/>
        <w:rPr>
          <w:sz w:val="20"/>
          <w:szCs w:val="20"/>
        </w:rPr>
      </w:pPr>
      <w:r w:rsidRPr="00E62B4F">
        <w:rPr>
          <w:sz w:val="20"/>
          <w:szCs w:val="20"/>
          <w:u w:val="single"/>
        </w:rPr>
        <w:t>Rejection of Payment Instructions</w:t>
      </w:r>
      <w:r w:rsidRPr="00E62B4F">
        <w:rPr>
          <w:sz w:val="20"/>
          <w:szCs w:val="20"/>
        </w:rPr>
        <w:t xml:space="preserve">.  If the Bank rejects or fails to execute a payment instruction of UNDP, then, no later than 12:00 p.m. on the payment date, if not otherwise agreed, the Bank shall notify UNDP of its rejection of the payment instruction in the same form as the payment instruction was received (i.e. electronic or written).  </w:t>
      </w:r>
    </w:p>
    <w:p w:rsidR="00E62B4F" w:rsidRPr="00E62B4F" w:rsidRDefault="00E62B4F" w:rsidP="00E62B4F">
      <w:pPr>
        <w:ind w:left="1260" w:hanging="720"/>
        <w:jc w:val="both"/>
        <w:rPr>
          <w:sz w:val="20"/>
          <w:szCs w:val="20"/>
        </w:rPr>
      </w:pPr>
    </w:p>
    <w:p w:rsidR="00E62B4F" w:rsidRPr="00E62B4F" w:rsidRDefault="00E62B4F" w:rsidP="00333A3C">
      <w:pPr>
        <w:widowControl/>
        <w:numPr>
          <w:ilvl w:val="2"/>
          <w:numId w:val="10"/>
        </w:numPr>
        <w:tabs>
          <w:tab w:val="clear" w:pos="750"/>
        </w:tabs>
        <w:overflowPunct/>
        <w:adjustRightInd/>
        <w:ind w:left="1260" w:hanging="720"/>
        <w:jc w:val="both"/>
        <w:rPr>
          <w:sz w:val="20"/>
          <w:szCs w:val="20"/>
        </w:rPr>
      </w:pPr>
      <w:r w:rsidRPr="00E62B4F">
        <w:rPr>
          <w:sz w:val="20"/>
          <w:szCs w:val="20"/>
          <w:u w:val="single"/>
        </w:rPr>
        <w:t>Cancellation of Payment Instructions</w:t>
      </w:r>
      <w:r w:rsidRPr="00E62B4F">
        <w:rPr>
          <w:sz w:val="20"/>
          <w:szCs w:val="20"/>
        </w:rPr>
        <w:t>.  A payment instruction may be cancelled by UNDP, provided that the cancellation instruction is received by the Bank at a time and in a manner affording the Bank a reasonable opportunity to act prior to the Bank’s execution of the payment instruction. The security procedures and other terms specified herein shall also apply to cancellations of payment instructions.</w:t>
      </w:r>
    </w:p>
    <w:p w:rsidR="00E62B4F" w:rsidRPr="00E62B4F" w:rsidRDefault="00E62B4F" w:rsidP="00E62B4F">
      <w:pPr>
        <w:ind w:left="1080" w:hanging="1080"/>
        <w:jc w:val="both"/>
        <w:rPr>
          <w:sz w:val="20"/>
          <w:szCs w:val="20"/>
        </w:rPr>
      </w:pPr>
    </w:p>
    <w:p w:rsidR="00E62B4F" w:rsidRPr="00E62B4F" w:rsidRDefault="00E62B4F" w:rsidP="00333A3C">
      <w:pPr>
        <w:widowControl/>
        <w:numPr>
          <w:ilvl w:val="2"/>
          <w:numId w:val="10"/>
        </w:numPr>
        <w:tabs>
          <w:tab w:val="clear" w:pos="750"/>
        </w:tabs>
        <w:overflowPunct/>
        <w:adjustRightInd/>
        <w:ind w:left="1260" w:hanging="720"/>
        <w:jc w:val="both"/>
        <w:rPr>
          <w:sz w:val="20"/>
          <w:szCs w:val="20"/>
        </w:rPr>
      </w:pPr>
      <w:r w:rsidRPr="00E62B4F">
        <w:rPr>
          <w:sz w:val="20"/>
          <w:szCs w:val="20"/>
          <w:u w:val="single"/>
        </w:rPr>
        <w:t>Evidence</w:t>
      </w:r>
      <w:r w:rsidRPr="00E62B4F">
        <w:rPr>
          <w:sz w:val="20"/>
          <w:szCs w:val="20"/>
        </w:rPr>
        <w:t>.  Without regard to the absence of any writings and written signatures, the records of Messages, as defined below, maintained by the Parties shall be admissible in any dispute settlement proceedings and may be used as evidence of the information contained therein.] (Only to be included if electronic payment instruction are to be used.)</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2.2</w:t>
      </w:r>
      <w:r w:rsidRPr="00E62B4F">
        <w:rPr>
          <w:sz w:val="20"/>
          <w:szCs w:val="20"/>
        </w:rPr>
        <w:tab/>
      </w:r>
      <w:r w:rsidRPr="00E62B4F">
        <w:rPr>
          <w:sz w:val="20"/>
          <w:szCs w:val="20"/>
          <w:u w:val="single"/>
        </w:rPr>
        <w:t>Non-Electronic Payment Instructions</w:t>
      </w:r>
      <w:r w:rsidR="00111E4F">
        <w:rPr>
          <w:sz w:val="20"/>
          <w:szCs w:val="20"/>
          <w:u w:val="single"/>
        </w:rPr>
        <w:t>.</w:t>
      </w:r>
      <w:r w:rsidRPr="00E62B4F">
        <w:rPr>
          <w:sz w:val="20"/>
          <w:szCs w:val="20"/>
        </w:rPr>
        <w:t xml:space="preserve"> (If electronic payment instructions are contemplated</w:t>
      </w:r>
      <w:r w:rsidR="005C73B1">
        <w:rPr>
          <w:sz w:val="20"/>
          <w:szCs w:val="20"/>
        </w:rPr>
        <w:t>,</w:t>
      </w:r>
      <w:r w:rsidRPr="00E62B4F">
        <w:rPr>
          <w:sz w:val="20"/>
          <w:szCs w:val="20"/>
        </w:rPr>
        <w:t xml:space="preserve"> Article 2.3 should be drafted to cover such electronic payment instructions)</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rPr>
      </w:pPr>
      <w:r w:rsidRPr="00E62B4F">
        <w:rPr>
          <w:sz w:val="20"/>
          <w:szCs w:val="20"/>
        </w:rPr>
        <w:t>2.2.1</w:t>
      </w:r>
      <w:r w:rsidRPr="00E62B4F">
        <w:rPr>
          <w:sz w:val="20"/>
          <w:szCs w:val="20"/>
        </w:rPr>
        <w:tab/>
      </w:r>
      <w:r w:rsidRPr="00E62B4F">
        <w:rPr>
          <w:sz w:val="20"/>
          <w:szCs w:val="20"/>
          <w:u w:val="single"/>
        </w:rPr>
        <w:t>Scope</w:t>
      </w:r>
      <w:r w:rsidR="00111E4F">
        <w:rPr>
          <w:sz w:val="20"/>
          <w:szCs w:val="20"/>
          <w:u w:val="single"/>
        </w:rPr>
        <w:t>.</w:t>
      </w:r>
      <w:r w:rsidRPr="00E62B4F">
        <w:rPr>
          <w:sz w:val="20"/>
          <w:szCs w:val="20"/>
        </w:rPr>
        <w:t xml:space="preserve">  This Article 2.2 governs non-electronic payment instructions.  From time to time, UNDP may deliver or transmit to the Bank’s offices at ______________________, to the attention of [Manager], or to such other address or such other officer of the Bank as the Bank may specify by written notice to UNDP, non-electronic payment instructions in either of the following forms (each being hereinafter referred to as "Non-Electronic Payment Instructions"):</w:t>
      </w:r>
    </w:p>
    <w:p w:rsidR="00E62B4F" w:rsidRPr="00E62B4F" w:rsidRDefault="00E62B4F" w:rsidP="00E62B4F">
      <w:pPr>
        <w:ind w:left="1080" w:hanging="1080"/>
        <w:jc w:val="both"/>
        <w:rPr>
          <w:sz w:val="20"/>
          <w:szCs w:val="20"/>
        </w:rPr>
      </w:pPr>
    </w:p>
    <w:p w:rsidR="00E62B4F" w:rsidRPr="00E62B4F" w:rsidRDefault="00E62B4F" w:rsidP="00E62B4F">
      <w:pPr>
        <w:pStyle w:val="BodyTextIndent2"/>
        <w:spacing w:after="0" w:line="240" w:lineRule="auto"/>
        <w:ind w:left="1710"/>
        <w:jc w:val="both"/>
        <w:rPr>
          <w:sz w:val="20"/>
          <w:szCs w:val="20"/>
        </w:rPr>
      </w:pPr>
      <w:r w:rsidRPr="00E62B4F">
        <w:rPr>
          <w:sz w:val="20"/>
          <w:szCs w:val="20"/>
        </w:rPr>
        <w:t>(a)</w:t>
      </w:r>
      <w:r w:rsidRPr="00E62B4F">
        <w:rPr>
          <w:sz w:val="20"/>
          <w:szCs w:val="20"/>
        </w:rPr>
        <w:tab/>
        <w:t>Written payment instructions, signed by the Authorized UNDP Officials designated in the Account Information Schedule pertaining to a specific Account, in the form set forth in Annex 3 hereto or in such other form as may be mutually agreed upon in writing by the designated Authorized UNDP Official(s) and an officer of the Bank; or</w:t>
      </w:r>
    </w:p>
    <w:p w:rsidR="00E62B4F" w:rsidRPr="00E62B4F" w:rsidRDefault="00E62B4F" w:rsidP="00E62B4F">
      <w:pPr>
        <w:ind w:left="1710"/>
        <w:jc w:val="both"/>
        <w:rPr>
          <w:sz w:val="20"/>
          <w:szCs w:val="20"/>
        </w:rPr>
      </w:pPr>
    </w:p>
    <w:p w:rsidR="00E62B4F" w:rsidRPr="00E62B4F" w:rsidRDefault="00E62B4F" w:rsidP="00E62B4F">
      <w:pPr>
        <w:pStyle w:val="BodyTextIndent2"/>
        <w:spacing w:after="0" w:line="240" w:lineRule="auto"/>
        <w:ind w:left="1710"/>
        <w:jc w:val="both"/>
        <w:rPr>
          <w:sz w:val="20"/>
          <w:szCs w:val="20"/>
        </w:rPr>
      </w:pPr>
      <w:r w:rsidRPr="00E62B4F">
        <w:rPr>
          <w:sz w:val="20"/>
          <w:szCs w:val="20"/>
        </w:rPr>
        <w:t>(b)</w:t>
      </w:r>
      <w:r w:rsidRPr="00E62B4F">
        <w:rPr>
          <w:sz w:val="20"/>
          <w:szCs w:val="20"/>
        </w:rPr>
        <w:tab/>
        <w:t>Payment instructions delivered by means of facsimile transmission signed by the Authorized UNDP Official(s) designated in the Account Information Schedule pertaining to a specific Account.</w:t>
      </w:r>
    </w:p>
    <w:p w:rsidR="00E62B4F" w:rsidRPr="00E62B4F" w:rsidRDefault="00E62B4F" w:rsidP="00E62B4F">
      <w:pPr>
        <w:ind w:left="1080" w:hanging="1080"/>
        <w:jc w:val="both"/>
        <w:rPr>
          <w:sz w:val="20"/>
          <w:szCs w:val="20"/>
        </w:rPr>
      </w:pPr>
    </w:p>
    <w:p w:rsidR="00E62B4F" w:rsidRPr="00E62B4F" w:rsidRDefault="00E62B4F" w:rsidP="00E62B4F">
      <w:pPr>
        <w:ind w:left="1260" w:hanging="720"/>
        <w:jc w:val="both"/>
        <w:rPr>
          <w:sz w:val="20"/>
          <w:szCs w:val="20"/>
          <w:u w:val="single"/>
        </w:rPr>
      </w:pPr>
      <w:r w:rsidRPr="00E62B4F">
        <w:rPr>
          <w:sz w:val="20"/>
          <w:szCs w:val="20"/>
        </w:rPr>
        <w:t>2.2.2</w:t>
      </w:r>
      <w:r w:rsidRPr="00E62B4F">
        <w:rPr>
          <w:sz w:val="20"/>
          <w:szCs w:val="20"/>
        </w:rPr>
        <w:tab/>
      </w:r>
      <w:r w:rsidRPr="00E62B4F">
        <w:rPr>
          <w:sz w:val="20"/>
          <w:szCs w:val="20"/>
          <w:u w:val="single"/>
        </w:rPr>
        <w:t>Cut-Off Time</w:t>
      </w:r>
      <w:r w:rsidRPr="00E62B4F">
        <w:rPr>
          <w:sz w:val="20"/>
          <w:szCs w:val="20"/>
        </w:rPr>
        <w:t>.  If Non-Electronic Payment Instructions are received by the Bank (i) prior to [10:00 a.m. ________ Time] [fill in when we know where the Bank will be] on any day on which commercial banks and foreign exchange markets settle payments in ____________ [fill in when we know where Bank will be] (hereinafter referred to as a “Banking Day”), execution of such payment instruction shall, subject to such verification in accordance with Article 2.2.3, be made on such Banking Day, or (ii) after [10:00 a.m. __________ Time] on any Banking Day, the Bank shall, subject to such verification, use its best efforts to effect such execution as of the same Banking Day, but in any event no later than the next succeeding Banking Day.</w:t>
      </w:r>
    </w:p>
    <w:p w:rsidR="00E62B4F" w:rsidRPr="00E62B4F" w:rsidRDefault="00E62B4F" w:rsidP="00E62B4F">
      <w:pPr>
        <w:ind w:left="1260" w:hanging="720"/>
        <w:jc w:val="both"/>
        <w:rPr>
          <w:sz w:val="20"/>
          <w:szCs w:val="20"/>
        </w:rPr>
      </w:pPr>
    </w:p>
    <w:p w:rsidR="00E62B4F" w:rsidRPr="00E62B4F" w:rsidRDefault="00E62B4F" w:rsidP="00333A3C">
      <w:pPr>
        <w:numPr>
          <w:ilvl w:val="2"/>
          <w:numId w:val="12"/>
        </w:numPr>
        <w:tabs>
          <w:tab w:val="clear" w:pos="720"/>
        </w:tabs>
        <w:ind w:left="1260"/>
        <w:jc w:val="both"/>
        <w:rPr>
          <w:sz w:val="20"/>
          <w:szCs w:val="20"/>
        </w:rPr>
      </w:pPr>
      <w:r w:rsidRPr="00E62B4F">
        <w:rPr>
          <w:sz w:val="20"/>
          <w:szCs w:val="20"/>
          <w:u w:val="single"/>
        </w:rPr>
        <w:t>Security Procedures</w:t>
      </w:r>
      <w:r w:rsidRPr="00E62B4F">
        <w:rPr>
          <w:sz w:val="20"/>
          <w:szCs w:val="20"/>
        </w:rPr>
        <w:t>.  The Bank shall verify the authenticity of all Non-Electronic Payment Instructions as follows:</w:t>
      </w:r>
    </w:p>
    <w:p w:rsidR="00E62B4F" w:rsidRPr="00E62B4F" w:rsidRDefault="00E62B4F" w:rsidP="00E62B4F">
      <w:pPr>
        <w:ind w:left="1080" w:hanging="1080"/>
        <w:jc w:val="both"/>
        <w:rPr>
          <w:sz w:val="20"/>
          <w:szCs w:val="20"/>
        </w:rPr>
      </w:pPr>
    </w:p>
    <w:p w:rsidR="00E62B4F" w:rsidRPr="00E62B4F" w:rsidRDefault="00E62B4F" w:rsidP="00E62B4F">
      <w:pPr>
        <w:pStyle w:val="BodyTextIndent2"/>
        <w:spacing w:after="0" w:line="240" w:lineRule="auto"/>
        <w:ind w:left="1620" w:hanging="360"/>
        <w:jc w:val="both"/>
        <w:rPr>
          <w:sz w:val="20"/>
          <w:szCs w:val="20"/>
        </w:rPr>
      </w:pPr>
      <w:r w:rsidRPr="00E62B4F">
        <w:rPr>
          <w:sz w:val="20"/>
          <w:szCs w:val="20"/>
        </w:rPr>
        <w:t>(a)</w:t>
      </w:r>
      <w:r w:rsidRPr="00E62B4F">
        <w:rPr>
          <w:sz w:val="20"/>
          <w:szCs w:val="20"/>
        </w:rPr>
        <w:tab/>
        <w:t xml:space="preserve">Upon receipt of Non-Electronic Payment Instructions, the Bank shall check all signatures and make a callback </w:t>
      </w:r>
      <w:r w:rsidR="00225C48">
        <w:rPr>
          <w:sz w:val="20"/>
          <w:szCs w:val="20"/>
        </w:rPr>
        <w:t xml:space="preserve">to an Authorized UNDP Official </w:t>
      </w:r>
      <w:r w:rsidRPr="00E62B4F">
        <w:rPr>
          <w:sz w:val="20"/>
          <w:szCs w:val="20"/>
        </w:rPr>
        <w:t>who did not sign the Non-</w:t>
      </w:r>
      <w:r w:rsidR="00225C48">
        <w:rPr>
          <w:sz w:val="20"/>
          <w:szCs w:val="20"/>
        </w:rPr>
        <w:t>Electronic Payment Instructions</w:t>
      </w:r>
      <w:r w:rsidRPr="00E62B4F">
        <w:rPr>
          <w:sz w:val="20"/>
          <w:szCs w:val="20"/>
        </w:rPr>
        <w:t xml:space="preserve"> to verify the instructions given therein.</w:t>
      </w:r>
    </w:p>
    <w:p w:rsidR="00E62B4F" w:rsidRPr="00E62B4F" w:rsidRDefault="00E62B4F" w:rsidP="00E62B4F">
      <w:pPr>
        <w:ind w:left="1620" w:hanging="360"/>
        <w:jc w:val="both"/>
        <w:rPr>
          <w:sz w:val="20"/>
          <w:szCs w:val="20"/>
        </w:rPr>
      </w:pPr>
    </w:p>
    <w:p w:rsidR="00E62B4F" w:rsidRPr="00E62B4F" w:rsidRDefault="00E62B4F" w:rsidP="00E62B4F">
      <w:pPr>
        <w:ind w:left="1620" w:hanging="360"/>
        <w:jc w:val="both"/>
        <w:rPr>
          <w:sz w:val="20"/>
          <w:szCs w:val="20"/>
        </w:rPr>
      </w:pPr>
      <w:r w:rsidRPr="00E62B4F">
        <w:rPr>
          <w:sz w:val="20"/>
          <w:szCs w:val="20"/>
        </w:rPr>
        <w:t>(b)</w:t>
      </w:r>
      <w:r w:rsidRPr="00E62B4F">
        <w:rPr>
          <w:sz w:val="20"/>
          <w:szCs w:val="20"/>
        </w:rPr>
        <w:tab/>
        <w:t>[Discuss with Bank what its security procedures are for such instructions.  The verification process appears quite specific to individual banks, e.g. whether there will be a code for each Authorized UNDP Official?]</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2.3</w:t>
      </w:r>
      <w:r w:rsidRPr="00E62B4F">
        <w:rPr>
          <w:sz w:val="20"/>
          <w:szCs w:val="20"/>
        </w:rPr>
        <w:tab/>
        <w:t>[Reserved for electronic payment instructions]</w:t>
      </w:r>
    </w:p>
    <w:p w:rsidR="00E62B4F" w:rsidRPr="00E62B4F" w:rsidRDefault="00E62B4F" w:rsidP="00E62B4F">
      <w:pPr>
        <w:ind w:left="1080" w:hanging="1080"/>
        <w:jc w:val="both"/>
        <w:rPr>
          <w:sz w:val="20"/>
          <w:szCs w:val="20"/>
        </w:rPr>
      </w:pPr>
    </w:p>
    <w:p w:rsidR="00E62B4F" w:rsidRPr="00E62B4F" w:rsidRDefault="00E62B4F" w:rsidP="00E62B4F">
      <w:pPr>
        <w:rPr>
          <w:b/>
          <w:bCs/>
          <w:sz w:val="20"/>
          <w:szCs w:val="20"/>
          <w:u w:val="single"/>
        </w:rPr>
      </w:pPr>
      <w:r w:rsidRPr="00E62B4F">
        <w:rPr>
          <w:b/>
          <w:bCs/>
          <w:sz w:val="20"/>
          <w:szCs w:val="20"/>
          <w:u w:val="single"/>
        </w:rPr>
        <w:lastRenderedPageBreak/>
        <w:t>PART 3: CHEQUE PROCESSING SERVICES</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b/>
          <w:bCs/>
          <w:sz w:val="20"/>
          <w:szCs w:val="20"/>
        </w:rPr>
      </w:pPr>
      <w:r w:rsidRPr="00E62B4F">
        <w:rPr>
          <w:sz w:val="20"/>
          <w:szCs w:val="20"/>
        </w:rPr>
        <w:t>3.1</w:t>
      </w:r>
      <w:r w:rsidRPr="00E62B4F">
        <w:rPr>
          <w:sz w:val="20"/>
          <w:szCs w:val="20"/>
        </w:rPr>
        <w:tab/>
      </w:r>
      <w:r w:rsidRPr="00E62B4F">
        <w:rPr>
          <w:sz w:val="20"/>
          <w:szCs w:val="20"/>
          <w:u w:val="single"/>
        </w:rPr>
        <w:t>Covered Services</w:t>
      </w:r>
      <w:r w:rsidRPr="00E62B4F">
        <w:rPr>
          <w:sz w:val="20"/>
          <w:szCs w:val="20"/>
        </w:rPr>
        <w:t xml:space="preserve">.  The Bank shall provide </w:t>
      </w:r>
      <w:proofErr w:type="spellStart"/>
      <w:r w:rsidRPr="00E62B4F">
        <w:rPr>
          <w:sz w:val="20"/>
          <w:szCs w:val="20"/>
        </w:rPr>
        <w:t>cheque</w:t>
      </w:r>
      <w:proofErr w:type="spellEnd"/>
      <w:r w:rsidRPr="00E62B4F">
        <w:rPr>
          <w:sz w:val="20"/>
          <w:szCs w:val="20"/>
        </w:rPr>
        <w:t xml:space="preserve"> processing services to UNDP . . . .  </w:t>
      </w:r>
      <w:proofErr w:type="gramStart"/>
      <w:r w:rsidRPr="00E62B4F">
        <w:rPr>
          <w:sz w:val="20"/>
          <w:szCs w:val="20"/>
        </w:rPr>
        <w:t>[</w:t>
      </w:r>
      <w:r w:rsidRPr="00E62B4F">
        <w:rPr>
          <w:b/>
          <w:bCs/>
          <w:sz w:val="20"/>
          <w:szCs w:val="20"/>
        </w:rPr>
        <w:t>Bank to describe the services.</w:t>
      </w:r>
      <w:proofErr w:type="gramEnd"/>
      <w:r w:rsidRPr="00E62B4F">
        <w:rPr>
          <w:b/>
          <w:bCs/>
          <w:sz w:val="20"/>
          <w:szCs w:val="20"/>
        </w:rPr>
        <w:t xml:space="preserve">  Describe the process, stop payment mechanisms, etc.  If the Bank has a standard description of </w:t>
      </w:r>
      <w:proofErr w:type="spellStart"/>
      <w:r w:rsidRPr="00E62B4F">
        <w:rPr>
          <w:b/>
          <w:bCs/>
          <w:sz w:val="20"/>
          <w:szCs w:val="20"/>
        </w:rPr>
        <w:t>cheque</w:t>
      </w:r>
      <w:proofErr w:type="spellEnd"/>
      <w:r w:rsidRPr="00E62B4F">
        <w:rPr>
          <w:b/>
          <w:bCs/>
          <w:sz w:val="20"/>
          <w:szCs w:val="20"/>
        </w:rPr>
        <w:t xml:space="preserve"> processing services which is acceptable to the UN, consider attaching it to the agreement as a schedule.]</w:t>
      </w:r>
    </w:p>
    <w:p w:rsidR="00E62B4F" w:rsidRPr="00E62B4F" w:rsidRDefault="00E62B4F" w:rsidP="00E62B4F">
      <w:pPr>
        <w:ind w:left="1080" w:hanging="1080"/>
        <w:jc w:val="both"/>
        <w:rPr>
          <w:sz w:val="20"/>
          <w:szCs w:val="20"/>
        </w:rPr>
      </w:pPr>
    </w:p>
    <w:p w:rsidR="00F3145E" w:rsidRDefault="00F3145E" w:rsidP="00E62B4F">
      <w:pPr>
        <w:rPr>
          <w:b/>
          <w:bCs/>
          <w:sz w:val="20"/>
          <w:szCs w:val="20"/>
          <w:u w:val="single"/>
        </w:rPr>
      </w:pPr>
    </w:p>
    <w:p w:rsidR="00E62B4F" w:rsidRPr="00E62B4F" w:rsidRDefault="00E62B4F" w:rsidP="00E62B4F">
      <w:pPr>
        <w:rPr>
          <w:b/>
          <w:bCs/>
          <w:sz w:val="20"/>
          <w:szCs w:val="20"/>
          <w:u w:val="single"/>
        </w:rPr>
      </w:pPr>
      <w:r w:rsidRPr="00E62B4F">
        <w:rPr>
          <w:b/>
          <w:bCs/>
          <w:sz w:val="20"/>
          <w:szCs w:val="20"/>
          <w:u w:val="single"/>
        </w:rPr>
        <w:t>PART 4:  DEPOSIT SERVICES</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4.1</w:t>
      </w:r>
      <w:r w:rsidRPr="00E62B4F">
        <w:rPr>
          <w:sz w:val="20"/>
          <w:szCs w:val="20"/>
        </w:rPr>
        <w:tab/>
      </w:r>
      <w:r w:rsidRPr="00E62B4F">
        <w:rPr>
          <w:sz w:val="20"/>
          <w:szCs w:val="20"/>
          <w:u w:val="single"/>
        </w:rPr>
        <w:t>Covered Services</w:t>
      </w:r>
      <w:r w:rsidRPr="00E62B4F">
        <w:rPr>
          <w:sz w:val="20"/>
          <w:szCs w:val="20"/>
        </w:rPr>
        <w:t xml:space="preserve">.  The Bank shall provide deposit services.  </w:t>
      </w:r>
      <w:proofErr w:type="gramStart"/>
      <w:r w:rsidRPr="00E62B4F">
        <w:rPr>
          <w:b/>
          <w:bCs/>
          <w:sz w:val="20"/>
          <w:szCs w:val="20"/>
        </w:rPr>
        <w:t>[Bank to describe</w:t>
      </w:r>
      <w:r w:rsidRPr="00E62B4F">
        <w:rPr>
          <w:sz w:val="20"/>
          <w:szCs w:val="20"/>
        </w:rPr>
        <w:t xml:space="preserve"> </w:t>
      </w:r>
      <w:r w:rsidRPr="00E62B4F">
        <w:rPr>
          <w:b/>
          <w:bCs/>
          <w:sz w:val="20"/>
          <w:szCs w:val="20"/>
        </w:rPr>
        <w:t>deposit services.]</w:t>
      </w:r>
      <w:proofErr w:type="gramEnd"/>
      <w:r w:rsidRPr="00E62B4F">
        <w:rPr>
          <w:sz w:val="20"/>
          <w:szCs w:val="20"/>
        </w:rPr>
        <w:t xml:space="preserve">  </w:t>
      </w:r>
    </w:p>
    <w:p w:rsidR="00F3145E" w:rsidRDefault="00E62B4F" w:rsidP="00E62B4F">
      <w:pPr>
        <w:jc w:val="both"/>
        <w:rPr>
          <w:b/>
          <w:bCs/>
          <w:sz w:val="20"/>
          <w:szCs w:val="20"/>
          <w:u w:val="single"/>
        </w:rPr>
      </w:pPr>
      <w:r w:rsidRPr="00E62B4F">
        <w:rPr>
          <w:sz w:val="20"/>
          <w:szCs w:val="20"/>
        </w:rPr>
        <w:br/>
      </w:r>
      <w:r w:rsidRPr="00E62B4F">
        <w:rPr>
          <w:sz w:val="20"/>
          <w:szCs w:val="20"/>
        </w:rPr>
        <w:br/>
      </w:r>
    </w:p>
    <w:p w:rsidR="00E62B4F" w:rsidRPr="00E62B4F" w:rsidRDefault="00E62B4F" w:rsidP="00E62B4F">
      <w:pPr>
        <w:jc w:val="both"/>
        <w:rPr>
          <w:b/>
          <w:bCs/>
          <w:sz w:val="20"/>
          <w:szCs w:val="20"/>
          <w:u w:val="single"/>
        </w:rPr>
      </w:pPr>
      <w:r w:rsidRPr="00E62B4F">
        <w:rPr>
          <w:b/>
          <w:bCs/>
          <w:sz w:val="20"/>
          <w:szCs w:val="20"/>
          <w:u w:val="single"/>
        </w:rPr>
        <w:t>PART 5:  OTHER SERVICES</w:t>
      </w:r>
    </w:p>
    <w:p w:rsidR="00E62B4F" w:rsidRPr="00E62B4F" w:rsidRDefault="00E62B4F" w:rsidP="00E62B4F">
      <w:pPr>
        <w:ind w:left="1080" w:hanging="1080"/>
        <w:jc w:val="both"/>
        <w:rPr>
          <w:sz w:val="20"/>
          <w:szCs w:val="20"/>
        </w:rPr>
      </w:pPr>
    </w:p>
    <w:p w:rsidR="00E62B4F" w:rsidRPr="00E62B4F" w:rsidRDefault="00E62B4F" w:rsidP="00E62B4F">
      <w:pPr>
        <w:ind w:left="540" w:hanging="540"/>
        <w:jc w:val="both"/>
        <w:rPr>
          <w:sz w:val="20"/>
          <w:szCs w:val="20"/>
        </w:rPr>
      </w:pPr>
      <w:r w:rsidRPr="00E62B4F">
        <w:rPr>
          <w:sz w:val="20"/>
          <w:szCs w:val="20"/>
        </w:rPr>
        <w:t>5.1</w:t>
      </w:r>
      <w:r w:rsidRPr="00E62B4F">
        <w:rPr>
          <w:sz w:val="20"/>
          <w:szCs w:val="20"/>
        </w:rPr>
        <w:tab/>
      </w:r>
      <w:r w:rsidRPr="00E62B4F">
        <w:rPr>
          <w:sz w:val="20"/>
          <w:szCs w:val="20"/>
          <w:u w:val="single"/>
        </w:rPr>
        <w:t>Covered Services</w:t>
      </w:r>
      <w:r w:rsidRPr="00E62B4F">
        <w:rPr>
          <w:sz w:val="20"/>
          <w:szCs w:val="20"/>
        </w:rPr>
        <w:t xml:space="preserve">.  The Bank shall provide . . . . </w:t>
      </w:r>
      <w:r w:rsidRPr="00E62B4F">
        <w:rPr>
          <w:b/>
          <w:bCs/>
          <w:sz w:val="20"/>
          <w:szCs w:val="20"/>
        </w:rPr>
        <w:t>[Describe any other services].</w:t>
      </w:r>
    </w:p>
    <w:p w:rsidR="00E62B4F" w:rsidRPr="00E62B4F" w:rsidRDefault="00E62B4F" w:rsidP="00E62B4F">
      <w:pPr>
        <w:ind w:firstLine="756"/>
        <w:jc w:val="both"/>
        <w:rPr>
          <w:sz w:val="20"/>
          <w:szCs w:val="20"/>
        </w:rPr>
      </w:pPr>
    </w:p>
    <w:p w:rsidR="00E62B4F" w:rsidRPr="00E62B4F" w:rsidRDefault="00E62B4F" w:rsidP="00E62B4F">
      <w:pPr>
        <w:ind w:firstLine="756"/>
        <w:jc w:val="both"/>
        <w:rPr>
          <w:sz w:val="20"/>
          <w:szCs w:val="20"/>
        </w:rPr>
      </w:pPr>
    </w:p>
    <w:p w:rsidR="00E62B4F" w:rsidRPr="00E62B4F" w:rsidRDefault="00E62B4F" w:rsidP="00E62B4F">
      <w:pPr>
        <w:ind w:firstLine="756"/>
        <w:jc w:val="both"/>
        <w:rPr>
          <w:b/>
          <w:bCs/>
          <w:sz w:val="20"/>
          <w:szCs w:val="20"/>
        </w:rPr>
      </w:pPr>
    </w:p>
    <w:p w:rsidR="00E62B4F" w:rsidRPr="00E62B4F" w:rsidRDefault="00E62B4F" w:rsidP="00E62B4F">
      <w:pPr>
        <w:ind w:firstLine="756"/>
        <w:jc w:val="both"/>
        <w:rPr>
          <w:sz w:val="20"/>
          <w:szCs w:val="20"/>
        </w:rPr>
      </w:pPr>
      <w:r w:rsidRPr="00E62B4F">
        <w:rPr>
          <w:b/>
          <w:bCs/>
          <w:sz w:val="20"/>
          <w:szCs w:val="20"/>
        </w:rPr>
        <w:t>IN WITNESS WHEREOF</w:t>
      </w:r>
      <w:r w:rsidRPr="00E62B4F">
        <w:rPr>
          <w:sz w:val="20"/>
          <w:szCs w:val="20"/>
        </w:rPr>
        <w:t>, the Parties have executed this Agreement on the dates hereinafter specified.</w:t>
      </w:r>
      <w:r w:rsidR="002D4890">
        <w:rPr>
          <w:sz w:val="20"/>
          <w:szCs w:val="20"/>
        </w:rPr>
        <w:br/>
      </w:r>
    </w:p>
    <w:p w:rsidR="00E62B4F" w:rsidRPr="00E62B4F" w:rsidRDefault="00E62B4F" w:rsidP="00E62B4F">
      <w:pPr>
        <w:jc w:val="both"/>
        <w:rPr>
          <w:sz w:val="20"/>
          <w:szCs w:val="20"/>
        </w:rPr>
      </w:pPr>
    </w:p>
    <w:p w:rsidR="002D4890" w:rsidRDefault="002D4890" w:rsidP="002D4890">
      <w:pPr>
        <w:ind w:left="5040" w:hanging="5040"/>
        <w:rPr>
          <w:b/>
          <w:sz w:val="20"/>
          <w:szCs w:val="20"/>
        </w:rPr>
      </w:pPr>
      <w:r w:rsidRPr="002D4890">
        <w:rPr>
          <w:b/>
          <w:sz w:val="20"/>
          <w:szCs w:val="20"/>
        </w:rPr>
        <w:t xml:space="preserve">FOR: </w:t>
      </w:r>
      <w:r w:rsidR="00E62B4F" w:rsidRPr="002D4890">
        <w:rPr>
          <w:b/>
          <w:sz w:val="20"/>
          <w:szCs w:val="20"/>
        </w:rPr>
        <w:t>______________________________</w:t>
      </w:r>
      <w:r>
        <w:rPr>
          <w:sz w:val="20"/>
          <w:szCs w:val="20"/>
        </w:rPr>
        <w:t xml:space="preserve">              </w:t>
      </w:r>
      <w:r w:rsidRPr="002D4890">
        <w:rPr>
          <w:b/>
          <w:sz w:val="20"/>
          <w:szCs w:val="20"/>
        </w:rPr>
        <w:t xml:space="preserve">FOR: </w:t>
      </w:r>
      <w:r>
        <w:rPr>
          <w:b/>
          <w:sz w:val="20"/>
          <w:szCs w:val="20"/>
        </w:rPr>
        <w:tab/>
        <w:t xml:space="preserve">UNITED NATIONS </w:t>
      </w:r>
    </w:p>
    <w:p w:rsidR="00E62B4F" w:rsidRPr="00E62B4F" w:rsidRDefault="002D4890" w:rsidP="002D4890">
      <w:pPr>
        <w:ind w:left="5040" w:hanging="720"/>
        <w:rPr>
          <w:sz w:val="20"/>
          <w:szCs w:val="20"/>
        </w:rPr>
      </w:pPr>
      <w:r>
        <w:rPr>
          <w:b/>
          <w:sz w:val="20"/>
          <w:szCs w:val="20"/>
        </w:rPr>
        <w:t xml:space="preserve">   </w:t>
      </w:r>
      <w:r>
        <w:rPr>
          <w:b/>
          <w:sz w:val="20"/>
          <w:szCs w:val="20"/>
        </w:rPr>
        <w:tab/>
        <w:t xml:space="preserve">DEVELOPMENT </w:t>
      </w:r>
      <w:r w:rsidR="00E62B4F" w:rsidRPr="002D4890">
        <w:rPr>
          <w:b/>
          <w:sz w:val="20"/>
          <w:szCs w:val="20"/>
        </w:rPr>
        <w:t>PROGRAMME</w:t>
      </w:r>
    </w:p>
    <w:p w:rsidR="00E62B4F" w:rsidRPr="00E62B4F" w:rsidRDefault="00E62B4F" w:rsidP="00E62B4F">
      <w:pPr>
        <w:jc w:val="both"/>
        <w:rPr>
          <w:sz w:val="20"/>
          <w:szCs w:val="20"/>
        </w:rPr>
      </w:pPr>
    </w:p>
    <w:p w:rsidR="00E62B4F" w:rsidRPr="00E62B4F" w:rsidRDefault="00E62B4F" w:rsidP="00E62B4F">
      <w:pPr>
        <w:jc w:val="both"/>
        <w:rPr>
          <w:sz w:val="20"/>
          <w:szCs w:val="20"/>
        </w:rPr>
      </w:pPr>
      <w:r w:rsidRPr="00E62B4F">
        <w:rPr>
          <w:sz w:val="20"/>
          <w:szCs w:val="20"/>
        </w:rPr>
        <w:t xml:space="preserve">By:   </w:t>
      </w:r>
      <w:r w:rsidR="002D4890">
        <w:rPr>
          <w:sz w:val="20"/>
          <w:szCs w:val="20"/>
        </w:rPr>
        <w:tab/>
      </w:r>
      <w:r w:rsidRPr="00E62B4F">
        <w:rPr>
          <w:sz w:val="20"/>
          <w:szCs w:val="20"/>
        </w:rPr>
        <w:t xml:space="preserve"> _____________________</w:t>
      </w:r>
      <w:r w:rsidR="002D4890">
        <w:rPr>
          <w:sz w:val="20"/>
          <w:szCs w:val="20"/>
        </w:rPr>
        <w:t>_______</w:t>
      </w:r>
      <w:r w:rsidRPr="00E62B4F">
        <w:rPr>
          <w:sz w:val="20"/>
          <w:szCs w:val="20"/>
        </w:rPr>
        <w:tab/>
      </w:r>
      <w:r w:rsidRPr="00E62B4F">
        <w:rPr>
          <w:sz w:val="20"/>
          <w:szCs w:val="20"/>
        </w:rPr>
        <w:tab/>
      </w:r>
      <w:proofErr w:type="gramStart"/>
      <w:r w:rsidR="002D4890">
        <w:rPr>
          <w:sz w:val="20"/>
          <w:szCs w:val="20"/>
        </w:rPr>
        <w:t>By</w:t>
      </w:r>
      <w:proofErr w:type="gramEnd"/>
      <w:r w:rsidR="002D4890">
        <w:rPr>
          <w:sz w:val="20"/>
          <w:szCs w:val="20"/>
        </w:rPr>
        <w:t>:</w:t>
      </w:r>
      <w:r w:rsidR="002D4890">
        <w:rPr>
          <w:sz w:val="20"/>
          <w:szCs w:val="20"/>
        </w:rPr>
        <w:tab/>
      </w:r>
      <w:r w:rsidRPr="00E62B4F">
        <w:rPr>
          <w:sz w:val="20"/>
          <w:szCs w:val="20"/>
        </w:rPr>
        <w:t>______________________</w:t>
      </w:r>
      <w:r w:rsidR="002D4890">
        <w:rPr>
          <w:sz w:val="20"/>
          <w:szCs w:val="20"/>
        </w:rPr>
        <w:t>______</w:t>
      </w:r>
      <w:r w:rsidR="002D4890">
        <w:rPr>
          <w:sz w:val="20"/>
          <w:szCs w:val="20"/>
        </w:rPr>
        <w:br/>
      </w:r>
    </w:p>
    <w:p w:rsidR="00E62B4F" w:rsidRPr="00E62B4F" w:rsidRDefault="00E62B4F" w:rsidP="00E62B4F">
      <w:pPr>
        <w:jc w:val="both"/>
        <w:rPr>
          <w:sz w:val="20"/>
          <w:szCs w:val="20"/>
        </w:rPr>
      </w:pPr>
      <w:r w:rsidRPr="00E62B4F">
        <w:rPr>
          <w:sz w:val="20"/>
          <w:szCs w:val="20"/>
        </w:rPr>
        <w:t>Name:</w:t>
      </w:r>
      <w:r w:rsidR="002D4890">
        <w:rPr>
          <w:sz w:val="20"/>
          <w:szCs w:val="20"/>
        </w:rPr>
        <w:tab/>
      </w:r>
      <w:r w:rsidRPr="00E62B4F">
        <w:rPr>
          <w:sz w:val="20"/>
          <w:szCs w:val="20"/>
        </w:rPr>
        <w:t xml:space="preserve"> ____________________</w:t>
      </w:r>
      <w:r w:rsidR="002D4890">
        <w:rPr>
          <w:sz w:val="20"/>
          <w:szCs w:val="20"/>
        </w:rPr>
        <w:t>_______</w:t>
      </w:r>
      <w:r w:rsidRPr="00E62B4F">
        <w:rPr>
          <w:sz w:val="20"/>
          <w:szCs w:val="20"/>
        </w:rPr>
        <w:tab/>
      </w:r>
      <w:r w:rsidRPr="00E62B4F">
        <w:rPr>
          <w:sz w:val="20"/>
          <w:szCs w:val="20"/>
        </w:rPr>
        <w:tab/>
        <w:t xml:space="preserve">Name: </w:t>
      </w:r>
      <w:r w:rsidR="002D4890">
        <w:rPr>
          <w:sz w:val="20"/>
          <w:szCs w:val="20"/>
        </w:rPr>
        <w:tab/>
      </w:r>
      <w:r w:rsidRPr="00E62B4F">
        <w:rPr>
          <w:sz w:val="20"/>
          <w:szCs w:val="20"/>
        </w:rPr>
        <w:t>____________________</w:t>
      </w:r>
      <w:r w:rsidR="002D4890">
        <w:rPr>
          <w:sz w:val="20"/>
          <w:szCs w:val="20"/>
        </w:rPr>
        <w:t>________</w:t>
      </w:r>
      <w:r w:rsidR="002D4890">
        <w:rPr>
          <w:sz w:val="20"/>
          <w:szCs w:val="20"/>
        </w:rPr>
        <w:br/>
      </w:r>
    </w:p>
    <w:p w:rsidR="00E62B4F" w:rsidRPr="00E62B4F" w:rsidRDefault="00E62B4F" w:rsidP="00E62B4F">
      <w:pPr>
        <w:jc w:val="both"/>
        <w:rPr>
          <w:sz w:val="20"/>
          <w:szCs w:val="20"/>
        </w:rPr>
      </w:pPr>
      <w:r w:rsidRPr="00E62B4F">
        <w:rPr>
          <w:sz w:val="20"/>
          <w:szCs w:val="20"/>
        </w:rPr>
        <w:t>Title:</w:t>
      </w:r>
      <w:r w:rsidR="002D4890">
        <w:rPr>
          <w:sz w:val="20"/>
          <w:szCs w:val="20"/>
        </w:rPr>
        <w:tab/>
      </w:r>
      <w:r w:rsidRPr="00E62B4F">
        <w:rPr>
          <w:sz w:val="20"/>
          <w:szCs w:val="20"/>
        </w:rPr>
        <w:t xml:space="preserve"> _____________________</w:t>
      </w:r>
      <w:r w:rsidR="002D4890">
        <w:rPr>
          <w:sz w:val="20"/>
          <w:szCs w:val="20"/>
        </w:rPr>
        <w:t>_______</w:t>
      </w:r>
      <w:r w:rsidRPr="00E62B4F">
        <w:rPr>
          <w:sz w:val="20"/>
          <w:szCs w:val="20"/>
        </w:rPr>
        <w:tab/>
      </w:r>
      <w:r w:rsidRPr="00E62B4F">
        <w:rPr>
          <w:sz w:val="20"/>
          <w:szCs w:val="20"/>
        </w:rPr>
        <w:tab/>
        <w:t>Title:</w:t>
      </w:r>
      <w:r w:rsidR="002D4890">
        <w:rPr>
          <w:sz w:val="20"/>
          <w:szCs w:val="20"/>
        </w:rPr>
        <w:tab/>
      </w:r>
      <w:r w:rsidRPr="00E62B4F">
        <w:rPr>
          <w:sz w:val="20"/>
          <w:szCs w:val="20"/>
        </w:rPr>
        <w:t>_____________________</w:t>
      </w:r>
      <w:r w:rsidR="002D4890">
        <w:rPr>
          <w:sz w:val="20"/>
          <w:szCs w:val="20"/>
        </w:rPr>
        <w:t>_______</w:t>
      </w:r>
      <w:r w:rsidR="002D4890">
        <w:rPr>
          <w:sz w:val="20"/>
          <w:szCs w:val="20"/>
        </w:rPr>
        <w:br/>
      </w:r>
    </w:p>
    <w:p w:rsidR="00E62B4F" w:rsidRPr="00E62B4F" w:rsidRDefault="00E62B4F" w:rsidP="00E62B4F">
      <w:pPr>
        <w:jc w:val="both"/>
        <w:rPr>
          <w:sz w:val="20"/>
          <w:szCs w:val="20"/>
        </w:rPr>
      </w:pPr>
      <w:r w:rsidRPr="00E62B4F">
        <w:rPr>
          <w:sz w:val="20"/>
          <w:szCs w:val="20"/>
        </w:rPr>
        <w:t>Date:</w:t>
      </w:r>
      <w:r w:rsidR="002D4890">
        <w:rPr>
          <w:sz w:val="20"/>
          <w:szCs w:val="20"/>
        </w:rPr>
        <w:tab/>
      </w:r>
      <w:r w:rsidRPr="00E62B4F">
        <w:rPr>
          <w:sz w:val="20"/>
          <w:szCs w:val="20"/>
        </w:rPr>
        <w:t xml:space="preserve"> _____________________</w:t>
      </w:r>
      <w:r w:rsidRPr="00E62B4F">
        <w:rPr>
          <w:sz w:val="20"/>
          <w:szCs w:val="20"/>
        </w:rPr>
        <w:tab/>
      </w:r>
      <w:r w:rsidR="002D4890">
        <w:rPr>
          <w:sz w:val="20"/>
          <w:szCs w:val="20"/>
        </w:rPr>
        <w:t>_______</w:t>
      </w:r>
      <w:r w:rsidRPr="00E62B4F">
        <w:rPr>
          <w:sz w:val="20"/>
          <w:szCs w:val="20"/>
        </w:rPr>
        <w:tab/>
      </w:r>
      <w:r w:rsidRPr="00E62B4F">
        <w:rPr>
          <w:sz w:val="20"/>
          <w:szCs w:val="20"/>
        </w:rPr>
        <w:tab/>
        <w:t>Date:</w:t>
      </w:r>
      <w:r w:rsidR="002D4890">
        <w:rPr>
          <w:sz w:val="20"/>
          <w:szCs w:val="20"/>
        </w:rPr>
        <w:tab/>
      </w:r>
      <w:r w:rsidRPr="00E62B4F">
        <w:rPr>
          <w:sz w:val="20"/>
          <w:szCs w:val="20"/>
        </w:rPr>
        <w:t>_____________________</w:t>
      </w:r>
      <w:r w:rsidR="002D4890">
        <w:rPr>
          <w:sz w:val="20"/>
          <w:szCs w:val="20"/>
        </w:rPr>
        <w:t>_______</w:t>
      </w:r>
    </w:p>
    <w:p w:rsidR="00E62B4F" w:rsidRPr="00E62B4F" w:rsidRDefault="00E62B4F" w:rsidP="00E62B4F">
      <w:pPr>
        <w:jc w:val="both"/>
        <w:rPr>
          <w:sz w:val="20"/>
          <w:szCs w:val="20"/>
        </w:rPr>
      </w:pPr>
      <w:r w:rsidRPr="00E62B4F">
        <w:rPr>
          <w:sz w:val="20"/>
          <w:szCs w:val="20"/>
        </w:rPr>
        <w:t xml:space="preserve"> </w:t>
      </w:r>
    </w:p>
    <w:p w:rsidR="004B6E4D" w:rsidRDefault="004B6E4D"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493194" w:rsidRDefault="00493194" w:rsidP="000805A7">
      <w:pPr>
        <w:jc w:val="both"/>
        <w:rPr>
          <w:b/>
          <w:sz w:val="20"/>
          <w:szCs w:val="20"/>
        </w:rPr>
      </w:pPr>
    </w:p>
    <w:p w:rsidR="00493194" w:rsidRDefault="00493194" w:rsidP="000805A7">
      <w:pPr>
        <w:jc w:val="both"/>
        <w:rPr>
          <w:b/>
          <w:sz w:val="20"/>
          <w:szCs w:val="20"/>
        </w:rPr>
      </w:pPr>
    </w:p>
    <w:p w:rsidR="00493194" w:rsidRDefault="00493194" w:rsidP="000805A7">
      <w:pPr>
        <w:jc w:val="both"/>
        <w:rPr>
          <w:b/>
          <w:sz w:val="20"/>
          <w:szCs w:val="20"/>
        </w:rPr>
      </w:pPr>
    </w:p>
    <w:p w:rsidR="00493194" w:rsidRDefault="00493194" w:rsidP="000805A7">
      <w:pPr>
        <w:jc w:val="both"/>
        <w:rPr>
          <w:b/>
          <w:sz w:val="20"/>
          <w:szCs w:val="20"/>
        </w:rPr>
      </w:pPr>
    </w:p>
    <w:p w:rsidR="00493194" w:rsidRDefault="00493194"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Pr="00D04AFB" w:rsidRDefault="00D04AFB" w:rsidP="000805A7">
      <w:pPr>
        <w:jc w:val="both"/>
        <w:rPr>
          <w:b/>
          <w:i/>
          <w:sz w:val="20"/>
          <w:szCs w:val="20"/>
        </w:rPr>
      </w:pPr>
      <w:r w:rsidRPr="00D04AFB">
        <w:rPr>
          <w:b/>
          <w:i/>
          <w:sz w:val="20"/>
          <w:szCs w:val="20"/>
        </w:rPr>
        <w:lastRenderedPageBreak/>
        <w:t>[INSERT]</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Annex 1</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ACCOUNT INFORMATION SCHEDULES</w:t>
      </w: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Pr="00D04AFB" w:rsidRDefault="00D04AFB" w:rsidP="000805A7">
      <w:pPr>
        <w:jc w:val="both"/>
        <w:rPr>
          <w:b/>
          <w:i/>
          <w:sz w:val="20"/>
          <w:szCs w:val="20"/>
        </w:rPr>
      </w:pPr>
      <w:r w:rsidRPr="00D04AFB">
        <w:rPr>
          <w:b/>
          <w:i/>
          <w:sz w:val="20"/>
          <w:szCs w:val="20"/>
        </w:rPr>
        <w:t>[INSERT]</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Annex 2</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SCHEDULE OF FEES</w:t>
      </w: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Pr="00D04AFB" w:rsidRDefault="00D04AFB" w:rsidP="000805A7">
      <w:pPr>
        <w:jc w:val="both"/>
        <w:rPr>
          <w:b/>
          <w:i/>
          <w:sz w:val="20"/>
          <w:szCs w:val="20"/>
        </w:rPr>
      </w:pPr>
      <w:r w:rsidRPr="00D04AFB">
        <w:rPr>
          <w:b/>
          <w:i/>
          <w:sz w:val="20"/>
          <w:szCs w:val="20"/>
        </w:rPr>
        <w:t>[INSERT]</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Annex 3</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REQUEST FOR PROPOSAL</w:t>
      </w:r>
      <w:r w:rsidR="00493194">
        <w:rPr>
          <w:b/>
          <w:sz w:val="20"/>
          <w:szCs w:val="20"/>
        </w:rPr>
        <w:t xml:space="preserve"> </w:t>
      </w:r>
      <w:r>
        <w:rPr>
          <w:b/>
          <w:sz w:val="20"/>
          <w:szCs w:val="20"/>
        </w:rPr>
        <w:t>(RFP)</w:t>
      </w:r>
      <w:r w:rsidR="00493194">
        <w:rPr>
          <w:b/>
          <w:sz w:val="20"/>
          <w:szCs w:val="20"/>
        </w:rPr>
        <w:t xml:space="preserve"> dated _____________</w:t>
      </w: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Default="00D04AFB" w:rsidP="000805A7">
      <w:pPr>
        <w:jc w:val="both"/>
        <w:rPr>
          <w:b/>
          <w:sz w:val="20"/>
          <w:szCs w:val="20"/>
        </w:rPr>
      </w:pPr>
    </w:p>
    <w:p w:rsidR="00D04AFB" w:rsidRPr="00D04AFB" w:rsidRDefault="00D04AFB" w:rsidP="000805A7">
      <w:pPr>
        <w:jc w:val="both"/>
        <w:rPr>
          <w:b/>
          <w:i/>
          <w:sz w:val="20"/>
          <w:szCs w:val="20"/>
        </w:rPr>
      </w:pPr>
      <w:r w:rsidRPr="00D04AFB">
        <w:rPr>
          <w:b/>
          <w:i/>
          <w:sz w:val="20"/>
          <w:szCs w:val="20"/>
        </w:rPr>
        <w:t>[INSERT]</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Annex 4</w:t>
      </w:r>
    </w:p>
    <w:p w:rsidR="00D04AFB" w:rsidRDefault="00D04AFB" w:rsidP="000805A7">
      <w:pPr>
        <w:jc w:val="both"/>
        <w:rPr>
          <w:b/>
          <w:sz w:val="20"/>
          <w:szCs w:val="20"/>
        </w:rPr>
      </w:pPr>
    </w:p>
    <w:p w:rsidR="00D04AFB" w:rsidRDefault="00D04AFB" w:rsidP="000805A7">
      <w:pPr>
        <w:jc w:val="both"/>
        <w:rPr>
          <w:b/>
          <w:sz w:val="20"/>
          <w:szCs w:val="20"/>
        </w:rPr>
      </w:pPr>
      <w:r>
        <w:rPr>
          <w:b/>
          <w:sz w:val="20"/>
          <w:szCs w:val="20"/>
        </w:rPr>
        <w:t>PROPOSAL dated _______</w:t>
      </w:r>
      <w:r w:rsidR="00493194">
        <w:rPr>
          <w:b/>
          <w:sz w:val="20"/>
          <w:szCs w:val="20"/>
        </w:rPr>
        <w:t>_____</w:t>
      </w:r>
    </w:p>
    <w:sectPr w:rsidR="00D04AFB" w:rsidSect="006935DF">
      <w:footerReference w:type="default" r:id="rId15"/>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8C" w:rsidRDefault="00BE588C" w:rsidP="00FD48A2">
      <w:r>
        <w:separator/>
      </w:r>
    </w:p>
  </w:endnote>
  <w:endnote w:type="continuationSeparator" w:id="0">
    <w:p w:rsidR="00BE588C" w:rsidRDefault="00BE588C"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altName w:val="Segoe UI"/>
    <w:panose1 w:val="020B0502020104020203"/>
    <w:charset w:val="00"/>
    <w:family w:val="swiss"/>
    <w:pitch w:val="variable"/>
    <w:sig w:usb0="00000007" w:usb1="00000000" w:usb2="00000000" w:usb3="00000000" w:csb0="00000003"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469"/>
      <w:docPartObj>
        <w:docPartGallery w:val="Page Numbers (Bottom of Page)"/>
        <w:docPartUnique/>
      </w:docPartObj>
    </w:sdtPr>
    <w:sdtEndPr/>
    <w:sdtContent>
      <w:p w:rsidR="00B544CA" w:rsidRDefault="00B544CA">
        <w:pPr>
          <w:pStyle w:val="Footer"/>
          <w:jc w:val="right"/>
        </w:pPr>
        <w:r>
          <w:fldChar w:fldCharType="begin"/>
        </w:r>
        <w:r>
          <w:instrText xml:space="preserve"> PAGE   \* MERGEFORMAT </w:instrText>
        </w:r>
        <w:r>
          <w:fldChar w:fldCharType="separate"/>
        </w:r>
        <w:r w:rsidR="0010210C">
          <w:rPr>
            <w:noProof/>
          </w:rPr>
          <w:t>0</w:t>
        </w:r>
        <w:r>
          <w:rPr>
            <w:noProof/>
          </w:rPr>
          <w:fldChar w:fldCharType="end"/>
        </w:r>
      </w:p>
    </w:sdtContent>
  </w:sdt>
  <w:p w:rsidR="00B544CA" w:rsidRDefault="00B54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8C" w:rsidRDefault="00BE588C" w:rsidP="00FD48A2">
      <w:r>
        <w:separator/>
      </w:r>
    </w:p>
  </w:footnote>
  <w:footnote w:type="continuationSeparator" w:id="0">
    <w:p w:rsidR="00BE588C" w:rsidRDefault="00BE588C" w:rsidP="00FD48A2">
      <w:r>
        <w:continuationSeparator/>
      </w:r>
    </w:p>
  </w:footnote>
  <w:footnote w:id="1">
    <w:p w:rsidR="00B544CA" w:rsidRPr="005B5BC2" w:rsidRDefault="00B544CA" w:rsidP="00163681">
      <w:pPr>
        <w:jc w:val="both"/>
        <w:rPr>
          <w:i/>
          <w:iCs/>
          <w:sz w:val="18"/>
          <w:szCs w:val="18"/>
        </w:rPr>
      </w:pPr>
      <w:r w:rsidRPr="005B5BC2">
        <w:rPr>
          <w:rStyle w:val="FootnoteReference"/>
          <w:sz w:val="18"/>
          <w:szCs w:val="18"/>
        </w:rPr>
        <w:footnoteRef/>
      </w:r>
      <w:r w:rsidRPr="005B5BC2">
        <w:rPr>
          <w:sz w:val="18"/>
          <w:szCs w:val="18"/>
        </w:rPr>
        <w:t xml:space="preserve"> </w:t>
      </w:r>
      <w:r w:rsidRPr="005B5BC2">
        <w:rPr>
          <w:i/>
          <w:iCs/>
          <w:sz w:val="18"/>
          <w:szCs w:val="18"/>
        </w:rPr>
        <w:t xml:space="preserve">Note: this Section 2 - Instructions to Proposers shall not be modified.  </w:t>
      </w:r>
      <w:r w:rsidRPr="005B5BC2">
        <w:rPr>
          <w:b/>
          <w:i/>
          <w:iCs/>
          <w:sz w:val="18"/>
          <w:szCs w:val="18"/>
        </w:rPr>
        <w:t>Any necessary changes to address specific country and project issues, shall be introduced only through the Data Sheet</w:t>
      </w:r>
      <w:r>
        <w:rPr>
          <w:b/>
          <w:i/>
          <w:iCs/>
          <w:sz w:val="18"/>
          <w:szCs w:val="18"/>
        </w:rPr>
        <w:t>, including adding new paragraphs.</w:t>
      </w:r>
      <w:r w:rsidRPr="005B5BC2">
        <w:rPr>
          <w:i/>
          <w:iCs/>
          <w:sz w:val="18"/>
          <w:szCs w:val="18"/>
        </w:rPr>
        <w:t xml:space="preserve"> </w:t>
      </w:r>
    </w:p>
    <w:p w:rsidR="00B544CA" w:rsidRPr="005B5BC2" w:rsidRDefault="00B544CA">
      <w:pPr>
        <w:pStyle w:val="FootnoteText"/>
        <w:rPr>
          <w:lang w:val="en-PH"/>
        </w:rPr>
      </w:pPr>
    </w:p>
  </w:footnote>
  <w:footnote w:id="2">
    <w:p w:rsidR="00B544CA" w:rsidRPr="005C6A52" w:rsidRDefault="00B544CA">
      <w:pPr>
        <w:pStyle w:val="FootnoteText"/>
        <w:rPr>
          <w:i/>
          <w:sz w:val="18"/>
          <w:szCs w:val="18"/>
        </w:rPr>
      </w:pPr>
      <w:r w:rsidRPr="005C6A52">
        <w:rPr>
          <w:rStyle w:val="FootnoteReference"/>
          <w:rFonts w:ascii="Times New Roman" w:hAnsi="Times New Roman"/>
          <w:i/>
          <w:sz w:val="18"/>
          <w:szCs w:val="18"/>
        </w:rPr>
        <w:footnoteRef/>
      </w:r>
      <w:r w:rsidRPr="005C6A52">
        <w:rPr>
          <w:rFonts w:ascii="Times New Roman" w:hAnsi="Times New Roman"/>
          <w:i/>
          <w:sz w:val="18"/>
          <w:szCs w:val="18"/>
        </w:rPr>
        <w:t xml:space="preserve"> Pls. check the appropriate boxes.</w:t>
      </w:r>
      <w:r w:rsidRPr="005C6A52">
        <w:rPr>
          <w:i/>
          <w:sz w:val="18"/>
          <w:szCs w:val="18"/>
        </w:rPr>
        <w:t xml:space="preserve">  </w:t>
      </w:r>
      <w:r w:rsidRPr="005C6A52">
        <w:rPr>
          <w:rFonts w:ascii="Times New Roman" w:hAnsi="Times New Roman"/>
          <w:bCs/>
          <w:i/>
          <w:sz w:val="18"/>
          <w:szCs w:val="18"/>
        </w:rPr>
        <w:t xml:space="preserve">Comments in brackets and footnotes </w:t>
      </w:r>
      <w:r>
        <w:rPr>
          <w:rFonts w:ascii="Times New Roman" w:hAnsi="Times New Roman"/>
          <w:bCs/>
          <w:i/>
          <w:sz w:val="18"/>
          <w:szCs w:val="18"/>
        </w:rPr>
        <w:t xml:space="preserve">are intended to </w:t>
      </w:r>
      <w:r w:rsidRPr="005C6A52">
        <w:rPr>
          <w:rFonts w:ascii="Times New Roman" w:hAnsi="Times New Roman"/>
          <w:bCs/>
          <w:i/>
          <w:sz w:val="18"/>
          <w:szCs w:val="18"/>
        </w:rPr>
        <w:t xml:space="preserve">provide guidance for the </w:t>
      </w:r>
      <w:r>
        <w:rPr>
          <w:rFonts w:ascii="Times New Roman" w:hAnsi="Times New Roman"/>
          <w:bCs/>
          <w:i/>
          <w:sz w:val="18"/>
          <w:szCs w:val="18"/>
        </w:rPr>
        <w:t>finalization</w:t>
      </w:r>
      <w:r w:rsidRPr="005C6A52">
        <w:rPr>
          <w:rFonts w:ascii="Times New Roman" w:hAnsi="Times New Roman"/>
          <w:bCs/>
          <w:i/>
          <w:sz w:val="18"/>
          <w:szCs w:val="18"/>
        </w:rPr>
        <w:t xml:space="preserve"> of th</w:t>
      </w:r>
      <w:r>
        <w:rPr>
          <w:rFonts w:ascii="Times New Roman" w:hAnsi="Times New Roman"/>
          <w:bCs/>
          <w:i/>
          <w:sz w:val="18"/>
          <w:szCs w:val="18"/>
        </w:rPr>
        <w:t>is</w:t>
      </w:r>
      <w:r w:rsidRPr="005C6A52">
        <w:rPr>
          <w:rFonts w:ascii="Times New Roman" w:hAnsi="Times New Roman"/>
          <w:bCs/>
          <w:i/>
          <w:sz w:val="18"/>
          <w:szCs w:val="18"/>
        </w:rPr>
        <w:t xml:space="preserve"> Data Sheet</w:t>
      </w:r>
      <w:r>
        <w:rPr>
          <w:rFonts w:ascii="Times New Roman" w:hAnsi="Times New Roman"/>
          <w:bCs/>
          <w:i/>
          <w:sz w:val="18"/>
          <w:szCs w:val="18"/>
        </w:rPr>
        <w:t xml:space="preserve"> but</w:t>
      </w:r>
      <w:r w:rsidRPr="005C6A52">
        <w:rPr>
          <w:rFonts w:ascii="Times New Roman" w:hAnsi="Times New Roman"/>
          <w:bCs/>
          <w:i/>
          <w:sz w:val="18"/>
          <w:szCs w:val="18"/>
        </w:rPr>
        <w:t xml:space="preserve"> they should not appear on the final RFP to be delivered to the Proposers</w:t>
      </w:r>
      <w:r>
        <w:rPr>
          <w:rFonts w:ascii="Times New Roman" w:hAnsi="Times New Roman"/>
          <w:bCs/>
          <w:i/>
          <w:sz w:val="18"/>
          <w:szCs w:val="18"/>
        </w:rPr>
        <w:t xml:space="preserve">.  If there are items that do not apply to this RFP, they may be deleted from the Data Sheet.  If there </w:t>
      </w:r>
      <w:proofErr w:type="gramStart"/>
      <w:r>
        <w:rPr>
          <w:rFonts w:ascii="Times New Roman" w:hAnsi="Times New Roman"/>
          <w:bCs/>
          <w:i/>
          <w:sz w:val="18"/>
          <w:szCs w:val="18"/>
        </w:rPr>
        <w:t>are</w:t>
      </w:r>
      <w:proofErr w:type="gramEnd"/>
      <w:r>
        <w:rPr>
          <w:rFonts w:ascii="Times New Roman" w:hAnsi="Times New Roman"/>
          <w:bCs/>
          <w:i/>
          <w:sz w:val="18"/>
          <w:szCs w:val="18"/>
        </w:rPr>
        <w:t xml:space="preserve"> other information needed, the Data Sheet may be expanded as much as necessary.</w:t>
      </w:r>
    </w:p>
  </w:footnote>
  <w:footnote w:id="3">
    <w:p w:rsidR="00B544CA" w:rsidRPr="008B7DFE" w:rsidRDefault="00B544CA">
      <w:pPr>
        <w:pStyle w:val="FootnoteText"/>
        <w:rPr>
          <w:i/>
          <w:sz w:val="18"/>
          <w:szCs w:val="18"/>
          <w:lang w:val="en-PH"/>
        </w:rPr>
      </w:pPr>
      <w:r w:rsidRPr="008B7DFE">
        <w:rPr>
          <w:rStyle w:val="FootnoteReference"/>
          <w:i/>
          <w:sz w:val="18"/>
          <w:szCs w:val="18"/>
        </w:rPr>
        <w:footnoteRef/>
      </w:r>
      <w:r w:rsidRPr="008B7DFE">
        <w:rPr>
          <w:i/>
          <w:sz w:val="18"/>
          <w:szCs w:val="18"/>
        </w:rPr>
        <w:t xml:space="preserve"> </w:t>
      </w:r>
      <w:r w:rsidRPr="008B7DFE">
        <w:rPr>
          <w:i/>
          <w:sz w:val="18"/>
          <w:szCs w:val="18"/>
          <w:lang w:val="en-PH"/>
        </w:rPr>
        <w:t xml:space="preserve">Replace </w:t>
      </w:r>
      <w:r>
        <w:rPr>
          <w:i/>
          <w:sz w:val="18"/>
          <w:szCs w:val="18"/>
          <w:lang w:val="en-PH"/>
        </w:rPr>
        <w:t>all references to</w:t>
      </w:r>
      <w:r w:rsidRPr="008B7DFE">
        <w:rPr>
          <w:i/>
          <w:sz w:val="18"/>
          <w:szCs w:val="18"/>
          <w:lang w:val="en-PH"/>
        </w:rPr>
        <w:t xml:space="preserve"> “Participating UN Agencies” with “UNDP”</w:t>
      </w:r>
      <w:r>
        <w:rPr>
          <w:i/>
          <w:sz w:val="18"/>
          <w:szCs w:val="18"/>
          <w:lang w:val="en-PH"/>
        </w:rPr>
        <w:t xml:space="preserve"> if the banking services described in the RFP</w:t>
      </w:r>
      <w:r w:rsidRPr="008B7DFE">
        <w:rPr>
          <w:i/>
          <w:sz w:val="18"/>
          <w:szCs w:val="18"/>
          <w:lang w:val="en-PH"/>
        </w:rPr>
        <w:t xml:space="preserve"> will be used exclusively by UNDP without </w:t>
      </w:r>
      <w:r>
        <w:rPr>
          <w:i/>
          <w:sz w:val="18"/>
          <w:szCs w:val="18"/>
          <w:lang w:val="en-PH"/>
        </w:rPr>
        <w:t xml:space="preserve">the involvement of </w:t>
      </w:r>
      <w:r w:rsidRPr="008B7DFE">
        <w:rPr>
          <w:i/>
          <w:sz w:val="18"/>
          <w:szCs w:val="18"/>
          <w:lang w:val="en-PH"/>
        </w:rPr>
        <w:t>other UN Agencies</w:t>
      </w:r>
    </w:p>
  </w:footnote>
  <w:footnote w:id="4">
    <w:p w:rsidR="00B544CA" w:rsidRPr="002F0D0F" w:rsidRDefault="00B544CA">
      <w:pPr>
        <w:pStyle w:val="FootnoteText"/>
        <w:rPr>
          <w:lang w:val="en-PH"/>
        </w:rPr>
      </w:pPr>
      <w:r>
        <w:rPr>
          <w:rStyle w:val="FootnoteReference"/>
        </w:rPr>
        <w:footnoteRef/>
      </w:r>
      <w:r>
        <w:t xml:space="preserve"> </w:t>
      </w:r>
      <w:r w:rsidRPr="002F0D0F">
        <w:rPr>
          <w:i/>
          <w:sz w:val="18"/>
          <w:szCs w:val="18"/>
        </w:rPr>
        <w:t xml:space="preserve">All data in the table </w:t>
      </w:r>
      <w:r w:rsidRPr="002F0D0F">
        <w:rPr>
          <w:rFonts w:ascii="Myriad Pro" w:hAnsi="Myriad Pro"/>
          <w:i/>
          <w:sz w:val="18"/>
          <w:szCs w:val="18"/>
        </w:rPr>
        <w:t xml:space="preserve">must be broken down per participating UN </w:t>
      </w:r>
      <w:r>
        <w:rPr>
          <w:rFonts w:ascii="Myriad Pro" w:hAnsi="Myriad Pro"/>
          <w:i/>
          <w:sz w:val="18"/>
          <w:szCs w:val="18"/>
        </w:rPr>
        <w:t xml:space="preserve">agencies.  </w:t>
      </w:r>
    </w:p>
  </w:footnote>
  <w:footnote w:id="5">
    <w:p w:rsidR="00B544CA" w:rsidRPr="00BA30D0" w:rsidRDefault="00B544CA">
      <w:pPr>
        <w:pStyle w:val="FootnoteText"/>
        <w:rPr>
          <w:i/>
          <w:sz w:val="18"/>
          <w:szCs w:val="18"/>
          <w:lang w:val="en-PH"/>
        </w:rPr>
      </w:pPr>
      <w:r w:rsidRPr="00BA30D0">
        <w:rPr>
          <w:rStyle w:val="FootnoteReference"/>
          <w:i/>
          <w:sz w:val="18"/>
          <w:szCs w:val="18"/>
        </w:rPr>
        <w:footnoteRef/>
      </w:r>
      <w:r w:rsidRPr="00BA30D0">
        <w:rPr>
          <w:i/>
          <w:sz w:val="18"/>
          <w:szCs w:val="18"/>
        </w:rPr>
        <w:t xml:space="preserve"> </w:t>
      </w:r>
      <w:r w:rsidRPr="00BA30D0">
        <w:rPr>
          <w:rFonts w:ascii="Myriad Pro" w:hAnsi="Myriad Pro"/>
          <w:i/>
          <w:color w:val="000000"/>
          <w:sz w:val="18"/>
          <w:szCs w:val="18"/>
        </w:rPr>
        <w:t>An all-purpose, unsecured loan   for qualified  staff</w:t>
      </w:r>
    </w:p>
  </w:footnote>
  <w:footnote w:id="6">
    <w:p w:rsidR="00B544CA" w:rsidRPr="00BA30D0" w:rsidRDefault="00B544CA">
      <w:pPr>
        <w:pStyle w:val="FootnoteText"/>
        <w:rPr>
          <w:i/>
          <w:sz w:val="18"/>
          <w:szCs w:val="18"/>
          <w:lang w:val="en-PH"/>
        </w:rPr>
      </w:pPr>
      <w:r w:rsidRPr="00BA30D0">
        <w:rPr>
          <w:rStyle w:val="FootnoteReference"/>
          <w:i/>
          <w:sz w:val="18"/>
          <w:szCs w:val="18"/>
        </w:rPr>
        <w:footnoteRef/>
      </w:r>
      <w:r w:rsidRPr="00BA30D0">
        <w:rPr>
          <w:i/>
          <w:sz w:val="18"/>
          <w:szCs w:val="18"/>
        </w:rPr>
        <w:t xml:space="preserve"> </w:t>
      </w:r>
      <w:proofErr w:type="gramStart"/>
      <w:r w:rsidRPr="00BA30D0">
        <w:rPr>
          <w:rFonts w:ascii="Myriad Pro" w:hAnsi="Myriad Pro"/>
          <w:i/>
          <w:color w:val="000000"/>
          <w:sz w:val="18"/>
          <w:szCs w:val="18"/>
        </w:rPr>
        <w:t>Automatic transfer of funds from a pre-established credit line to cover insufficient funds in the Current Account.</w:t>
      </w:r>
      <w:proofErr w:type="gramEnd"/>
    </w:p>
  </w:footnote>
  <w:footnote w:id="7">
    <w:p w:rsidR="00B544CA" w:rsidRPr="00BA30D0" w:rsidRDefault="00B544CA">
      <w:pPr>
        <w:pStyle w:val="FootnoteText"/>
        <w:rPr>
          <w:i/>
          <w:sz w:val="18"/>
          <w:szCs w:val="18"/>
          <w:lang w:val="en-PH"/>
        </w:rPr>
      </w:pPr>
      <w:r w:rsidRPr="00BA30D0">
        <w:rPr>
          <w:rStyle w:val="FootnoteReference"/>
          <w:i/>
          <w:sz w:val="18"/>
          <w:szCs w:val="18"/>
        </w:rPr>
        <w:footnoteRef/>
      </w:r>
      <w:r w:rsidRPr="00BA30D0">
        <w:rPr>
          <w:i/>
          <w:sz w:val="18"/>
          <w:szCs w:val="18"/>
        </w:rPr>
        <w:t xml:space="preserve"> </w:t>
      </w:r>
      <w:r w:rsidRPr="00BA30D0">
        <w:rPr>
          <w:rFonts w:ascii="Myriad Pro" w:hAnsi="Myriad Pro"/>
          <w:i/>
          <w:color w:val="000000"/>
          <w:sz w:val="18"/>
          <w:szCs w:val="18"/>
        </w:rPr>
        <w:t xml:space="preserve">A savings-secured or a share certificate-secured loan is secured against the funds deposited in </w:t>
      </w:r>
      <w:r w:rsidRPr="00BA30D0">
        <w:rPr>
          <w:rFonts w:ascii="Myriad Pro" w:hAnsi="Myriad Pro"/>
          <w:i/>
          <w:sz w:val="18"/>
          <w:szCs w:val="18"/>
        </w:rPr>
        <w:t xml:space="preserve">the account holder’s </w:t>
      </w:r>
      <w:r w:rsidRPr="00BA30D0">
        <w:rPr>
          <w:rFonts w:ascii="Myriad Pro" w:hAnsi="Myriad Pro"/>
          <w:i/>
          <w:color w:val="000000"/>
          <w:sz w:val="18"/>
          <w:szCs w:val="18"/>
        </w:rPr>
        <w:t>Savings Share Certificate account.</w:t>
      </w:r>
    </w:p>
  </w:footnote>
  <w:footnote w:id="8">
    <w:p w:rsidR="00B544CA" w:rsidRPr="00BA30D0" w:rsidRDefault="00B544CA">
      <w:pPr>
        <w:pStyle w:val="FootnoteText"/>
        <w:rPr>
          <w:lang w:val="en-PH"/>
        </w:rPr>
      </w:pPr>
      <w:r w:rsidRPr="00BA30D0">
        <w:rPr>
          <w:rStyle w:val="FootnoteReference"/>
          <w:i/>
          <w:sz w:val="18"/>
          <w:szCs w:val="18"/>
        </w:rPr>
        <w:footnoteRef/>
      </w:r>
      <w:proofErr w:type="gramStart"/>
      <w:r w:rsidRPr="00BA30D0">
        <w:rPr>
          <w:rFonts w:ascii="Myriad Pro" w:hAnsi="Myriad Pro"/>
          <w:i/>
          <w:color w:val="000000"/>
          <w:sz w:val="18"/>
          <w:szCs w:val="18"/>
        </w:rPr>
        <w:t xml:space="preserve">A revolving line of credit </w:t>
      </w:r>
      <w:r w:rsidRPr="00BA30D0">
        <w:rPr>
          <w:rFonts w:ascii="Myriad Pro" w:hAnsi="Myriad Pro"/>
          <w:i/>
          <w:sz w:val="18"/>
          <w:szCs w:val="18"/>
        </w:rPr>
        <w:t>using the account holder’s home as collateral.</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nsid w:val="04881571"/>
    <w:multiLevelType w:val="hybridMultilevel"/>
    <w:tmpl w:val="A714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B27DC"/>
    <w:multiLevelType w:val="multilevel"/>
    <w:tmpl w:val="BAD055A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6F2DA2"/>
    <w:multiLevelType w:val="hybridMultilevel"/>
    <w:tmpl w:val="C302B8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Times New Roman Bold"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Times New Roman Bold"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Times New Roman Bold"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11B5A79"/>
    <w:multiLevelType w:val="multilevel"/>
    <w:tmpl w:val="307456BE"/>
    <w:lvl w:ilvl="0">
      <w:start w:val="15"/>
      <w:numFmt w:val="decimal"/>
      <w:lvlText w:val="%1"/>
      <w:lvlJc w:val="left"/>
      <w:pPr>
        <w:ind w:left="420" w:hanging="420"/>
      </w:pPr>
      <w:rPr>
        <w:rFonts w:hint="default"/>
      </w:rPr>
    </w:lvl>
    <w:lvl w:ilvl="1">
      <w:start w:val="1"/>
      <w:numFmt w:val="decimal"/>
      <w:lvlText w:val="%1.%2"/>
      <w:lvlJc w:val="left"/>
      <w:pPr>
        <w:ind w:left="1601" w:hanging="420"/>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985" w:hanging="108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9707" w:hanging="1440"/>
      </w:pPr>
      <w:rPr>
        <w:rFonts w:hint="default"/>
      </w:rPr>
    </w:lvl>
    <w:lvl w:ilvl="8">
      <w:start w:val="1"/>
      <w:numFmt w:val="decimal"/>
      <w:lvlText w:val="%1.%2.%3.%4.%5.%6.%7.%8.%9"/>
      <w:lvlJc w:val="left"/>
      <w:pPr>
        <w:ind w:left="11248" w:hanging="1800"/>
      </w:pPr>
      <w:rPr>
        <w:rFonts w:hint="default"/>
      </w:rPr>
    </w:lvl>
  </w:abstractNum>
  <w:abstractNum w:abstractNumId="5">
    <w:nsid w:val="12CA0EAA"/>
    <w:multiLevelType w:val="hybridMultilevel"/>
    <w:tmpl w:val="A6EADC40"/>
    <w:lvl w:ilvl="0" w:tplc="3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017C69"/>
    <w:multiLevelType w:val="multilevel"/>
    <w:tmpl w:val="379AA20E"/>
    <w:lvl w:ilvl="0">
      <w:start w:val="1"/>
      <w:numFmt w:val="decimal"/>
      <w:lvlText w:val="%1"/>
      <w:lvlJc w:val="left"/>
      <w:pPr>
        <w:tabs>
          <w:tab w:val="num" w:pos="720"/>
        </w:tabs>
        <w:ind w:left="720" w:hanging="720"/>
      </w:pPr>
      <w:rPr>
        <w:rFonts w:hint="default"/>
        <w:i w:val="0"/>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214621BC"/>
    <w:multiLevelType w:val="multilevel"/>
    <w:tmpl w:val="D8549144"/>
    <w:lvl w:ilvl="0">
      <w:start w:val="2"/>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86646F"/>
    <w:multiLevelType w:val="multilevel"/>
    <w:tmpl w:val="2E92FAB6"/>
    <w:lvl w:ilvl="0">
      <w:start w:val="1"/>
      <w:numFmt w:val="decimal"/>
      <w:lvlText w:val="%1"/>
      <w:lvlJc w:val="left"/>
      <w:pPr>
        <w:tabs>
          <w:tab w:val="num" w:pos="645"/>
        </w:tabs>
        <w:ind w:left="645" w:hanging="645"/>
      </w:pPr>
      <w:rPr>
        <w:rFonts w:hint="default"/>
      </w:rPr>
    </w:lvl>
    <w:lvl w:ilvl="1">
      <w:start w:val="23"/>
      <w:numFmt w:val="decimal"/>
      <w:lvlText w:val="%1.%2"/>
      <w:lvlJc w:val="left"/>
      <w:pPr>
        <w:tabs>
          <w:tab w:val="num" w:pos="645"/>
        </w:tabs>
        <w:ind w:left="645" w:hanging="645"/>
      </w:pPr>
      <w:rPr>
        <w:rFonts w:hint="default"/>
      </w:rPr>
    </w:lvl>
    <w:lvl w:ilvl="2">
      <w:start w:val="2"/>
      <w:numFmt w:val="decimal"/>
      <w:lvlText w:val="%1.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FD36F6"/>
    <w:multiLevelType w:val="multilevel"/>
    <w:tmpl w:val="7F880560"/>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3A1E30"/>
    <w:multiLevelType w:val="multilevel"/>
    <w:tmpl w:val="BE9AB5E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450C89"/>
    <w:multiLevelType w:val="multilevel"/>
    <w:tmpl w:val="29CE1A10"/>
    <w:lvl w:ilvl="0">
      <w:start w:val="18"/>
      <w:numFmt w:val="decimal"/>
      <w:lvlText w:val="%1"/>
      <w:lvlJc w:val="left"/>
      <w:pPr>
        <w:ind w:left="420" w:hanging="420"/>
      </w:pPr>
      <w:rPr>
        <w:rFonts w:hint="default"/>
        <w:b w:val="0"/>
      </w:rPr>
    </w:lvl>
    <w:lvl w:ilvl="1">
      <w:start w:val="1"/>
      <w:numFmt w:val="decimal"/>
      <w:lvlText w:val="%1.%2"/>
      <w:lvlJc w:val="left"/>
      <w:pPr>
        <w:ind w:left="1590" w:hanging="420"/>
      </w:pPr>
      <w:rPr>
        <w:rFonts w:hint="default"/>
        <w:b w:val="0"/>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0800" w:hanging="1440"/>
      </w:pPr>
      <w:rPr>
        <w:rFonts w:hint="default"/>
        <w:b w:val="0"/>
      </w:rPr>
    </w:lvl>
  </w:abstractNum>
  <w:abstractNum w:abstractNumId="12">
    <w:nsid w:val="2FE47068"/>
    <w:multiLevelType w:val="multilevel"/>
    <w:tmpl w:val="4044DE0A"/>
    <w:lvl w:ilvl="0">
      <w:start w:val="1"/>
      <w:numFmt w:val="decimal"/>
      <w:lvlText w:val="%1"/>
      <w:lvlJc w:val="left"/>
      <w:pPr>
        <w:tabs>
          <w:tab w:val="num" w:pos="645"/>
        </w:tabs>
        <w:ind w:left="645" w:hanging="645"/>
      </w:pPr>
      <w:rPr>
        <w:rFonts w:hint="default"/>
      </w:rPr>
    </w:lvl>
    <w:lvl w:ilvl="1">
      <w:start w:val="11"/>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15B23AC"/>
    <w:multiLevelType w:val="hybridMultilevel"/>
    <w:tmpl w:val="61183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731641"/>
    <w:multiLevelType w:val="hybridMultilevel"/>
    <w:tmpl w:val="418AD920"/>
    <w:lvl w:ilvl="0" w:tplc="04090017">
      <w:start w:val="1"/>
      <w:numFmt w:val="lowerLetter"/>
      <w:lvlText w:val="%1)"/>
      <w:lvlJc w:val="left"/>
      <w:pPr>
        <w:tabs>
          <w:tab w:val="num" w:pos="1080"/>
        </w:tabs>
        <w:ind w:left="1080" w:hanging="360"/>
      </w:pPr>
    </w:lvl>
    <w:lvl w:ilvl="1" w:tplc="1BE21B9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49C7DB5"/>
    <w:multiLevelType w:val="multilevel"/>
    <w:tmpl w:val="C074940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F74B38"/>
    <w:multiLevelType w:val="multilevel"/>
    <w:tmpl w:val="B78AD98C"/>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EF5156"/>
    <w:multiLevelType w:val="hybridMultilevel"/>
    <w:tmpl w:val="F1C80F64"/>
    <w:lvl w:ilvl="0" w:tplc="04090015">
      <w:start w:val="1"/>
      <w:numFmt w:val="upperLetter"/>
      <w:lvlText w:val="%1."/>
      <w:lvlJc w:val="left"/>
      <w:pPr>
        <w:ind w:left="720" w:hanging="360"/>
      </w:pPr>
      <w:rPr>
        <w:rFonts w:hint="default"/>
      </w:rPr>
    </w:lvl>
    <w:lvl w:ilvl="1" w:tplc="EDC6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5E64C8"/>
    <w:multiLevelType w:val="multilevel"/>
    <w:tmpl w:val="346C98BC"/>
    <w:lvl w:ilvl="0">
      <w:start w:val="1"/>
      <w:numFmt w:val="decimal"/>
      <w:lvlText w:val="%1"/>
      <w:lvlJc w:val="left"/>
      <w:pPr>
        <w:tabs>
          <w:tab w:val="num" w:pos="645"/>
        </w:tabs>
        <w:ind w:left="645" w:hanging="645"/>
      </w:pPr>
      <w:rPr>
        <w:rFonts w:hint="default"/>
      </w:rPr>
    </w:lvl>
    <w:lvl w:ilvl="1">
      <w:start w:val="24"/>
      <w:numFmt w:val="decimal"/>
      <w:lvlText w:val="%1.%2"/>
      <w:lvlJc w:val="left"/>
      <w:pPr>
        <w:tabs>
          <w:tab w:val="num" w:pos="645"/>
        </w:tabs>
        <w:ind w:left="645" w:hanging="645"/>
      </w:pPr>
      <w:rPr>
        <w:rFonts w:hint="default"/>
        <w:u w:val="none"/>
      </w:rPr>
    </w:lvl>
    <w:lvl w:ilvl="2">
      <w:start w:val="2"/>
      <w:numFmt w:val="decimal"/>
      <w:lvlText w:val="%1.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474DF6"/>
    <w:multiLevelType w:val="singleLevel"/>
    <w:tmpl w:val="5AE46142"/>
    <w:lvl w:ilvl="0">
      <w:start w:val="2"/>
      <w:numFmt w:val="lowerLetter"/>
      <w:lvlText w:val="(%1)"/>
      <w:lvlJc w:val="left"/>
      <w:pPr>
        <w:tabs>
          <w:tab w:val="num" w:pos="1416"/>
        </w:tabs>
        <w:ind w:left="1416" w:hanging="420"/>
      </w:pPr>
      <w:rPr>
        <w:rFonts w:hint="default"/>
      </w:rPr>
    </w:lvl>
  </w:abstractNum>
  <w:abstractNum w:abstractNumId="20">
    <w:nsid w:val="44790B1B"/>
    <w:multiLevelType w:val="multilevel"/>
    <w:tmpl w:val="547CA8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BA2F05"/>
    <w:multiLevelType w:val="hybridMultilevel"/>
    <w:tmpl w:val="01E63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EB781A"/>
    <w:multiLevelType w:val="multilevel"/>
    <w:tmpl w:val="94588510"/>
    <w:lvl w:ilvl="0">
      <w:start w:val="2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5CB41C7E"/>
    <w:multiLevelType w:val="multilevel"/>
    <w:tmpl w:val="9238E0E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4A7DD7"/>
    <w:multiLevelType w:val="multilevel"/>
    <w:tmpl w:val="E7B47D84"/>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6A947139"/>
    <w:multiLevelType w:val="hybridMultilevel"/>
    <w:tmpl w:val="C9DC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CE09C1"/>
    <w:multiLevelType w:val="hybridMultilevel"/>
    <w:tmpl w:val="E87A1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E563429"/>
    <w:multiLevelType w:val="hybridMultilevel"/>
    <w:tmpl w:val="BBF06A66"/>
    <w:lvl w:ilvl="0" w:tplc="2FE4BBAE">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AA5C51"/>
    <w:multiLevelType w:val="hybridMultilevel"/>
    <w:tmpl w:val="423A0EFA"/>
    <w:lvl w:ilvl="0" w:tplc="F77AB988">
      <w:start w:val="9"/>
      <w:numFmt w:val="decimal"/>
      <w:lvlText w:val="%1."/>
      <w:lvlJc w:val="left"/>
      <w:pPr>
        <w:ind w:left="720" w:hanging="360"/>
      </w:pPr>
      <w:rPr>
        <w:rFonts w:hint="default"/>
        <w:b w:val="0"/>
      </w:rPr>
    </w:lvl>
    <w:lvl w:ilvl="1" w:tplc="34090019">
      <w:start w:val="1"/>
      <w:numFmt w:val="lowerLetter"/>
      <w:lvlText w:val="%2."/>
      <w:lvlJc w:val="left"/>
      <w:pPr>
        <w:ind w:left="1440" w:hanging="360"/>
      </w:pPr>
    </w:lvl>
    <w:lvl w:ilvl="2" w:tplc="484E30C6">
      <w:numFmt w:val="bullet"/>
      <w:lvlText w:val=""/>
      <w:lvlJc w:val="left"/>
      <w:pPr>
        <w:ind w:left="2340" w:hanging="360"/>
      </w:pPr>
      <w:rPr>
        <w:rFonts w:ascii="Marlett" w:eastAsia="Times New Roman" w:hAnsi="Marlett" w:cs="Times New Roman"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7B5E0683"/>
    <w:multiLevelType w:val="hybridMultilevel"/>
    <w:tmpl w:val="799E0376"/>
    <w:lvl w:ilvl="0" w:tplc="11D8FAE8">
      <w:start w:val="6"/>
      <w:numFmt w:val="decimal"/>
      <w:lvlText w:val="%1."/>
      <w:lvlJc w:val="left"/>
      <w:pPr>
        <w:ind w:left="1080" w:hanging="360"/>
      </w:pPr>
      <w:rPr>
        <w:rFonts w:hint="default"/>
        <w:b w:val="0"/>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nsid w:val="7EF54DBE"/>
    <w:multiLevelType w:val="hybridMultilevel"/>
    <w:tmpl w:val="C900B570"/>
    <w:lvl w:ilvl="0" w:tplc="34090017">
      <w:start w:val="1"/>
      <w:numFmt w:val="lowerLetter"/>
      <w:lvlText w:val="%1)"/>
      <w:lvlJc w:val="left"/>
      <w:pPr>
        <w:ind w:left="720" w:hanging="360"/>
      </w:pPr>
    </w:lvl>
    <w:lvl w:ilvl="1" w:tplc="15A82FE6">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7FD30D88"/>
    <w:multiLevelType w:val="hybridMultilevel"/>
    <w:tmpl w:val="A20C1A4E"/>
    <w:lvl w:ilvl="0" w:tplc="EE9EA278">
      <w:start w:val="1"/>
      <w:numFmt w:val="bullet"/>
      <w:lvlText w:val=""/>
      <w:lvlJc w:val="left"/>
      <w:pPr>
        <w:ind w:left="720" w:hanging="360"/>
      </w:pPr>
      <w:rPr>
        <w:rFonts w:ascii="Symbol" w:hAnsi="Symbol" w:hint="default"/>
        <w:sz w:val="4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3"/>
  </w:num>
  <w:num w:numId="5">
    <w:abstractNumId w:val="30"/>
  </w:num>
  <w:num w:numId="6">
    <w:abstractNumId w:val="29"/>
  </w:num>
  <w:num w:numId="7">
    <w:abstractNumId w:val="20"/>
  </w:num>
  <w:num w:numId="8">
    <w:abstractNumId w:val="32"/>
  </w:num>
  <w:num w:numId="9">
    <w:abstractNumId w:val="6"/>
  </w:num>
  <w:num w:numId="10">
    <w:abstractNumId w:val="7"/>
  </w:num>
  <w:num w:numId="11">
    <w:abstractNumId w:val="19"/>
  </w:num>
  <w:num w:numId="12">
    <w:abstractNumId w:val="9"/>
  </w:num>
  <w:num w:numId="13">
    <w:abstractNumId w:val="12"/>
  </w:num>
  <w:num w:numId="14">
    <w:abstractNumId w:val="18"/>
  </w:num>
  <w:num w:numId="15">
    <w:abstractNumId w:val="8"/>
  </w:num>
  <w:num w:numId="16">
    <w:abstractNumId w:val="16"/>
  </w:num>
  <w:num w:numId="17">
    <w:abstractNumId w:val="14"/>
  </w:num>
  <w:num w:numId="18">
    <w:abstractNumId w:val="5"/>
  </w:num>
  <w:num w:numId="19">
    <w:abstractNumId w:val="27"/>
  </w:num>
  <w:num w:numId="20">
    <w:abstractNumId w:val="13"/>
  </w:num>
  <w:num w:numId="21">
    <w:abstractNumId w:val="22"/>
  </w:num>
  <w:num w:numId="22">
    <w:abstractNumId w:val="26"/>
  </w:num>
  <w:num w:numId="23">
    <w:abstractNumId w:val="31"/>
  </w:num>
  <w:num w:numId="24">
    <w:abstractNumId w:val="2"/>
  </w:num>
  <w:num w:numId="25">
    <w:abstractNumId w:val="4"/>
  </w:num>
  <w:num w:numId="26">
    <w:abstractNumId w:val="24"/>
  </w:num>
  <w:num w:numId="27">
    <w:abstractNumId w:val="10"/>
  </w:num>
  <w:num w:numId="28">
    <w:abstractNumId w:val="11"/>
  </w:num>
  <w:num w:numId="29">
    <w:abstractNumId w:val="25"/>
  </w:num>
  <w:num w:numId="30">
    <w:abstractNumId w:val="23"/>
  </w:num>
  <w:num w:numId="31">
    <w:abstractNumId w:val="15"/>
  </w:num>
  <w:num w:numId="32">
    <w:abstractNumId w:val="28"/>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A2"/>
    <w:rsid w:val="00001C0E"/>
    <w:rsid w:val="0000255A"/>
    <w:rsid w:val="00003DE1"/>
    <w:rsid w:val="00003EA5"/>
    <w:rsid w:val="00005A96"/>
    <w:rsid w:val="00011E93"/>
    <w:rsid w:val="00012098"/>
    <w:rsid w:val="00012DAE"/>
    <w:rsid w:val="00023C7A"/>
    <w:rsid w:val="00025215"/>
    <w:rsid w:val="00034942"/>
    <w:rsid w:val="0003522D"/>
    <w:rsid w:val="000374E4"/>
    <w:rsid w:val="00037773"/>
    <w:rsid w:val="0004138C"/>
    <w:rsid w:val="00042221"/>
    <w:rsid w:val="000502F9"/>
    <w:rsid w:val="000515D7"/>
    <w:rsid w:val="000544BC"/>
    <w:rsid w:val="00056A51"/>
    <w:rsid w:val="00061FD9"/>
    <w:rsid w:val="00064126"/>
    <w:rsid w:val="00066062"/>
    <w:rsid w:val="0006713F"/>
    <w:rsid w:val="000700B3"/>
    <w:rsid w:val="000802D0"/>
    <w:rsid w:val="000805A7"/>
    <w:rsid w:val="00081D16"/>
    <w:rsid w:val="00085236"/>
    <w:rsid w:val="00085AB1"/>
    <w:rsid w:val="00085EFE"/>
    <w:rsid w:val="00086705"/>
    <w:rsid w:val="00090240"/>
    <w:rsid w:val="000A3F8E"/>
    <w:rsid w:val="000B1C1D"/>
    <w:rsid w:val="000B5328"/>
    <w:rsid w:val="000B57D1"/>
    <w:rsid w:val="000B5F2D"/>
    <w:rsid w:val="000B7873"/>
    <w:rsid w:val="000C0F87"/>
    <w:rsid w:val="000C2CCD"/>
    <w:rsid w:val="000C562F"/>
    <w:rsid w:val="000C6045"/>
    <w:rsid w:val="000C77AF"/>
    <w:rsid w:val="000D0A74"/>
    <w:rsid w:val="000D1961"/>
    <w:rsid w:val="000D1DDE"/>
    <w:rsid w:val="000D249A"/>
    <w:rsid w:val="000D2820"/>
    <w:rsid w:val="000D2C89"/>
    <w:rsid w:val="000E7511"/>
    <w:rsid w:val="000F37D1"/>
    <w:rsid w:val="000F4AF2"/>
    <w:rsid w:val="000F6A8D"/>
    <w:rsid w:val="000F7C8A"/>
    <w:rsid w:val="0010210C"/>
    <w:rsid w:val="00105CA9"/>
    <w:rsid w:val="001103A5"/>
    <w:rsid w:val="00111E4F"/>
    <w:rsid w:val="001216E6"/>
    <w:rsid w:val="00124661"/>
    <w:rsid w:val="001247F4"/>
    <w:rsid w:val="00130A96"/>
    <w:rsid w:val="00137AB3"/>
    <w:rsid w:val="001400B0"/>
    <w:rsid w:val="00140212"/>
    <w:rsid w:val="00141D0F"/>
    <w:rsid w:val="001420D5"/>
    <w:rsid w:val="001426BD"/>
    <w:rsid w:val="001451A2"/>
    <w:rsid w:val="00152708"/>
    <w:rsid w:val="00153FD9"/>
    <w:rsid w:val="00162203"/>
    <w:rsid w:val="00163681"/>
    <w:rsid w:val="0016793F"/>
    <w:rsid w:val="00167996"/>
    <w:rsid w:val="0017762E"/>
    <w:rsid w:val="0018030E"/>
    <w:rsid w:val="00180BA0"/>
    <w:rsid w:val="001846EA"/>
    <w:rsid w:val="00184D45"/>
    <w:rsid w:val="00187665"/>
    <w:rsid w:val="001935E2"/>
    <w:rsid w:val="001A5210"/>
    <w:rsid w:val="001A6D1F"/>
    <w:rsid w:val="001C0579"/>
    <w:rsid w:val="001C0FA0"/>
    <w:rsid w:val="001C2240"/>
    <w:rsid w:val="001D0750"/>
    <w:rsid w:val="001D08BB"/>
    <w:rsid w:val="001D570A"/>
    <w:rsid w:val="001D7785"/>
    <w:rsid w:val="001E021E"/>
    <w:rsid w:val="001E1BB5"/>
    <w:rsid w:val="001E2893"/>
    <w:rsid w:val="001E289A"/>
    <w:rsid w:val="001E3537"/>
    <w:rsid w:val="001E51C8"/>
    <w:rsid w:val="001F02A2"/>
    <w:rsid w:val="001F6C36"/>
    <w:rsid w:val="00205C44"/>
    <w:rsid w:val="00205DC2"/>
    <w:rsid w:val="00213637"/>
    <w:rsid w:val="002156FE"/>
    <w:rsid w:val="00220AE4"/>
    <w:rsid w:val="002218F1"/>
    <w:rsid w:val="00221DA7"/>
    <w:rsid w:val="00222AEB"/>
    <w:rsid w:val="00225C48"/>
    <w:rsid w:val="002272D0"/>
    <w:rsid w:val="00227344"/>
    <w:rsid w:val="00232A17"/>
    <w:rsid w:val="00233105"/>
    <w:rsid w:val="00236459"/>
    <w:rsid w:val="00236A69"/>
    <w:rsid w:val="00236DBF"/>
    <w:rsid w:val="00237971"/>
    <w:rsid w:val="00237D94"/>
    <w:rsid w:val="0024286B"/>
    <w:rsid w:val="00245C91"/>
    <w:rsid w:val="00247D2B"/>
    <w:rsid w:val="00251B98"/>
    <w:rsid w:val="00252297"/>
    <w:rsid w:val="002545D5"/>
    <w:rsid w:val="00254726"/>
    <w:rsid w:val="002560FE"/>
    <w:rsid w:val="00256F82"/>
    <w:rsid w:val="00261F7E"/>
    <w:rsid w:val="002670F1"/>
    <w:rsid w:val="002700A0"/>
    <w:rsid w:val="00272744"/>
    <w:rsid w:val="00273FA3"/>
    <w:rsid w:val="00280CD3"/>
    <w:rsid w:val="00283363"/>
    <w:rsid w:val="00284AF3"/>
    <w:rsid w:val="00286137"/>
    <w:rsid w:val="00286596"/>
    <w:rsid w:val="00291CF8"/>
    <w:rsid w:val="00293964"/>
    <w:rsid w:val="0029796E"/>
    <w:rsid w:val="002A0089"/>
    <w:rsid w:val="002A0878"/>
    <w:rsid w:val="002A78A5"/>
    <w:rsid w:val="002B17F1"/>
    <w:rsid w:val="002B2A24"/>
    <w:rsid w:val="002B3CC5"/>
    <w:rsid w:val="002B4E57"/>
    <w:rsid w:val="002C1871"/>
    <w:rsid w:val="002C373F"/>
    <w:rsid w:val="002C5F69"/>
    <w:rsid w:val="002C7EAE"/>
    <w:rsid w:val="002D00F2"/>
    <w:rsid w:val="002D2976"/>
    <w:rsid w:val="002D3B4A"/>
    <w:rsid w:val="002D4890"/>
    <w:rsid w:val="002D7C8B"/>
    <w:rsid w:val="002D7E71"/>
    <w:rsid w:val="002E2E02"/>
    <w:rsid w:val="002F0D0F"/>
    <w:rsid w:val="002F28FF"/>
    <w:rsid w:val="00306AF6"/>
    <w:rsid w:val="00310733"/>
    <w:rsid w:val="00310DDB"/>
    <w:rsid w:val="00311291"/>
    <w:rsid w:val="00311691"/>
    <w:rsid w:val="00314217"/>
    <w:rsid w:val="00314677"/>
    <w:rsid w:val="003236EA"/>
    <w:rsid w:val="0033007A"/>
    <w:rsid w:val="00330A8E"/>
    <w:rsid w:val="00333A3C"/>
    <w:rsid w:val="003348A7"/>
    <w:rsid w:val="00335589"/>
    <w:rsid w:val="00336432"/>
    <w:rsid w:val="003371DB"/>
    <w:rsid w:val="0034079A"/>
    <w:rsid w:val="00343828"/>
    <w:rsid w:val="003449CA"/>
    <w:rsid w:val="00347D0B"/>
    <w:rsid w:val="00350AC6"/>
    <w:rsid w:val="003516E9"/>
    <w:rsid w:val="003517AB"/>
    <w:rsid w:val="00353032"/>
    <w:rsid w:val="003575BE"/>
    <w:rsid w:val="003601AC"/>
    <w:rsid w:val="00360C7D"/>
    <w:rsid w:val="003642EE"/>
    <w:rsid w:val="00364889"/>
    <w:rsid w:val="00370D94"/>
    <w:rsid w:val="003762CC"/>
    <w:rsid w:val="003769FD"/>
    <w:rsid w:val="00383F40"/>
    <w:rsid w:val="00384F06"/>
    <w:rsid w:val="003906AA"/>
    <w:rsid w:val="00394880"/>
    <w:rsid w:val="003956A7"/>
    <w:rsid w:val="00396E43"/>
    <w:rsid w:val="003A0848"/>
    <w:rsid w:val="003A1BFA"/>
    <w:rsid w:val="003A25F2"/>
    <w:rsid w:val="003A2EB6"/>
    <w:rsid w:val="003A5935"/>
    <w:rsid w:val="003A73E2"/>
    <w:rsid w:val="003A75D7"/>
    <w:rsid w:val="003A7F08"/>
    <w:rsid w:val="003B5665"/>
    <w:rsid w:val="003B5E32"/>
    <w:rsid w:val="003C2498"/>
    <w:rsid w:val="003C4341"/>
    <w:rsid w:val="003C654A"/>
    <w:rsid w:val="003D088B"/>
    <w:rsid w:val="003D2087"/>
    <w:rsid w:val="003D7A56"/>
    <w:rsid w:val="003E04DD"/>
    <w:rsid w:val="003E1080"/>
    <w:rsid w:val="003E464A"/>
    <w:rsid w:val="003E6FD5"/>
    <w:rsid w:val="003F39B1"/>
    <w:rsid w:val="00400B8B"/>
    <w:rsid w:val="0040341C"/>
    <w:rsid w:val="00405D32"/>
    <w:rsid w:val="0041252B"/>
    <w:rsid w:val="00412FE4"/>
    <w:rsid w:val="00422B1F"/>
    <w:rsid w:val="00422FC7"/>
    <w:rsid w:val="0042310F"/>
    <w:rsid w:val="0042587A"/>
    <w:rsid w:val="0043159A"/>
    <w:rsid w:val="004361E4"/>
    <w:rsid w:val="00437C67"/>
    <w:rsid w:val="00441E47"/>
    <w:rsid w:val="0044462C"/>
    <w:rsid w:val="00445C86"/>
    <w:rsid w:val="00452F4B"/>
    <w:rsid w:val="004546FC"/>
    <w:rsid w:val="00455580"/>
    <w:rsid w:val="00457875"/>
    <w:rsid w:val="00457D76"/>
    <w:rsid w:val="00460CA3"/>
    <w:rsid w:val="004657D3"/>
    <w:rsid w:val="0046731E"/>
    <w:rsid w:val="00471679"/>
    <w:rsid w:val="0048052A"/>
    <w:rsid w:val="00484006"/>
    <w:rsid w:val="00484053"/>
    <w:rsid w:val="00485094"/>
    <w:rsid w:val="00493194"/>
    <w:rsid w:val="004B14C9"/>
    <w:rsid w:val="004B4EF1"/>
    <w:rsid w:val="004B5DF1"/>
    <w:rsid w:val="004B6312"/>
    <w:rsid w:val="004B6C08"/>
    <w:rsid w:val="004B6E4D"/>
    <w:rsid w:val="004C1DC2"/>
    <w:rsid w:val="004D0CF0"/>
    <w:rsid w:val="004D0D46"/>
    <w:rsid w:val="004D0E87"/>
    <w:rsid w:val="004D773A"/>
    <w:rsid w:val="004E56D0"/>
    <w:rsid w:val="004F09FE"/>
    <w:rsid w:val="004F3036"/>
    <w:rsid w:val="004F56BF"/>
    <w:rsid w:val="00503610"/>
    <w:rsid w:val="005040B1"/>
    <w:rsid w:val="00511F5C"/>
    <w:rsid w:val="00514341"/>
    <w:rsid w:val="0051615E"/>
    <w:rsid w:val="00522900"/>
    <w:rsid w:val="00523AAE"/>
    <w:rsid w:val="00524814"/>
    <w:rsid w:val="0053113B"/>
    <w:rsid w:val="005336B5"/>
    <w:rsid w:val="005336E4"/>
    <w:rsid w:val="0053758F"/>
    <w:rsid w:val="00541080"/>
    <w:rsid w:val="00543A14"/>
    <w:rsid w:val="00543D8B"/>
    <w:rsid w:val="0055108E"/>
    <w:rsid w:val="005535C9"/>
    <w:rsid w:val="005569DC"/>
    <w:rsid w:val="00557F8E"/>
    <w:rsid w:val="00564AB4"/>
    <w:rsid w:val="0056702C"/>
    <w:rsid w:val="00580DC6"/>
    <w:rsid w:val="005816A2"/>
    <w:rsid w:val="005855A8"/>
    <w:rsid w:val="00585CD2"/>
    <w:rsid w:val="005926E1"/>
    <w:rsid w:val="005932BF"/>
    <w:rsid w:val="00593802"/>
    <w:rsid w:val="005969CB"/>
    <w:rsid w:val="005A1395"/>
    <w:rsid w:val="005A3EEA"/>
    <w:rsid w:val="005A475D"/>
    <w:rsid w:val="005A54AA"/>
    <w:rsid w:val="005B166B"/>
    <w:rsid w:val="005B5796"/>
    <w:rsid w:val="005B595F"/>
    <w:rsid w:val="005B5BC2"/>
    <w:rsid w:val="005B799A"/>
    <w:rsid w:val="005B7AEC"/>
    <w:rsid w:val="005C3674"/>
    <w:rsid w:val="005C4D48"/>
    <w:rsid w:val="005C6A52"/>
    <w:rsid w:val="005C6AFB"/>
    <w:rsid w:val="005C6C43"/>
    <w:rsid w:val="005C73B1"/>
    <w:rsid w:val="005D32C3"/>
    <w:rsid w:val="005E245B"/>
    <w:rsid w:val="005F13BA"/>
    <w:rsid w:val="005F273D"/>
    <w:rsid w:val="005F2ACB"/>
    <w:rsid w:val="005F34F9"/>
    <w:rsid w:val="005F6A9F"/>
    <w:rsid w:val="005F7A81"/>
    <w:rsid w:val="00600052"/>
    <w:rsid w:val="00600639"/>
    <w:rsid w:val="00603D6F"/>
    <w:rsid w:val="00606E4A"/>
    <w:rsid w:val="0061780E"/>
    <w:rsid w:val="00622672"/>
    <w:rsid w:val="00622F40"/>
    <w:rsid w:val="00623B87"/>
    <w:rsid w:val="00635D96"/>
    <w:rsid w:val="0064035D"/>
    <w:rsid w:val="00643FC4"/>
    <w:rsid w:val="0065032B"/>
    <w:rsid w:val="00657936"/>
    <w:rsid w:val="00661216"/>
    <w:rsid w:val="00664E92"/>
    <w:rsid w:val="00666949"/>
    <w:rsid w:val="00667928"/>
    <w:rsid w:val="00667A6F"/>
    <w:rsid w:val="00670DE6"/>
    <w:rsid w:val="0067144D"/>
    <w:rsid w:val="00673D0E"/>
    <w:rsid w:val="00675CC4"/>
    <w:rsid w:val="00676829"/>
    <w:rsid w:val="00680A03"/>
    <w:rsid w:val="006813D3"/>
    <w:rsid w:val="00686E70"/>
    <w:rsid w:val="00687E47"/>
    <w:rsid w:val="0069221C"/>
    <w:rsid w:val="006935DF"/>
    <w:rsid w:val="006949AB"/>
    <w:rsid w:val="00696759"/>
    <w:rsid w:val="00696862"/>
    <w:rsid w:val="00697627"/>
    <w:rsid w:val="006A2798"/>
    <w:rsid w:val="006A3E37"/>
    <w:rsid w:val="006A7258"/>
    <w:rsid w:val="006B0470"/>
    <w:rsid w:val="006B5537"/>
    <w:rsid w:val="006C00A2"/>
    <w:rsid w:val="006C44B5"/>
    <w:rsid w:val="006C6650"/>
    <w:rsid w:val="006D116C"/>
    <w:rsid w:val="006D5612"/>
    <w:rsid w:val="006D7CF5"/>
    <w:rsid w:val="006E06FA"/>
    <w:rsid w:val="006E0F74"/>
    <w:rsid w:val="006F01BC"/>
    <w:rsid w:val="006F2717"/>
    <w:rsid w:val="006F441D"/>
    <w:rsid w:val="00701BC3"/>
    <w:rsid w:val="00703194"/>
    <w:rsid w:val="00704F03"/>
    <w:rsid w:val="00706C9B"/>
    <w:rsid w:val="00712194"/>
    <w:rsid w:val="0071443A"/>
    <w:rsid w:val="00714510"/>
    <w:rsid w:val="00714C25"/>
    <w:rsid w:val="00717FF0"/>
    <w:rsid w:val="00723DB8"/>
    <w:rsid w:val="00723F29"/>
    <w:rsid w:val="00726395"/>
    <w:rsid w:val="00727001"/>
    <w:rsid w:val="00727C73"/>
    <w:rsid w:val="00732388"/>
    <w:rsid w:val="007343D2"/>
    <w:rsid w:val="00734EFF"/>
    <w:rsid w:val="0073773C"/>
    <w:rsid w:val="0074067E"/>
    <w:rsid w:val="00742A88"/>
    <w:rsid w:val="00742D3E"/>
    <w:rsid w:val="00745C22"/>
    <w:rsid w:val="007462F9"/>
    <w:rsid w:val="00751C0B"/>
    <w:rsid w:val="00754329"/>
    <w:rsid w:val="00756183"/>
    <w:rsid w:val="0076236B"/>
    <w:rsid w:val="0076535F"/>
    <w:rsid w:val="00765779"/>
    <w:rsid w:val="00765D29"/>
    <w:rsid w:val="00775373"/>
    <w:rsid w:val="007779C0"/>
    <w:rsid w:val="00777C27"/>
    <w:rsid w:val="00780099"/>
    <w:rsid w:val="00780FB6"/>
    <w:rsid w:val="007835B9"/>
    <w:rsid w:val="00783BBD"/>
    <w:rsid w:val="0078449B"/>
    <w:rsid w:val="007869E1"/>
    <w:rsid w:val="00787C49"/>
    <w:rsid w:val="0079269C"/>
    <w:rsid w:val="0079703A"/>
    <w:rsid w:val="00797B99"/>
    <w:rsid w:val="00797DAE"/>
    <w:rsid w:val="007A0BCB"/>
    <w:rsid w:val="007A4FD5"/>
    <w:rsid w:val="007B00C9"/>
    <w:rsid w:val="007B1CC7"/>
    <w:rsid w:val="007B276E"/>
    <w:rsid w:val="007B3A3F"/>
    <w:rsid w:val="007B3BEC"/>
    <w:rsid w:val="007B3E14"/>
    <w:rsid w:val="007B6D10"/>
    <w:rsid w:val="007C0AE8"/>
    <w:rsid w:val="007C1C49"/>
    <w:rsid w:val="007C3A0A"/>
    <w:rsid w:val="007C3BD5"/>
    <w:rsid w:val="007C3CC2"/>
    <w:rsid w:val="007C413A"/>
    <w:rsid w:val="007C6F1A"/>
    <w:rsid w:val="007D2395"/>
    <w:rsid w:val="007D75BE"/>
    <w:rsid w:val="007E36F4"/>
    <w:rsid w:val="007E4E42"/>
    <w:rsid w:val="007F0F5A"/>
    <w:rsid w:val="007F13D1"/>
    <w:rsid w:val="007F28C4"/>
    <w:rsid w:val="007F462E"/>
    <w:rsid w:val="007F5119"/>
    <w:rsid w:val="007F539A"/>
    <w:rsid w:val="007F66A8"/>
    <w:rsid w:val="007F777E"/>
    <w:rsid w:val="008042E5"/>
    <w:rsid w:val="0080789A"/>
    <w:rsid w:val="0081292E"/>
    <w:rsid w:val="00813AF1"/>
    <w:rsid w:val="00822336"/>
    <w:rsid w:val="0082251D"/>
    <w:rsid w:val="0082668F"/>
    <w:rsid w:val="008325A5"/>
    <w:rsid w:val="0083277D"/>
    <w:rsid w:val="008422DF"/>
    <w:rsid w:val="008433B1"/>
    <w:rsid w:val="008436BF"/>
    <w:rsid w:val="00844A24"/>
    <w:rsid w:val="00846248"/>
    <w:rsid w:val="00850B02"/>
    <w:rsid w:val="00850E79"/>
    <w:rsid w:val="008557BF"/>
    <w:rsid w:val="00856BEC"/>
    <w:rsid w:val="00862130"/>
    <w:rsid w:val="008754FB"/>
    <w:rsid w:val="0087708A"/>
    <w:rsid w:val="00877C82"/>
    <w:rsid w:val="008821C1"/>
    <w:rsid w:val="008853D4"/>
    <w:rsid w:val="008876D3"/>
    <w:rsid w:val="0089062E"/>
    <w:rsid w:val="0089075C"/>
    <w:rsid w:val="008915DD"/>
    <w:rsid w:val="00892F6D"/>
    <w:rsid w:val="008960F5"/>
    <w:rsid w:val="00897448"/>
    <w:rsid w:val="0089751E"/>
    <w:rsid w:val="008A1778"/>
    <w:rsid w:val="008A1A89"/>
    <w:rsid w:val="008A50F7"/>
    <w:rsid w:val="008A6864"/>
    <w:rsid w:val="008A76FD"/>
    <w:rsid w:val="008B1123"/>
    <w:rsid w:val="008B4B78"/>
    <w:rsid w:val="008B7DFE"/>
    <w:rsid w:val="008C120D"/>
    <w:rsid w:val="008C208D"/>
    <w:rsid w:val="008C367C"/>
    <w:rsid w:val="008C59AD"/>
    <w:rsid w:val="008C77B5"/>
    <w:rsid w:val="008D30E6"/>
    <w:rsid w:val="008D340D"/>
    <w:rsid w:val="008E4AAD"/>
    <w:rsid w:val="008E4C0B"/>
    <w:rsid w:val="008E6070"/>
    <w:rsid w:val="008E6CD4"/>
    <w:rsid w:val="008F06D9"/>
    <w:rsid w:val="008F1B3A"/>
    <w:rsid w:val="00900D64"/>
    <w:rsid w:val="00902DB6"/>
    <w:rsid w:val="0091181F"/>
    <w:rsid w:val="00911F9D"/>
    <w:rsid w:val="009124D9"/>
    <w:rsid w:val="00912ACB"/>
    <w:rsid w:val="0091466D"/>
    <w:rsid w:val="009149D4"/>
    <w:rsid w:val="00914FEE"/>
    <w:rsid w:val="00917228"/>
    <w:rsid w:val="00917CDD"/>
    <w:rsid w:val="009272F5"/>
    <w:rsid w:val="00930124"/>
    <w:rsid w:val="00932F74"/>
    <w:rsid w:val="00933B27"/>
    <w:rsid w:val="00935FEB"/>
    <w:rsid w:val="009371F3"/>
    <w:rsid w:val="009375D0"/>
    <w:rsid w:val="009420C0"/>
    <w:rsid w:val="00942F7B"/>
    <w:rsid w:val="009449C1"/>
    <w:rsid w:val="00950123"/>
    <w:rsid w:val="009505FB"/>
    <w:rsid w:val="00954CD4"/>
    <w:rsid w:val="009578DD"/>
    <w:rsid w:val="00964AC6"/>
    <w:rsid w:val="0096593B"/>
    <w:rsid w:val="00967EDF"/>
    <w:rsid w:val="00974C24"/>
    <w:rsid w:val="00975680"/>
    <w:rsid w:val="00975D44"/>
    <w:rsid w:val="00991F73"/>
    <w:rsid w:val="0099268D"/>
    <w:rsid w:val="00992A8C"/>
    <w:rsid w:val="009932F1"/>
    <w:rsid w:val="00993670"/>
    <w:rsid w:val="009A31D4"/>
    <w:rsid w:val="009A3DC4"/>
    <w:rsid w:val="009A4077"/>
    <w:rsid w:val="009B0427"/>
    <w:rsid w:val="009B24AA"/>
    <w:rsid w:val="009B2D2E"/>
    <w:rsid w:val="009B40AA"/>
    <w:rsid w:val="009B74C6"/>
    <w:rsid w:val="009B7F04"/>
    <w:rsid w:val="009C0834"/>
    <w:rsid w:val="009C5723"/>
    <w:rsid w:val="009C75B0"/>
    <w:rsid w:val="009D1004"/>
    <w:rsid w:val="009D4A52"/>
    <w:rsid w:val="009D6C23"/>
    <w:rsid w:val="009E26D9"/>
    <w:rsid w:val="009E2BE3"/>
    <w:rsid w:val="009E5B4D"/>
    <w:rsid w:val="009E639C"/>
    <w:rsid w:val="009F022D"/>
    <w:rsid w:val="009F3AC3"/>
    <w:rsid w:val="009F4060"/>
    <w:rsid w:val="009F5D18"/>
    <w:rsid w:val="009F6429"/>
    <w:rsid w:val="00A06D37"/>
    <w:rsid w:val="00A07788"/>
    <w:rsid w:val="00A1055E"/>
    <w:rsid w:val="00A12230"/>
    <w:rsid w:val="00A15733"/>
    <w:rsid w:val="00A159C4"/>
    <w:rsid w:val="00A161EA"/>
    <w:rsid w:val="00A17331"/>
    <w:rsid w:val="00A238D7"/>
    <w:rsid w:val="00A23A0E"/>
    <w:rsid w:val="00A25993"/>
    <w:rsid w:val="00A26E75"/>
    <w:rsid w:val="00A319A5"/>
    <w:rsid w:val="00A320CF"/>
    <w:rsid w:val="00A32EC1"/>
    <w:rsid w:val="00A35B53"/>
    <w:rsid w:val="00A413EA"/>
    <w:rsid w:val="00A43200"/>
    <w:rsid w:val="00A446B6"/>
    <w:rsid w:val="00A53073"/>
    <w:rsid w:val="00A54BC0"/>
    <w:rsid w:val="00A560F1"/>
    <w:rsid w:val="00A569CA"/>
    <w:rsid w:val="00A61B95"/>
    <w:rsid w:val="00A66292"/>
    <w:rsid w:val="00A66521"/>
    <w:rsid w:val="00A67ABB"/>
    <w:rsid w:val="00A73A11"/>
    <w:rsid w:val="00A76D0C"/>
    <w:rsid w:val="00A77458"/>
    <w:rsid w:val="00A80764"/>
    <w:rsid w:val="00A855DD"/>
    <w:rsid w:val="00A93560"/>
    <w:rsid w:val="00A943ED"/>
    <w:rsid w:val="00A945D7"/>
    <w:rsid w:val="00AA3B0A"/>
    <w:rsid w:val="00AA7851"/>
    <w:rsid w:val="00AB4D58"/>
    <w:rsid w:val="00AB63E8"/>
    <w:rsid w:val="00AB653C"/>
    <w:rsid w:val="00AC7FE4"/>
    <w:rsid w:val="00AD0B44"/>
    <w:rsid w:val="00AD2390"/>
    <w:rsid w:val="00AD4F19"/>
    <w:rsid w:val="00AD59D1"/>
    <w:rsid w:val="00AD7B16"/>
    <w:rsid w:val="00AE4F2A"/>
    <w:rsid w:val="00AE5894"/>
    <w:rsid w:val="00AE70DA"/>
    <w:rsid w:val="00AF0063"/>
    <w:rsid w:val="00AF5C9A"/>
    <w:rsid w:val="00AF5E7E"/>
    <w:rsid w:val="00AF7BC4"/>
    <w:rsid w:val="00B0023B"/>
    <w:rsid w:val="00B05397"/>
    <w:rsid w:val="00B06E5F"/>
    <w:rsid w:val="00B074B2"/>
    <w:rsid w:val="00B07AE8"/>
    <w:rsid w:val="00B168C0"/>
    <w:rsid w:val="00B213AB"/>
    <w:rsid w:val="00B25A66"/>
    <w:rsid w:val="00B32A2F"/>
    <w:rsid w:val="00B36D36"/>
    <w:rsid w:val="00B46E92"/>
    <w:rsid w:val="00B501AD"/>
    <w:rsid w:val="00B50A29"/>
    <w:rsid w:val="00B51645"/>
    <w:rsid w:val="00B518DC"/>
    <w:rsid w:val="00B531CB"/>
    <w:rsid w:val="00B544CA"/>
    <w:rsid w:val="00B60E92"/>
    <w:rsid w:val="00B6186E"/>
    <w:rsid w:val="00B63B46"/>
    <w:rsid w:val="00B63C0E"/>
    <w:rsid w:val="00B655FF"/>
    <w:rsid w:val="00B659F1"/>
    <w:rsid w:val="00B71E0A"/>
    <w:rsid w:val="00B73F60"/>
    <w:rsid w:val="00B749EC"/>
    <w:rsid w:val="00B75E9F"/>
    <w:rsid w:val="00B80741"/>
    <w:rsid w:val="00B8097E"/>
    <w:rsid w:val="00B80CB3"/>
    <w:rsid w:val="00B80E6A"/>
    <w:rsid w:val="00B85DEE"/>
    <w:rsid w:val="00B86972"/>
    <w:rsid w:val="00B912B9"/>
    <w:rsid w:val="00B91925"/>
    <w:rsid w:val="00B927A5"/>
    <w:rsid w:val="00B92CB4"/>
    <w:rsid w:val="00B97C92"/>
    <w:rsid w:val="00BA2CEE"/>
    <w:rsid w:val="00BA30D0"/>
    <w:rsid w:val="00BA3D04"/>
    <w:rsid w:val="00BA7305"/>
    <w:rsid w:val="00BB630A"/>
    <w:rsid w:val="00BC03B1"/>
    <w:rsid w:val="00BC2D91"/>
    <w:rsid w:val="00BC4942"/>
    <w:rsid w:val="00BC5901"/>
    <w:rsid w:val="00BD1381"/>
    <w:rsid w:val="00BD1525"/>
    <w:rsid w:val="00BE097A"/>
    <w:rsid w:val="00BE1801"/>
    <w:rsid w:val="00BE2B49"/>
    <w:rsid w:val="00BE2F6D"/>
    <w:rsid w:val="00BE49C7"/>
    <w:rsid w:val="00BE55F0"/>
    <w:rsid w:val="00BE588C"/>
    <w:rsid w:val="00BE65E7"/>
    <w:rsid w:val="00BF0163"/>
    <w:rsid w:val="00BF0D30"/>
    <w:rsid w:val="00BF46FA"/>
    <w:rsid w:val="00BF60EF"/>
    <w:rsid w:val="00BF6CC8"/>
    <w:rsid w:val="00BF6D48"/>
    <w:rsid w:val="00C03A9D"/>
    <w:rsid w:val="00C04A53"/>
    <w:rsid w:val="00C20518"/>
    <w:rsid w:val="00C241B7"/>
    <w:rsid w:val="00C3144F"/>
    <w:rsid w:val="00C3363B"/>
    <w:rsid w:val="00C352B4"/>
    <w:rsid w:val="00C404EA"/>
    <w:rsid w:val="00C41F4A"/>
    <w:rsid w:val="00C462F2"/>
    <w:rsid w:val="00C46508"/>
    <w:rsid w:val="00C46B5F"/>
    <w:rsid w:val="00C511C7"/>
    <w:rsid w:val="00C51566"/>
    <w:rsid w:val="00C53383"/>
    <w:rsid w:val="00C5395E"/>
    <w:rsid w:val="00C54509"/>
    <w:rsid w:val="00C61002"/>
    <w:rsid w:val="00C612B0"/>
    <w:rsid w:val="00C6176F"/>
    <w:rsid w:val="00C66213"/>
    <w:rsid w:val="00C7190E"/>
    <w:rsid w:val="00C75E76"/>
    <w:rsid w:val="00C77CD4"/>
    <w:rsid w:val="00C77FB7"/>
    <w:rsid w:val="00C83389"/>
    <w:rsid w:val="00C85C3A"/>
    <w:rsid w:val="00C878F0"/>
    <w:rsid w:val="00C91B59"/>
    <w:rsid w:val="00C94E3B"/>
    <w:rsid w:val="00C962AC"/>
    <w:rsid w:val="00C9675A"/>
    <w:rsid w:val="00C97741"/>
    <w:rsid w:val="00CA1856"/>
    <w:rsid w:val="00CA578C"/>
    <w:rsid w:val="00CB46A6"/>
    <w:rsid w:val="00CB77AD"/>
    <w:rsid w:val="00CC0B0E"/>
    <w:rsid w:val="00CC2353"/>
    <w:rsid w:val="00CC4B19"/>
    <w:rsid w:val="00CC60B9"/>
    <w:rsid w:val="00CC7355"/>
    <w:rsid w:val="00CD3915"/>
    <w:rsid w:val="00CD5C1D"/>
    <w:rsid w:val="00CD755B"/>
    <w:rsid w:val="00CE27C0"/>
    <w:rsid w:val="00CE4DA9"/>
    <w:rsid w:val="00CE5330"/>
    <w:rsid w:val="00CE68D3"/>
    <w:rsid w:val="00CE70B9"/>
    <w:rsid w:val="00CE7E0D"/>
    <w:rsid w:val="00CF0401"/>
    <w:rsid w:val="00CF0AFE"/>
    <w:rsid w:val="00CF2E33"/>
    <w:rsid w:val="00CF4858"/>
    <w:rsid w:val="00CF5375"/>
    <w:rsid w:val="00D01A45"/>
    <w:rsid w:val="00D03420"/>
    <w:rsid w:val="00D04228"/>
    <w:rsid w:val="00D043FD"/>
    <w:rsid w:val="00D04AFB"/>
    <w:rsid w:val="00D07E5C"/>
    <w:rsid w:val="00D105C5"/>
    <w:rsid w:val="00D121D5"/>
    <w:rsid w:val="00D165EE"/>
    <w:rsid w:val="00D21BAC"/>
    <w:rsid w:val="00D242D4"/>
    <w:rsid w:val="00D2453B"/>
    <w:rsid w:val="00D273E2"/>
    <w:rsid w:val="00D32C19"/>
    <w:rsid w:val="00D3405A"/>
    <w:rsid w:val="00D34D8C"/>
    <w:rsid w:val="00D3501B"/>
    <w:rsid w:val="00D36492"/>
    <w:rsid w:val="00D42A97"/>
    <w:rsid w:val="00D43197"/>
    <w:rsid w:val="00D455C1"/>
    <w:rsid w:val="00D456CA"/>
    <w:rsid w:val="00D528E1"/>
    <w:rsid w:val="00D53478"/>
    <w:rsid w:val="00D573E0"/>
    <w:rsid w:val="00D5744A"/>
    <w:rsid w:val="00D61DB0"/>
    <w:rsid w:val="00D62F08"/>
    <w:rsid w:val="00D64519"/>
    <w:rsid w:val="00D649B1"/>
    <w:rsid w:val="00D678F2"/>
    <w:rsid w:val="00D700B9"/>
    <w:rsid w:val="00D702A4"/>
    <w:rsid w:val="00D731A4"/>
    <w:rsid w:val="00D763D0"/>
    <w:rsid w:val="00D8049F"/>
    <w:rsid w:val="00D80522"/>
    <w:rsid w:val="00D86ECC"/>
    <w:rsid w:val="00D87BF2"/>
    <w:rsid w:val="00D902D4"/>
    <w:rsid w:val="00D91B06"/>
    <w:rsid w:val="00D9507C"/>
    <w:rsid w:val="00D9771F"/>
    <w:rsid w:val="00DA1F94"/>
    <w:rsid w:val="00DA503E"/>
    <w:rsid w:val="00DA555F"/>
    <w:rsid w:val="00DB1AAE"/>
    <w:rsid w:val="00DB3A0F"/>
    <w:rsid w:val="00DC11C6"/>
    <w:rsid w:val="00DC317B"/>
    <w:rsid w:val="00DC439D"/>
    <w:rsid w:val="00DC4B7A"/>
    <w:rsid w:val="00DC5F1D"/>
    <w:rsid w:val="00DC5FAD"/>
    <w:rsid w:val="00DD0A5F"/>
    <w:rsid w:val="00DD5FB9"/>
    <w:rsid w:val="00DE27E5"/>
    <w:rsid w:val="00DE3442"/>
    <w:rsid w:val="00DE6814"/>
    <w:rsid w:val="00DF0DDB"/>
    <w:rsid w:val="00DF1AF4"/>
    <w:rsid w:val="00DF5F09"/>
    <w:rsid w:val="00DF671A"/>
    <w:rsid w:val="00DF79DD"/>
    <w:rsid w:val="00E0019D"/>
    <w:rsid w:val="00E007EA"/>
    <w:rsid w:val="00E0517F"/>
    <w:rsid w:val="00E0555B"/>
    <w:rsid w:val="00E12CE4"/>
    <w:rsid w:val="00E205B0"/>
    <w:rsid w:val="00E210D5"/>
    <w:rsid w:val="00E21DF6"/>
    <w:rsid w:val="00E25DA9"/>
    <w:rsid w:val="00E350BB"/>
    <w:rsid w:val="00E41CDE"/>
    <w:rsid w:val="00E4502C"/>
    <w:rsid w:val="00E46D11"/>
    <w:rsid w:val="00E5223E"/>
    <w:rsid w:val="00E52B59"/>
    <w:rsid w:val="00E52F8A"/>
    <w:rsid w:val="00E53BC0"/>
    <w:rsid w:val="00E568E9"/>
    <w:rsid w:val="00E603A0"/>
    <w:rsid w:val="00E62B4F"/>
    <w:rsid w:val="00E63C49"/>
    <w:rsid w:val="00E659B8"/>
    <w:rsid w:val="00E66487"/>
    <w:rsid w:val="00E666FF"/>
    <w:rsid w:val="00E66E94"/>
    <w:rsid w:val="00E71658"/>
    <w:rsid w:val="00E71854"/>
    <w:rsid w:val="00E762DD"/>
    <w:rsid w:val="00E763F8"/>
    <w:rsid w:val="00E77A17"/>
    <w:rsid w:val="00E838C4"/>
    <w:rsid w:val="00E84B30"/>
    <w:rsid w:val="00E85218"/>
    <w:rsid w:val="00E85645"/>
    <w:rsid w:val="00E87F84"/>
    <w:rsid w:val="00E919A9"/>
    <w:rsid w:val="00E92FE0"/>
    <w:rsid w:val="00E97939"/>
    <w:rsid w:val="00EA1578"/>
    <w:rsid w:val="00EA2325"/>
    <w:rsid w:val="00EA4DA1"/>
    <w:rsid w:val="00EA58F8"/>
    <w:rsid w:val="00EA6711"/>
    <w:rsid w:val="00EA7A08"/>
    <w:rsid w:val="00EB0511"/>
    <w:rsid w:val="00EB3DC3"/>
    <w:rsid w:val="00EC71E5"/>
    <w:rsid w:val="00ED2973"/>
    <w:rsid w:val="00ED3B5D"/>
    <w:rsid w:val="00EE2D27"/>
    <w:rsid w:val="00EF033A"/>
    <w:rsid w:val="00EF1B2F"/>
    <w:rsid w:val="00EF2699"/>
    <w:rsid w:val="00EF2BA1"/>
    <w:rsid w:val="00F033BB"/>
    <w:rsid w:val="00F1179C"/>
    <w:rsid w:val="00F13F29"/>
    <w:rsid w:val="00F15921"/>
    <w:rsid w:val="00F203F4"/>
    <w:rsid w:val="00F25BF6"/>
    <w:rsid w:val="00F27BAC"/>
    <w:rsid w:val="00F27F53"/>
    <w:rsid w:val="00F3145E"/>
    <w:rsid w:val="00F31B25"/>
    <w:rsid w:val="00F344ED"/>
    <w:rsid w:val="00F34604"/>
    <w:rsid w:val="00F34FA0"/>
    <w:rsid w:val="00F40760"/>
    <w:rsid w:val="00F43B42"/>
    <w:rsid w:val="00F4473C"/>
    <w:rsid w:val="00F46229"/>
    <w:rsid w:val="00F475E4"/>
    <w:rsid w:val="00F479C7"/>
    <w:rsid w:val="00F47E15"/>
    <w:rsid w:val="00F56086"/>
    <w:rsid w:val="00F57F1A"/>
    <w:rsid w:val="00F601AD"/>
    <w:rsid w:val="00F60783"/>
    <w:rsid w:val="00F6108D"/>
    <w:rsid w:val="00F6446C"/>
    <w:rsid w:val="00F64662"/>
    <w:rsid w:val="00F706C2"/>
    <w:rsid w:val="00F7533C"/>
    <w:rsid w:val="00F84EF8"/>
    <w:rsid w:val="00F97898"/>
    <w:rsid w:val="00FA0523"/>
    <w:rsid w:val="00FA06E0"/>
    <w:rsid w:val="00FA5418"/>
    <w:rsid w:val="00FA6038"/>
    <w:rsid w:val="00FA6229"/>
    <w:rsid w:val="00FB11E5"/>
    <w:rsid w:val="00FC2DBD"/>
    <w:rsid w:val="00FC2FBF"/>
    <w:rsid w:val="00FC7615"/>
    <w:rsid w:val="00FD041F"/>
    <w:rsid w:val="00FD05A6"/>
    <w:rsid w:val="00FD3227"/>
    <w:rsid w:val="00FD3EEB"/>
    <w:rsid w:val="00FD48A2"/>
    <w:rsid w:val="00FD5C69"/>
    <w:rsid w:val="00FE4440"/>
    <w:rsid w:val="00FE5A24"/>
    <w:rsid w:val="00FF6980"/>
    <w:rsid w:val="00FF6BDE"/>
    <w:rsid w:val="00FF6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E62B4F"/>
    <w:pPr>
      <w:keepNext/>
      <w:keepLines/>
      <w:spacing w:before="480"/>
      <w:jc w:val="center"/>
      <w:outlineLvl w:val="0"/>
    </w:pPr>
    <w:rPr>
      <w:b/>
      <w:caps/>
      <w:noProof/>
      <w:spacing w:val="32"/>
      <w:kern w:val="32"/>
    </w:rPr>
  </w:style>
  <w:style w:type="paragraph" w:styleId="Heading2">
    <w:name w:val="heading 2"/>
    <w:basedOn w:val="Normal"/>
    <w:next w:val="Normal"/>
    <w:link w:val="Heading2Char"/>
    <w:autoRedefine/>
    <w:qFormat/>
    <w:rsid w:val="00C85C3A"/>
    <w:pPr>
      <w:keepNext/>
      <w:keepLines/>
      <w:numPr>
        <w:ilvl w:val="1"/>
      </w:numPr>
      <w:autoSpaceDE w:val="0"/>
      <w:autoSpaceDN w:val="0"/>
      <w:spacing w:before="120" w:after="120"/>
      <w:outlineLvl w:val="1"/>
    </w:pPr>
    <w:rPr>
      <w:b/>
      <w:bCs/>
      <w:iCs/>
      <w:caps/>
      <w:noProof/>
      <w:sz w:val="20"/>
      <w:szCs w:val="20"/>
    </w:rPr>
  </w:style>
  <w:style w:type="paragraph" w:styleId="Heading3">
    <w:name w:val="heading 3"/>
    <w:basedOn w:val="Normal"/>
    <w:next w:val="Normal"/>
    <w:link w:val="Heading3Char"/>
    <w:autoRedefine/>
    <w:qFormat/>
    <w:rsid w:val="00C61002"/>
    <w:pPr>
      <w:widowControl/>
      <w:tabs>
        <w:tab w:val="left" w:pos="1620"/>
      </w:tabs>
      <w:overflowPunct/>
      <w:adjustRightInd/>
      <w:ind w:left="450" w:hanging="426"/>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7A4FD5"/>
    <w:pPr>
      <w:outlineLvl w:val="4"/>
    </w:pPr>
    <w:rPr>
      <w:rFonts w:ascii="Myriad Pro" w:hAnsi="Myriad Pro"/>
      <w:b/>
      <w:bCs/>
      <w:iCs/>
      <w:color w:val="000000"/>
      <w:sz w:val="22"/>
      <w:szCs w:val="22"/>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B4F"/>
    <w:rPr>
      <w:rFonts w:eastAsiaTheme="minorEastAsia"/>
      <w:b/>
      <w:caps/>
      <w:noProof/>
      <w:spacing w:val="32"/>
      <w:kern w:val="32"/>
    </w:rPr>
  </w:style>
  <w:style w:type="character" w:customStyle="1" w:styleId="Heading2Char">
    <w:name w:val="Heading 2 Char"/>
    <w:basedOn w:val="DefaultParagraphFont"/>
    <w:link w:val="Heading2"/>
    <w:rsid w:val="00C85C3A"/>
    <w:rPr>
      <w:rFonts w:eastAsiaTheme="minorEastAsia"/>
      <w:b/>
      <w:bCs/>
      <w:iCs/>
      <w:caps/>
      <w:noProof/>
      <w:kern w:val="28"/>
      <w:sz w:val="20"/>
      <w:szCs w:val="20"/>
    </w:rPr>
  </w:style>
  <w:style w:type="character" w:customStyle="1" w:styleId="Heading3Char">
    <w:name w:val="Heading 3 Char"/>
    <w:basedOn w:val="DefaultParagraphFont"/>
    <w:link w:val="Heading3"/>
    <w:rsid w:val="00C61002"/>
    <w:rPr>
      <w:rFonts w:eastAsiaTheme="minorEastAsia"/>
      <w:b/>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7A4FD5"/>
    <w:rPr>
      <w:rFonts w:ascii="Myriad Pro" w:eastAsiaTheme="minorEastAsia" w:hAnsi="Myriad Pro"/>
      <w:b/>
      <w:bCs/>
      <w:iCs/>
      <w:color w:val="000000"/>
      <w:kern w:val="28"/>
      <w:sz w:val="22"/>
      <w:szCs w:val="22"/>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bCs/>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styleId="BodyTextIndent3">
    <w:name w:val="Body Text Indent 3"/>
    <w:basedOn w:val="Normal"/>
    <w:link w:val="BodyTextIndent3Char"/>
    <w:rsid w:val="00E62B4F"/>
    <w:pPr>
      <w:spacing w:after="120"/>
      <w:ind w:left="360"/>
    </w:pPr>
    <w:rPr>
      <w:sz w:val="16"/>
      <w:szCs w:val="16"/>
    </w:rPr>
  </w:style>
  <w:style w:type="character" w:customStyle="1" w:styleId="BodyTextIndent3Char">
    <w:name w:val="Body Text Indent 3 Char"/>
    <w:basedOn w:val="DefaultParagraphFont"/>
    <w:link w:val="BodyTextIndent3"/>
    <w:rsid w:val="00E62B4F"/>
    <w:rPr>
      <w:rFonts w:eastAsiaTheme="minorEastAsia"/>
      <w:kern w:val="28"/>
      <w:sz w:val="16"/>
      <w:szCs w:val="16"/>
    </w:rPr>
  </w:style>
  <w:style w:type="character" w:customStyle="1" w:styleId="bodytexthead1">
    <w:name w:val="bodytexthead1"/>
    <w:basedOn w:val="DefaultParagraphFont"/>
    <w:rsid w:val="00DE27E5"/>
    <w:rPr>
      <w:rFonts w:ascii="Verdana" w:hAnsi="Verdana"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E62B4F"/>
    <w:pPr>
      <w:keepNext/>
      <w:keepLines/>
      <w:spacing w:before="480"/>
      <w:jc w:val="center"/>
      <w:outlineLvl w:val="0"/>
    </w:pPr>
    <w:rPr>
      <w:b/>
      <w:caps/>
      <w:noProof/>
      <w:spacing w:val="32"/>
      <w:kern w:val="32"/>
    </w:rPr>
  </w:style>
  <w:style w:type="paragraph" w:styleId="Heading2">
    <w:name w:val="heading 2"/>
    <w:basedOn w:val="Normal"/>
    <w:next w:val="Normal"/>
    <w:link w:val="Heading2Char"/>
    <w:autoRedefine/>
    <w:qFormat/>
    <w:rsid w:val="00C85C3A"/>
    <w:pPr>
      <w:keepNext/>
      <w:keepLines/>
      <w:numPr>
        <w:ilvl w:val="1"/>
      </w:numPr>
      <w:autoSpaceDE w:val="0"/>
      <w:autoSpaceDN w:val="0"/>
      <w:spacing w:before="120" w:after="120"/>
      <w:outlineLvl w:val="1"/>
    </w:pPr>
    <w:rPr>
      <w:b/>
      <w:bCs/>
      <w:iCs/>
      <w:caps/>
      <w:noProof/>
      <w:sz w:val="20"/>
      <w:szCs w:val="20"/>
    </w:rPr>
  </w:style>
  <w:style w:type="paragraph" w:styleId="Heading3">
    <w:name w:val="heading 3"/>
    <w:basedOn w:val="Normal"/>
    <w:next w:val="Normal"/>
    <w:link w:val="Heading3Char"/>
    <w:autoRedefine/>
    <w:qFormat/>
    <w:rsid w:val="00C61002"/>
    <w:pPr>
      <w:widowControl/>
      <w:tabs>
        <w:tab w:val="left" w:pos="1620"/>
      </w:tabs>
      <w:overflowPunct/>
      <w:adjustRightInd/>
      <w:ind w:left="450" w:hanging="426"/>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7A4FD5"/>
    <w:pPr>
      <w:outlineLvl w:val="4"/>
    </w:pPr>
    <w:rPr>
      <w:rFonts w:ascii="Myriad Pro" w:hAnsi="Myriad Pro"/>
      <w:b/>
      <w:bCs/>
      <w:iCs/>
      <w:color w:val="000000"/>
      <w:sz w:val="22"/>
      <w:szCs w:val="22"/>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B4F"/>
    <w:rPr>
      <w:rFonts w:eastAsiaTheme="minorEastAsia"/>
      <w:b/>
      <w:caps/>
      <w:noProof/>
      <w:spacing w:val="32"/>
      <w:kern w:val="32"/>
    </w:rPr>
  </w:style>
  <w:style w:type="character" w:customStyle="1" w:styleId="Heading2Char">
    <w:name w:val="Heading 2 Char"/>
    <w:basedOn w:val="DefaultParagraphFont"/>
    <w:link w:val="Heading2"/>
    <w:rsid w:val="00C85C3A"/>
    <w:rPr>
      <w:rFonts w:eastAsiaTheme="minorEastAsia"/>
      <w:b/>
      <w:bCs/>
      <w:iCs/>
      <w:caps/>
      <w:noProof/>
      <w:kern w:val="28"/>
      <w:sz w:val="20"/>
      <w:szCs w:val="20"/>
    </w:rPr>
  </w:style>
  <w:style w:type="character" w:customStyle="1" w:styleId="Heading3Char">
    <w:name w:val="Heading 3 Char"/>
    <w:basedOn w:val="DefaultParagraphFont"/>
    <w:link w:val="Heading3"/>
    <w:rsid w:val="00C61002"/>
    <w:rPr>
      <w:rFonts w:eastAsiaTheme="minorEastAsia"/>
      <w:b/>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7A4FD5"/>
    <w:rPr>
      <w:rFonts w:ascii="Myriad Pro" w:eastAsiaTheme="minorEastAsia" w:hAnsi="Myriad Pro"/>
      <w:b/>
      <w:bCs/>
      <w:iCs/>
      <w:color w:val="000000"/>
      <w:kern w:val="28"/>
      <w:sz w:val="22"/>
      <w:szCs w:val="22"/>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bCs/>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styleId="BodyTextIndent3">
    <w:name w:val="Body Text Indent 3"/>
    <w:basedOn w:val="Normal"/>
    <w:link w:val="BodyTextIndent3Char"/>
    <w:rsid w:val="00E62B4F"/>
    <w:pPr>
      <w:spacing w:after="120"/>
      <w:ind w:left="360"/>
    </w:pPr>
    <w:rPr>
      <w:sz w:val="16"/>
      <w:szCs w:val="16"/>
    </w:rPr>
  </w:style>
  <w:style w:type="character" w:customStyle="1" w:styleId="BodyTextIndent3Char">
    <w:name w:val="Body Text Indent 3 Char"/>
    <w:basedOn w:val="DefaultParagraphFont"/>
    <w:link w:val="BodyTextIndent3"/>
    <w:rsid w:val="00E62B4F"/>
    <w:rPr>
      <w:rFonts w:eastAsiaTheme="minorEastAsia"/>
      <w:kern w:val="28"/>
      <w:sz w:val="16"/>
      <w:szCs w:val="16"/>
    </w:rPr>
  </w:style>
  <w:style w:type="character" w:customStyle="1" w:styleId="bodytexthead1">
    <w:name w:val="bodytexthead1"/>
    <w:basedOn w:val="DefaultParagraphFont"/>
    <w:rsid w:val="00DE27E5"/>
    <w:rPr>
      <w:rFonts w:ascii="Verdana" w:hAnsi="Verdana"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04707638">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54234571">
      <w:bodyDiv w:val="1"/>
      <w:marLeft w:val="0"/>
      <w:marRight w:val="0"/>
      <w:marTop w:val="0"/>
      <w:marBottom w:val="0"/>
      <w:divBdr>
        <w:top w:val="none" w:sz="0" w:space="0" w:color="auto"/>
        <w:left w:val="none" w:sz="0" w:space="0" w:color="auto"/>
        <w:bottom w:val="none" w:sz="0" w:space="0" w:color="auto"/>
        <w:right w:val="none" w:sz="0" w:space="0" w:color="auto"/>
      </w:divBdr>
    </w:div>
    <w:div w:id="1154376997">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670788869">
      <w:bodyDiv w:val="1"/>
      <w:marLeft w:val="0"/>
      <w:marRight w:val="0"/>
      <w:marTop w:val="0"/>
      <w:marBottom w:val="0"/>
      <w:divBdr>
        <w:top w:val="none" w:sz="0" w:space="0" w:color="auto"/>
        <w:left w:val="none" w:sz="0" w:space="0" w:color="auto"/>
        <w:bottom w:val="none" w:sz="0" w:space="0" w:color="auto"/>
        <w:right w:val="none" w:sz="0" w:space="0" w:color="auto"/>
      </w:divBdr>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easury.cash.management@undp.org"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dp.org/capaci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dp.org/procurement/protest.shtml"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eb.ng.undp.org/procurement/undp-supplier-code-of-conduct.pdf" TargetMode="External"/><Relationship Id="rId14" Type="http://schemas.openxmlformats.org/officeDocument/2006/relationships/image" Target="media/image1.png"/><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POPP-11-2364</_dlc_DocId>
    <_dlc_DocIdUrl xmlns="8264c5cc-ec60-4b56-8111-ce635d3d139a">
      <Url>https://popp.undp.org/_layouts/15/DocIdRedir.aspx?ID=POPP-11-2364</Url>
      <Description>POPP-11-2364</Description>
    </_dlc_DocIdUrl>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RFP for Banking Services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{Effective Date}                                                Version #: 4</DLCPolicyLabelValue>
    <UNDP_POPP_REJECT_COMMENTS xmlns="8264c5cc-ec60-4b56-8111-ce635d3d139a" xsi:nil="true"/>
    <POPPIsArchived xmlns="e560140e-7b2f-4392-90df-e7567e3021a3">false</POPPIsArchiv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OPP Document" ma:contentTypeID="0x01010023A92725C93E4830A7421C44D384B7FC008DB3D7FF125F9C469AE6C7F311474F32" ma:contentTypeVersion="183" ma:contentTypeDescription="Create a new POPP document." ma:contentTypeScope="" ma:versionID="a56e07272ec4986e58b8529bbdd9bec0">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32fcb4683b84769527c9113d308d8c57" ns2:_="" ns3:_="">
    <xsd:import namespace="83ed2304-0f0e-45ba-b0cc-7d360cbc1769"/>
    <xsd:import namespace="3643a642-5052-4259-9bdb-0ff8af7c5ad6"/>
    <xsd:element name="properties">
      <xsd:complexType>
        <xsd:sequence>
          <xsd:element name="documentManagement">
            <xsd:complexType>
              <xsd:all>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ActualReviewDate" minOccurs="0"/>
                <xsd:element ref="ns2:UNDPSummary" minOccurs="0"/>
                <xsd:element ref="ns2:UNDPContactFeedback" minOccurs="0"/>
                <xsd:element ref="ns3:TaxCatchAll" minOccurs="0"/>
                <xsd:element ref="ns2:UNDPPOPPPrescriptiveContentSelection"/>
                <xsd:element ref="ns2:UNDPPOPPKeywordsTaxHTField0"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pplicabilit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FunctionalArea" ma:index="2" nillable="true" ma:displayName="POPP Functional Area"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Partnerships"/>
          <xsd:enumeration value="Programme and Project"/>
          <xsd:enumeration value="Results &amp; Accountability"/>
          <xsd:enumeration value="Prescriptive Content"/>
          <xsd:enumeration value="Security"/>
        </xsd:restriction>
      </xsd:simpleType>
    </xsd:element>
    <xsd:element name="UNDPPOPPProcess" ma:index="3" nillable="true" ma:displayName="POPP Process" ma:format="Dropdown" ma:internalName="UNDPPOPPProcess">
      <xsd:simpleType>
        <xsd:restriction base="dms:Choice">
          <xsd:enumeration value="Accountability and Authority"/>
          <xsd:enumeration value="Accountability and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ent"/>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surance Management"/>
          <xsd:enumeration value="Internal Control Framework"/>
          <xsd:enumeration value="Introduction"/>
          <xsd:enumeration value="Lease Management"/>
          <xsd:enumeration value="Legal Framework"/>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Strategies and Planning"/>
          <xsd:enumeration value="Programme &amp; Project Management Arrangements"/>
          <xsd:enumeration value="Programme Management"/>
          <xsd:enumeration value="Project Management"/>
          <xsd:enumeration value="Protection against retaliation"/>
          <xsd:enumeration value="Purchasing Card, Insurance, Vehicle Management"/>
          <xsd:enumeration value="Quality Assurance Procedure"/>
          <xsd:enumeration value="Receivables and Expenditures"/>
          <xsd:enumeration value="Requisitions"/>
          <xsd:enumeration value="Resource Center"/>
          <xsd:enumeration value="Resource Planning and Budgeting"/>
          <xsd:enumeration value="Resources and Funding Mechanism"/>
          <xsd:enumeration value="Revenue and Expense Management"/>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4"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Management"/>
          <xsd:enumeration value="Change Control and Release Management Standards"/>
          <xsd:enumeration value="Change Management Clearance"/>
          <xsd:enumeration value="Civil Society Organizations"/>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Defining a Project"/>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urchasing Card Management"/>
          <xsd:enumeration value="QA Review and Publishing"/>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ystem Logon Banner Standards"/>
          <xsd:enumeration value="Termination of IC"/>
          <xsd:enumeration value="Termination of SSA"/>
          <xsd:enumeration value="Transfers where unexpended balances are not refunded to donors"/>
          <xsd:enumeration value="Types of Competition"/>
          <xsd:enumeration value="Types of Leave"/>
          <xsd:enumeration value="Types of Separation"/>
          <xsd:enumeration value="UN Flag Code"/>
          <xsd:enumeration value="Unaccompanied Shipment Personal Effects"/>
          <xsd:enumeration value="UNDP Housing"/>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5" nillable="true" ma:displayName="POPP Sub-subprocess" ma:format="Dropdown" ma:internalName="UNDPPOPPSubsubprocess">
      <xsd:simpleType>
        <xsd:restriction base="dms:Choice">
          <xsd:enumeration value="Abandonment of Post"/>
          <xsd:enumeration value="Absence Management Guidelines"/>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s Acquisition, Development and Maintenance"/>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s - Acquisition and Maintenance"/>
          <xsd:enumeration value="Leasehold Improvements - Depreciation, Reconciliations Reports and Centralized Function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lan and Property Acquisition and Maintenance"/>
          <xsd:enumeration value="Plant and Property - Depreciation, Reconciliations Reports and Centralized Functions"/>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Management of UNODC Funded Activities"/>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pecial Leave"/>
          <xsd:enumeration value="Special Operations Approach (SOA)"/>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UN Flag Code"/>
          <xsd:enumeration value="Unaccompanied Shipment of Personal Effects and Household Good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6" nillable="true" ma:displayName="POPP Sub-sub-subprocess" ma:format="Dropdown" ma:internalName="UNDPPOPPSubsubsubprocess">
      <xsd:simpleType>
        <xsd:restriction base="dms:Choice">
          <xsd:enumeration value="Accounts Receivable"/>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7"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ActualReviewDate" ma:index="8" nillable="true" ma:displayName="Actual Review Date" ma:format="DateOnly" ma:internalName="UNDPActualReviewDate">
      <xsd:simpleType>
        <xsd:restriction base="dms:DateTime"/>
      </xsd:simpleType>
    </xsd:element>
    <xsd:element name="UNDPSummary" ma:index="9" nillable="true" ma:displayName="Summary" ma:internalName="UNDPSummary">
      <xsd:simpleType>
        <xsd:restriction base="dms:Note">
          <xsd:maxLength value="255"/>
        </xsd:restriction>
      </xsd:simpleType>
    </xsd:element>
    <xsd:element name="UNDPContactFeedback" ma:index="10"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OPPPrescriptiveContentSelection" ma:index="18" ma:displayName="POPP Prescriptive Content Selection" ma:format="RadioButtons" ma:internalName="UNDPPOPPPrescriptiveContentSelection">
      <xsd:simpleType>
        <xsd:restriction base="dms:Choice">
          <xsd:enumeration value="Yes"/>
          <xsd:enumeration value="No"/>
        </xsd:restriction>
      </xsd:simpleType>
    </xsd:element>
    <xsd:element name="UNDPPOPPKeywordsTaxHTField0" ma:index="20"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21"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22" nillable="true" ma:displayName="Published Date" ma:format="DateOnly" ma:internalName="UNDPPublishedDate">
      <xsd:simpleType>
        <xsd:restriction base="dms:DateTime"/>
      </xsd:simpleType>
    </xsd:element>
    <xsd:element name="UNDPEffectiveDate" ma:index="23" nillable="true" ma:displayName="Effective Date" ma:format="DateOnly" ma:internalName="UNDPEffectiveDate">
      <xsd:simpleType>
        <xsd:restriction base="dms:DateTime"/>
      </xsd:simpleType>
    </xsd:element>
    <xsd:element name="UNDPResponsibleUnit" ma:index="24" nillable="true" ma:displayName="Responsible Unit" ma:internalName="UNDPResponsibleUnit">
      <xsd:simpleType>
        <xsd:restriction base="dms:Text"/>
      </xsd:simpleType>
    </xsd:element>
    <xsd:element name="UNDPCreator" ma:index="25"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6" nillable="true" ma:displayName="Approval Date" ma:format="DateOnly" ma:internalName="UNDPIssuanceDate">
      <xsd:simpleType>
        <xsd:restriction base="dms:DateTime"/>
      </xsd:simpleType>
    </xsd:element>
    <xsd:element name="UNDPPlannedReviewDate" ma:index="27" nillable="true" ma:displayName="Planned Review Date" ma:format="DateOnly" ma:internalName="UNDPPlannedReviewDate">
      <xsd:simpleType>
        <xsd:restriction base="dms:DateTime"/>
      </xsd:simpleType>
    </xsd:element>
    <xsd:element name="UNDPApplicability" ma:index="28" nillable="true" ma:displayName="Applicability" ma:internalName="UNDPApplicability">
      <xsd:simpleType>
        <xsd:restriction base="dms:Text"/>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AC48C50-AB01-44FA-ADAB-EC2E85500791}"/>
</file>

<file path=customXml/itemProps2.xml><?xml version="1.0" encoding="utf-8"?>
<ds:datastoreItem xmlns:ds="http://schemas.openxmlformats.org/officeDocument/2006/customXml" ds:itemID="{75A42535-09B7-4F3C-8B1E-D263A8B8E1CF}"/>
</file>

<file path=customXml/itemProps3.xml><?xml version="1.0" encoding="utf-8"?>
<ds:datastoreItem xmlns:ds="http://schemas.openxmlformats.org/officeDocument/2006/customXml" ds:itemID="{C7E9BDAE-8999-4CD0-B998-A22B8D9523BF}"/>
</file>

<file path=customXml/itemProps4.xml><?xml version="1.0" encoding="utf-8"?>
<ds:datastoreItem xmlns:ds="http://schemas.openxmlformats.org/officeDocument/2006/customXml" ds:itemID="{C8B09443-5D87-4578-A54D-CC509B908DF3}"/>
</file>

<file path=customXml/itemProps5.xml><?xml version="1.0" encoding="utf-8"?>
<ds:datastoreItem xmlns:ds="http://schemas.openxmlformats.org/officeDocument/2006/customXml" ds:itemID="{D6629499-B6F1-43FF-832B-3EC1DE689563}"/>
</file>

<file path=customXml/itemProps6.xml><?xml version="1.0" encoding="utf-8"?>
<ds:datastoreItem xmlns:ds="http://schemas.openxmlformats.org/officeDocument/2006/customXml" ds:itemID="{918AD58C-3827-4BB3-9F84-52F1CF480A03}"/>
</file>

<file path=customXml/itemProps7.xml><?xml version="1.0" encoding="utf-8"?>
<ds:datastoreItem xmlns:ds="http://schemas.openxmlformats.org/officeDocument/2006/customXml" ds:itemID="{982E6D20-EEEA-45DC-B532-270825F9D3BA}"/>
</file>

<file path=docProps/app.xml><?xml version="1.0" encoding="utf-8"?>
<Properties xmlns="http://schemas.openxmlformats.org/officeDocument/2006/extended-properties" xmlns:vt="http://schemas.openxmlformats.org/officeDocument/2006/docPropsVTypes">
  <Template>Normal</Template>
  <TotalTime>1</TotalTime>
  <Pages>38</Pages>
  <Words>13926</Words>
  <Characters>79380</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UNDP BOM/OFA</Company>
  <LinksUpToDate>false</LinksUpToDate>
  <CharactersWithSpaces>93120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Aveen.Nouri</dc:creator>
  <cp:lastModifiedBy>user</cp:lastModifiedBy>
  <cp:revision>3</cp:revision>
  <cp:lastPrinted>2012-01-06T22:43:00Z</cp:lastPrinted>
  <dcterms:created xsi:type="dcterms:W3CDTF">2012-04-10T19:56:00Z</dcterms:created>
  <dcterms:modified xsi:type="dcterms:W3CDTF">2012-04-28T15:37:00Z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714;#RFP|b0c31d3a-9de7-4f75-96f0-230ccba6b66b;#862;#Cash Management|6fa860b5-ec49-4831-a8da-a825672e1e87</vt:lpwstr>
  </property>
  <property fmtid="{D5CDD505-2E9C-101B-9397-08002B2CF9AE}" pid="3" name="ContentTypeId">
    <vt:lpwstr>0x01010061FF32BFFC2B4E50A3A86F4682D7D367007687F3382310C0489D2A99E053BA6D39</vt:lpwstr>
  </property>
  <property fmtid="{D5CDD505-2E9C-101B-9397-08002B2CF9AE}" pid="4" name="_dlc_DocIdItemGuid">
    <vt:lpwstr>622c6dee-92bb-4cd0-9600-e45f13bd8525</vt:lpwstr>
  </property>
  <property fmtid="{D5CDD505-2E9C-101B-9397-08002B2CF9AE}" pid="5" name="POPPBusinessProcess">
    <vt:lpwstr/>
  </property>
  <property fmtid="{D5CDD505-2E9C-101B-9397-08002B2CF9AE}" pid="6" name="UNDP_POPP_BUSINESSUNIT">
    <vt:lpwstr>350;#Financial Resources Management|682d4c54-a288-412d-bfec-ce5587bbd25c</vt:lpwstr>
  </property>
</Properties>
</file>