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02A00" w14:textId="77777777" w:rsidR="00F970FA" w:rsidRDefault="00921FD4">
      <w:pPr>
        <w:spacing w:after="38" w:line="259" w:lineRule="auto"/>
        <w:ind w:left="0" w:firstLine="0"/>
        <w:jc w:val="left"/>
      </w:pPr>
      <w:r>
        <w:rPr>
          <w:b/>
        </w:rPr>
        <w:t xml:space="preserve"> </w:t>
      </w:r>
    </w:p>
    <w:p w14:paraId="43602A01" w14:textId="77777777" w:rsidR="00F970FA" w:rsidRDefault="00921FD4">
      <w:pPr>
        <w:spacing w:after="0" w:line="259" w:lineRule="auto"/>
        <w:ind w:left="0" w:firstLine="0"/>
        <w:jc w:val="left"/>
      </w:pPr>
      <w:r>
        <w:rPr>
          <w:b/>
          <w:sz w:val="28"/>
        </w:rPr>
        <w:t xml:space="preserve">Elements of Remuneration </w:t>
      </w:r>
    </w:p>
    <w:p w14:paraId="43602A02" w14:textId="77777777" w:rsidR="00F970FA" w:rsidRDefault="00921FD4">
      <w:pPr>
        <w:spacing w:after="0" w:line="259" w:lineRule="auto"/>
        <w:ind w:left="0" w:firstLine="0"/>
        <w:jc w:val="left"/>
      </w:pPr>
      <w:r>
        <w:rPr>
          <w:b/>
        </w:rPr>
        <w:t xml:space="preserve"> </w:t>
      </w:r>
    </w:p>
    <w:p w14:paraId="43602A03" w14:textId="77777777" w:rsidR="00F970FA" w:rsidRDefault="00921FD4">
      <w:pPr>
        <w:pStyle w:val="Heading1"/>
        <w:ind w:left="-5"/>
      </w:pPr>
      <w:r>
        <w:t xml:space="preserve">Internationally Recruited Staff Members  </w:t>
      </w:r>
    </w:p>
    <w:p w14:paraId="43602A04" w14:textId="77777777" w:rsidR="00F970FA" w:rsidRDefault="00921FD4">
      <w:pPr>
        <w:spacing w:after="12" w:line="259" w:lineRule="auto"/>
        <w:ind w:left="720" w:firstLine="0"/>
        <w:jc w:val="left"/>
      </w:pPr>
      <w:r>
        <w:t xml:space="preserve"> </w:t>
      </w:r>
    </w:p>
    <w:p w14:paraId="43602A05" w14:textId="05F35B87" w:rsidR="00F970FA" w:rsidRDefault="00921FD4">
      <w:pPr>
        <w:ind w:left="720" w:hanging="360"/>
      </w:pPr>
      <w:r>
        <w:t>1.</w:t>
      </w:r>
      <w:r>
        <w:rPr>
          <w:rFonts w:ascii="Arial" w:eastAsia="Arial" w:hAnsi="Arial" w:cs="Arial"/>
        </w:rPr>
        <w:t xml:space="preserve"> </w:t>
      </w:r>
      <w:r w:rsidR="00A4611B">
        <w:rPr>
          <w:rFonts w:ascii="Arial" w:eastAsia="Arial" w:hAnsi="Arial" w:cs="Arial"/>
        </w:rPr>
        <w:tab/>
      </w:r>
      <w:r>
        <w:t xml:space="preserve">The remuneration of internationally recruited staff members comprises of all or several of the following elements.  </w:t>
      </w:r>
    </w:p>
    <w:p w14:paraId="43602A06" w14:textId="77777777" w:rsidR="00F970FA" w:rsidRDefault="00921FD4">
      <w:pPr>
        <w:spacing w:after="10" w:line="259" w:lineRule="auto"/>
        <w:ind w:left="1080" w:firstLine="0"/>
        <w:jc w:val="left"/>
      </w:pPr>
      <w:r>
        <w:t xml:space="preserve"> </w:t>
      </w:r>
    </w:p>
    <w:p w14:paraId="43602A07" w14:textId="77777777" w:rsidR="00F970FA" w:rsidRDefault="00921FD4">
      <w:pPr>
        <w:numPr>
          <w:ilvl w:val="0"/>
          <w:numId w:val="1"/>
        </w:numPr>
        <w:ind w:hanging="360"/>
      </w:pPr>
      <w:r>
        <w:t xml:space="preserve">Base salary </w:t>
      </w:r>
    </w:p>
    <w:p w14:paraId="43602A08" w14:textId="77777777" w:rsidR="00F970FA" w:rsidRDefault="00921FD4">
      <w:pPr>
        <w:spacing w:after="8" w:line="259" w:lineRule="auto"/>
        <w:ind w:left="1440" w:firstLine="0"/>
        <w:jc w:val="left"/>
      </w:pPr>
      <w:r>
        <w:t xml:space="preserve"> </w:t>
      </w:r>
    </w:p>
    <w:p w14:paraId="43602A09" w14:textId="77777777" w:rsidR="00F970FA" w:rsidRDefault="00921FD4">
      <w:pPr>
        <w:numPr>
          <w:ilvl w:val="0"/>
          <w:numId w:val="1"/>
        </w:numPr>
        <w:ind w:hanging="360"/>
      </w:pPr>
      <w:r>
        <w:t xml:space="preserve">Post adjustment </w:t>
      </w:r>
    </w:p>
    <w:p w14:paraId="43602A0A" w14:textId="77777777" w:rsidR="00F970FA" w:rsidRDefault="00921FD4">
      <w:pPr>
        <w:spacing w:after="11" w:line="259" w:lineRule="auto"/>
        <w:ind w:left="1440" w:firstLine="0"/>
        <w:jc w:val="left"/>
      </w:pPr>
      <w:r>
        <w:t xml:space="preserve"> </w:t>
      </w:r>
    </w:p>
    <w:p w14:paraId="43602A0B" w14:textId="77777777" w:rsidR="00F970FA" w:rsidRDefault="00921FD4">
      <w:pPr>
        <w:numPr>
          <w:ilvl w:val="0"/>
          <w:numId w:val="1"/>
        </w:numPr>
        <w:ind w:hanging="360"/>
      </w:pPr>
      <w:r>
        <w:t xml:space="preserve">Rental subsidy/deduction scheme </w:t>
      </w:r>
    </w:p>
    <w:p w14:paraId="43602A0C" w14:textId="77777777" w:rsidR="00F970FA" w:rsidRDefault="00921FD4">
      <w:pPr>
        <w:spacing w:after="12" w:line="259" w:lineRule="auto"/>
        <w:ind w:left="1440" w:firstLine="0"/>
        <w:jc w:val="left"/>
      </w:pPr>
      <w:r>
        <w:t xml:space="preserve"> </w:t>
      </w:r>
    </w:p>
    <w:p w14:paraId="43602A0D" w14:textId="77777777" w:rsidR="00F970FA" w:rsidRDefault="00921FD4">
      <w:pPr>
        <w:numPr>
          <w:ilvl w:val="0"/>
          <w:numId w:val="1"/>
        </w:numPr>
        <w:ind w:hanging="360"/>
      </w:pPr>
      <w:r>
        <w:t xml:space="preserve">Mobility and hardship allowance  </w:t>
      </w:r>
    </w:p>
    <w:p w14:paraId="43602A0E" w14:textId="77777777" w:rsidR="00F970FA" w:rsidRDefault="00921FD4">
      <w:pPr>
        <w:spacing w:after="12" w:line="259" w:lineRule="auto"/>
        <w:ind w:left="1440" w:firstLine="0"/>
        <w:jc w:val="left"/>
      </w:pPr>
      <w:r>
        <w:t xml:space="preserve"> </w:t>
      </w:r>
    </w:p>
    <w:p w14:paraId="43602A0F" w14:textId="77777777" w:rsidR="00F970FA" w:rsidRDefault="00921FD4">
      <w:pPr>
        <w:numPr>
          <w:ilvl w:val="0"/>
          <w:numId w:val="1"/>
        </w:numPr>
        <w:ind w:hanging="360"/>
      </w:pPr>
      <w:r>
        <w:t xml:space="preserve">Allowances relating to the family status of the staff member </w:t>
      </w:r>
    </w:p>
    <w:p w14:paraId="43602A10" w14:textId="77777777" w:rsidR="00F970FA" w:rsidRDefault="00921FD4">
      <w:pPr>
        <w:spacing w:after="12" w:line="259" w:lineRule="auto"/>
        <w:ind w:left="1440" w:firstLine="0"/>
        <w:jc w:val="left"/>
      </w:pPr>
      <w:r>
        <w:t xml:space="preserve"> </w:t>
      </w:r>
    </w:p>
    <w:p w14:paraId="43602A11" w14:textId="77777777" w:rsidR="00F970FA" w:rsidRDefault="00921FD4">
      <w:pPr>
        <w:numPr>
          <w:ilvl w:val="0"/>
          <w:numId w:val="1"/>
        </w:numPr>
        <w:ind w:hanging="360"/>
      </w:pPr>
      <w:r>
        <w:t xml:space="preserve">One-time allowances relating to appointment, assignment, reassignment, or separation, such as:  </w:t>
      </w:r>
    </w:p>
    <w:p w14:paraId="43602A12" w14:textId="77777777" w:rsidR="00F970FA" w:rsidRDefault="00921FD4">
      <w:pPr>
        <w:spacing w:after="11" w:line="259" w:lineRule="auto"/>
        <w:ind w:left="1801" w:firstLine="0"/>
        <w:jc w:val="left"/>
      </w:pPr>
      <w:r>
        <w:t xml:space="preserve"> </w:t>
      </w:r>
    </w:p>
    <w:p w14:paraId="6E70974C" w14:textId="77777777" w:rsidR="00A4611B" w:rsidRDefault="00921FD4">
      <w:pPr>
        <w:numPr>
          <w:ilvl w:val="1"/>
          <w:numId w:val="1"/>
        </w:numPr>
        <w:ind w:right="4429"/>
      </w:pPr>
      <w:r>
        <w:t xml:space="preserve">Assignment grant  </w:t>
      </w:r>
    </w:p>
    <w:p w14:paraId="59D23493" w14:textId="77777777" w:rsidR="00554882" w:rsidRDefault="00554882" w:rsidP="00554882">
      <w:pPr>
        <w:ind w:left="1811" w:right="4429" w:firstLine="0"/>
      </w:pPr>
    </w:p>
    <w:p w14:paraId="3EBD153C" w14:textId="77777777" w:rsidR="00A4611B" w:rsidRDefault="00921FD4">
      <w:pPr>
        <w:numPr>
          <w:ilvl w:val="1"/>
          <w:numId w:val="1"/>
        </w:numPr>
        <w:ind w:right="4429"/>
      </w:pPr>
      <w:r>
        <w:t xml:space="preserve">Repatriation grant  </w:t>
      </w:r>
    </w:p>
    <w:p w14:paraId="387CF632" w14:textId="77777777" w:rsidR="00554882" w:rsidRDefault="00554882" w:rsidP="00554882">
      <w:pPr>
        <w:pStyle w:val="ListParagraph"/>
      </w:pPr>
    </w:p>
    <w:p w14:paraId="43602A13" w14:textId="1DBD44B5" w:rsidR="00F970FA" w:rsidRDefault="00921FD4">
      <w:pPr>
        <w:numPr>
          <w:ilvl w:val="1"/>
          <w:numId w:val="1"/>
        </w:numPr>
        <w:ind w:right="4429"/>
      </w:pPr>
      <w:r>
        <w:t xml:space="preserve">Termination indemnity </w:t>
      </w:r>
    </w:p>
    <w:p w14:paraId="31B43775" w14:textId="77777777" w:rsidR="00554882" w:rsidRDefault="00554882" w:rsidP="00554882">
      <w:pPr>
        <w:pStyle w:val="ListParagraph"/>
      </w:pPr>
    </w:p>
    <w:p w14:paraId="43602A14" w14:textId="2142A8C0" w:rsidR="00F970FA" w:rsidRDefault="00921FD4">
      <w:pPr>
        <w:ind w:left="1811"/>
      </w:pPr>
      <w:r>
        <w:t>iv)</w:t>
      </w:r>
      <w:r>
        <w:rPr>
          <w:rFonts w:ascii="Arial" w:eastAsia="Arial" w:hAnsi="Arial" w:cs="Arial"/>
        </w:rPr>
        <w:t xml:space="preserve"> </w:t>
      </w:r>
      <w:r w:rsidR="00554882">
        <w:rPr>
          <w:rFonts w:ascii="Arial" w:eastAsia="Arial" w:hAnsi="Arial" w:cs="Arial"/>
        </w:rPr>
        <w:tab/>
      </w:r>
      <w:r>
        <w:t xml:space="preserve">Commutation of annual leave  </w:t>
      </w:r>
    </w:p>
    <w:p w14:paraId="43602A15" w14:textId="77777777" w:rsidR="00F970FA" w:rsidRDefault="00921FD4">
      <w:pPr>
        <w:spacing w:after="12" w:line="259" w:lineRule="auto"/>
        <w:ind w:left="1440" w:firstLine="0"/>
        <w:jc w:val="left"/>
      </w:pPr>
      <w:r>
        <w:t xml:space="preserve"> </w:t>
      </w:r>
    </w:p>
    <w:p w14:paraId="43602A16" w14:textId="77777777" w:rsidR="00F970FA" w:rsidRDefault="00921FD4">
      <w:pPr>
        <w:numPr>
          <w:ilvl w:val="0"/>
          <w:numId w:val="1"/>
        </w:numPr>
        <w:ind w:hanging="360"/>
      </w:pPr>
      <w:r>
        <w:rPr>
          <w:i/>
        </w:rPr>
        <w:t>Ad hoc</w:t>
      </w:r>
      <w:r>
        <w:t xml:space="preserve"> allowances relating to unique situations, such as:  </w:t>
      </w:r>
    </w:p>
    <w:p w14:paraId="43602A17" w14:textId="77777777" w:rsidR="00F970FA" w:rsidRDefault="00921FD4">
      <w:pPr>
        <w:spacing w:after="10" w:line="259" w:lineRule="auto"/>
        <w:ind w:left="1801" w:firstLine="0"/>
        <w:jc w:val="left"/>
      </w:pPr>
      <w:r>
        <w:t xml:space="preserve"> </w:t>
      </w:r>
    </w:p>
    <w:p w14:paraId="5286605A" w14:textId="77777777" w:rsidR="00554882" w:rsidRDefault="00921FD4" w:rsidP="00A206B5">
      <w:pPr>
        <w:numPr>
          <w:ilvl w:val="1"/>
          <w:numId w:val="1"/>
        </w:numPr>
        <w:ind w:right="542"/>
      </w:pPr>
      <w:r>
        <w:t>Danger Pay</w:t>
      </w:r>
    </w:p>
    <w:p w14:paraId="2984CB87" w14:textId="77777777" w:rsidR="00A206B5" w:rsidRDefault="00A206B5" w:rsidP="00A206B5">
      <w:pPr>
        <w:ind w:left="1811" w:right="542" w:firstLine="0"/>
      </w:pPr>
    </w:p>
    <w:p w14:paraId="70B14F42" w14:textId="03E5FEBC" w:rsidR="00A206B5" w:rsidRDefault="00A206B5" w:rsidP="00A206B5">
      <w:pPr>
        <w:numPr>
          <w:ilvl w:val="1"/>
          <w:numId w:val="1"/>
        </w:numPr>
        <w:ind w:right="542"/>
      </w:pPr>
      <w:r>
        <w:t xml:space="preserve">Extended </w:t>
      </w:r>
      <w:r w:rsidR="00921FD4">
        <w:t>monthly evacuation allowance</w:t>
      </w:r>
    </w:p>
    <w:p w14:paraId="63FC2821" w14:textId="77777777" w:rsidR="00A206B5" w:rsidRDefault="00A206B5" w:rsidP="00A206B5">
      <w:pPr>
        <w:pStyle w:val="ListParagraph"/>
      </w:pPr>
    </w:p>
    <w:p w14:paraId="43602A18" w14:textId="1B0312C1" w:rsidR="00F970FA" w:rsidRDefault="00921FD4" w:rsidP="00A206B5">
      <w:pPr>
        <w:numPr>
          <w:ilvl w:val="1"/>
          <w:numId w:val="1"/>
        </w:numPr>
        <w:ind w:right="542"/>
      </w:pPr>
      <w:r>
        <w:t xml:space="preserve">Special operations living allowance  </w:t>
      </w:r>
    </w:p>
    <w:p w14:paraId="51F5BC44" w14:textId="77777777" w:rsidR="00A206B5" w:rsidRDefault="00A206B5" w:rsidP="00A206B5">
      <w:pPr>
        <w:pStyle w:val="ListParagraph"/>
      </w:pPr>
    </w:p>
    <w:p w14:paraId="43602A19" w14:textId="346B5295" w:rsidR="00F970FA" w:rsidRDefault="00921FD4" w:rsidP="009C6A06">
      <w:pPr>
        <w:pStyle w:val="ListParagraph"/>
        <w:numPr>
          <w:ilvl w:val="1"/>
          <w:numId w:val="1"/>
        </w:numPr>
        <w:ind w:right="542"/>
      </w:pPr>
      <w:r>
        <w:t xml:space="preserve">Hardship Allowance </w:t>
      </w:r>
    </w:p>
    <w:p w14:paraId="5468EAE8" w14:textId="77777777" w:rsidR="009C6A06" w:rsidRDefault="009C6A06" w:rsidP="009C6A06">
      <w:pPr>
        <w:pStyle w:val="ListParagraph"/>
      </w:pPr>
    </w:p>
    <w:p w14:paraId="3634850C" w14:textId="77777777" w:rsidR="009C6A06" w:rsidRDefault="009C6A06" w:rsidP="009C6A06">
      <w:pPr>
        <w:ind w:right="542"/>
      </w:pPr>
    </w:p>
    <w:p w14:paraId="5C0820C7" w14:textId="77777777" w:rsidR="009C6A06" w:rsidRDefault="009C6A06" w:rsidP="009C6A06">
      <w:pPr>
        <w:ind w:right="542"/>
      </w:pPr>
    </w:p>
    <w:p w14:paraId="43602A1A" w14:textId="77777777" w:rsidR="00F970FA" w:rsidRDefault="00921FD4">
      <w:pPr>
        <w:spacing w:after="0" w:line="259" w:lineRule="auto"/>
        <w:ind w:left="0" w:firstLine="0"/>
        <w:jc w:val="left"/>
      </w:pPr>
      <w:r>
        <w:rPr>
          <w:b/>
        </w:rPr>
        <w:t xml:space="preserve"> </w:t>
      </w:r>
    </w:p>
    <w:p w14:paraId="43602A1B" w14:textId="77777777" w:rsidR="00F970FA" w:rsidRDefault="00921FD4">
      <w:pPr>
        <w:pStyle w:val="Heading1"/>
        <w:ind w:left="-5"/>
      </w:pPr>
      <w:r>
        <w:lastRenderedPageBreak/>
        <w:t xml:space="preserve">Deductions </w:t>
      </w:r>
    </w:p>
    <w:p w14:paraId="43602A1C" w14:textId="77777777" w:rsidR="00F970FA" w:rsidRDefault="00921FD4">
      <w:pPr>
        <w:spacing w:after="12" w:line="259" w:lineRule="auto"/>
        <w:ind w:left="720" w:firstLine="0"/>
        <w:jc w:val="left"/>
      </w:pPr>
      <w:r>
        <w:t xml:space="preserve"> </w:t>
      </w:r>
    </w:p>
    <w:p w14:paraId="43602A1D" w14:textId="70615FF4" w:rsidR="00F970FA" w:rsidRDefault="00921FD4">
      <w:pPr>
        <w:ind w:left="720" w:hanging="360"/>
      </w:pPr>
      <w:r>
        <w:t>2.</w:t>
      </w:r>
      <w:r>
        <w:rPr>
          <w:rFonts w:ascii="Arial" w:eastAsia="Arial" w:hAnsi="Arial" w:cs="Arial"/>
        </w:rPr>
        <w:t xml:space="preserve"> </w:t>
      </w:r>
      <w:r w:rsidR="009C6A06">
        <w:rPr>
          <w:rFonts w:ascii="Arial" w:eastAsia="Arial" w:hAnsi="Arial" w:cs="Arial"/>
        </w:rPr>
        <w:tab/>
      </w:r>
      <w:r>
        <w:t xml:space="preserve">Deductions are made from a staff member’s salary, at the end of each month, for the following:  </w:t>
      </w:r>
    </w:p>
    <w:p w14:paraId="43602A1E" w14:textId="77777777" w:rsidR="00F970FA" w:rsidRDefault="00921FD4">
      <w:pPr>
        <w:spacing w:after="11" w:line="259" w:lineRule="auto"/>
        <w:ind w:left="1080" w:firstLine="0"/>
        <w:jc w:val="left"/>
      </w:pPr>
      <w:r>
        <w:t xml:space="preserve"> </w:t>
      </w:r>
    </w:p>
    <w:p w14:paraId="43602A1F" w14:textId="77777777" w:rsidR="00F970FA" w:rsidRDefault="00921FD4">
      <w:pPr>
        <w:numPr>
          <w:ilvl w:val="0"/>
          <w:numId w:val="2"/>
        </w:numPr>
        <w:ind w:hanging="360"/>
      </w:pPr>
      <w:r>
        <w:t xml:space="preserve">Staff assessment </w:t>
      </w:r>
    </w:p>
    <w:p w14:paraId="43602A20" w14:textId="77777777" w:rsidR="00F970FA" w:rsidRDefault="00921FD4">
      <w:pPr>
        <w:spacing w:after="9" w:line="259" w:lineRule="auto"/>
        <w:ind w:left="1440" w:firstLine="0"/>
        <w:jc w:val="left"/>
      </w:pPr>
      <w:r>
        <w:t xml:space="preserve"> </w:t>
      </w:r>
    </w:p>
    <w:p w14:paraId="43602A21" w14:textId="77777777" w:rsidR="00F970FA" w:rsidRDefault="00921FD4">
      <w:pPr>
        <w:numPr>
          <w:ilvl w:val="0"/>
          <w:numId w:val="2"/>
        </w:numPr>
        <w:ind w:hanging="360"/>
      </w:pPr>
      <w:r>
        <w:t xml:space="preserve">Contributions to the United Nations Joint Pension Fund (UNJSPF) </w:t>
      </w:r>
    </w:p>
    <w:p w14:paraId="43602A22" w14:textId="77777777" w:rsidR="00F970FA" w:rsidRDefault="00921FD4">
      <w:pPr>
        <w:spacing w:after="11" w:line="259" w:lineRule="auto"/>
        <w:ind w:left="1440" w:firstLine="0"/>
        <w:jc w:val="left"/>
      </w:pPr>
      <w:r>
        <w:t xml:space="preserve"> </w:t>
      </w:r>
    </w:p>
    <w:p w14:paraId="43602A23" w14:textId="77777777" w:rsidR="00F970FA" w:rsidRDefault="00921FD4">
      <w:pPr>
        <w:numPr>
          <w:ilvl w:val="0"/>
          <w:numId w:val="2"/>
        </w:numPr>
        <w:ind w:hanging="360"/>
      </w:pPr>
      <w:r>
        <w:t xml:space="preserve">Rental deductions </w:t>
      </w:r>
    </w:p>
    <w:p w14:paraId="43602A24" w14:textId="77777777" w:rsidR="00F970FA" w:rsidRDefault="00921FD4">
      <w:pPr>
        <w:spacing w:after="11" w:line="259" w:lineRule="auto"/>
        <w:ind w:left="1440" w:firstLine="0"/>
        <w:jc w:val="left"/>
      </w:pPr>
      <w:r>
        <w:t xml:space="preserve"> </w:t>
      </w:r>
    </w:p>
    <w:p w14:paraId="43602A25" w14:textId="77777777" w:rsidR="00F970FA" w:rsidRDefault="00921FD4">
      <w:pPr>
        <w:numPr>
          <w:ilvl w:val="0"/>
          <w:numId w:val="2"/>
        </w:numPr>
        <w:ind w:hanging="360"/>
      </w:pPr>
      <w:r>
        <w:t xml:space="preserve">Medical and dental insurance premiums </w:t>
      </w:r>
    </w:p>
    <w:p w14:paraId="43602A26" w14:textId="77777777" w:rsidR="00F970FA" w:rsidRDefault="00921FD4">
      <w:pPr>
        <w:spacing w:after="11" w:line="259" w:lineRule="auto"/>
        <w:ind w:left="1440" w:firstLine="0"/>
        <w:jc w:val="left"/>
      </w:pPr>
      <w:r>
        <w:t xml:space="preserve"> </w:t>
      </w:r>
    </w:p>
    <w:p w14:paraId="43602A27" w14:textId="77777777" w:rsidR="00F970FA" w:rsidRDefault="00921FD4">
      <w:pPr>
        <w:numPr>
          <w:ilvl w:val="0"/>
          <w:numId w:val="2"/>
        </w:numPr>
        <w:ind w:hanging="360"/>
      </w:pPr>
      <w:r>
        <w:t xml:space="preserve">Group life insurance premiums </w:t>
      </w:r>
    </w:p>
    <w:p w14:paraId="43602A28" w14:textId="77777777" w:rsidR="00F970FA" w:rsidRDefault="00921FD4">
      <w:pPr>
        <w:spacing w:after="11" w:line="259" w:lineRule="auto"/>
        <w:ind w:left="1440" w:firstLine="0"/>
        <w:jc w:val="left"/>
      </w:pPr>
      <w:r>
        <w:t xml:space="preserve"> </w:t>
      </w:r>
    </w:p>
    <w:p w14:paraId="43602A29" w14:textId="77777777" w:rsidR="00F970FA" w:rsidRDefault="00921FD4">
      <w:pPr>
        <w:numPr>
          <w:ilvl w:val="0"/>
          <w:numId w:val="2"/>
        </w:numPr>
        <w:spacing w:after="250"/>
        <w:ind w:hanging="360"/>
      </w:pPr>
      <w:r>
        <w:t xml:space="preserve">Indebtedness to UNDP </w:t>
      </w:r>
    </w:p>
    <w:p w14:paraId="43602A2D" w14:textId="77777777" w:rsidR="00F970FA" w:rsidRDefault="00921FD4">
      <w:pPr>
        <w:numPr>
          <w:ilvl w:val="0"/>
          <w:numId w:val="2"/>
        </w:numPr>
        <w:ind w:hanging="360"/>
      </w:pPr>
      <w:r>
        <w:t xml:space="preserve">Payment to the United Nations Federal Credit Union (UNFCU) </w:t>
      </w:r>
    </w:p>
    <w:p w14:paraId="43602A2E" w14:textId="77777777" w:rsidR="00F970FA" w:rsidRDefault="00921FD4">
      <w:pPr>
        <w:spacing w:after="12" w:line="259" w:lineRule="auto"/>
        <w:ind w:left="1440" w:firstLine="0"/>
        <w:jc w:val="left"/>
      </w:pPr>
      <w:r>
        <w:t xml:space="preserve"> </w:t>
      </w:r>
    </w:p>
    <w:p w14:paraId="43602A2F" w14:textId="77777777" w:rsidR="00F970FA" w:rsidRDefault="00921FD4">
      <w:pPr>
        <w:numPr>
          <w:ilvl w:val="0"/>
          <w:numId w:val="2"/>
        </w:numPr>
        <w:ind w:hanging="360"/>
      </w:pPr>
      <w:r>
        <w:t xml:space="preserve">Contributions to the Local Staff Association or the Staff Council  </w:t>
      </w:r>
    </w:p>
    <w:p w14:paraId="43602A30" w14:textId="77777777" w:rsidR="00F970FA" w:rsidRDefault="00921FD4">
      <w:pPr>
        <w:spacing w:after="0" w:line="259" w:lineRule="auto"/>
        <w:ind w:left="0" w:firstLine="0"/>
        <w:jc w:val="left"/>
      </w:pPr>
      <w:r>
        <w:rPr>
          <w:b/>
        </w:rPr>
        <w:t xml:space="preserve"> </w:t>
      </w:r>
    </w:p>
    <w:p w14:paraId="43602A31" w14:textId="77777777" w:rsidR="00F970FA" w:rsidRDefault="00921FD4">
      <w:pPr>
        <w:pStyle w:val="Heading1"/>
        <w:ind w:left="-5"/>
      </w:pPr>
      <w:r>
        <w:t xml:space="preserve">Locally Recruited Staff Members  </w:t>
      </w:r>
    </w:p>
    <w:p w14:paraId="43602A32" w14:textId="77777777" w:rsidR="00F970FA" w:rsidRDefault="00921FD4">
      <w:pPr>
        <w:spacing w:after="12" w:line="259" w:lineRule="auto"/>
        <w:ind w:left="720" w:firstLine="0"/>
        <w:jc w:val="left"/>
      </w:pPr>
      <w:r>
        <w:t xml:space="preserve"> </w:t>
      </w:r>
    </w:p>
    <w:p w14:paraId="43602A33" w14:textId="2C418BA9" w:rsidR="00F970FA" w:rsidRDefault="00921FD4">
      <w:pPr>
        <w:ind w:left="720" w:hanging="360"/>
      </w:pPr>
      <w:r>
        <w:t>3.</w:t>
      </w:r>
      <w:r>
        <w:rPr>
          <w:rFonts w:ascii="Arial" w:eastAsia="Arial" w:hAnsi="Arial" w:cs="Arial"/>
        </w:rPr>
        <w:t xml:space="preserve"> </w:t>
      </w:r>
      <w:r w:rsidR="009C6A06">
        <w:rPr>
          <w:rFonts w:ascii="Arial" w:eastAsia="Arial" w:hAnsi="Arial" w:cs="Arial"/>
        </w:rPr>
        <w:tab/>
      </w:r>
      <w:r>
        <w:t xml:space="preserve">The remuneration of locally recruited staff members comprises of all or several of the following elements: </w:t>
      </w:r>
    </w:p>
    <w:p w14:paraId="43602A34" w14:textId="77777777" w:rsidR="00F970FA" w:rsidRDefault="00921FD4">
      <w:pPr>
        <w:spacing w:after="10" w:line="259" w:lineRule="auto"/>
        <w:ind w:left="1080" w:firstLine="0"/>
        <w:jc w:val="left"/>
      </w:pPr>
      <w:r>
        <w:t xml:space="preserve"> </w:t>
      </w:r>
    </w:p>
    <w:p w14:paraId="43602A35" w14:textId="77777777" w:rsidR="00F970FA" w:rsidRDefault="00921FD4">
      <w:pPr>
        <w:numPr>
          <w:ilvl w:val="0"/>
          <w:numId w:val="3"/>
        </w:numPr>
        <w:ind w:hanging="360"/>
      </w:pPr>
      <w:r>
        <w:t xml:space="preserve">Base salary </w:t>
      </w:r>
    </w:p>
    <w:p w14:paraId="43602A36" w14:textId="77777777" w:rsidR="00F970FA" w:rsidRDefault="00921FD4">
      <w:pPr>
        <w:spacing w:after="12" w:line="259" w:lineRule="auto"/>
        <w:ind w:left="1440" w:firstLine="0"/>
        <w:jc w:val="left"/>
      </w:pPr>
      <w:r>
        <w:t xml:space="preserve"> </w:t>
      </w:r>
    </w:p>
    <w:p w14:paraId="43602A37" w14:textId="77777777" w:rsidR="00F970FA" w:rsidRDefault="00921FD4">
      <w:pPr>
        <w:numPr>
          <w:ilvl w:val="0"/>
          <w:numId w:val="3"/>
        </w:numPr>
        <w:ind w:hanging="360"/>
      </w:pPr>
      <w:r>
        <w:t xml:space="preserve">Allowances relating to the family status of the staff member </w:t>
      </w:r>
    </w:p>
    <w:p w14:paraId="43602A38" w14:textId="77777777" w:rsidR="00F970FA" w:rsidRDefault="00921FD4">
      <w:pPr>
        <w:spacing w:after="12" w:line="259" w:lineRule="auto"/>
        <w:ind w:left="1440" w:firstLine="0"/>
        <w:jc w:val="left"/>
      </w:pPr>
      <w:r>
        <w:t xml:space="preserve"> </w:t>
      </w:r>
    </w:p>
    <w:p w14:paraId="43602A39" w14:textId="77777777" w:rsidR="00F970FA" w:rsidRDefault="00921FD4">
      <w:pPr>
        <w:numPr>
          <w:ilvl w:val="0"/>
          <w:numId w:val="3"/>
        </w:numPr>
        <w:ind w:hanging="360"/>
      </w:pPr>
      <w:r>
        <w:t xml:space="preserve">One-time allowances relating to appointment, assignment, reassignment and separation, such as:  </w:t>
      </w:r>
    </w:p>
    <w:p w14:paraId="43602A3A" w14:textId="77777777" w:rsidR="00F970FA" w:rsidRDefault="00921FD4">
      <w:pPr>
        <w:spacing w:after="11" w:line="259" w:lineRule="auto"/>
        <w:ind w:left="1440" w:firstLine="0"/>
        <w:jc w:val="left"/>
      </w:pPr>
      <w:r>
        <w:t xml:space="preserve"> </w:t>
      </w:r>
    </w:p>
    <w:p w14:paraId="43602A3B" w14:textId="77777777" w:rsidR="00F970FA" w:rsidRDefault="00921FD4">
      <w:pPr>
        <w:numPr>
          <w:ilvl w:val="1"/>
          <w:numId w:val="3"/>
        </w:numPr>
        <w:ind w:hanging="360"/>
      </w:pPr>
      <w:r>
        <w:t xml:space="preserve">Termination indemnity </w:t>
      </w:r>
    </w:p>
    <w:p w14:paraId="4037B258" w14:textId="77777777" w:rsidR="009C6A06" w:rsidRDefault="009C6A06" w:rsidP="009C6A06">
      <w:pPr>
        <w:ind w:left="2161" w:firstLine="0"/>
      </w:pPr>
    </w:p>
    <w:p w14:paraId="43602A3C" w14:textId="77777777" w:rsidR="00F970FA" w:rsidRDefault="00921FD4">
      <w:pPr>
        <w:numPr>
          <w:ilvl w:val="1"/>
          <w:numId w:val="3"/>
        </w:numPr>
        <w:ind w:hanging="360"/>
      </w:pPr>
      <w:r>
        <w:t xml:space="preserve">Commutation of annual leave  </w:t>
      </w:r>
    </w:p>
    <w:p w14:paraId="43602A3D" w14:textId="77777777" w:rsidR="00F970FA" w:rsidRDefault="00921FD4">
      <w:pPr>
        <w:spacing w:after="12" w:line="259" w:lineRule="auto"/>
        <w:ind w:left="1440" w:firstLine="0"/>
        <w:jc w:val="left"/>
      </w:pPr>
      <w:r>
        <w:t xml:space="preserve"> </w:t>
      </w:r>
    </w:p>
    <w:p w14:paraId="43602A3E" w14:textId="77777777" w:rsidR="00F970FA" w:rsidRDefault="00921FD4">
      <w:pPr>
        <w:numPr>
          <w:ilvl w:val="0"/>
          <w:numId w:val="3"/>
        </w:numPr>
        <w:ind w:hanging="360"/>
      </w:pPr>
      <w:r>
        <w:rPr>
          <w:i/>
        </w:rPr>
        <w:t>Ad hoc</w:t>
      </w:r>
      <w:r>
        <w:t xml:space="preserve"> allowances relating to unique situations, such as, danger pay. </w:t>
      </w:r>
    </w:p>
    <w:p w14:paraId="43602A3F" w14:textId="77777777" w:rsidR="00F970FA" w:rsidRDefault="00921FD4">
      <w:pPr>
        <w:spacing w:after="0" w:line="259" w:lineRule="auto"/>
        <w:ind w:left="0" w:firstLine="0"/>
        <w:jc w:val="left"/>
        <w:rPr>
          <w:b/>
        </w:rPr>
      </w:pPr>
      <w:r>
        <w:rPr>
          <w:b/>
        </w:rPr>
        <w:t xml:space="preserve"> </w:t>
      </w:r>
    </w:p>
    <w:p w14:paraId="26325730" w14:textId="61EF2B22" w:rsidR="00DA0D3A" w:rsidRDefault="00DA0D3A">
      <w:pPr>
        <w:spacing w:after="0" w:line="259" w:lineRule="auto"/>
        <w:ind w:left="0" w:firstLine="0"/>
        <w:jc w:val="left"/>
      </w:pPr>
    </w:p>
    <w:p w14:paraId="74B86B09" w14:textId="77777777" w:rsidR="00DA0D3A" w:rsidRDefault="00DA0D3A">
      <w:pPr>
        <w:spacing w:after="0" w:line="259" w:lineRule="auto"/>
        <w:ind w:left="0" w:firstLine="0"/>
        <w:jc w:val="left"/>
      </w:pPr>
    </w:p>
    <w:p w14:paraId="5F70A901" w14:textId="77777777" w:rsidR="00DA0D3A" w:rsidRDefault="00DA0D3A">
      <w:pPr>
        <w:spacing w:after="0" w:line="259" w:lineRule="auto"/>
        <w:ind w:left="0" w:firstLine="0"/>
        <w:jc w:val="left"/>
      </w:pPr>
    </w:p>
    <w:p w14:paraId="43602A40" w14:textId="77777777" w:rsidR="00F970FA" w:rsidRDefault="00921FD4">
      <w:pPr>
        <w:pStyle w:val="Heading1"/>
        <w:ind w:left="-5"/>
      </w:pPr>
      <w:r>
        <w:t xml:space="preserve">Deductions </w:t>
      </w:r>
    </w:p>
    <w:p w14:paraId="43602A41" w14:textId="77777777" w:rsidR="00F970FA" w:rsidRDefault="00921FD4">
      <w:pPr>
        <w:spacing w:after="12" w:line="259" w:lineRule="auto"/>
        <w:ind w:left="720" w:firstLine="0"/>
        <w:jc w:val="left"/>
      </w:pPr>
      <w:r>
        <w:t xml:space="preserve"> </w:t>
      </w:r>
    </w:p>
    <w:p w14:paraId="43602A42" w14:textId="7B3E0827" w:rsidR="00F970FA" w:rsidRDefault="00921FD4">
      <w:pPr>
        <w:ind w:left="720" w:hanging="360"/>
      </w:pPr>
      <w:r>
        <w:lastRenderedPageBreak/>
        <w:t>4.</w:t>
      </w:r>
      <w:r>
        <w:rPr>
          <w:rFonts w:ascii="Arial" w:eastAsia="Arial" w:hAnsi="Arial" w:cs="Arial"/>
        </w:rPr>
        <w:t xml:space="preserve"> </w:t>
      </w:r>
      <w:r w:rsidR="00DA0D3A">
        <w:rPr>
          <w:rFonts w:ascii="Arial" w:eastAsia="Arial" w:hAnsi="Arial" w:cs="Arial"/>
        </w:rPr>
        <w:tab/>
      </w:r>
      <w:r>
        <w:t xml:space="preserve">Deductions are made from a staff member’s salary, at the end of each month, for the following:  </w:t>
      </w:r>
    </w:p>
    <w:p w14:paraId="43602A43" w14:textId="77777777" w:rsidR="00F970FA" w:rsidRDefault="00921FD4">
      <w:pPr>
        <w:spacing w:after="11" w:line="259" w:lineRule="auto"/>
        <w:ind w:left="1080" w:firstLine="0"/>
        <w:jc w:val="left"/>
      </w:pPr>
      <w:r>
        <w:t xml:space="preserve"> </w:t>
      </w:r>
    </w:p>
    <w:p w14:paraId="43602A44" w14:textId="77777777" w:rsidR="00F970FA" w:rsidRDefault="00921FD4">
      <w:pPr>
        <w:numPr>
          <w:ilvl w:val="0"/>
          <w:numId w:val="4"/>
        </w:numPr>
        <w:ind w:hanging="360"/>
      </w:pPr>
      <w:r>
        <w:t xml:space="preserve">Staff assessment </w:t>
      </w:r>
    </w:p>
    <w:p w14:paraId="43602A45" w14:textId="77777777" w:rsidR="00F970FA" w:rsidRDefault="00921FD4">
      <w:pPr>
        <w:spacing w:after="12" w:line="259" w:lineRule="auto"/>
        <w:ind w:left="1080" w:firstLine="0"/>
        <w:jc w:val="left"/>
      </w:pPr>
      <w:r>
        <w:t xml:space="preserve"> </w:t>
      </w:r>
    </w:p>
    <w:p w14:paraId="43602A46" w14:textId="77777777" w:rsidR="00F970FA" w:rsidRDefault="00921FD4">
      <w:pPr>
        <w:numPr>
          <w:ilvl w:val="0"/>
          <w:numId w:val="4"/>
        </w:numPr>
        <w:ind w:hanging="360"/>
      </w:pPr>
      <w:r>
        <w:t xml:space="preserve">Contributions to the United Nations Joint Pension Fund (UNJSPF) </w:t>
      </w:r>
    </w:p>
    <w:p w14:paraId="43602A47" w14:textId="77777777" w:rsidR="00F970FA" w:rsidRDefault="00921FD4">
      <w:pPr>
        <w:spacing w:after="11" w:line="259" w:lineRule="auto"/>
        <w:ind w:left="1080" w:firstLine="0"/>
        <w:jc w:val="left"/>
      </w:pPr>
      <w:r>
        <w:t xml:space="preserve"> </w:t>
      </w:r>
    </w:p>
    <w:p w14:paraId="43602A48" w14:textId="77777777" w:rsidR="00F970FA" w:rsidRDefault="00921FD4">
      <w:pPr>
        <w:numPr>
          <w:ilvl w:val="0"/>
          <w:numId w:val="4"/>
        </w:numPr>
        <w:ind w:hanging="360"/>
      </w:pPr>
      <w:r>
        <w:t xml:space="preserve">Medical and dental insurance premiums </w:t>
      </w:r>
    </w:p>
    <w:p w14:paraId="43602A49" w14:textId="77777777" w:rsidR="00F970FA" w:rsidRDefault="00921FD4">
      <w:pPr>
        <w:spacing w:after="11" w:line="259" w:lineRule="auto"/>
        <w:ind w:left="1080" w:firstLine="0"/>
        <w:jc w:val="left"/>
      </w:pPr>
      <w:r>
        <w:t xml:space="preserve"> </w:t>
      </w:r>
    </w:p>
    <w:p w14:paraId="43602A4A" w14:textId="77777777" w:rsidR="00F970FA" w:rsidRDefault="00921FD4">
      <w:pPr>
        <w:numPr>
          <w:ilvl w:val="0"/>
          <w:numId w:val="4"/>
        </w:numPr>
        <w:ind w:hanging="360"/>
      </w:pPr>
      <w:r>
        <w:t xml:space="preserve">Group life insurance premiums </w:t>
      </w:r>
    </w:p>
    <w:p w14:paraId="43602A4B" w14:textId="77777777" w:rsidR="00F970FA" w:rsidRDefault="00921FD4">
      <w:pPr>
        <w:spacing w:after="9" w:line="259" w:lineRule="auto"/>
        <w:ind w:left="1080" w:firstLine="0"/>
        <w:jc w:val="left"/>
      </w:pPr>
      <w:r>
        <w:t xml:space="preserve"> </w:t>
      </w:r>
    </w:p>
    <w:p w14:paraId="43602A4C" w14:textId="77777777" w:rsidR="00F970FA" w:rsidRDefault="00921FD4">
      <w:pPr>
        <w:numPr>
          <w:ilvl w:val="0"/>
          <w:numId w:val="4"/>
        </w:numPr>
        <w:ind w:hanging="360"/>
      </w:pPr>
      <w:r>
        <w:t xml:space="preserve">Indebtedness to UNDP </w:t>
      </w:r>
    </w:p>
    <w:p w14:paraId="43602A4D" w14:textId="77777777" w:rsidR="00F970FA" w:rsidRDefault="00921FD4">
      <w:pPr>
        <w:spacing w:after="12" w:line="259" w:lineRule="auto"/>
        <w:ind w:left="1080" w:firstLine="0"/>
        <w:jc w:val="left"/>
      </w:pPr>
      <w:r>
        <w:t xml:space="preserve"> </w:t>
      </w:r>
    </w:p>
    <w:p w14:paraId="43602A4E" w14:textId="77777777" w:rsidR="00F970FA" w:rsidRDefault="00921FD4">
      <w:pPr>
        <w:numPr>
          <w:ilvl w:val="0"/>
          <w:numId w:val="4"/>
        </w:numPr>
        <w:ind w:hanging="360"/>
      </w:pPr>
      <w:r>
        <w:t xml:space="preserve">Payment to the United Nations Federal Credit Union (UNFCU) </w:t>
      </w:r>
    </w:p>
    <w:p w14:paraId="43602A4F" w14:textId="77777777" w:rsidR="00F970FA" w:rsidRDefault="00921FD4">
      <w:pPr>
        <w:spacing w:after="12" w:line="259" w:lineRule="auto"/>
        <w:ind w:left="1080" w:firstLine="0"/>
        <w:jc w:val="left"/>
      </w:pPr>
      <w:r>
        <w:t xml:space="preserve"> </w:t>
      </w:r>
    </w:p>
    <w:p w14:paraId="43602A50" w14:textId="77777777" w:rsidR="00F970FA" w:rsidRDefault="00921FD4">
      <w:pPr>
        <w:numPr>
          <w:ilvl w:val="0"/>
          <w:numId w:val="4"/>
        </w:numPr>
        <w:ind w:hanging="360"/>
      </w:pPr>
      <w:r>
        <w:t xml:space="preserve">Contributions to the Local Staff Association or the Staff Council  </w:t>
      </w:r>
    </w:p>
    <w:p w14:paraId="43602A51" w14:textId="77777777" w:rsidR="00F970FA" w:rsidRDefault="00921FD4">
      <w:pPr>
        <w:spacing w:after="0" w:line="259" w:lineRule="auto"/>
        <w:ind w:left="720" w:firstLine="0"/>
        <w:jc w:val="left"/>
      </w:pPr>
      <w:r>
        <w:rPr>
          <w:b/>
        </w:rPr>
        <w:t xml:space="preserve"> </w:t>
      </w:r>
    </w:p>
    <w:p w14:paraId="43602A52" w14:textId="77777777" w:rsidR="00F970FA" w:rsidRDefault="00921FD4">
      <w:pPr>
        <w:spacing w:after="2193" w:line="259" w:lineRule="auto"/>
        <w:ind w:left="0" w:firstLine="0"/>
        <w:jc w:val="left"/>
      </w:pPr>
      <w:r>
        <w:rPr>
          <w:b/>
        </w:rPr>
        <w:t xml:space="preserve"> </w:t>
      </w:r>
    </w:p>
    <w:p w14:paraId="43602A53" w14:textId="77777777" w:rsidR="00F970FA" w:rsidRDefault="00921FD4">
      <w:pPr>
        <w:spacing w:after="0" w:line="259" w:lineRule="auto"/>
        <w:ind w:left="12"/>
        <w:jc w:val="center"/>
      </w:pPr>
      <w:r>
        <w:t xml:space="preserve">2 </w:t>
      </w:r>
    </w:p>
    <w:p w14:paraId="43602A54" w14:textId="77777777" w:rsidR="00F970FA" w:rsidRDefault="00921FD4">
      <w:pPr>
        <w:spacing w:after="0" w:line="259" w:lineRule="auto"/>
        <w:ind w:left="0" w:firstLine="0"/>
        <w:jc w:val="left"/>
      </w:pPr>
      <w:r>
        <w:rPr>
          <w:rFonts w:ascii="Times New Roman" w:eastAsia="Times New Roman" w:hAnsi="Times New Roman" w:cs="Times New Roman"/>
          <w:sz w:val="24"/>
        </w:rPr>
        <w:t xml:space="preserve"> </w:t>
      </w:r>
    </w:p>
    <w:sectPr w:rsidR="00F970FA">
      <w:headerReference w:type="even" r:id="rId12"/>
      <w:headerReference w:type="default" r:id="rId13"/>
      <w:footerReference w:type="even" r:id="rId14"/>
      <w:footerReference w:type="default" r:id="rId15"/>
      <w:headerReference w:type="first" r:id="rId16"/>
      <w:footerReference w:type="first" r:id="rId17"/>
      <w:pgSz w:w="12240" w:h="15840"/>
      <w:pgMar w:top="1121" w:right="1798" w:bottom="726"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91527" w14:textId="77777777" w:rsidR="00E74F28" w:rsidRDefault="00E74F28" w:rsidP="00E74F28">
      <w:pPr>
        <w:spacing w:after="0" w:line="240" w:lineRule="auto"/>
      </w:pPr>
      <w:r>
        <w:separator/>
      </w:r>
    </w:p>
  </w:endnote>
  <w:endnote w:type="continuationSeparator" w:id="0">
    <w:p w14:paraId="08E67FB2" w14:textId="77777777" w:rsidR="00E74F28" w:rsidRDefault="00E74F28" w:rsidP="00E74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AB0D" w14:textId="77777777" w:rsidR="00E21E3C" w:rsidRDefault="00E21E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83182" w14:textId="0B9153E6" w:rsidR="00E74F28" w:rsidRDefault="00E74F28">
    <w:pPr>
      <w:pStyle w:val="Footer"/>
    </w:pPr>
    <w:r>
      <w:t xml:space="preserve">Page </w:t>
    </w:r>
    <w:r>
      <w:rPr>
        <w:b/>
        <w:bCs/>
      </w:rPr>
      <w:fldChar w:fldCharType="begin"/>
    </w:r>
    <w:r>
      <w:rPr>
        <w:b/>
        <w:bCs/>
      </w:rPr>
      <w:instrText xml:space="preserve"> PAGE  \* Arabic  \* MERGEFORMAT </w:instrText>
    </w:r>
    <w:r>
      <w:rPr>
        <w:b/>
        <w:bCs/>
      </w:rPr>
      <w:fldChar w:fldCharType="separate"/>
    </w:r>
    <w:r w:rsidR="00921FD4">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921FD4">
      <w:rPr>
        <w:b/>
        <w:bCs/>
        <w:noProof/>
      </w:rPr>
      <w:t>3</w:t>
    </w:r>
    <w:r>
      <w:rPr>
        <w:b/>
        <w:bCs/>
      </w:rPr>
      <w:fldChar w:fldCharType="end"/>
    </w:r>
    <w:r>
      <w:ptab w:relativeTo="margin" w:alignment="center" w:leader="none"/>
    </w:r>
    <w:r w:rsidR="00D528EF">
      <w:t xml:space="preserve">Effective Date: </w:t>
    </w:r>
    <w:sdt>
      <w:sdtPr>
        <w:alias w:val="Effective Date"/>
        <w:tag w:val="UNDP_POPP_EFFECTIVEDATE"/>
        <w:id w:val="2004466235"/>
        <w:placeholder>
          <w:docPart w:val="AE477AD375EF46B38CBAC5C3E1462638"/>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A59DBC55-CAE8-4888-B186-2EA90BC688CF}"/>
        <w:date w:fullDate="2009-07-01T00:00:00Z">
          <w:dateFormat w:val="dd/MM/yyyy"/>
          <w:lid w:val="en-US"/>
          <w:storeMappedDataAs w:val="dateTime"/>
          <w:calendar w:val="gregorian"/>
        </w:date>
      </w:sdtPr>
      <w:sdtEndPr/>
      <w:sdtContent>
        <w:r w:rsidR="00D528EF">
          <w:rPr>
            <w:lang w:val="en-US"/>
          </w:rPr>
          <w:t>01/07/2009</w:t>
        </w:r>
      </w:sdtContent>
    </w:sdt>
    <w:r>
      <w:ptab w:relativeTo="margin" w:alignment="right" w:leader="none"/>
    </w:r>
    <w:r w:rsidR="00D528EF">
      <w:t xml:space="preserve">Version #: </w:t>
    </w:r>
    <w:sdt>
      <w:sdtPr>
        <w:alias w:val="POPPRefItemVersion"/>
        <w:tag w:val="UNDP_POPP_REFITEM_VERSION"/>
        <w:id w:val="351082528"/>
        <w:placeholder>
          <w:docPart w:val="6FFA40D438E544E8AD8AF5AD7F31D35D"/>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A59DBC55-CAE8-4888-B186-2EA90BC688CF}"/>
        <w:text/>
      </w:sdtPr>
      <w:sdtEndPr/>
      <w:sdtContent>
        <w:r w:rsidR="00D528EF">
          <w:rPr>
            <w:lang w:val="en-US"/>
          </w:rPr>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497E3" w14:textId="77777777" w:rsidR="00E21E3C" w:rsidRDefault="00E21E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9C489" w14:textId="77777777" w:rsidR="00E74F28" w:rsidRDefault="00E74F28" w:rsidP="00E74F28">
      <w:pPr>
        <w:spacing w:after="0" w:line="240" w:lineRule="auto"/>
      </w:pPr>
      <w:r>
        <w:separator/>
      </w:r>
    </w:p>
  </w:footnote>
  <w:footnote w:type="continuationSeparator" w:id="0">
    <w:p w14:paraId="79B896E1" w14:textId="77777777" w:rsidR="00E74F28" w:rsidRDefault="00E74F28" w:rsidP="00E74F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565F" w14:textId="77777777" w:rsidR="00E21E3C" w:rsidRDefault="00E21E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6BFBD" w14:textId="313EDB6F" w:rsidR="00E74F28" w:rsidRDefault="00E74F28" w:rsidP="00E74F28">
    <w:pPr>
      <w:pStyle w:val="Header"/>
      <w:ind w:left="8650"/>
    </w:pPr>
    <w:r>
      <w:rPr>
        <w:noProof/>
      </w:rPr>
      <w:drawing>
        <wp:inline distT="0" distB="0" distL="0" distR="0" wp14:anchorId="36093C27" wp14:editId="6123658D">
          <wp:extent cx="309776" cy="59715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l="1" t="1" b="16429"/>
                  <a:stretch/>
                </pic:blipFill>
                <pic:spPr bwMode="auto">
                  <a:xfrm>
                    <a:off x="0" y="0"/>
                    <a:ext cx="313628" cy="604584"/>
                  </a:xfrm>
                  <a:prstGeom prst="rect">
                    <a:avLst/>
                  </a:prstGeom>
                  <a:ln>
                    <a:noFill/>
                  </a:ln>
                  <a:extLst>
                    <a:ext uri="{53640926-AAD7-44D8-BBD7-CCE9431645EC}">
                      <a14:shadowObscured xmlns:a14="http://schemas.microsoft.com/office/drawing/2010/main"/>
                    </a:ext>
                  </a:extLst>
                </pic:spPr>
              </pic:pic>
            </a:graphicData>
          </a:graphic>
        </wp:inline>
      </w:drawing>
    </w:r>
  </w:p>
  <w:p w14:paraId="3B6720B9" w14:textId="77777777" w:rsidR="00E74F28" w:rsidRDefault="00E74F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76F01" w14:textId="77777777" w:rsidR="00E21E3C" w:rsidRDefault="00E21E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F2BCF"/>
    <w:multiLevelType w:val="hybridMultilevel"/>
    <w:tmpl w:val="B5088A92"/>
    <w:lvl w:ilvl="0" w:tplc="8556C80E">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3A62078">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CFC78F6">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10E93E8">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496A488">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7065D7E">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B09F74">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45E85D8">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DAC7E6">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B1D6E8B"/>
    <w:multiLevelType w:val="hybridMultilevel"/>
    <w:tmpl w:val="433CAA58"/>
    <w:lvl w:ilvl="0" w:tplc="656C57A8">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01C8A66">
      <w:start w:val="1"/>
      <w:numFmt w:val="lowerRoman"/>
      <w:lvlText w:val="%2)"/>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D01828">
      <w:start w:val="1"/>
      <w:numFmt w:val="lowerRoman"/>
      <w:lvlText w:val="%3"/>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22AE0C">
      <w:start w:val="1"/>
      <w:numFmt w:val="decimal"/>
      <w:lvlText w:val="%4"/>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B744D7A">
      <w:start w:val="1"/>
      <w:numFmt w:val="lowerLetter"/>
      <w:lvlText w:val="%5"/>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58EA468">
      <w:start w:val="1"/>
      <w:numFmt w:val="lowerRoman"/>
      <w:lvlText w:val="%6"/>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06DFC4">
      <w:start w:val="1"/>
      <w:numFmt w:val="decimal"/>
      <w:lvlText w:val="%7"/>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A9C44F6">
      <w:start w:val="1"/>
      <w:numFmt w:val="lowerLetter"/>
      <w:lvlText w:val="%8"/>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D8EFEA">
      <w:start w:val="1"/>
      <w:numFmt w:val="lowerRoman"/>
      <w:lvlText w:val="%9"/>
      <w:lvlJc w:val="left"/>
      <w:pPr>
        <w:ind w:left="7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1B06C11"/>
    <w:multiLevelType w:val="hybridMultilevel"/>
    <w:tmpl w:val="3808FBB2"/>
    <w:lvl w:ilvl="0" w:tplc="7D08207C">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42BF78">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D14C31C">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342DC72">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C807ECE">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7F47638">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705CD4">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A8569C">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743186">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B371248"/>
    <w:multiLevelType w:val="hybridMultilevel"/>
    <w:tmpl w:val="29F04F8C"/>
    <w:lvl w:ilvl="0" w:tplc="2A02EBC8">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2E5832">
      <w:start w:val="1"/>
      <w:numFmt w:val="lowerRoman"/>
      <w:lvlText w:val="%2)"/>
      <w:lvlJc w:val="left"/>
      <w:pPr>
        <w:ind w:left="18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FAF626">
      <w:start w:val="1"/>
      <w:numFmt w:val="lowerRoman"/>
      <w:lvlText w:val="%3"/>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7FA9C2C">
      <w:start w:val="1"/>
      <w:numFmt w:val="decimal"/>
      <w:lvlText w:val="%4"/>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3C8866">
      <w:start w:val="1"/>
      <w:numFmt w:val="lowerLetter"/>
      <w:lvlText w:val="%5"/>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82272CC">
      <w:start w:val="1"/>
      <w:numFmt w:val="lowerRoman"/>
      <w:lvlText w:val="%6"/>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1E0A176">
      <w:start w:val="1"/>
      <w:numFmt w:val="decimal"/>
      <w:lvlText w:val="%7"/>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6E928C">
      <w:start w:val="1"/>
      <w:numFmt w:val="lowerLetter"/>
      <w:lvlText w:val="%8"/>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1A02104">
      <w:start w:val="1"/>
      <w:numFmt w:val="lowerRoman"/>
      <w:lvlText w:val="%9"/>
      <w:lvlJc w:val="left"/>
      <w:pPr>
        <w:ind w:left="7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724786653">
    <w:abstractNumId w:val="3"/>
  </w:num>
  <w:num w:numId="2" w16cid:durableId="1583642801">
    <w:abstractNumId w:val="0"/>
  </w:num>
  <w:num w:numId="3" w16cid:durableId="741636837">
    <w:abstractNumId w:val="1"/>
  </w:num>
  <w:num w:numId="4" w16cid:durableId="7809589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0FA"/>
    <w:rsid w:val="00554882"/>
    <w:rsid w:val="00921FD4"/>
    <w:rsid w:val="009C6A06"/>
    <w:rsid w:val="00A206B5"/>
    <w:rsid w:val="00A4611B"/>
    <w:rsid w:val="00D528EF"/>
    <w:rsid w:val="00DA0D3A"/>
    <w:rsid w:val="00E21E3C"/>
    <w:rsid w:val="00E74F28"/>
    <w:rsid w:val="00F970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02A00"/>
  <w15:docId w15:val="{F87B91D9-75FF-41F9-AB53-1EB6A1352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8" w:lineRule="auto"/>
      <w:ind w:left="37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Header">
    <w:name w:val="header"/>
    <w:basedOn w:val="Normal"/>
    <w:link w:val="HeaderChar"/>
    <w:uiPriority w:val="99"/>
    <w:unhideWhenUsed/>
    <w:rsid w:val="00E74F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4F28"/>
    <w:rPr>
      <w:rFonts w:ascii="Calibri" w:eastAsia="Calibri" w:hAnsi="Calibri" w:cs="Calibri"/>
      <w:color w:val="000000"/>
    </w:rPr>
  </w:style>
  <w:style w:type="paragraph" w:styleId="Footer">
    <w:name w:val="footer"/>
    <w:basedOn w:val="Normal"/>
    <w:link w:val="FooterChar"/>
    <w:uiPriority w:val="99"/>
    <w:unhideWhenUsed/>
    <w:rsid w:val="00E74F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4F28"/>
    <w:rPr>
      <w:rFonts w:ascii="Calibri" w:eastAsia="Calibri" w:hAnsi="Calibri" w:cs="Calibri"/>
      <w:color w:val="000000"/>
    </w:rPr>
  </w:style>
  <w:style w:type="character" w:styleId="PlaceholderText">
    <w:name w:val="Placeholder Text"/>
    <w:basedOn w:val="DefaultParagraphFont"/>
    <w:uiPriority w:val="99"/>
    <w:semiHidden/>
    <w:rsid w:val="00D528EF"/>
    <w:rPr>
      <w:color w:val="808080"/>
    </w:rPr>
  </w:style>
  <w:style w:type="paragraph" w:styleId="ListParagraph">
    <w:name w:val="List Paragraph"/>
    <w:basedOn w:val="Normal"/>
    <w:uiPriority w:val="34"/>
    <w:qFormat/>
    <w:rsid w:val="005548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477AD375EF46B38CBAC5C3E1462638"/>
        <w:category>
          <w:name w:val="General"/>
          <w:gallery w:val="placeholder"/>
        </w:category>
        <w:types>
          <w:type w:val="bbPlcHdr"/>
        </w:types>
        <w:behaviors>
          <w:behavior w:val="content"/>
        </w:behaviors>
        <w:guid w:val="{A8654855-12C4-4EB2-8B89-35C3674834CD}"/>
      </w:docPartPr>
      <w:docPartBody>
        <w:p w:rsidR="004B4126" w:rsidRDefault="00631D89">
          <w:r w:rsidRPr="006F1339">
            <w:rPr>
              <w:rStyle w:val="PlaceholderText"/>
            </w:rPr>
            <w:t>[Effective Date]</w:t>
          </w:r>
        </w:p>
      </w:docPartBody>
    </w:docPart>
    <w:docPart>
      <w:docPartPr>
        <w:name w:val="6FFA40D438E544E8AD8AF5AD7F31D35D"/>
        <w:category>
          <w:name w:val="General"/>
          <w:gallery w:val="placeholder"/>
        </w:category>
        <w:types>
          <w:type w:val="bbPlcHdr"/>
        </w:types>
        <w:behaviors>
          <w:behavior w:val="content"/>
        </w:behaviors>
        <w:guid w:val="{29099B2B-CB66-4AEA-8D39-6E67E3257006}"/>
      </w:docPartPr>
      <w:docPartBody>
        <w:p w:rsidR="004B4126" w:rsidRDefault="00631D89">
          <w:r w:rsidRPr="006F1339">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D89"/>
    <w:rsid w:val="004B4126"/>
    <w:rsid w:val="00631D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1D8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Public</Location>
    <DLCPolicyLabelLock xmlns="e560140e-7b2f-4392-90df-e7567e3021a3" xsi:nil="true"/>
    <UNDP_POPP_NOTE xmlns="8264c5cc-ec60-4b56-8111-ce635d3d139a" xsi:nil="true"/>
    <TaxCatchAll xmlns="8264c5cc-ec60-4b56-8111-ce635d3d139a">
      <Value>349</Value>
    </TaxCatchAll>
    <DLCPolicyLabelClientValue xmlns="e560140e-7b2f-4392-90df-e7567e3021a3">Effective Date: 01/07/2009                                                Version #: 1.0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2009-06-30T22:00:00+00:00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Elements of Remuneration</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1536</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_dlc_DocId xmlns="8264c5cc-ec60-4b56-8111-ce635d3d139a">POPP-11-2266</_dlc_DocId>
    <_dlc_DocIdUrl xmlns="8264c5cc-ec60-4b56-8111-ce635d3d139a">
      <Url>https://popp.undp.org/_layouts/15/DocIdRedir.aspx?ID=POPP-11-2266</Url>
      <Description>POPP-11-2266</Description>
    </_dlc_DocIdUrl>
    <DLCPolicyLabelValue xmlns="e560140e-7b2f-4392-90df-e7567e3021a3">Effective Date: 01/07/2009                                                Version #: 1</DLCPolicyLabelValue>
    <UNDP_POPP_REJECT_COMMENTS xmlns="8264c5cc-ec60-4b56-8111-ce635d3d139a" xsi:nil="true"/>
    <POPPIsArchived xmlns="e560140e-7b2f-4392-90df-e7567e3021a3">false</POPPIsArchived>
  </documentManagement>
</p:properties>
</file>

<file path=customXml/itemProps1.xml><?xml version="1.0" encoding="utf-8"?>
<ds:datastoreItem xmlns:ds="http://schemas.openxmlformats.org/officeDocument/2006/customXml" ds:itemID="{B0249718-4999-4B5E-A012-9B8E3CE35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A0D4FB-AEC1-4BC5-9C2B-5AFB65C0E819}">
  <ds:schemaRefs>
    <ds:schemaRef ds:uri="office.server.policy"/>
  </ds:schemaRefs>
</ds:datastoreItem>
</file>

<file path=customXml/itemProps3.xml><?xml version="1.0" encoding="utf-8"?>
<ds:datastoreItem xmlns:ds="http://schemas.openxmlformats.org/officeDocument/2006/customXml" ds:itemID="{FE0380FE-7144-47AE-B231-F32413B5A4C9}">
  <ds:schemaRefs>
    <ds:schemaRef ds:uri="http://schemas.microsoft.com/sharepoint/events"/>
  </ds:schemaRefs>
</ds:datastoreItem>
</file>

<file path=customXml/itemProps4.xml><?xml version="1.0" encoding="utf-8"?>
<ds:datastoreItem xmlns:ds="http://schemas.openxmlformats.org/officeDocument/2006/customXml" ds:itemID="{C9643B23-0C26-41F6-831A-888E0396C166}">
  <ds:schemaRefs>
    <ds:schemaRef ds:uri="http://schemas.microsoft.com/sharepoint/v3/contenttype/forms"/>
  </ds:schemaRefs>
</ds:datastoreItem>
</file>

<file path=customXml/itemProps5.xml><?xml version="1.0" encoding="utf-8"?>
<ds:datastoreItem xmlns:ds="http://schemas.openxmlformats.org/officeDocument/2006/customXml" ds:itemID="{A59DBC55-CAE8-4888-B186-2EA90BC688CF}">
  <ds:schemaRefs>
    <ds:schemaRef ds:uri="http://schemas.microsoft.com/office/infopath/2007/PartnerControls"/>
    <ds:schemaRef ds:uri="http://schemas.openxmlformats.org/package/2006/metadata/core-properties"/>
    <ds:schemaRef ds:uri="http://schemas.microsoft.com/office/2006/metadata/properties"/>
    <ds:schemaRef ds:uri="e560140e-7b2f-4392-90df-e7567e3021a3"/>
    <ds:schemaRef ds:uri="http://purl.org/dc/elements/1.1/"/>
    <ds:schemaRef ds:uri="http://www.w3.org/XML/1998/namespace"/>
    <ds:schemaRef ds:uri="http://schemas.microsoft.com/sharepoint/v3"/>
    <ds:schemaRef ds:uri="http://schemas.microsoft.com/office/2006/documentManagement/types"/>
    <ds:schemaRef ds:uri="8264c5cc-ec60-4b56-8111-ce635d3d139a"/>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dc:creator>
  <cp:keywords/>
  <cp:lastModifiedBy>Pablo Morete</cp:lastModifiedBy>
  <cp:revision>3</cp:revision>
  <dcterms:created xsi:type="dcterms:W3CDTF">2016-07-22T16:40:00Z</dcterms:created>
  <dcterms:modified xsi:type="dcterms:W3CDTF">2022-10-07T08:15:00Z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555542bb-aa6d-402e-a2f4-b192c712c051</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ies>
</file>