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4D23B" w14:textId="424D9E8A" w:rsidR="00837FBD" w:rsidRDefault="1F84F80B" w:rsidP="00837FBD">
      <w:pPr>
        <w:jc w:val="center"/>
        <w:rPr>
          <w:b/>
          <w:bCs/>
          <w:sz w:val="21"/>
          <w:szCs w:val="21"/>
        </w:rPr>
      </w:pPr>
      <w:r w:rsidRPr="611207F6">
        <w:rPr>
          <w:b/>
          <w:bCs/>
          <w:sz w:val="21"/>
          <w:szCs w:val="21"/>
        </w:rPr>
        <w:t>GEF RACI for NIM Projects</w:t>
      </w:r>
    </w:p>
    <w:p w14:paraId="3D6CCFE0" w14:textId="77F1EDB5" w:rsidR="00DD56E1" w:rsidRPr="00DD56E1" w:rsidRDefault="00DD56E1">
      <w:pPr>
        <w:rPr>
          <w:b/>
          <w:bCs/>
          <w:sz w:val="21"/>
          <w:szCs w:val="21"/>
        </w:rPr>
      </w:pPr>
      <w:r w:rsidRPr="00F943DC">
        <w:rPr>
          <w:b/>
          <w:bCs/>
          <w:sz w:val="21"/>
          <w:szCs w:val="21"/>
        </w:rPr>
        <w:t>KEY</w:t>
      </w:r>
    </w:p>
    <w:p w14:paraId="00F29C3A" w14:textId="26DE68F2" w:rsidR="006926DD" w:rsidRPr="00DD56E1" w:rsidRDefault="006926DD">
      <w:pPr>
        <w:rPr>
          <w:sz w:val="20"/>
          <w:szCs w:val="20"/>
        </w:rPr>
      </w:pPr>
      <w:r w:rsidRPr="00DD56E1">
        <w:rPr>
          <w:b/>
          <w:bCs/>
          <w:sz w:val="20"/>
          <w:szCs w:val="20"/>
        </w:rPr>
        <w:t>R</w:t>
      </w:r>
      <w:r w:rsidRPr="00DD56E1">
        <w:rPr>
          <w:sz w:val="20"/>
          <w:szCs w:val="20"/>
        </w:rPr>
        <w:t>esponsible: person who leads the work; reaches out to consult and inform</w:t>
      </w:r>
    </w:p>
    <w:p w14:paraId="3199CF5C" w14:textId="7606727A" w:rsidR="006926DD" w:rsidRPr="00DD56E1" w:rsidRDefault="006926DD">
      <w:pPr>
        <w:rPr>
          <w:sz w:val="20"/>
          <w:szCs w:val="20"/>
        </w:rPr>
      </w:pPr>
      <w:r w:rsidRPr="00DD56E1">
        <w:rPr>
          <w:b/>
          <w:bCs/>
          <w:sz w:val="20"/>
          <w:szCs w:val="20"/>
        </w:rPr>
        <w:t>A</w:t>
      </w:r>
      <w:r w:rsidRPr="00DD56E1">
        <w:rPr>
          <w:sz w:val="20"/>
          <w:szCs w:val="20"/>
        </w:rPr>
        <w:t>ccountable: person who is the final person to approve/clear the work; takes final decision; held to account</w:t>
      </w:r>
    </w:p>
    <w:p w14:paraId="5465B99C" w14:textId="024E6901" w:rsidR="006926DD" w:rsidRPr="00DD56E1" w:rsidRDefault="006926DD">
      <w:pPr>
        <w:rPr>
          <w:sz w:val="20"/>
          <w:szCs w:val="20"/>
        </w:rPr>
      </w:pPr>
      <w:r w:rsidRPr="00DD56E1">
        <w:rPr>
          <w:b/>
          <w:bCs/>
          <w:sz w:val="20"/>
          <w:szCs w:val="20"/>
        </w:rPr>
        <w:t>C</w:t>
      </w:r>
      <w:r w:rsidRPr="00DD56E1">
        <w:rPr>
          <w:sz w:val="20"/>
          <w:szCs w:val="20"/>
        </w:rPr>
        <w:t>onsulted: Input required before work is completed</w:t>
      </w:r>
    </w:p>
    <w:p w14:paraId="27C419E5" w14:textId="13901370" w:rsidR="00F943DC" w:rsidRDefault="006926DD">
      <w:pPr>
        <w:rPr>
          <w:sz w:val="20"/>
          <w:szCs w:val="20"/>
        </w:rPr>
      </w:pPr>
      <w:r w:rsidRPr="00DD56E1">
        <w:rPr>
          <w:b/>
          <w:bCs/>
          <w:sz w:val="20"/>
          <w:szCs w:val="20"/>
        </w:rPr>
        <w:t>I</w:t>
      </w:r>
      <w:r w:rsidRPr="00DD56E1">
        <w:rPr>
          <w:sz w:val="20"/>
          <w:szCs w:val="20"/>
        </w:rPr>
        <w:t>nformed: Not directly involved; made aware</w:t>
      </w:r>
    </w:p>
    <w:p w14:paraId="3F061505" w14:textId="77777777" w:rsidR="00BA3AAB" w:rsidRPr="00BA3AAB" w:rsidRDefault="00BA3AAB">
      <w:pPr>
        <w:rPr>
          <w:sz w:val="20"/>
          <w:szCs w:val="20"/>
        </w:rPr>
      </w:pPr>
    </w:p>
    <w:tbl>
      <w:tblPr>
        <w:tblStyle w:val="TableGrid"/>
        <w:tblpPr w:leftFromText="180" w:rightFromText="180" w:vertAnchor="text" w:tblpX="-272" w:tblpY="1"/>
        <w:tblOverlap w:val="never"/>
        <w:tblW w:w="15079" w:type="dxa"/>
        <w:tblLayout w:type="fixed"/>
        <w:tblLook w:val="04A0" w:firstRow="1" w:lastRow="0" w:firstColumn="1" w:lastColumn="0" w:noHBand="0" w:noVBand="1"/>
      </w:tblPr>
      <w:tblGrid>
        <w:gridCol w:w="386"/>
        <w:gridCol w:w="1664"/>
        <w:gridCol w:w="465"/>
        <w:gridCol w:w="484"/>
        <w:gridCol w:w="686"/>
        <w:gridCol w:w="528"/>
        <w:gridCol w:w="478"/>
        <w:gridCol w:w="6"/>
        <w:gridCol w:w="416"/>
        <w:gridCol w:w="537"/>
        <w:gridCol w:w="676"/>
        <w:gridCol w:w="6"/>
        <w:gridCol w:w="448"/>
        <w:gridCol w:w="531"/>
        <w:gridCol w:w="6"/>
        <w:gridCol w:w="534"/>
        <w:gridCol w:w="677"/>
        <w:gridCol w:w="450"/>
        <w:gridCol w:w="504"/>
        <w:gridCol w:w="532"/>
        <w:gridCol w:w="921"/>
        <w:gridCol w:w="6"/>
        <w:gridCol w:w="472"/>
        <w:gridCol w:w="479"/>
        <w:gridCol w:w="503"/>
        <w:gridCol w:w="6"/>
        <w:gridCol w:w="618"/>
        <w:gridCol w:w="656"/>
        <w:gridCol w:w="679"/>
        <w:gridCol w:w="712"/>
        <w:gridCol w:w="13"/>
      </w:tblGrid>
      <w:tr w:rsidR="00DA2CC4" w:rsidRPr="006C1B9A" w14:paraId="21F2DB83" w14:textId="39E88BAD" w:rsidTr="00BD3297">
        <w:trPr>
          <w:tblHeader/>
        </w:trPr>
        <w:tc>
          <w:tcPr>
            <w:tcW w:w="386" w:type="dxa"/>
            <w:vMerge w:val="restart"/>
            <w:shd w:val="clear" w:color="auto" w:fill="000000" w:themeFill="text1"/>
          </w:tcPr>
          <w:p w14:paraId="185CE2A8" w14:textId="77777777" w:rsidR="00DA2CC4" w:rsidRPr="006C1B9A" w:rsidRDefault="00DA2CC4" w:rsidP="00640E93">
            <w:pPr>
              <w:rPr>
                <w:sz w:val="15"/>
                <w:szCs w:val="15"/>
              </w:rPr>
            </w:pPr>
          </w:p>
        </w:tc>
        <w:tc>
          <w:tcPr>
            <w:tcW w:w="1664" w:type="dxa"/>
            <w:vMerge w:val="restart"/>
            <w:shd w:val="clear" w:color="auto" w:fill="000000" w:themeFill="text1"/>
          </w:tcPr>
          <w:p w14:paraId="3E7013AF" w14:textId="270BB65B" w:rsidR="00DA2CC4" w:rsidRPr="00BA49B2" w:rsidRDefault="00DA2CC4" w:rsidP="00640E93">
            <w:pPr>
              <w:rPr>
                <w:b/>
                <w:bCs/>
                <w:sz w:val="15"/>
                <w:szCs w:val="15"/>
              </w:rPr>
            </w:pPr>
            <w:r w:rsidRPr="00BA49B2">
              <w:rPr>
                <w:b/>
                <w:bCs/>
                <w:sz w:val="15"/>
                <w:szCs w:val="15"/>
              </w:rPr>
              <w:t>TASK</w:t>
            </w:r>
          </w:p>
        </w:tc>
        <w:tc>
          <w:tcPr>
            <w:tcW w:w="2647" w:type="dxa"/>
            <w:gridSpan w:val="6"/>
            <w:vMerge w:val="restart"/>
            <w:shd w:val="clear" w:color="auto" w:fill="FFD966" w:themeFill="accent4" w:themeFillTint="99"/>
          </w:tcPr>
          <w:p w14:paraId="21D891D0" w14:textId="64C0AA40" w:rsidR="00DA2CC4" w:rsidRPr="006C1B9A" w:rsidRDefault="00DA2CC4" w:rsidP="00640E93">
            <w:pPr>
              <w:jc w:val="center"/>
              <w:rPr>
                <w:rFonts w:cstheme="minorHAnsi"/>
                <w:b/>
                <w:bCs/>
                <w:color w:val="000000" w:themeColor="text1"/>
                <w:sz w:val="15"/>
                <w:szCs w:val="15"/>
              </w:rPr>
            </w:pPr>
            <w:r>
              <w:rPr>
                <w:rFonts w:cstheme="minorHAnsi"/>
                <w:b/>
                <w:bCs/>
                <w:color w:val="000000" w:themeColor="text1"/>
                <w:sz w:val="15"/>
                <w:szCs w:val="15"/>
              </w:rPr>
              <w:t>Country Office</w:t>
            </w:r>
          </w:p>
        </w:tc>
        <w:tc>
          <w:tcPr>
            <w:tcW w:w="1635" w:type="dxa"/>
            <w:gridSpan w:val="4"/>
            <w:vMerge w:val="restart"/>
            <w:shd w:val="clear" w:color="auto" w:fill="538135" w:themeFill="accent6" w:themeFillShade="BF"/>
          </w:tcPr>
          <w:p w14:paraId="455ADF29" w14:textId="5BB053AD" w:rsidR="00DA2CC4" w:rsidRPr="00A652F5" w:rsidRDefault="00DA2CC4" w:rsidP="00640E93">
            <w:pPr>
              <w:jc w:val="center"/>
              <w:rPr>
                <w:rFonts w:cstheme="minorHAnsi"/>
                <w:b/>
                <w:bCs/>
                <w:color w:val="FFFFFF" w:themeColor="background1"/>
                <w:sz w:val="15"/>
                <w:szCs w:val="15"/>
              </w:rPr>
            </w:pPr>
            <w:r>
              <w:rPr>
                <w:rFonts w:cstheme="minorHAnsi"/>
                <w:b/>
                <w:bCs/>
                <w:color w:val="FFFFFF" w:themeColor="background1"/>
                <w:sz w:val="15"/>
                <w:szCs w:val="15"/>
              </w:rPr>
              <w:t xml:space="preserve">Regional </w:t>
            </w:r>
            <w:proofErr w:type="spellStart"/>
            <w:r>
              <w:rPr>
                <w:rFonts w:cstheme="minorHAnsi"/>
                <w:b/>
                <w:bCs/>
                <w:color w:val="FFFFFF" w:themeColor="background1"/>
                <w:sz w:val="15"/>
                <w:szCs w:val="15"/>
              </w:rPr>
              <w:t>Bureaux</w:t>
            </w:r>
            <w:proofErr w:type="spellEnd"/>
          </w:p>
        </w:tc>
        <w:tc>
          <w:tcPr>
            <w:tcW w:w="7343" w:type="dxa"/>
            <w:gridSpan w:val="16"/>
            <w:shd w:val="clear" w:color="auto" w:fill="002060"/>
          </w:tcPr>
          <w:p w14:paraId="05EB44A5" w14:textId="126813F3" w:rsidR="00DA2CC4" w:rsidRPr="00E20F6C" w:rsidRDefault="00DA2CC4" w:rsidP="00640E93">
            <w:pPr>
              <w:jc w:val="center"/>
              <w:rPr>
                <w:rFonts w:cstheme="minorHAnsi"/>
                <w:b/>
                <w:bCs/>
                <w:color w:val="FF0000"/>
                <w:sz w:val="15"/>
                <w:szCs w:val="15"/>
              </w:rPr>
            </w:pPr>
            <w:r w:rsidRPr="006A572A">
              <w:rPr>
                <w:rFonts w:cstheme="minorHAnsi"/>
                <w:b/>
                <w:bCs/>
                <w:color w:val="FFFFFF" w:themeColor="background1"/>
                <w:sz w:val="15"/>
                <w:szCs w:val="15"/>
              </w:rPr>
              <w:t>BPPS</w:t>
            </w:r>
          </w:p>
        </w:tc>
        <w:tc>
          <w:tcPr>
            <w:tcW w:w="1404" w:type="dxa"/>
            <w:gridSpan w:val="3"/>
            <w:vMerge w:val="restart"/>
            <w:shd w:val="clear" w:color="auto" w:fill="C45911" w:themeFill="accent2" w:themeFillShade="BF"/>
          </w:tcPr>
          <w:p w14:paraId="2DB51F9F" w14:textId="15BF2E24" w:rsidR="00DA2CC4" w:rsidRDefault="00DA2CC4" w:rsidP="00640E93">
            <w:pPr>
              <w:jc w:val="center"/>
              <w:rPr>
                <w:rFonts w:cstheme="minorHAnsi"/>
                <w:b/>
                <w:bCs/>
                <w:color w:val="FFFFFF" w:themeColor="background1"/>
                <w:sz w:val="15"/>
                <w:szCs w:val="15"/>
              </w:rPr>
            </w:pPr>
            <w:r>
              <w:rPr>
                <w:rFonts w:cstheme="minorHAnsi"/>
                <w:b/>
                <w:bCs/>
                <w:color w:val="FFFFFF" w:themeColor="background1"/>
                <w:sz w:val="15"/>
                <w:szCs w:val="15"/>
              </w:rPr>
              <w:t>BMS</w:t>
            </w:r>
          </w:p>
        </w:tc>
      </w:tr>
      <w:tr w:rsidR="00DA2CC4" w:rsidRPr="006C1B9A" w14:paraId="5984741C" w14:textId="7D8CD252" w:rsidTr="00BD3297">
        <w:trPr>
          <w:tblHeader/>
        </w:trPr>
        <w:tc>
          <w:tcPr>
            <w:tcW w:w="386" w:type="dxa"/>
            <w:vMerge/>
            <w:shd w:val="clear" w:color="auto" w:fill="000000" w:themeFill="text1"/>
          </w:tcPr>
          <w:p w14:paraId="36B9A9AE" w14:textId="77777777" w:rsidR="00DA2CC4" w:rsidRPr="006C1B9A" w:rsidRDefault="00DA2CC4" w:rsidP="00640E93">
            <w:pPr>
              <w:rPr>
                <w:sz w:val="15"/>
                <w:szCs w:val="15"/>
              </w:rPr>
            </w:pPr>
          </w:p>
        </w:tc>
        <w:tc>
          <w:tcPr>
            <w:tcW w:w="1664" w:type="dxa"/>
            <w:vMerge/>
            <w:shd w:val="clear" w:color="auto" w:fill="000000" w:themeFill="text1"/>
          </w:tcPr>
          <w:p w14:paraId="0BAF40F8" w14:textId="46249694" w:rsidR="00DA2CC4" w:rsidRPr="00BA49B2" w:rsidRDefault="00DA2CC4" w:rsidP="00640E93">
            <w:pPr>
              <w:rPr>
                <w:b/>
                <w:bCs/>
                <w:sz w:val="15"/>
                <w:szCs w:val="15"/>
              </w:rPr>
            </w:pPr>
          </w:p>
        </w:tc>
        <w:tc>
          <w:tcPr>
            <w:tcW w:w="2647" w:type="dxa"/>
            <w:gridSpan w:val="6"/>
            <w:vMerge/>
            <w:shd w:val="clear" w:color="auto" w:fill="FFD966" w:themeFill="accent4" w:themeFillTint="99"/>
          </w:tcPr>
          <w:p w14:paraId="05AEE060" w14:textId="72C4262D" w:rsidR="00DA2CC4" w:rsidRPr="006C1B9A" w:rsidRDefault="00DA2CC4" w:rsidP="00640E93">
            <w:pPr>
              <w:jc w:val="center"/>
              <w:rPr>
                <w:rFonts w:cstheme="minorHAnsi"/>
                <w:b/>
                <w:bCs/>
                <w:color w:val="000000" w:themeColor="text1"/>
                <w:sz w:val="15"/>
                <w:szCs w:val="15"/>
              </w:rPr>
            </w:pPr>
          </w:p>
        </w:tc>
        <w:tc>
          <w:tcPr>
            <w:tcW w:w="1635" w:type="dxa"/>
            <w:gridSpan w:val="4"/>
            <w:vMerge/>
            <w:shd w:val="clear" w:color="auto" w:fill="538135" w:themeFill="accent6" w:themeFillShade="BF"/>
          </w:tcPr>
          <w:p w14:paraId="1B50ACB3" w14:textId="74CE5CAA" w:rsidR="00DA2CC4" w:rsidRPr="00A652F5" w:rsidRDefault="00DA2CC4" w:rsidP="00640E93">
            <w:pPr>
              <w:jc w:val="center"/>
              <w:rPr>
                <w:rFonts w:cstheme="minorHAnsi"/>
                <w:b/>
                <w:bCs/>
                <w:color w:val="FFFFFF" w:themeColor="background1"/>
                <w:sz w:val="15"/>
                <w:szCs w:val="15"/>
              </w:rPr>
            </w:pPr>
          </w:p>
        </w:tc>
        <w:tc>
          <w:tcPr>
            <w:tcW w:w="985" w:type="dxa"/>
            <w:gridSpan w:val="3"/>
            <w:vMerge w:val="restart"/>
            <w:shd w:val="clear" w:color="auto" w:fill="00B0F0"/>
          </w:tcPr>
          <w:p w14:paraId="760B5986" w14:textId="08B5976F" w:rsidR="00DA2CC4" w:rsidRPr="006A572A" w:rsidRDefault="00DA2CC4" w:rsidP="00640E93">
            <w:pPr>
              <w:jc w:val="center"/>
              <w:rPr>
                <w:rFonts w:cstheme="minorHAnsi"/>
                <w:b/>
                <w:bCs/>
                <w:color w:val="FFFFFF" w:themeColor="background1"/>
                <w:sz w:val="15"/>
                <w:szCs w:val="15"/>
              </w:rPr>
            </w:pPr>
            <w:r w:rsidRPr="006A572A">
              <w:rPr>
                <w:rFonts w:cstheme="minorHAnsi"/>
                <w:b/>
                <w:bCs/>
                <w:color w:val="FFFFFF" w:themeColor="background1"/>
                <w:sz w:val="15"/>
                <w:szCs w:val="15"/>
              </w:rPr>
              <w:t>BPPS</w:t>
            </w:r>
          </w:p>
        </w:tc>
        <w:tc>
          <w:tcPr>
            <w:tcW w:w="6358" w:type="dxa"/>
            <w:gridSpan w:val="13"/>
            <w:shd w:val="clear" w:color="auto" w:fill="0070C0"/>
          </w:tcPr>
          <w:p w14:paraId="219A86F2" w14:textId="59A5A67A" w:rsidR="00DA2CC4" w:rsidRPr="006A572A" w:rsidRDefault="00DA2CC4" w:rsidP="00640E93">
            <w:pPr>
              <w:jc w:val="center"/>
              <w:rPr>
                <w:rFonts w:cstheme="minorHAnsi"/>
                <w:b/>
                <w:bCs/>
                <w:color w:val="FFFFFF" w:themeColor="background1"/>
                <w:sz w:val="15"/>
                <w:szCs w:val="15"/>
              </w:rPr>
            </w:pPr>
            <w:r w:rsidRPr="006A572A">
              <w:rPr>
                <w:rFonts w:cstheme="minorHAnsi"/>
                <w:b/>
                <w:bCs/>
                <w:color w:val="FFFFFF" w:themeColor="background1"/>
                <w:sz w:val="15"/>
                <w:szCs w:val="15"/>
              </w:rPr>
              <w:t>Nature Climate Energy</w:t>
            </w:r>
          </w:p>
        </w:tc>
        <w:tc>
          <w:tcPr>
            <w:tcW w:w="1404" w:type="dxa"/>
            <w:gridSpan w:val="3"/>
            <w:vMerge/>
            <w:shd w:val="clear" w:color="auto" w:fill="C45911" w:themeFill="accent2" w:themeFillShade="BF"/>
          </w:tcPr>
          <w:p w14:paraId="7CD6DA5F" w14:textId="02FD4BF7" w:rsidR="00DA2CC4" w:rsidRDefault="00DA2CC4" w:rsidP="00640E93">
            <w:pPr>
              <w:jc w:val="center"/>
              <w:rPr>
                <w:rFonts w:cstheme="minorHAnsi"/>
                <w:b/>
                <w:bCs/>
                <w:color w:val="FFFFFF" w:themeColor="background1"/>
                <w:sz w:val="15"/>
                <w:szCs w:val="15"/>
              </w:rPr>
            </w:pPr>
          </w:p>
        </w:tc>
      </w:tr>
      <w:tr w:rsidR="00DA2CC4" w:rsidRPr="006C1B9A" w14:paraId="1168DE1D" w14:textId="6BD8FB09" w:rsidTr="00BD3297">
        <w:trPr>
          <w:tblHeader/>
        </w:trPr>
        <w:tc>
          <w:tcPr>
            <w:tcW w:w="386" w:type="dxa"/>
            <w:vMerge/>
            <w:shd w:val="clear" w:color="auto" w:fill="000000" w:themeFill="text1"/>
          </w:tcPr>
          <w:p w14:paraId="633BE421" w14:textId="77777777" w:rsidR="00DA2CC4" w:rsidRPr="006C1B9A" w:rsidRDefault="00DA2CC4" w:rsidP="00640E93">
            <w:pPr>
              <w:rPr>
                <w:sz w:val="15"/>
                <w:szCs w:val="15"/>
              </w:rPr>
            </w:pPr>
          </w:p>
        </w:tc>
        <w:tc>
          <w:tcPr>
            <w:tcW w:w="1664" w:type="dxa"/>
            <w:vMerge/>
            <w:shd w:val="clear" w:color="auto" w:fill="000000" w:themeFill="text1"/>
          </w:tcPr>
          <w:p w14:paraId="0BABA3E0" w14:textId="77777777" w:rsidR="00DA2CC4" w:rsidRPr="00BA49B2" w:rsidRDefault="00DA2CC4" w:rsidP="00640E93">
            <w:pPr>
              <w:rPr>
                <w:b/>
                <w:bCs/>
                <w:sz w:val="15"/>
                <w:szCs w:val="15"/>
              </w:rPr>
            </w:pPr>
          </w:p>
        </w:tc>
        <w:tc>
          <w:tcPr>
            <w:tcW w:w="2647" w:type="dxa"/>
            <w:gridSpan w:val="6"/>
            <w:vMerge/>
            <w:shd w:val="clear" w:color="auto" w:fill="FFD966" w:themeFill="accent4" w:themeFillTint="99"/>
          </w:tcPr>
          <w:p w14:paraId="7048B938" w14:textId="77777777" w:rsidR="00DA2CC4" w:rsidRPr="00B17DC7" w:rsidRDefault="00DA2CC4" w:rsidP="00640E93">
            <w:pPr>
              <w:jc w:val="center"/>
              <w:rPr>
                <w:rFonts w:cstheme="minorHAnsi"/>
                <w:b/>
                <w:bCs/>
                <w:color w:val="000000" w:themeColor="text1"/>
                <w:sz w:val="15"/>
                <w:szCs w:val="15"/>
                <w:highlight w:val="yellow"/>
              </w:rPr>
            </w:pPr>
          </w:p>
        </w:tc>
        <w:tc>
          <w:tcPr>
            <w:tcW w:w="1635" w:type="dxa"/>
            <w:gridSpan w:val="4"/>
            <w:vMerge/>
            <w:shd w:val="clear" w:color="auto" w:fill="538135" w:themeFill="accent6" w:themeFillShade="BF"/>
          </w:tcPr>
          <w:p w14:paraId="32985E03" w14:textId="77777777" w:rsidR="00DA2CC4" w:rsidRPr="006C1B9A" w:rsidRDefault="00DA2CC4" w:rsidP="00640E93">
            <w:pPr>
              <w:jc w:val="center"/>
              <w:rPr>
                <w:sz w:val="15"/>
                <w:szCs w:val="15"/>
              </w:rPr>
            </w:pPr>
          </w:p>
        </w:tc>
        <w:tc>
          <w:tcPr>
            <w:tcW w:w="985" w:type="dxa"/>
            <w:gridSpan w:val="3"/>
            <w:vMerge/>
            <w:shd w:val="clear" w:color="auto" w:fill="00B0F0"/>
          </w:tcPr>
          <w:p w14:paraId="3EF3818D" w14:textId="77777777" w:rsidR="00DA2CC4" w:rsidRPr="006A572A" w:rsidRDefault="00DA2CC4" w:rsidP="00640E93">
            <w:pPr>
              <w:jc w:val="center"/>
              <w:rPr>
                <w:rFonts w:cstheme="minorHAnsi"/>
                <w:b/>
                <w:bCs/>
                <w:color w:val="FFFFFF" w:themeColor="background1"/>
                <w:sz w:val="15"/>
                <w:szCs w:val="15"/>
              </w:rPr>
            </w:pPr>
          </w:p>
        </w:tc>
        <w:tc>
          <w:tcPr>
            <w:tcW w:w="3624" w:type="dxa"/>
            <w:gridSpan w:val="7"/>
            <w:shd w:val="clear" w:color="auto" w:fill="0070C0"/>
          </w:tcPr>
          <w:p w14:paraId="16334320" w14:textId="1C8452EE" w:rsidR="00DA2CC4" w:rsidRPr="006A572A" w:rsidRDefault="00DA2CC4" w:rsidP="00640E93">
            <w:pPr>
              <w:jc w:val="center"/>
              <w:rPr>
                <w:rFonts w:cstheme="minorHAnsi"/>
                <w:b/>
                <w:bCs/>
                <w:color w:val="FFFFFF" w:themeColor="background1"/>
                <w:sz w:val="15"/>
                <w:szCs w:val="15"/>
              </w:rPr>
            </w:pPr>
            <w:r w:rsidRPr="006A572A">
              <w:rPr>
                <w:rFonts w:cstheme="minorHAnsi"/>
                <w:b/>
                <w:bCs/>
                <w:color w:val="FFFFFF" w:themeColor="background1"/>
                <w:sz w:val="15"/>
                <w:szCs w:val="15"/>
              </w:rPr>
              <w:t>Directorate</w:t>
            </w:r>
          </w:p>
        </w:tc>
        <w:tc>
          <w:tcPr>
            <w:tcW w:w="1460" w:type="dxa"/>
            <w:gridSpan w:val="4"/>
            <w:shd w:val="clear" w:color="auto" w:fill="0070C0"/>
          </w:tcPr>
          <w:p w14:paraId="19B44FF4" w14:textId="1B6E3640" w:rsidR="00DA2CC4" w:rsidRPr="006A572A" w:rsidRDefault="00DA2CC4" w:rsidP="00640E93">
            <w:pPr>
              <w:jc w:val="center"/>
              <w:rPr>
                <w:rFonts w:cstheme="minorHAnsi"/>
                <w:b/>
                <w:bCs/>
                <w:color w:val="FFFFFF" w:themeColor="background1"/>
                <w:sz w:val="15"/>
                <w:szCs w:val="15"/>
              </w:rPr>
            </w:pPr>
            <w:r w:rsidRPr="006A572A">
              <w:rPr>
                <w:rFonts w:cstheme="minorHAnsi"/>
                <w:b/>
                <w:bCs/>
                <w:color w:val="FFFFFF" w:themeColor="background1"/>
                <w:sz w:val="15"/>
                <w:szCs w:val="15"/>
              </w:rPr>
              <w:t>Technical</w:t>
            </w:r>
          </w:p>
        </w:tc>
        <w:tc>
          <w:tcPr>
            <w:tcW w:w="1274" w:type="dxa"/>
            <w:gridSpan w:val="2"/>
            <w:shd w:val="clear" w:color="auto" w:fill="0070C0"/>
          </w:tcPr>
          <w:p w14:paraId="095032F2" w14:textId="6E23FB28" w:rsidR="00DA2CC4" w:rsidRPr="006A572A" w:rsidRDefault="00DA2CC4" w:rsidP="00640E93">
            <w:pPr>
              <w:jc w:val="center"/>
              <w:rPr>
                <w:rFonts w:cstheme="minorHAnsi"/>
                <w:b/>
                <w:bCs/>
                <w:color w:val="FFFFFF" w:themeColor="background1"/>
                <w:sz w:val="15"/>
                <w:szCs w:val="15"/>
              </w:rPr>
            </w:pPr>
            <w:r w:rsidRPr="006A572A">
              <w:rPr>
                <w:rFonts w:cstheme="minorHAnsi"/>
                <w:b/>
                <w:bCs/>
                <w:color w:val="FFFFFF" w:themeColor="background1"/>
                <w:sz w:val="15"/>
                <w:szCs w:val="15"/>
              </w:rPr>
              <w:t>Finance</w:t>
            </w:r>
          </w:p>
        </w:tc>
        <w:tc>
          <w:tcPr>
            <w:tcW w:w="1404" w:type="dxa"/>
            <w:gridSpan w:val="3"/>
            <w:vMerge/>
            <w:shd w:val="clear" w:color="auto" w:fill="C45911" w:themeFill="accent2" w:themeFillShade="BF"/>
          </w:tcPr>
          <w:p w14:paraId="1414A3A2" w14:textId="77777777" w:rsidR="00DA2CC4" w:rsidRDefault="00DA2CC4" w:rsidP="00640E93">
            <w:pPr>
              <w:jc w:val="center"/>
              <w:rPr>
                <w:rFonts w:cstheme="minorHAnsi"/>
                <w:b/>
                <w:bCs/>
                <w:color w:val="FFFFFF" w:themeColor="background1"/>
                <w:sz w:val="15"/>
                <w:szCs w:val="15"/>
              </w:rPr>
            </w:pPr>
          </w:p>
        </w:tc>
      </w:tr>
      <w:tr w:rsidR="00BD3297" w:rsidRPr="006C1B9A" w14:paraId="6766C699" w14:textId="330DD495" w:rsidTr="00BD3297">
        <w:trPr>
          <w:gridAfter w:val="1"/>
          <w:wAfter w:w="13" w:type="dxa"/>
          <w:tblHeader/>
        </w:trPr>
        <w:tc>
          <w:tcPr>
            <w:tcW w:w="386" w:type="dxa"/>
            <w:shd w:val="clear" w:color="auto" w:fill="000000" w:themeFill="text1"/>
          </w:tcPr>
          <w:p w14:paraId="6419407B" w14:textId="77777777" w:rsidR="00A53A13" w:rsidRPr="006C1B9A" w:rsidRDefault="00A53A13" w:rsidP="00640E93">
            <w:pPr>
              <w:rPr>
                <w:sz w:val="15"/>
                <w:szCs w:val="15"/>
              </w:rPr>
            </w:pPr>
          </w:p>
        </w:tc>
        <w:tc>
          <w:tcPr>
            <w:tcW w:w="1664" w:type="dxa"/>
            <w:shd w:val="clear" w:color="auto" w:fill="000000" w:themeFill="text1"/>
          </w:tcPr>
          <w:p w14:paraId="37CB8F91" w14:textId="77777777" w:rsidR="00A53A13" w:rsidRPr="00BA49B2" w:rsidRDefault="00A53A13" w:rsidP="00640E93">
            <w:pPr>
              <w:rPr>
                <w:b/>
                <w:bCs/>
                <w:sz w:val="15"/>
                <w:szCs w:val="15"/>
              </w:rPr>
            </w:pPr>
          </w:p>
        </w:tc>
        <w:tc>
          <w:tcPr>
            <w:tcW w:w="465" w:type="dxa"/>
            <w:shd w:val="clear" w:color="auto" w:fill="FFD966" w:themeFill="accent4" w:themeFillTint="99"/>
          </w:tcPr>
          <w:p w14:paraId="174F8233" w14:textId="3664D051" w:rsidR="00A53A13" w:rsidRPr="00977875" w:rsidRDefault="00A53A13" w:rsidP="00640E93">
            <w:pPr>
              <w:jc w:val="center"/>
              <w:rPr>
                <w:sz w:val="15"/>
                <w:szCs w:val="15"/>
              </w:rPr>
            </w:pPr>
            <w:r w:rsidRPr="00977875">
              <w:rPr>
                <w:rFonts w:cstheme="minorHAnsi"/>
                <w:b/>
                <w:bCs/>
                <w:color w:val="000000" w:themeColor="text1"/>
                <w:sz w:val="15"/>
                <w:szCs w:val="15"/>
              </w:rPr>
              <w:t>RR</w:t>
            </w:r>
          </w:p>
        </w:tc>
        <w:tc>
          <w:tcPr>
            <w:tcW w:w="484" w:type="dxa"/>
            <w:shd w:val="clear" w:color="auto" w:fill="FFD966" w:themeFill="accent4" w:themeFillTint="99"/>
          </w:tcPr>
          <w:p w14:paraId="60428DCE" w14:textId="54987164" w:rsidR="00A53A13" w:rsidRPr="00977875" w:rsidRDefault="00A53A13" w:rsidP="00640E93">
            <w:pPr>
              <w:jc w:val="center"/>
              <w:rPr>
                <w:sz w:val="15"/>
                <w:szCs w:val="15"/>
              </w:rPr>
            </w:pPr>
            <w:r w:rsidRPr="00977875">
              <w:rPr>
                <w:rFonts w:cstheme="minorHAnsi"/>
                <w:b/>
                <w:bCs/>
                <w:color w:val="000000" w:themeColor="text1"/>
                <w:sz w:val="15"/>
                <w:szCs w:val="15"/>
              </w:rPr>
              <w:t>DRR</w:t>
            </w:r>
          </w:p>
        </w:tc>
        <w:tc>
          <w:tcPr>
            <w:tcW w:w="686" w:type="dxa"/>
            <w:shd w:val="clear" w:color="auto" w:fill="FFD966" w:themeFill="accent4" w:themeFillTint="99"/>
          </w:tcPr>
          <w:p w14:paraId="74470946" w14:textId="5E729C19" w:rsidR="00A53A13" w:rsidRPr="00977875" w:rsidRDefault="00A53A13" w:rsidP="00640E93">
            <w:pPr>
              <w:jc w:val="center"/>
              <w:rPr>
                <w:sz w:val="15"/>
                <w:szCs w:val="15"/>
              </w:rPr>
            </w:pPr>
            <w:r w:rsidRPr="00977875">
              <w:rPr>
                <w:rFonts w:cstheme="minorHAnsi"/>
                <w:b/>
                <w:bCs/>
                <w:color w:val="000000" w:themeColor="text1"/>
                <w:sz w:val="15"/>
                <w:szCs w:val="15"/>
              </w:rPr>
              <w:t>Prog. Officer</w:t>
            </w:r>
            <w:r w:rsidR="007C5325" w:rsidRPr="00123724">
              <w:rPr>
                <w:rStyle w:val="FootnoteReference"/>
                <w:rFonts w:cstheme="minorHAnsi"/>
                <w:b/>
                <w:bCs/>
                <w:color w:val="000000" w:themeColor="text1"/>
                <w:sz w:val="15"/>
                <w:szCs w:val="15"/>
                <w:highlight w:val="yellow"/>
              </w:rPr>
              <w:footnoteReference w:id="1"/>
            </w:r>
          </w:p>
        </w:tc>
        <w:tc>
          <w:tcPr>
            <w:tcW w:w="528" w:type="dxa"/>
            <w:shd w:val="clear" w:color="auto" w:fill="FFD966" w:themeFill="accent4" w:themeFillTint="99"/>
          </w:tcPr>
          <w:p w14:paraId="643BC2C8" w14:textId="5D50CBF0" w:rsidR="00A53A13" w:rsidRPr="00977875" w:rsidRDefault="00A53A13" w:rsidP="00640E93">
            <w:pPr>
              <w:jc w:val="center"/>
              <w:rPr>
                <w:sz w:val="15"/>
                <w:szCs w:val="15"/>
              </w:rPr>
            </w:pPr>
            <w:r w:rsidRPr="00977875">
              <w:rPr>
                <w:rFonts w:cstheme="minorHAnsi"/>
                <w:b/>
                <w:bCs/>
                <w:color w:val="000000" w:themeColor="text1"/>
                <w:sz w:val="15"/>
                <w:szCs w:val="15"/>
              </w:rPr>
              <w:t>M&amp;E</w:t>
            </w:r>
          </w:p>
        </w:tc>
        <w:tc>
          <w:tcPr>
            <w:tcW w:w="478" w:type="dxa"/>
            <w:shd w:val="clear" w:color="auto" w:fill="FFD966" w:themeFill="accent4" w:themeFillTint="99"/>
          </w:tcPr>
          <w:p w14:paraId="63AC5256" w14:textId="7FAC9292" w:rsidR="00A53A13" w:rsidRPr="00977875" w:rsidRDefault="00A53A13" w:rsidP="00640E93">
            <w:pPr>
              <w:jc w:val="center"/>
              <w:rPr>
                <w:rFonts w:cstheme="minorHAnsi"/>
                <w:b/>
                <w:bCs/>
                <w:color w:val="000000" w:themeColor="text1"/>
                <w:sz w:val="15"/>
                <w:szCs w:val="15"/>
                <w:highlight w:val="yellow"/>
              </w:rPr>
            </w:pPr>
            <w:r w:rsidRPr="00977875">
              <w:rPr>
                <w:rFonts w:cstheme="minorHAnsi"/>
                <w:b/>
                <w:bCs/>
                <w:color w:val="000000" w:themeColor="text1"/>
                <w:sz w:val="15"/>
                <w:szCs w:val="15"/>
              </w:rPr>
              <w:t>Ops</w:t>
            </w:r>
          </w:p>
        </w:tc>
        <w:tc>
          <w:tcPr>
            <w:tcW w:w="422" w:type="dxa"/>
            <w:gridSpan w:val="2"/>
            <w:shd w:val="clear" w:color="auto" w:fill="538135" w:themeFill="accent6" w:themeFillShade="BF"/>
          </w:tcPr>
          <w:p w14:paraId="64DFABB8" w14:textId="179347B4" w:rsidR="00A53A13" w:rsidRPr="00977875" w:rsidRDefault="00A53A13" w:rsidP="00640E93">
            <w:pPr>
              <w:jc w:val="center"/>
              <w:rPr>
                <w:sz w:val="15"/>
                <w:szCs w:val="15"/>
              </w:rPr>
            </w:pPr>
            <w:r w:rsidRPr="00977875">
              <w:rPr>
                <w:rFonts w:cstheme="minorHAnsi"/>
                <w:b/>
                <w:bCs/>
                <w:color w:val="FFFFFF" w:themeColor="background1"/>
                <w:sz w:val="15"/>
                <w:szCs w:val="15"/>
              </w:rPr>
              <w:t>Dir</w:t>
            </w:r>
          </w:p>
        </w:tc>
        <w:tc>
          <w:tcPr>
            <w:tcW w:w="537" w:type="dxa"/>
            <w:shd w:val="clear" w:color="auto" w:fill="538135" w:themeFill="accent6" w:themeFillShade="BF"/>
          </w:tcPr>
          <w:p w14:paraId="73CBA30F" w14:textId="7C925AED" w:rsidR="00A53A13" w:rsidRPr="00977875" w:rsidRDefault="00A53A13" w:rsidP="00640E93">
            <w:pPr>
              <w:jc w:val="center"/>
              <w:rPr>
                <w:sz w:val="15"/>
                <w:szCs w:val="15"/>
              </w:rPr>
            </w:pPr>
            <w:proofErr w:type="spellStart"/>
            <w:r w:rsidRPr="00977875">
              <w:rPr>
                <w:rFonts w:cstheme="minorHAnsi"/>
                <w:b/>
                <w:bCs/>
                <w:color w:val="FFFFFF" w:themeColor="background1"/>
                <w:sz w:val="15"/>
                <w:szCs w:val="15"/>
              </w:rPr>
              <w:t>Dep</w:t>
            </w:r>
            <w:r w:rsidR="00977875">
              <w:rPr>
                <w:rFonts w:cstheme="minorHAnsi"/>
                <w:b/>
                <w:bCs/>
                <w:color w:val="FFFFFF" w:themeColor="background1"/>
                <w:sz w:val="15"/>
                <w:szCs w:val="15"/>
              </w:rPr>
              <w:t>.</w:t>
            </w:r>
            <w:r w:rsidRPr="00977875">
              <w:rPr>
                <w:rFonts w:cstheme="minorHAnsi"/>
                <w:b/>
                <w:bCs/>
                <w:color w:val="FFFFFF" w:themeColor="background1"/>
                <w:sz w:val="15"/>
                <w:szCs w:val="15"/>
              </w:rPr>
              <w:t>Dir</w:t>
            </w:r>
            <w:proofErr w:type="spellEnd"/>
            <w:r w:rsidRPr="00977875">
              <w:rPr>
                <w:rFonts w:cstheme="minorHAnsi"/>
                <w:b/>
                <w:bCs/>
                <w:color w:val="FFFFFF" w:themeColor="background1"/>
                <w:sz w:val="15"/>
                <w:szCs w:val="15"/>
              </w:rPr>
              <w:t>.</w:t>
            </w:r>
          </w:p>
        </w:tc>
        <w:tc>
          <w:tcPr>
            <w:tcW w:w="676" w:type="dxa"/>
            <w:shd w:val="clear" w:color="auto" w:fill="538135" w:themeFill="accent6" w:themeFillShade="BF"/>
          </w:tcPr>
          <w:p w14:paraId="663B61E5" w14:textId="1EF92AA2" w:rsidR="00A53A13" w:rsidRPr="00977875" w:rsidRDefault="00A53A13" w:rsidP="00640E93">
            <w:pPr>
              <w:jc w:val="center"/>
              <w:rPr>
                <w:sz w:val="15"/>
                <w:szCs w:val="15"/>
              </w:rPr>
            </w:pPr>
            <w:r w:rsidRPr="00977875">
              <w:rPr>
                <w:rFonts w:cstheme="minorHAnsi"/>
                <w:b/>
                <w:bCs/>
                <w:color w:val="FFFFFF" w:themeColor="background1"/>
                <w:sz w:val="15"/>
                <w:szCs w:val="15"/>
              </w:rPr>
              <w:t>COSQA</w:t>
            </w:r>
          </w:p>
        </w:tc>
        <w:tc>
          <w:tcPr>
            <w:tcW w:w="454" w:type="dxa"/>
            <w:gridSpan w:val="2"/>
            <w:shd w:val="clear" w:color="auto" w:fill="00B0F0"/>
          </w:tcPr>
          <w:p w14:paraId="0F277A51" w14:textId="15B728D1" w:rsidR="00A53A13" w:rsidRPr="00977875" w:rsidRDefault="00A53A13" w:rsidP="00640E93">
            <w:pPr>
              <w:jc w:val="center"/>
              <w:rPr>
                <w:rFonts w:cstheme="minorHAnsi"/>
                <w:b/>
                <w:bCs/>
                <w:color w:val="FFFFFF" w:themeColor="background1"/>
                <w:sz w:val="15"/>
                <w:szCs w:val="15"/>
              </w:rPr>
            </w:pPr>
            <w:r w:rsidRPr="00977875">
              <w:rPr>
                <w:rFonts w:cstheme="minorHAnsi"/>
                <w:b/>
                <w:bCs/>
                <w:color w:val="FFFFFF" w:themeColor="background1"/>
                <w:sz w:val="15"/>
                <w:szCs w:val="15"/>
              </w:rPr>
              <w:t>Dir</w:t>
            </w:r>
            <w:r w:rsidR="00977875">
              <w:rPr>
                <w:rFonts w:cstheme="minorHAnsi"/>
                <w:b/>
                <w:bCs/>
                <w:color w:val="FFFFFF" w:themeColor="background1"/>
                <w:sz w:val="15"/>
                <w:szCs w:val="15"/>
              </w:rPr>
              <w:t>.</w:t>
            </w:r>
          </w:p>
        </w:tc>
        <w:tc>
          <w:tcPr>
            <w:tcW w:w="531" w:type="dxa"/>
            <w:shd w:val="clear" w:color="auto" w:fill="00B0F0"/>
          </w:tcPr>
          <w:p w14:paraId="788C2D05" w14:textId="2650D893" w:rsidR="00A53A13" w:rsidRPr="00977875" w:rsidRDefault="00A53A13" w:rsidP="00640E93">
            <w:pPr>
              <w:jc w:val="center"/>
              <w:rPr>
                <w:rFonts w:cstheme="minorHAnsi"/>
                <w:b/>
                <w:bCs/>
                <w:color w:val="FFFFFF" w:themeColor="background1"/>
                <w:sz w:val="15"/>
                <w:szCs w:val="15"/>
              </w:rPr>
            </w:pPr>
            <w:r w:rsidRPr="00977875">
              <w:rPr>
                <w:rFonts w:cstheme="minorHAnsi"/>
                <w:b/>
                <w:bCs/>
                <w:color w:val="FFFFFF" w:themeColor="background1"/>
                <w:sz w:val="15"/>
                <w:szCs w:val="15"/>
              </w:rPr>
              <w:t>Effectiveness</w:t>
            </w:r>
          </w:p>
        </w:tc>
        <w:tc>
          <w:tcPr>
            <w:tcW w:w="540" w:type="dxa"/>
            <w:gridSpan w:val="2"/>
            <w:shd w:val="clear" w:color="auto" w:fill="0070C0"/>
          </w:tcPr>
          <w:p w14:paraId="34A8107A" w14:textId="06914A09" w:rsidR="00A53A13" w:rsidRPr="00977875" w:rsidRDefault="00A53A13" w:rsidP="00640E93">
            <w:pPr>
              <w:jc w:val="center"/>
              <w:rPr>
                <w:rFonts w:cstheme="minorHAnsi"/>
                <w:b/>
                <w:bCs/>
                <w:color w:val="FFFFFF" w:themeColor="background1"/>
                <w:sz w:val="15"/>
                <w:szCs w:val="15"/>
              </w:rPr>
            </w:pPr>
            <w:proofErr w:type="spellStart"/>
            <w:r w:rsidRPr="00977875">
              <w:rPr>
                <w:rFonts w:cstheme="minorHAnsi"/>
                <w:b/>
                <w:bCs/>
                <w:color w:val="FFFFFF" w:themeColor="background1"/>
                <w:sz w:val="15"/>
                <w:szCs w:val="15"/>
              </w:rPr>
              <w:t>Ex.C</w:t>
            </w:r>
            <w:proofErr w:type="spellEnd"/>
          </w:p>
        </w:tc>
        <w:tc>
          <w:tcPr>
            <w:tcW w:w="677" w:type="dxa"/>
            <w:shd w:val="clear" w:color="auto" w:fill="0070C0"/>
          </w:tcPr>
          <w:p w14:paraId="0ED1EB74" w14:textId="77777777" w:rsidR="00A53A13" w:rsidRPr="00977875" w:rsidRDefault="00A53A13" w:rsidP="00640E93">
            <w:pPr>
              <w:jc w:val="center"/>
              <w:rPr>
                <w:rFonts w:cstheme="minorHAnsi"/>
                <w:b/>
                <w:bCs/>
                <w:color w:val="FFFFFF" w:themeColor="background1"/>
                <w:sz w:val="15"/>
                <w:szCs w:val="15"/>
              </w:rPr>
            </w:pPr>
            <w:r w:rsidRPr="00977875">
              <w:rPr>
                <w:rFonts w:cstheme="minorHAnsi"/>
                <w:b/>
                <w:bCs/>
                <w:color w:val="FFFFFF" w:themeColor="background1"/>
                <w:sz w:val="15"/>
                <w:szCs w:val="15"/>
              </w:rPr>
              <w:t>EPS &amp; PPS</w:t>
            </w:r>
          </w:p>
          <w:p w14:paraId="2E8CF54F" w14:textId="26426CC0" w:rsidR="00A53A13" w:rsidRPr="001517E9" w:rsidRDefault="00A53A13" w:rsidP="00640E93">
            <w:pPr>
              <w:jc w:val="center"/>
              <w:rPr>
                <w:rFonts w:cstheme="minorHAnsi"/>
                <w:color w:val="FFFFFF" w:themeColor="background1"/>
                <w:sz w:val="15"/>
                <w:szCs w:val="15"/>
              </w:rPr>
            </w:pPr>
            <w:r w:rsidRPr="001517E9">
              <w:rPr>
                <w:rFonts w:cstheme="minorHAnsi"/>
                <w:color w:val="FFFFFF" w:themeColor="background1"/>
                <w:sz w:val="15"/>
                <w:szCs w:val="15"/>
              </w:rPr>
              <w:t>(Policy)</w:t>
            </w:r>
          </w:p>
        </w:tc>
        <w:tc>
          <w:tcPr>
            <w:tcW w:w="450" w:type="dxa"/>
            <w:shd w:val="clear" w:color="auto" w:fill="0070C0"/>
          </w:tcPr>
          <w:p w14:paraId="70AB9B22" w14:textId="5D52D0A6" w:rsidR="00A53A13" w:rsidRPr="00977875" w:rsidRDefault="00A53A13" w:rsidP="00640E93">
            <w:pPr>
              <w:jc w:val="center"/>
              <w:rPr>
                <w:rFonts w:cstheme="minorHAnsi"/>
                <w:b/>
                <w:bCs/>
                <w:color w:val="FFFFFF" w:themeColor="background1"/>
                <w:sz w:val="15"/>
                <w:szCs w:val="15"/>
              </w:rPr>
            </w:pPr>
            <w:r w:rsidRPr="00977875">
              <w:rPr>
                <w:rFonts w:cstheme="minorHAnsi"/>
                <w:b/>
                <w:bCs/>
                <w:color w:val="FFFFFF" w:themeColor="background1"/>
                <w:sz w:val="15"/>
                <w:szCs w:val="15"/>
              </w:rPr>
              <w:t>RTL</w:t>
            </w:r>
          </w:p>
        </w:tc>
        <w:tc>
          <w:tcPr>
            <w:tcW w:w="504" w:type="dxa"/>
            <w:shd w:val="clear" w:color="auto" w:fill="0070C0"/>
          </w:tcPr>
          <w:p w14:paraId="026B537A" w14:textId="4D1B5469" w:rsidR="00A53A13" w:rsidRPr="00977875" w:rsidRDefault="00A53A13" w:rsidP="00640E93">
            <w:pPr>
              <w:jc w:val="center"/>
              <w:rPr>
                <w:rFonts w:cstheme="minorHAnsi"/>
                <w:b/>
                <w:bCs/>
                <w:color w:val="FFFFFF" w:themeColor="background1"/>
                <w:sz w:val="15"/>
                <w:szCs w:val="15"/>
              </w:rPr>
            </w:pPr>
            <w:r w:rsidRPr="00977875">
              <w:rPr>
                <w:rFonts w:cstheme="minorHAnsi"/>
                <w:b/>
                <w:bCs/>
                <w:color w:val="FFFFFF" w:themeColor="background1"/>
                <w:sz w:val="15"/>
                <w:szCs w:val="15"/>
              </w:rPr>
              <w:t>PTA</w:t>
            </w:r>
          </w:p>
        </w:tc>
        <w:tc>
          <w:tcPr>
            <w:tcW w:w="532" w:type="dxa"/>
            <w:shd w:val="clear" w:color="auto" w:fill="0070C0"/>
          </w:tcPr>
          <w:p w14:paraId="6A6E26FD" w14:textId="2C820D66" w:rsidR="00A53A13" w:rsidRPr="00977875" w:rsidRDefault="00A53A13" w:rsidP="00640E93">
            <w:pPr>
              <w:jc w:val="center"/>
              <w:rPr>
                <w:rFonts w:cstheme="minorHAnsi"/>
                <w:b/>
                <w:bCs/>
                <w:color w:val="FFFFFF" w:themeColor="background1"/>
                <w:sz w:val="15"/>
                <w:szCs w:val="15"/>
              </w:rPr>
            </w:pPr>
            <w:r w:rsidRPr="00977875">
              <w:rPr>
                <w:rFonts w:cstheme="minorHAnsi"/>
                <w:b/>
                <w:bCs/>
                <w:color w:val="FFFFFF" w:themeColor="background1"/>
                <w:sz w:val="15"/>
                <w:szCs w:val="15"/>
              </w:rPr>
              <w:t>RBM</w:t>
            </w:r>
          </w:p>
        </w:tc>
        <w:tc>
          <w:tcPr>
            <w:tcW w:w="921" w:type="dxa"/>
            <w:shd w:val="clear" w:color="auto" w:fill="0070C0"/>
          </w:tcPr>
          <w:p w14:paraId="1EDAB68B" w14:textId="1448BFF3" w:rsidR="00A53A13" w:rsidRPr="00977875" w:rsidRDefault="00A53A13" w:rsidP="00640E93">
            <w:pPr>
              <w:jc w:val="center"/>
              <w:rPr>
                <w:rFonts w:cstheme="minorHAnsi"/>
                <w:b/>
                <w:bCs/>
                <w:color w:val="FFFFFF" w:themeColor="background1"/>
                <w:sz w:val="15"/>
                <w:szCs w:val="15"/>
              </w:rPr>
            </w:pPr>
            <w:r w:rsidRPr="00977875">
              <w:rPr>
                <w:rFonts w:cstheme="minorHAnsi"/>
                <w:b/>
                <w:bCs/>
                <w:color w:val="FFFFFF" w:themeColor="background1"/>
                <w:sz w:val="15"/>
                <w:szCs w:val="15"/>
              </w:rPr>
              <w:t>Safeguards &amp; Gender</w:t>
            </w:r>
          </w:p>
        </w:tc>
        <w:tc>
          <w:tcPr>
            <w:tcW w:w="478" w:type="dxa"/>
            <w:gridSpan w:val="2"/>
            <w:shd w:val="clear" w:color="auto" w:fill="0070C0"/>
          </w:tcPr>
          <w:p w14:paraId="4799BBED" w14:textId="45F8821A" w:rsidR="00A53A13" w:rsidRPr="00977875" w:rsidRDefault="00A53A13" w:rsidP="00640E93">
            <w:pPr>
              <w:jc w:val="center"/>
              <w:rPr>
                <w:rFonts w:cstheme="minorHAnsi"/>
                <w:b/>
                <w:bCs/>
                <w:color w:val="FFFFFF" w:themeColor="background1"/>
                <w:sz w:val="15"/>
                <w:szCs w:val="15"/>
              </w:rPr>
            </w:pPr>
            <w:r w:rsidRPr="00977875">
              <w:rPr>
                <w:rFonts w:cstheme="minorHAnsi"/>
                <w:b/>
                <w:bCs/>
                <w:color w:val="FFFFFF" w:themeColor="background1"/>
                <w:sz w:val="15"/>
                <w:szCs w:val="15"/>
              </w:rPr>
              <w:t>RTA</w:t>
            </w:r>
          </w:p>
        </w:tc>
        <w:tc>
          <w:tcPr>
            <w:tcW w:w="479" w:type="dxa"/>
            <w:shd w:val="clear" w:color="auto" w:fill="0070C0"/>
          </w:tcPr>
          <w:p w14:paraId="6FCB4D3C" w14:textId="69A3FB74" w:rsidR="00A53A13" w:rsidRPr="00977875" w:rsidRDefault="00A53A13" w:rsidP="00640E93">
            <w:pPr>
              <w:jc w:val="center"/>
              <w:rPr>
                <w:rFonts w:cstheme="minorHAnsi"/>
                <w:b/>
                <w:bCs/>
                <w:color w:val="FFFFFF" w:themeColor="background1"/>
                <w:sz w:val="15"/>
                <w:szCs w:val="15"/>
              </w:rPr>
            </w:pPr>
            <w:r w:rsidRPr="00977875">
              <w:rPr>
                <w:rFonts w:cstheme="minorHAnsi"/>
                <w:b/>
                <w:bCs/>
                <w:color w:val="FFFFFF" w:themeColor="background1"/>
                <w:sz w:val="15"/>
                <w:szCs w:val="15"/>
              </w:rPr>
              <w:t>RPA</w:t>
            </w:r>
          </w:p>
        </w:tc>
        <w:tc>
          <w:tcPr>
            <w:tcW w:w="503" w:type="dxa"/>
            <w:shd w:val="clear" w:color="auto" w:fill="0070C0"/>
          </w:tcPr>
          <w:p w14:paraId="655EE457" w14:textId="52F29371" w:rsidR="00A53A13" w:rsidRPr="00977875" w:rsidRDefault="00A53A13" w:rsidP="00640E93">
            <w:pPr>
              <w:jc w:val="center"/>
              <w:rPr>
                <w:rFonts w:cstheme="minorHAnsi"/>
                <w:b/>
                <w:bCs/>
                <w:color w:val="FFFFFF" w:themeColor="background1"/>
                <w:sz w:val="15"/>
                <w:szCs w:val="15"/>
              </w:rPr>
            </w:pPr>
            <w:r w:rsidRPr="00977875">
              <w:rPr>
                <w:rFonts w:cstheme="minorHAnsi"/>
                <w:b/>
                <w:bCs/>
                <w:color w:val="FFFFFF" w:themeColor="background1"/>
                <w:sz w:val="15"/>
                <w:szCs w:val="15"/>
              </w:rPr>
              <w:t>GPA</w:t>
            </w:r>
          </w:p>
        </w:tc>
        <w:tc>
          <w:tcPr>
            <w:tcW w:w="624" w:type="dxa"/>
            <w:gridSpan w:val="2"/>
            <w:shd w:val="clear" w:color="auto" w:fill="0070C0"/>
          </w:tcPr>
          <w:p w14:paraId="046ACD07" w14:textId="3F0F2B05" w:rsidR="00A53A13" w:rsidRPr="00977875" w:rsidRDefault="00A53A13" w:rsidP="00640E93">
            <w:pPr>
              <w:jc w:val="center"/>
              <w:rPr>
                <w:rFonts w:cstheme="minorHAnsi"/>
                <w:b/>
                <w:bCs/>
                <w:color w:val="FFFFFF" w:themeColor="background1"/>
                <w:sz w:val="15"/>
                <w:szCs w:val="15"/>
              </w:rPr>
            </w:pPr>
            <w:r w:rsidRPr="00977875">
              <w:rPr>
                <w:rFonts w:cstheme="minorHAnsi"/>
                <w:b/>
                <w:bCs/>
                <w:color w:val="FFFFFF" w:themeColor="background1"/>
                <w:sz w:val="15"/>
                <w:szCs w:val="15"/>
              </w:rPr>
              <w:t>MPSU HQ</w:t>
            </w:r>
          </w:p>
        </w:tc>
        <w:tc>
          <w:tcPr>
            <w:tcW w:w="656" w:type="dxa"/>
            <w:shd w:val="clear" w:color="auto" w:fill="0070C0"/>
          </w:tcPr>
          <w:p w14:paraId="10483CD8" w14:textId="43F237E8" w:rsidR="00A53A13" w:rsidRPr="00977875" w:rsidRDefault="00A53A13" w:rsidP="00640E93">
            <w:pPr>
              <w:jc w:val="center"/>
              <w:rPr>
                <w:rFonts w:cstheme="minorHAnsi"/>
                <w:b/>
                <w:bCs/>
                <w:color w:val="FFFFFF" w:themeColor="background1"/>
                <w:sz w:val="15"/>
                <w:szCs w:val="15"/>
              </w:rPr>
            </w:pPr>
            <w:r w:rsidRPr="00977875">
              <w:rPr>
                <w:rFonts w:cstheme="minorHAnsi"/>
                <w:b/>
                <w:bCs/>
                <w:color w:val="FFFFFF" w:themeColor="background1"/>
                <w:sz w:val="15"/>
                <w:szCs w:val="15"/>
              </w:rPr>
              <w:t>Reg. MPSA</w:t>
            </w:r>
          </w:p>
        </w:tc>
        <w:tc>
          <w:tcPr>
            <w:tcW w:w="679" w:type="dxa"/>
            <w:shd w:val="clear" w:color="auto" w:fill="C45911" w:themeFill="accent2" w:themeFillShade="BF"/>
          </w:tcPr>
          <w:p w14:paraId="3E52DFE5" w14:textId="0997FC3E" w:rsidR="00A53A13" w:rsidRPr="00977875" w:rsidRDefault="00A53A13" w:rsidP="00640E93">
            <w:pPr>
              <w:jc w:val="center"/>
              <w:rPr>
                <w:rFonts w:cstheme="minorHAnsi"/>
                <w:b/>
                <w:bCs/>
                <w:color w:val="FFFFFF" w:themeColor="background1"/>
                <w:sz w:val="15"/>
                <w:szCs w:val="15"/>
              </w:rPr>
            </w:pPr>
            <w:proofErr w:type="spellStart"/>
            <w:r w:rsidRPr="00977875">
              <w:rPr>
                <w:rFonts w:cstheme="minorHAnsi"/>
                <w:b/>
                <w:bCs/>
                <w:color w:val="FFFFFF" w:themeColor="background1"/>
                <w:sz w:val="15"/>
                <w:szCs w:val="15"/>
              </w:rPr>
              <w:t>R.Proc</w:t>
            </w:r>
            <w:proofErr w:type="spellEnd"/>
            <w:r w:rsidR="001517E9">
              <w:rPr>
                <w:rFonts w:cstheme="minorHAnsi"/>
                <w:b/>
                <w:bCs/>
                <w:color w:val="FFFFFF" w:themeColor="background1"/>
                <w:sz w:val="15"/>
                <w:szCs w:val="15"/>
              </w:rPr>
              <w:t>.</w:t>
            </w:r>
            <w:r w:rsidRPr="00977875">
              <w:rPr>
                <w:rFonts w:cstheme="minorHAnsi"/>
                <w:b/>
                <w:bCs/>
                <w:color w:val="FFFFFF" w:themeColor="background1"/>
                <w:sz w:val="15"/>
                <w:szCs w:val="15"/>
              </w:rPr>
              <w:t xml:space="preserve"> Adv</w:t>
            </w:r>
          </w:p>
        </w:tc>
        <w:tc>
          <w:tcPr>
            <w:tcW w:w="712" w:type="dxa"/>
            <w:shd w:val="clear" w:color="auto" w:fill="C45911" w:themeFill="accent2" w:themeFillShade="BF"/>
          </w:tcPr>
          <w:p w14:paraId="0C641B3A" w14:textId="57A874DA" w:rsidR="00A53A13" w:rsidRPr="00977875" w:rsidRDefault="00A53A13" w:rsidP="00640E93">
            <w:pPr>
              <w:jc w:val="center"/>
              <w:rPr>
                <w:rFonts w:cstheme="minorHAnsi"/>
                <w:b/>
                <w:bCs/>
                <w:color w:val="FFFFFF" w:themeColor="background1"/>
                <w:sz w:val="15"/>
                <w:szCs w:val="15"/>
              </w:rPr>
            </w:pPr>
            <w:r w:rsidRPr="00977875">
              <w:rPr>
                <w:rFonts w:cstheme="minorHAnsi"/>
                <w:b/>
                <w:bCs/>
                <w:color w:val="FFFFFF" w:themeColor="background1"/>
                <w:sz w:val="15"/>
                <w:szCs w:val="15"/>
              </w:rPr>
              <w:t>Finance</w:t>
            </w:r>
          </w:p>
        </w:tc>
      </w:tr>
      <w:tr w:rsidR="009B7D1B" w:rsidRPr="006C1B9A" w14:paraId="69E8CFF9" w14:textId="449927B1" w:rsidTr="00BD3297">
        <w:trPr>
          <w:gridAfter w:val="1"/>
          <w:wAfter w:w="13" w:type="dxa"/>
          <w:cantSplit/>
          <w:trHeight w:val="144"/>
        </w:trPr>
        <w:tc>
          <w:tcPr>
            <w:tcW w:w="386" w:type="dxa"/>
            <w:shd w:val="clear" w:color="auto" w:fill="BFBFBF" w:themeFill="background1" w:themeFillShade="BF"/>
            <w:textDirection w:val="btLr"/>
          </w:tcPr>
          <w:p w14:paraId="6F8B221B" w14:textId="28387246" w:rsidR="009B7D1B" w:rsidRPr="00A652F5" w:rsidRDefault="009B7D1B" w:rsidP="009B7D1B">
            <w:pPr>
              <w:ind w:left="113" w:right="113"/>
              <w:jc w:val="center"/>
              <w:rPr>
                <w:b/>
                <w:bCs/>
                <w:sz w:val="15"/>
                <w:szCs w:val="15"/>
              </w:rPr>
            </w:pPr>
            <w:r>
              <w:rPr>
                <w:b/>
                <w:bCs/>
                <w:sz w:val="15"/>
                <w:szCs w:val="15"/>
              </w:rPr>
              <w:t>Corporate</w:t>
            </w:r>
          </w:p>
        </w:tc>
        <w:tc>
          <w:tcPr>
            <w:tcW w:w="1664" w:type="dxa"/>
            <w:shd w:val="clear" w:color="auto" w:fill="auto"/>
          </w:tcPr>
          <w:p w14:paraId="13AC5948" w14:textId="77777777" w:rsidR="009B7D1B" w:rsidRDefault="009B7D1B" w:rsidP="009B7D1B">
            <w:pPr>
              <w:ind w:right="-63"/>
              <w:rPr>
                <w:rFonts w:ascii="Calibri" w:hAnsi="Calibri" w:cs="Calibri"/>
                <w:b/>
                <w:bCs/>
                <w:sz w:val="15"/>
                <w:szCs w:val="15"/>
              </w:rPr>
            </w:pPr>
            <w:r>
              <w:rPr>
                <w:rFonts w:ascii="Calibri" w:hAnsi="Calibri" w:cs="Calibri"/>
                <w:b/>
                <w:bCs/>
                <w:sz w:val="15"/>
                <w:szCs w:val="15"/>
              </w:rPr>
              <w:t xml:space="preserve">Corporate Services: </w:t>
            </w:r>
          </w:p>
          <w:p w14:paraId="47A84FD5" w14:textId="4718294D" w:rsidR="009B7D1B" w:rsidRPr="00A20BB4" w:rsidRDefault="009B7D1B" w:rsidP="009B7D1B">
            <w:pPr>
              <w:ind w:right="-63"/>
              <w:rPr>
                <w:rFonts w:ascii="Calibri" w:hAnsi="Calibri" w:cs="Calibri"/>
                <w:sz w:val="15"/>
                <w:szCs w:val="15"/>
              </w:rPr>
            </w:pPr>
            <w:r w:rsidRPr="00DA2CC4">
              <w:rPr>
                <w:rFonts w:ascii="Calibri" w:hAnsi="Calibri" w:cs="Calibri"/>
                <w:sz w:val="15"/>
                <w:szCs w:val="15"/>
              </w:rPr>
              <w:t xml:space="preserve">GEF </w:t>
            </w:r>
            <w:r>
              <w:rPr>
                <w:rFonts w:ascii="Calibri" w:hAnsi="Calibri" w:cs="Calibri"/>
                <w:sz w:val="15"/>
                <w:szCs w:val="15"/>
              </w:rPr>
              <w:t>policy support, portfolio management, outreach and knowledge, support to evaluations</w:t>
            </w:r>
          </w:p>
        </w:tc>
        <w:tc>
          <w:tcPr>
            <w:tcW w:w="465" w:type="dxa"/>
            <w:shd w:val="clear" w:color="auto" w:fill="FFF2CC" w:themeFill="accent4" w:themeFillTint="33"/>
            <w:vAlign w:val="center"/>
          </w:tcPr>
          <w:p w14:paraId="1F0B791F" w14:textId="11DBAFA1" w:rsidR="009B7D1B" w:rsidRPr="00491D93" w:rsidRDefault="009B7D1B" w:rsidP="009B7D1B">
            <w:pPr>
              <w:jc w:val="center"/>
              <w:rPr>
                <w:rFonts w:cstheme="minorHAnsi"/>
                <w:b/>
                <w:bCs/>
                <w:color w:val="000000" w:themeColor="text1"/>
                <w:sz w:val="18"/>
                <w:szCs w:val="18"/>
              </w:rPr>
            </w:pPr>
            <w:r w:rsidRPr="00491D93">
              <w:rPr>
                <w:b/>
                <w:bCs/>
                <w:color w:val="000000" w:themeColor="text1"/>
                <w:sz w:val="18"/>
                <w:szCs w:val="18"/>
              </w:rPr>
              <w:t>I</w:t>
            </w:r>
          </w:p>
        </w:tc>
        <w:tc>
          <w:tcPr>
            <w:tcW w:w="484" w:type="dxa"/>
            <w:shd w:val="clear" w:color="auto" w:fill="FFF2CC" w:themeFill="accent4" w:themeFillTint="33"/>
            <w:vAlign w:val="center"/>
          </w:tcPr>
          <w:p w14:paraId="16324C77" w14:textId="352C680F" w:rsidR="009B7D1B" w:rsidRPr="00491D93" w:rsidRDefault="009B7D1B" w:rsidP="009B7D1B">
            <w:pPr>
              <w:jc w:val="center"/>
              <w:rPr>
                <w:rFonts w:cstheme="minorHAnsi"/>
                <w:b/>
                <w:bCs/>
                <w:color w:val="000000" w:themeColor="text1"/>
                <w:sz w:val="18"/>
                <w:szCs w:val="18"/>
              </w:rPr>
            </w:pPr>
            <w:r w:rsidRPr="00491D93">
              <w:rPr>
                <w:rFonts w:cstheme="minorHAnsi"/>
                <w:color w:val="000000" w:themeColor="text1"/>
                <w:sz w:val="18"/>
                <w:szCs w:val="18"/>
              </w:rPr>
              <w:t>-</w:t>
            </w:r>
          </w:p>
        </w:tc>
        <w:tc>
          <w:tcPr>
            <w:tcW w:w="686" w:type="dxa"/>
            <w:shd w:val="clear" w:color="auto" w:fill="FFF2CC" w:themeFill="accent4" w:themeFillTint="33"/>
            <w:vAlign w:val="center"/>
          </w:tcPr>
          <w:p w14:paraId="22AC3F88" w14:textId="4D1AEF20" w:rsidR="009B7D1B" w:rsidRPr="00491D93" w:rsidRDefault="009B7D1B" w:rsidP="009B7D1B">
            <w:pPr>
              <w:jc w:val="center"/>
              <w:rPr>
                <w:sz w:val="18"/>
                <w:szCs w:val="18"/>
              </w:rPr>
            </w:pPr>
            <w:r w:rsidRPr="00491D93">
              <w:rPr>
                <w:sz w:val="18"/>
                <w:szCs w:val="18"/>
              </w:rPr>
              <w:t>-</w:t>
            </w:r>
          </w:p>
        </w:tc>
        <w:tc>
          <w:tcPr>
            <w:tcW w:w="528" w:type="dxa"/>
            <w:shd w:val="clear" w:color="auto" w:fill="FFF2CC" w:themeFill="accent4" w:themeFillTint="33"/>
            <w:vAlign w:val="center"/>
          </w:tcPr>
          <w:p w14:paraId="450E1721" w14:textId="4C42430A" w:rsidR="009B7D1B" w:rsidRPr="00491D93" w:rsidRDefault="009B7D1B" w:rsidP="009B7D1B">
            <w:pPr>
              <w:jc w:val="center"/>
              <w:rPr>
                <w:rFonts w:cstheme="minorHAnsi"/>
                <w:color w:val="000000" w:themeColor="text1"/>
                <w:sz w:val="18"/>
                <w:szCs w:val="18"/>
              </w:rPr>
            </w:pPr>
            <w:r w:rsidRPr="00491D93">
              <w:rPr>
                <w:rFonts w:cstheme="minorHAnsi"/>
                <w:color w:val="000000" w:themeColor="text1"/>
                <w:sz w:val="18"/>
                <w:szCs w:val="18"/>
              </w:rPr>
              <w:t>-</w:t>
            </w:r>
          </w:p>
        </w:tc>
        <w:tc>
          <w:tcPr>
            <w:tcW w:w="478" w:type="dxa"/>
            <w:shd w:val="clear" w:color="auto" w:fill="FFF2CC" w:themeFill="accent4" w:themeFillTint="33"/>
            <w:vAlign w:val="center"/>
          </w:tcPr>
          <w:p w14:paraId="489A14D8" w14:textId="5B7B876F" w:rsidR="009B7D1B" w:rsidRPr="00491D93" w:rsidRDefault="009B7D1B" w:rsidP="009B7D1B">
            <w:pPr>
              <w:jc w:val="center"/>
              <w:rPr>
                <w:rFonts w:cstheme="minorHAnsi"/>
                <w:color w:val="000000" w:themeColor="text1"/>
                <w:sz w:val="18"/>
                <w:szCs w:val="18"/>
              </w:rPr>
            </w:pPr>
            <w:r w:rsidRPr="00491D93">
              <w:rPr>
                <w:rFonts w:cstheme="minorHAnsi"/>
                <w:color w:val="000000" w:themeColor="text1"/>
                <w:sz w:val="18"/>
                <w:szCs w:val="18"/>
              </w:rPr>
              <w:t>-</w:t>
            </w:r>
          </w:p>
        </w:tc>
        <w:tc>
          <w:tcPr>
            <w:tcW w:w="422" w:type="dxa"/>
            <w:gridSpan w:val="2"/>
            <w:shd w:val="clear" w:color="auto" w:fill="E2EFD9" w:themeFill="accent6" w:themeFillTint="33"/>
            <w:vAlign w:val="center"/>
          </w:tcPr>
          <w:p w14:paraId="5A1E83B9" w14:textId="1820822B" w:rsidR="009B7D1B" w:rsidRPr="00491D93" w:rsidRDefault="009B7D1B" w:rsidP="009B7D1B">
            <w:pPr>
              <w:jc w:val="center"/>
              <w:rPr>
                <w:sz w:val="18"/>
                <w:szCs w:val="18"/>
              </w:rPr>
            </w:pPr>
            <w:r w:rsidRPr="00491D93">
              <w:rPr>
                <w:sz w:val="18"/>
                <w:szCs w:val="18"/>
              </w:rPr>
              <w:t>-</w:t>
            </w:r>
          </w:p>
        </w:tc>
        <w:tc>
          <w:tcPr>
            <w:tcW w:w="537" w:type="dxa"/>
            <w:shd w:val="clear" w:color="auto" w:fill="E2EFD9" w:themeFill="accent6" w:themeFillTint="33"/>
            <w:vAlign w:val="center"/>
          </w:tcPr>
          <w:p w14:paraId="5FB04791" w14:textId="3B952AA1" w:rsidR="009B7D1B" w:rsidRPr="00491D93" w:rsidRDefault="009B7D1B" w:rsidP="009B7D1B">
            <w:pPr>
              <w:jc w:val="center"/>
              <w:rPr>
                <w:sz w:val="18"/>
                <w:szCs w:val="18"/>
              </w:rPr>
            </w:pPr>
            <w:r w:rsidRPr="00491D93">
              <w:rPr>
                <w:sz w:val="18"/>
                <w:szCs w:val="18"/>
              </w:rPr>
              <w:t>I</w:t>
            </w:r>
          </w:p>
        </w:tc>
        <w:tc>
          <w:tcPr>
            <w:tcW w:w="676" w:type="dxa"/>
            <w:shd w:val="clear" w:color="auto" w:fill="E2EFD9" w:themeFill="accent6" w:themeFillTint="33"/>
            <w:vAlign w:val="center"/>
          </w:tcPr>
          <w:p w14:paraId="08B66D15" w14:textId="31C73F92" w:rsidR="009B7D1B" w:rsidRPr="00491D93" w:rsidRDefault="009B7D1B" w:rsidP="009B7D1B">
            <w:pPr>
              <w:spacing w:line="259" w:lineRule="auto"/>
              <w:jc w:val="center"/>
              <w:rPr>
                <w:color w:val="000000" w:themeColor="text1"/>
                <w:sz w:val="18"/>
                <w:szCs w:val="18"/>
              </w:rPr>
            </w:pPr>
            <w:r w:rsidRPr="00491D93">
              <w:rPr>
                <w:rFonts w:cstheme="minorHAnsi"/>
                <w:color w:val="000000" w:themeColor="text1"/>
                <w:sz w:val="18"/>
                <w:szCs w:val="18"/>
              </w:rPr>
              <w:t>-</w:t>
            </w:r>
          </w:p>
        </w:tc>
        <w:tc>
          <w:tcPr>
            <w:tcW w:w="454" w:type="dxa"/>
            <w:gridSpan w:val="2"/>
            <w:shd w:val="clear" w:color="auto" w:fill="D9E2F3" w:themeFill="accent1" w:themeFillTint="33"/>
            <w:vAlign w:val="center"/>
          </w:tcPr>
          <w:p w14:paraId="59836537" w14:textId="5847737D" w:rsidR="009B7D1B" w:rsidRPr="00491D93" w:rsidRDefault="009B7D1B" w:rsidP="009B7D1B">
            <w:pPr>
              <w:jc w:val="center"/>
              <w:rPr>
                <w:sz w:val="18"/>
                <w:szCs w:val="18"/>
              </w:rPr>
            </w:pPr>
            <w:r w:rsidRPr="00491D93">
              <w:rPr>
                <w:sz w:val="18"/>
                <w:szCs w:val="18"/>
              </w:rPr>
              <w:t>I</w:t>
            </w:r>
          </w:p>
        </w:tc>
        <w:tc>
          <w:tcPr>
            <w:tcW w:w="531" w:type="dxa"/>
            <w:shd w:val="clear" w:color="auto" w:fill="D9E2F3" w:themeFill="accent1" w:themeFillTint="33"/>
            <w:vAlign w:val="center"/>
          </w:tcPr>
          <w:p w14:paraId="6258807A" w14:textId="04B33DA6" w:rsidR="009B7D1B" w:rsidRPr="00491D93" w:rsidRDefault="009B7D1B" w:rsidP="009B7D1B">
            <w:pPr>
              <w:jc w:val="center"/>
              <w:rPr>
                <w:sz w:val="18"/>
                <w:szCs w:val="18"/>
              </w:rPr>
            </w:pPr>
            <w:r w:rsidRPr="00491D93">
              <w:rPr>
                <w:sz w:val="18"/>
                <w:szCs w:val="18"/>
              </w:rPr>
              <w:t>I</w:t>
            </w:r>
          </w:p>
        </w:tc>
        <w:tc>
          <w:tcPr>
            <w:tcW w:w="540" w:type="dxa"/>
            <w:gridSpan w:val="2"/>
            <w:shd w:val="clear" w:color="auto" w:fill="D9E2F3" w:themeFill="accent1" w:themeFillTint="33"/>
            <w:vAlign w:val="center"/>
          </w:tcPr>
          <w:p w14:paraId="20CEDDBA" w14:textId="0522D1AB" w:rsidR="009B7D1B" w:rsidRPr="00491D93" w:rsidRDefault="009B7D1B" w:rsidP="009B7D1B">
            <w:pPr>
              <w:jc w:val="center"/>
              <w:rPr>
                <w:b/>
                <w:bCs/>
                <w:sz w:val="18"/>
                <w:szCs w:val="18"/>
              </w:rPr>
            </w:pPr>
            <w:r w:rsidRPr="00491D93">
              <w:rPr>
                <w:b/>
                <w:bCs/>
                <w:sz w:val="18"/>
                <w:szCs w:val="18"/>
              </w:rPr>
              <w:t>A</w:t>
            </w:r>
          </w:p>
        </w:tc>
        <w:tc>
          <w:tcPr>
            <w:tcW w:w="677" w:type="dxa"/>
            <w:shd w:val="clear" w:color="auto" w:fill="D9E2F3" w:themeFill="accent1" w:themeFillTint="33"/>
            <w:vAlign w:val="center"/>
          </w:tcPr>
          <w:p w14:paraId="3B1CEDE1" w14:textId="57068CA4" w:rsidR="009B7D1B" w:rsidRPr="00491D93" w:rsidRDefault="009B7D1B" w:rsidP="009B7D1B">
            <w:pPr>
              <w:jc w:val="center"/>
              <w:rPr>
                <w:b/>
                <w:bCs/>
                <w:sz w:val="18"/>
                <w:szCs w:val="18"/>
              </w:rPr>
            </w:pPr>
            <w:r w:rsidRPr="00491D93">
              <w:rPr>
                <w:b/>
                <w:bCs/>
                <w:sz w:val="18"/>
                <w:szCs w:val="18"/>
              </w:rPr>
              <w:t>R</w:t>
            </w:r>
          </w:p>
        </w:tc>
        <w:tc>
          <w:tcPr>
            <w:tcW w:w="450" w:type="dxa"/>
            <w:shd w:val="clear" w:color="auto" w:fill="D9E2F3" w:themeFill="accent1" w:themeFillTint="33"/>
            <w:vAlign w:val="center"/>
          </w:tcPr>
          <w:p w14:paraId="5FDEAB40" w14:textId="7F08F3CD" w:rsidR="009B7D1B" w:rsidRPr="00491D93" w:rsidRDefault="009B7D1B" w:rsidP="009B7D1B">
            <w:pPr>
              <w:jc w:val="center"/>
              <w:rPr>
                <w:rFonts w:cstheme="minorHAnsi"/>
                <w:color w:val="000000" w:themeColor="text1"/>
                <w:sz w:val="18"/>
                <w:szCs w:val="18"/>
              </w:rPr>
            </w:pPr>
            <w:r w:rsidRPr="00491D93">
              <w:rPr>
                <w:rFonts w:cstheme="minorHAnsi"/>
                <w:color w:val="000000" w:themeColor="text1"/>
                <w:sz w:val="18"/>
                <w:szCs w:val="18"/>
              </w:rPr>
              <w:t>C</w:t>
            </w:r>
          </w:p>
        </w:tc>
        <w:tc>
          <w:tcPr>
            <w:tcW w:w="504" w:type="dxa"/>
            <w:shd w:val="clear" w:color="auto" w:fill="D9E2F3" w:themeFill="accent1" w:themeFillTint="33"/>
            <w:vAlign w:val="center"/>
          </w:tcPr>
          <w:p w14:paraId="7C5CA045" w14:textId="22F62476" w:rsidR="009B7D1B" w:rsidRPr="00491D93" w:rsidRDefault="009B7D1B" w:rsidP="009B7D1B">
            <w:pPr>
              <w:jc w:val="center"/>
              <w:rPr>
                <w:rFonts w:cstheme="minorHAnsi"/>
                <w:color w:val="000000" w:themeColor="text1"/>
                <w:sz w:val="18"/>
                <w:szCs w:val="18"/>
              </w:rPr>
            </w:pPr>
            <w:r w:rsidRPr="00491D93">
              <w:rPr>
                <w:rFonts w:cstheme="minorHAnsi"/>
                <w:color w:val="000000" w:themeColor="text1"/>
                <w:sz w:val="18"/>
                <w:szCs w:val="18"/>
              </w:rPr>
              <w:t>C</w:t>
            </w:r>
          </w:p>
        </w:tc>
        <w:tc>
          <w:tcPr>
            <w:tcW w:w="532" w:type="dxa"/>
            <w:shd w:val="clear" w:color="auto" w:fill="D9E2F3" w:themeFill="accent1" w:themeFillTint="33"/>
            <w:vAlign w:val="center"/>
          </w:tcPr>
          <w:p w14:paraId="724C12D9" w14:textId="57E1790A" w:rsidR="009B7D1B" w:rsidRPr="00491D93" w:rsidRDefault="009B7D1B" w:rsidP="009B7D1B">
            <w:pPr>
              <w:jc w:val="center"/>
              <w:rPr>
                <w:rFonts w:cstheme="minorHAnsi"/>
                <w:color w:val="000000" w:themeColor="text1"/>
                <w:sz w:val="18"/>
                <w:szCs w:val="18"/>
              </w:rPr>
            </w:pPr>
            <w:r w:rsidRPr="00491D93">
              <w:rPr>
                <w:rFonts w:cstheme="minorHAnsi"/>
                <w:color w:val="000000" w:themeColor="text1"/>
                <w:sz w:val="18"/>
                <w:szCs w:val="18"/>
              </w:rPr>
              <w:t>C</w:t>
            </w:r>
          </w:p>
        </w:tc>
        <w:tc>
          <w:tcPr>
            <w:tcW w:w="921" w:type="dxa"/>
            <w:shd w:val="clear" w:color="auto" w:fill="D9E2F3" w:themeFill="accent1" w:themeFillTint="33"/>
            <w:vAlign w:val="center"/>
          </w:tcPr>
          <w:p w14:paraId="2D3BBC91" w14:textId="7FED5AFB" w:rsidR="009B7D1B" w:rsidRPr="00491D93" w:rsidRDefault="009B7D1B" w:rsidP="009B7D1B">
            <w:pPr>
              <w:jc w:val="center"/>
              <w:rPr>
                <w:rFonts w:cstheme="minorHAnsi"/>
                <w:color w:val="000000" w:themeColor="text1"/>
                <w:sz w:val="18"/>
                <w:szCs w:val="18"/>
              </w:rPr>
            </w:pPr>
            <w:r w:rsidRPr="00491D93">
              <w:rPr>
                <w:rFonts w:cstheme="minorHAnsi"/>
                <w:color w:val="000000" w:themeColor="text1"/>
                <w:sz w:val="18"/>
                <w:szCs w:val="18"/>
              </w:rPr>
              <w:t>C</w:t>
            </w:r>
          </w:p>
        </w:tc>
        <w:tc>
          <w:tcPr>
            <w:tcW w:w="478" w:type="dxa"/>
            <w:gridSpan w:val="2"/>
            <w:shd w:val="clear" w:color="auto" w:fill="D9E2F3" w:themeFill="accent1" w:themeFillTint="33"/>
            <w:vAlign w:val="center"/>
          </w:tcPr>
          <w:p w14:paraId="087D7819" w14:textId="420C9192" w:rsidR="009B7D1B" w:rsidRPr="00491D93" w:rsidRDefault="009B7D1B" w:rsidP="009B7D1B">
            <w:pPr>
              <w:jc w:val="center"/>
              <w:rPr>
                <w:rFonts w:cstheme="minorHAnsi"/>
                <w:color w:val="000000" w:themeColor="text1"/>
                <w:sz w:val="18"/>
                <w:szCs w:val="18"/>
              </w:rPr>
            </w:pPr>
            <w:r w:rsidRPr="00491D93">
              <w:rPr>
                <w:rFonts w:cstheme="minorHAnsi"/>
                <w:color w:val="000000" w:themeColor="text1"/>
                <w:sz w:val="18"/>
                <w:szCs w:val="18"/>
              </w:rPr>
              <w:t>C</w:t>
            </w:r>
          </w:p>
        </w:tc>
        <w:tc>
          <w:tcPr>
            <w:tcW w:w="479" w:type="dxa"/>
            <w:shd w:val="clear" w:color="auto" w:fill="D9E2F3" w:themeFill="accent1" w:themeFillTint="33"/>
            <w:vAlign w:val="center"/>
          </w:tcPr>
          <w:p w14:paraId="50750277" w14:textId="3D1E2D51" w:rsidR="009B7D1B" w:rsidRPr="00491D93" w:rsidRDefault="009B7D1B" w:rsidP="009B7D1B">
            <w:pPr>
              <w:jc w:val="center"/>
              <w:rPr>
                <w:color w:val="000000" w:themeColor="text1"/>
                <w:sz w:val="18"/>
                <w:szCs w:val="18"/>
              </w:rPr>
            </w:pPr>
            <w:r w:rsidRPr="00491D93">
              <w:rPr>
                <w:color w:val="000000" w:themeColor="text1"/>
                <w:sz w:val="18"/>
                <w:szCs w:val="18"/>
              </w:rPr>
              <w:t>C</w:t>
            </w:r>
          </w:p>
        </w:tc>
        <w:tc>
          <w:tcPr>
            <w:tcW w:w="503" w:type="dxa"/>
            <w:shd w:val="clear" w:color="auto" w:fill="D9E2F3" w:themeFill="accent1" w:themeFillTint="33"/>
            <w:vAlign w:val="center"/>
          </w:tcPr>
          <w:p w14:paraId="33EC6F97" w14:textId="397E7116" w:rsidR="009B7D1B" w:rsidRPr="00491D93" w:rsidRDefault="009B7D1B" w:rsidP="009B7D1B">
            <w:pPr>
              <w:jc w:val="center"/>
              <w:rPr>
                <w:sz w:val="18"/>
                <w:szCs w:val="18"/>
              </w:rPr>
            </w:pPr>
            <w:r w:rsidRPr="00491D93">
              <w:rPr>
                <w:sz w:val="18"/>
                <w:szCs w:val="18"/>
              </w:rPr>
              <w:t>C</w:t>
            </w:r>
          </w:p>
        </w:tc>
        <w:tc>
          <w:tcPr>
            <w:tcW w:w="624" w:type="dxa"/>
            <w:gridSpan w:val="2"/>
            <w:shd w:val="clear" w:color="auto" w:fill="D9E2F3" w:themeFill="accent1" w:themeFillTint="33"/>
            <w:vAlign w:val="center"/>
          </w:tcPr>
          <w:p w14:paraId="1081BDF6" w14:textId="31837810" w:rsidR="009B7D1B" w:rsidRPr="00491D93" w:rsidRDefault="009B7D1B" w:rsidP="009B7D1B">
            <w:pPr>
              <w:jc w:val="center"/>
              <w:rPr>
                <w:sz w:val="18"/>
                <w:szCs w:val="18"/>
              </w:rPr>
            </w:pPr>
            <w:r w:rsidRPr="00491D93">
              <w:rPr>
                <w:sz w:val="18"/>
                <w:szCs w:val="18"/>
              </w:rPr>
              <w:t>C</w:t>
            </w:r>
          </w:p>
        </w:tc>
        <w:tc>
          <w:tcPr>
            <w:tcW w:w="656" w:type="dxa"/>
            <w:shd w:val="clear" w:color="auto" w:fill="D9E2F3" w:themeFill="accent1" w:themeFillTint="33"/>
            <w:vAlign w:val="center"/>
          </w:tcPr>
          <w:p w14:paraId="5C61527E" w14:textId="6FEB7910" w:rsidR="009B7D1B" w:rsidRPr="00491D93" w:rsidRDefault="009B7D1B" w:rsidP="009B7D1B">
            <w:pPr>
              <w:jc w:val="center"/>
              <w:rPr>
                <w:rFonts w:cstheme="minorHAnsi"/>
                <w:color w:val="000000"/>
                <w:sz w:val="18"/>
                <w:szCs w:val="18"/>
              </w:rPr>
            </w:pPr>
            <w:r w:rsidRPr="00491D93">
              <w:rPr>
                <w:rFonts w:cstheme="minorHAnsi"/>
                <w:color w:val="000000"/>
                <w:sz w:val="18"/>
                <w:szCs w:val="18"/>
              </w:rPr>
              <w:t>C</w:t>
            </w:r>
          </w:p>
        </w:tc>
        <w:tc>
          <w:tcPr>
            <w:tcW w:w="679" w:type="dxa"/>
            <w:shd w:val="clear" w:color="auto" w:fill="FBE4D5" w:themeFill="accent2" w:themeFillTint="33"/>
            <w:vAlign w:val="center"/>
          </w:tcPr>
          <w:p w14:paraId="15AF3872" w14:textId="59577E2F" w:rsidR="009B7D1B" w:rsidRPr="00491D93" w:rsidRDefault="009B7D1B" w:rsidP="009B7D1B">
            <w:pPr>
              <w:jc w:val="center"/>
              <w:rPr>
                <w:sz w:val="18"/>
                <w:szCs w:val="18"/>
              </w:rPr>
            </w:pPr>
            <w:r w:rsidRPr="00491D93">
              <w:rPr>
                <w:sz w:val="18"/>
                <w:szCs w:val="18"/>
              </w:rPr>
              <w:t>C</w:t>
            </w:r>
          </w:p>
        </w:tc>
        <w:tc>
          <w:tcPr>
            <w:tcW w:w="712" w:type="dxa"/>
            <w:shd w:val="clear" w:color="auto" w:fill="FBE4D5" w:themeFill="accent2" w:themeFillTint="33"/>
            <w:vAlign w:val="center"/>
          </w:tcPr>
          <w:p w14:paraId="7E151E30" w14:textId="261637E1" w:rsidR="009B7D1B" w:rsidRPr="00491D93" w:rsidRDefault="009B7D1B" w:rsidP="009B7D1B">
            <w:pPr>
              <w:jc w:val="center"/>
              <w:rPr>
                <w:sz w:val="18"/>
                <w:szCs w:val="18"/>
              </w:rPr>
            </w:pPr>
            <w:r w:rsidRPr="00491D93">
              <w:rPr>
                <w:sz w:val="18"/>
                <w:szCs w:val="18"/>
              </w:rPr>
              <w:t>C</w:t>
            </w:r>
          </w:p>
        </w:tc>
      </w:tr>
      <w:tr w:rsidR="009B7D1B" w:rsidRPr="006C1B9A" w14:paraId="48377823" w14:textId="478B77AB" w:rsidTr="00BD3297">
        <w:trPr>
          <w:gridAfter w:val="1"/>
          <w:wAfter w:w="13" w:type="dxa"/>
          <w:cantSplit/>
          <w:trHeight w:val="144"/>
        </w:trPr>
        <w:tc>
          <w:tcPr>
            <w:tcW w:w="386" w:type="dxa"/>
            <w:vMerge w:val="restart"/>
            <w:shd w:val="clear" w:color="auto" w:fill="BFBFBF" w:themeFill="background1" w:themeFillShade="BF"/>
            <w:textDirection w:val="btLr"/>
          </w:tcPr>
          <w:p w14:paraId="5AF0F3C9" w14:textId="05EF9D6C" w:rsidR="009B7D1B" w:rsidRPr="00A652F5" w:rsidRDefault="009B7D1B" w:rsidP="009B7D1B">
            <w:pPr>
              <w:ind w:left="113" w:right="113"/>
              <w:jc w:val="center"/>
              <w:rPr>
                <w:b/>
                <w:bCs/>
                <w:sz w:val="15"/>
                <w:szCs w:val="15"/>
              </w:rPr>
            </w:pPr>
            <w:r w:rsidRPr="00A652F5">
              <w:rPr>
                <w:b/>
                <w:bCs/>
                <w:sz w:val="15"/>
                <w:szCs w:val="15"/>
              </w:rPr>
              <w:t>Origination</w:t>
            </w:r>
          </w:p>
        </w:tc>
        <w:tc>
          <w:tcPr>
            <w:tcW w:w="1664" w:type="dxa"/>
            <w:shd w:val="clear" w:color="auto" w:fill="auto"/>
          </w:tcPr>
          <w:p w14:paraId="5567D5BA" w14:textId="4B25D634" w:rsidR="009B7D1B" w:rsidRPr="00A652F5" w:rsidRDefault="009B7D1B" w:rsidP="009B7D1B">
            <w:pPr>
              <w:ind w:right="-199"/>
              <w:rPr>
                <w:rFonts w:cstheme="minorHAnsi"/>
                <w:color w:val="000000" w:themeColor="text1"/>
                <w:sz w:val="15"/>
                <w:szCs w:val="15"/>
              </w:rPr>
            </w:pPr>
            <w:r w:rsidRPr="006C1B9A">
              <w:rPr>
                <w:rFonts w:cstheme="minorHAnsi"/>
                <w:color w:val="000000" w:themeColor="text1"/>
                <w:sz w:val="15"/>
                <w:szCs w:val="15"/>
              </w:rPr>
              <w:t>PISC Package</w:t>
            </w:r>
            <w:r>
              <w:rPr>
                <w:rFonts w:cstheme="minorHAnsi"/>
                <w:color w:val="000000" w:themeColor="text1"/>
                <w:sz w:val="15"/>
                <w:szCs w:val="15"/>
              </w:rPr>
              <w:t xml:space="preserve"> Preparation</w:t>
            </w:r>
          </w:p>
        </w:tc>
        <w:tc>
          <w:tcPr>
            <w:tcW w:w="465" w:type="dxa"/>
            <w:shd w:val="clear" w:color="auto" w:fill="FFF2CC" w:themeFill="accent4" w:themeFillTint="33"/>
            <w:vAlign w:val="center"/>
          </w:tcPr>
          <w:p w14:paraId="14C5CFEC" w14:textId="7B7661DA" w:rsidR="009B7D1B" w:rsidRPr="00491D93" w:rsidRDefault="009B7D1B" w:rsidP="009B7D1B">
            <w:pPr>
              <w:jc w:val="center"/>
              <w:rPr>
                <w:b/>
                <w:bCs/>
                <w:color w:val="000000" w:themeColor="text1"/>
                <w:sz w:val="18"/>
                <w:szCs w:val="18"/>
              </w:rPr>
            </w:pPr>
            <w:r w:rsidRPr="00491D93">
              <w:rPr>
                <w:rFonts w:cstheme="minorHAnsi"/>
                <w:b/>
                <w:bCs/>
                <w:color w:val="000000" w:themeColor="text1"/>
                <w:sz w:val="18"/>
                <w:szCs w:val="18"/>
              </w:rPr>
              <w:t>A</w:t>
            </w:r>
          </w:p>
        </w:tc>
        <w:tc>
          <w:tcPr>
            <w:tcW w:w="484" w:type="dxa"/>
            <w:shd w:val="clear" w:color="auto" w:fill="FFF2CC" w:themeFill="accent4" w:themeFillTint="33"/>
            <w:vAlign w:val="center"/>
          </w:tcPr>
          <w:p w14:paraId="11458D71" w14:textId="0794DC6A" w:rsidR="009B7D1B" w:rsidRPr="00491D93" w:rsidRDefault="009B7D1B" w:rsidP="009B7D1B">
            <w:pPr>
              <w:jc w:val="center"/>
              <w:rPr>
                <w:b/>
                <w:bCs/>
                <w:color w:val="000000" w:themeColor="text1"/>
                <w:sz w:val="18"/>
                <w:szCs w:val="18"/>
              </w:rPr>
            </w:pPr>
            <w:r w:rsidRPr="00491D93">
              <w:rPr>
                <w:rFonts w:cstheme="minorHAnsi"/>
                <w:b/>
                <w:bCs/>
                <w:color w:val="000000" w:themeColor="text1"/>
                <w:sz w:val="18"/>
                <w:szCs w:val="18"/>
              </w:rPr>
              <w:t>R</w:t>
            </w:r>
          </w:p>
        </w:tc>
        <w:tc>
          <w:tcPr>
            <w:tcW w:w="686" w:type="dxa"/>
            <w:shd w:val="clear" w:color="auto" w:fill="FFF2CC" w:themeFill="accent4" w:themeFillTint="33"/>
            <w:vAlign w:val="center"/>
          </w:tcPr>
          <w:p w14:paraId="1AE0E3F6" w14:textId="18D4F605" w:rsidR="009B7D1B" w:rsidRPr="00491D93" w:rsidRDefault="009B7D1B" w:rsidP="009B7D1B">
            <w:pPr>
              <w:jc w:val="center"/>
              <w:rPr>
                <w:sz w:val="18"/>
                <w:szCs w:val="18"/>
              </w:rPr>
            </w:pPr>
            <w:r w:rsidRPr="00491D93">
              <w:rPr>
                <w:sz w:val="18"/>
                <w:szCs w:val="18"/>
              </w:rPr>
              <w:t>C</w:t>
            </w:r>
          </w:p>
        </w:tc>
        <w:tc>
          <w:tcPr>
            <w:tcW w:w="528" w:type="dxa"/>
            <w:shd w:val="clear" w:color="auto" w:fill="FFF2CC" w:themeFill="accent4" w:themeFillTint="33"/>
            <w:vAlign w:val="center"/>
          </w:tcPr>
          <w:p w14:paraId="5C9EE18F" w14:textId="2F6D0453" w:rsidR="009B7D1B" w:rsidRPr="00491D93" w:rsidRDefault="009B7D1B" w:rsidP="009B7D1B">
            <w:pPr>
              <w:jc w:val="center"/>
              <w:rPr>
                <w:sz w:val="18"/>
                <w:szCs w:val="18"/>
              </w:rPr>
            </w:pPr>
            <w:r w:rsidRPr="00491D93">
              <w:rPr>
                <w:rFonts w:cstheme="minorHAnsi"/>
                <w:color w:val="000000" w:themeColor="text1"/>
                <w:sz w:val="18"/>
                <w:szCs w:val="18"/>
              </w:rPr>
              <w:t>C</w:t>
            </w:r>
          </w:p>
        </w:tc>
        <w:tc>
          <w:tcPr>
            <w:tcW w:w="478" w:type="dxa"/>
            <w:shd w:val="clear" w:color="auto" w:fill="FFF2CC" w:themeFill="accent4" w:themeFillTint="33"/>
            <w:vAlign w:val="center"/>
          </w:tcPr>
          <w:p w14:paraId="24962E34" w14:textId="4C94FF12" w:rsidR="009B7D1B" w:rsidRPr="00491D93" w:rsidRDefault="009B7D1B" w:rsidP="009B7D1B">
            <w:pPr>
              <w:jc w:val="center"/>
              <w:rPr>
                <w:sz w:val="18"/>
                <w:szCs w:val="18"/>
              </w:rPr>
            </w:pPr>
            <w:r w:rsidRPr="00491D93">
              <w:rPr>
                <w:rFonts w:cstheme="minorHAnsi"/>
                <w:color w:val="000000" w:themeColor="text1"/>
                <w:sz w:val="18"/>
                <w:szCs w:val="18"/>
              </w:rPr>
              <w:t>C</w:t>
            </w:r>
          </w:p>
        </w:tc>
        <w:tc>
          <w:tcPr>
            <w:tcW w:w="422" w:type="dxa"/>
            <w:gridSpan w:val="2"/>
            <w:shd w:val="clear" w:color="auto" w:fill="E2EFD9" w:themeFill="accent6" w:themeFillTint="33"/>
            <w:vAlign w:val="center"/>
          </w:tcPr>
          <w:p w14:paraId="3B540E99" w14:textId="2FDC0A52" w:rsidR="009B7D1B" w:rsidRPr="00491D93" w:rsidRDefault="009B7D1B" w:rsidP="009B7D1B">
            <w:pPr>
              <w:jc w:val="center"/>
              <w:rPr>
                <w:sz w:val="18"/>
                <w:szCs w:val="18"/>
              </w:rPr>
            </w:pPr>
            <w:r w:rsidRPr="00491D93">
              <w:rPr>
                <w:sz w:val="18"/>
                <w:szCs w:val="18"/>
              </w:rPr>
              <w:t>-</w:t>
            </w:r>
          </w:p>
        </w:tc>
        <w:tc>
          <w:tcPr>
            <w:tcW w:w="537" w:type="dxa"/>
            <w:shd w:val="clear" w:color="auto" w:fill="E2EFD9" w:themeFill="accent6" w:themeFillTint="33"/>
            <w:vAlign w:val="center"/>
          </w:tcPr>
          <w:p w14:paraId="7FE2052B" w14:textId="3EECDCAF" w:rsidR="009B7D1B" w:rsidRPr="00491D93" w:rsidRDefault="009B7D1B" w:rsidP="009B7D1B">
            <w:pPr>
              <w:jc w:val="center"/>
              <w:rPr>
                <w:sz w:val="18"/>
                <w:szCs w:val="18"/>
              </w:rPr>
            </w:pPr>
            <w:r w:rsidRPr="00491D93">
              <w:rPr>
                <w:sz w:val="18"/>
                <w:szCs w:val="18"/>
              </w:rPr>
              <w:t>-</w:t>
            </w:r>
          </w:p>
        </w:tc>
        <w:tc>
          <w:tcPr>
            <w:tcW w:w="676" w:type="dxa"/>
            <w:shd w:val="clear" w:color="auto" w:fill="E2EFD9" w:themeFill="accent6" w:themeFillTint="33"/>
            <w:vAlign w:val="center"/>
          </w:tcPr>
          <w:p w14:paraId="07CC5506" w14:textId="2E1B9CD4" w:rsidR="009B7D1B" w:rsidRPr="00491D93" w:rsidRDefault="009B7D1B" w:rsidP="009B7D1B">
            <w:pPr>
              <w:spacing w:line="259" w:lineRule="auto"/>
              <w:jc w:val="center"/>
              <w:rPr>
                <w:rFonts w:ascii="Calibri" w:eastAsia="Calibri" w:hAnsi="Calibri" w:cs="Calibri"/>
                <w:sz w:val="18"/>
                <w:szCs w:val="18"/>
              </w:rPr>
            </w:pPr>
            <w:r w:rsidRPr="00491D93">
              <w:rPr>
                <w:color w:val="000000" w:themeColor="text1"/>
                <w:sz w:val="18"/>
                <w:szCs w:val="18"/>
              </w:rPr>
              <w:t>I</w:t>
            </w:r>
          </w:p>
        </w:tc>
        <w:tc>
          <w:tcPr>
            <w:tcW w:w="454" w:type="dxa"/>
            <w:gridSpan w:val="2"/>
            <w:shd w:val="clear" w:color="auto" w:fill="D9E2F3" w:themeFill="accent1" w:themeFillTint="33"/>
          </w:tcPr>
          <w:p w14:paraId="5280359F" w14:textId="24436274" w:rsidR="009B7D1B" w:rsidRPr="00491D93" w:rsidRDefault="009B7D1B" w:rsidP="009B7D1B">
            <w:pPr>
              <w:jc w:val="center"/>
              <w:rPr>
                <w:sz w:val="18"/>
                <w:szCs w:val="18"/>
              </w:rPr>
            </w:pPr>
            <w:r w:rsidRPr="00491D93">
              <w:rPr>
                <w:sz w:val="18"/>
                <w:szCs w:val="18"/>
              </w:rPr>
              <w:t>-</w:t>
            </w:r>
          </w:p>
        </w:tc>
        <w:tc>
          <w:tcPr>
            <w:tcW w:w="531" w:type="dxa"/>
            <w:shd w:val="clear" w:color="auto" w:fill="D9E2F3" w:themeFill="accent1" w:themeFillTint="33"/>
          </w:tcPr>
          <w:p w14:paraId="79613598" w14:textId="4824D442" w:rsidR="009B7D1B" w:rsidRPr="00491D93" w:rsidRDefault="009B7D1B" w:rsidP="009B7D1B">
            <w:pPr>
              <w:jc w:val="center"/>
              <w:rPr>
                <w:sz w:val="18"/>
                <w:szCs w:val="18"/>
              </w:rPr>
            </w:pPr>
            <w:r w:rsidRPr="00491D93">
              <w:rPr>
                <w:sz w:val="18"/>
                <w:szCs w:val="18"/>
              </w:rPr>
              <w:t>-</w:t>
            </w:r>
          </w:p>
        </w:tc>
        <w:tc>
          <w:tcPr>
            <w:tcW w:w="540" w:type="dxa"/>
            <w:gridSpan w:val="2"/>
            <w:shd w:val="clear" w:color="auto" w:fill="D9E2F3" w:themeFill="accent1" w:themeFillTint="33"/>
            <w:vAlign w:val="center"/>
          </w:tcPr>
          <w:p w14:paraId="15073CFC" w14:textId="4CDDF086" w:rsidR="009B7D1B" w:rsidRPr="00491D93" w:rsidRDefault="009B7D1B" w:rsidP="009B7D1B">
            <w:pPr>
              <w:jc w:val="center"/>
              <w:rPr>
                <w:sz w:val="18"/>
                <w:szCs w:val="18"/>
              </w:rPr>
            </w:pPr>
            <w:r w:rsidRPr="00491D93">
              <w:rPr>
                <w:sz w:val="18"/>
                <w:szCs w:val="18"/>
              </w:rPr>
              <w:t>-</w:t>
            </w:r>
          </w:p>
        </w:tc>
        <w:tc>
          <w:tcPr>
            <w:tcW w:w="677" w:type="dxa"/>
            <w:shd w:val="clear" w:color="auto" w:fill="D9E2F3" w:themeFill="accent1" w:themeFillTint="33"/>
            <w:vAlign w:val="center"/>
          </w:tcPr>
          <w:p w14:paraId="68C55895" w14:textId="0FDC66EC" w:rsidR="009B7D1B" w:rsidRPr="00491D93" w:rsidRDefault="009B7D1B" w:rsidP="009B7D1B">
            <w:pPr>
              <w:jc w:val="center"/>
              <w:rPr>
                <w:sz w:val="18"/>
                <w:szCs w:val="18"/>
              </w:rPr>
            </w:pPr>
            <w:r w:rsidRPr="00491D93">
              <w:rPr>
                <w:sz w:val="18"/>
                <w:szCs w:val="18"/>
              </w:rPr>
              <w:t>-</w:t>
            </w:r>
          </w:p>
        </w:tc>
        <w:tc>
          <w:tcPr>
            <w:tcW w:w="450" w:type="dxa"/>
            <w:shd w:val="clear" w:color="auto" w:fill="D9E2F3" w:themeFill="accent1" w:themeFillTint="33"/>
            <w:vAlign w:val="center"/>
          </w:tcPr>
          <w:p w14:paraId="75E441EA" w14:textId="71C2F402" w:rsidR="009B7D1B" w:rsidRPr="00491D93" w:rsidRDefault="009B7D1B" w:rsidP="009B7D1B">
            <w:pPr>
              <w:jc w:val="center"/>
              <w:rPr>
                <w:color w:val="000000" w:themeColor="text1"/>
                <w:sz w:val="18"/>
                <w:szCs w:val="18"/>
              </w:rPr>
            </w:pPr>
            <w:r w:rsidRPr="00491D93">
              <w:rPr>
                <w:rFonts w:cstheme="minorHAnsi"/>
                <w:color w:val="000000" w:themeColor="text1"/>
                <w:sz w:val="18"/>
                <w:szCs w:val="18"/>
              </w:rPr>
              <w:t>C</w:t>
            </w:r>
          </w:p>
        </w:tc>
        <w:tc>
          <w:tcPr>
            <w:tcW w:w="504" w:type="dxa"/>
            <w:shd w:val="clear" w:color="auto" w:fill="D9E2F3" w:themeFill="accent1" w:themeFillTint="33"/>
            <w:vAlign w:val="center"/>
          </w:tcPr>
          <w:p w14:paraId="50C19C87" w14:textId="5F17EDEE" w:rsidR="009B7D1B" w:rsidRPr="00491D93" w:rsidRDefault="009B7D1B" w:rsidP="009B7D1B">
            <w:pPr>
              <w:jc w:val="center"/>
              <w:rPr>
                <w:color w:val="000000" w:themeColor="text1"/>
                <w:sz w:val="18"/>
                <w:szCs w:val="18"/>
              </w:rPr>
            </w:pPr>
            <w:r w:rsidRPr="00491D93">
              <w:rPr>
                <w:rFonts w:cstheme="minorHAnsi"/>
                <w:color w:val="000000" w:themeColor="text1"/>
                <w:sz w:val="18"/>
                <w:szCs w:val="18"/>
              </w:rPr>
              <w:t>C</w:t>
            </w:r>
          </w:p>
        </w:tc>
        <w:tc>
          <w:tcPr>
            <w:tcW w:w="532" w:type="dxa"/>
            <w:shd w:val="clear" w:color="auto" w:fill="D9E2F3" w:themeFill="accent1" w:themeFillTint="33"/>
            <w:vAlign w:val="center"/>
          </w:tcPr>
          <w:p w14:paraId="0EBB429E" w14:textId="4F699727" w:rsidR="009B7D1B" w:rsidRPr="00491D93" w:rsidRDefault="009B7D1B" w:rsidP="009B7D1B">
            <w:pPr>
              <w:jc w:val="center"/>
              <w:rPr>
                <w:sz w:val="18"/>
                <w:szCs w:val="18"/>
              </w:rPr>
            </w:pPr>
            <w:r w:rsidRPr="00491D93">
              <w:rPr>
                <w:sz w:val="18"/>
                <w:szCs w:val="18"/>
              </w:rPr>
              <w:t>-</w:t>
            </w:r>
          </w:p>
        </w:tc>
        <w:tc>
          <w:tcPr>
            <w:tcW w:w="921" w:type="dxa"/>
            <w:shd w:val="clear" w:color="auto" w:fill="D9E2F3" w:themeFill="accent1" w:themeFillTint="33"/>
            <w:vAlign w:val="center"/>
          </w:tcPr>
          <w:p w14:paraId="2CA9920F" w14:textId="36003DD2" w:rsidR="009B7D1B" w:rsidRPr="00491D93" w:rsidRDefault="009B7D1B" w:rsidP="009B7D1B">
            <w:pPr>
              <w:jc w:val="center"/>
              <w:rPr>
                <w:sz w:val="18"/>
                <w:szCs w:val="18"/>
              </w:rPr>
            </w:pPr>
            <w:r w:rsidRPr="00491D93">
              <w:rPr>
                <w:sz w:val="18"/>
                <w:szCs w:val="18"/>
              </w:rPr>
              <w:t>-</w:t>
            </w:r>
          </w:p>
        </w:tc>
        <w:tc>
          <w:tcPr>
            <w:tcW w:w="478" w:type="dxa"/>
            <w:gridSpan w:val="2"/>
            <w:shd w:val="clear" w:color="auto" w:fill="D9E2F3" w:themeFill="accent1" w:themeFillTint="33"/>
            <w:vAlign w:val="center"/>
          </w:tcPr>
          <w:p w14:paraId="2E9EBDE3" w14:textId="46B1C399" w:rsidR="009B7D1B" w:rsidRPr="00491D93" w:rsidRDefault="009B7D1B" w:rsidP="009B7D1B">
            <w:pPr>
              <w:jc w:val="center"/>
              <w:rPr>
                <w:color w:val="000000" w:themeColor="text1"/>
                <w:sz w:val="18"/>
                <w:szCs w:val="18"/>
              </w:rPr>
            </w:pPr>
            <w:r w:rsidRPr="00491D93">
              <w:rPr>
                <w:rFonts w:cstheme="minorHAnsi"/>
                <w:color w:val="000000" w:themeColor="text1"/>
                <w:sz w:val="18"/>
                <w:szCs w:val="18"/>
              </w:rPr>
              <w:t>C</w:t>
            </w:r>
          </w:p>
        </w:tc>
        <w:tc>
          <w:tcPr>
            <w:tcW w:w="479" w:type="dxa"/>
            <w:shd w:val="clear" w:color="auto" w:fill="D9E2F3" w:themeFill="accent1" w:themeFillTint="33"/>
            <w:vAlign w:val="center"/>
          </w:tcPr>
          <w:p w14:paraId="1AE774F3" w14:textId="2E20E738" w:rsidR="009B7D1B" w:rsidRPr="00491D93" w:rsidRDefault="009B7D1B" w:rsidP="009B7D1B">
            <w:pPr>
              <w:jc w:val="center"/>
              <w:rPr>
                <w:color w:val="000000" w:themeColor="text1"/>
                <w:sz w:val="18"/>
                <w:szCs w:val="18"/>
              </w:rPr>
            </w:pPr>
            <w:r w:rsidRPr="00491D93">
              <w:rPr>
                <w:color w:val="000000" w:themeColor="text1"/>
                <w:sz w:val="18"/>
                <w:szCs w:val="18"/>
              </w:rPr>
              <w:t>C</w:t>
            </w:r>
          </w:p>
        </w:tc>
        <w:tc>
          <w:tcPr>
            <w:tcW w:w="503" w:type="dxa"/>
            <w:shd w:val="clear" w:color="auto" w:fill="D9E2F3" w:themeFill="accent1" w:themeFillTint="33"/>
            <w:vAlign w:val="center"/>
          </w:tcPr>
          <w:p w14:paraId="142CA0E1" w14:textId="2738668D" w:rsidR="009B7D1B" w:rsidRPr="00491D93" w:rsidRDefault="009B7D1B" w:rsidP="009B7D1B">
            <w:pPr>
              <w:jc w:val="center"/>
              <w:rPr>
                <w:sz w:val="18"/>
                <w:szCs w:val="18"/>
              </w:rPr>
            </w:pPr>
            <w:r w:rsidRPr="00491D93">
              <w:rPr>
                <w:sz w:val="18"/>
                <w:szCs w:val="18"/>
              </w:rPr>
              <w:t>-</w:t>
            </w:r>
          </w:p>
        </w:tc>
        <w:tc>
          <w:tcPr>
            <w:tcW w:w="624" w:type="dxa"/>
            <w:gridSpan w:val="2"/>
            <w:shd w:val="clear" w:color="auto" w:fill="D9E2F3" w:themeFill="accent1" w:themeFillTint="33"/>
            <w:vAlign w:val="center"/>
          </w:tcPr>
          <w:p w14:paraId="3C7E4CB1" w14:textId="3F5AA9B0" w:rsidR="009B7D1B" w:rsidRPr="00491D93" w:rsidRDefault="009B7D1B" w:rsidP="009B7D1B">
            <w:pPr>
              <w:jc w:val="center"/>
              <w:rPr>
                <w:sz w:val="18"/>
                <w:szCs w:val="18"/>
              </w:rPr>
            </w:pPr>
            <w:r w:rsidRPr="00491D93">
              <w:rPr>
                <w:sz w:val="18"/>
                <w:szCs w:val="18"/>
              </w:rPr>
              <w:t>-</w:t>
            </w:r>
          </w:p>
        </w:tc>
        <w:tc>
          <w:tcPr>
            <w:tcW w:w="656" w:type="dxa"/>
            <w:shd w:val="clear" w:color="auto" w:fill="D9E2F3" w:themeFill="accent1" w:themeFillTint="33"/>
            <w:vAlign w:val="center"/>
          </w:tcPr>
          <w:p w14:paraId="545107E7" w14:textId="43BA6C72" w:rsidR="009B7D1B" w:rsidRPr="00491D93" w:rsidRDefault="009B7D1B" w:rsidP="009B7D1B">
            <w:pPr>
              <w:jc w:val="center"/>
              <w:rPr>
                <w:sz w:val="18"/>
                <w:szCs w:val="18"/>
              </w:rPr>
            </w:pPr>
            <w:r w:rsidRPr="00491D93">
              <w:rPr>
                <w:rFonts w:cstheme="minorHAnsi"/>
                <w:color w:val="000000"/>
                <w:sz w:val="18"/>
                <w:szCs w:val="18"/>
              </w:rPr>
              <w:t>C</w:t>
            </w:r>
          </w:p>
        </w:tc>
        <w:tc>
          <w:tcPr>
            <w:tcW w:w="679" w:type="dxa"/>
            <w:shd w:val="clear" w:color="auto" w:fill="FBE4D5" w:themeFill="accent2" w:themeFillTint="33"/>
            <w:vAlign w:val="center"/>
          </w:tcPr>
          <w:p w14:paraId="39CB0020" w14:textId="37E8663F" w:rsidR="009B7D1B" w:rsidRPr="00491D93" w:rsidRDefault="009B7D1B" w:rsidP="009B7D1B">
            <w:pPr>
              <w:jc w:val="center"/>
              <w:rPr>
                <w:sz w:val="18"/>
                <w:szCs w:val="18"/>
              </w:rPr>
            </w:pPr>
            <w:r w:rsidRPr="00491D93">
              <w:rPr>
                <w:sz w:val="18"/>
                <w:szCs w:val="18"/>
              </w:rPr>
              <w:t>-</w:t>
            </w:r>
          </w:p>
        </w:tc>
        <w:tc>
          <w:tcPr>
            <w:tcW w:w="712" w:type="dxa"/>
            <w:shd w:val="clear" w:color="auto" w:fill="FBE4D5" w:themeFill="accent2" w:themeFillTint="33"/>
            <w:vAlign w:val="center"/>
          </w:tcPr>
          <w:p w14:paraId="1E03D6EC" w14:textId="69A74744" w:rsidR="009B7D1B" w:rsidRPr="00491D93" w:rsidRDefault="009B7D1B" w:rsidP="009B7D1B">
            <w:pPr>
              <w:jc w:val="center"/>
              <w:rPr>
                <w:sz w:val="18"/>
                <w:szCs w:val="18"/>
              </w:rPr>
            </w:pPr>
            <w:r w:rsidRPr="00491D93">
              <w:rPr>
                <w:sz w:val="18"/>
                <w:szCs w:val="18"/>
              </w:rPr>
              <w:t>-</w:t>
            </w:r>
          </w:p>
        </w:tc>
      </w:tr>
      <w:tr w:rsidR="009B7D1B" w:rsidRPr="006C1B9A" w14:paraId="0EC4C8C7" w14:textId="216AC8A6" w:rsidTr="00BD3297">
        <w:trPr>
          <w:gridAfter w:val="1"/>
          <w:wAfter w:w="13" w:type="dxa"/>
          <w:cantSplit/>
          <w:trHeight w:val="144"/>
        </w:trPr>
        <w:tc>
          <w:tcPr>
            <w:tcW w:w="386" w:type="dxa"/>
            <w:vMerge/>
          </w:tcPr>
          <w:p w14:paraId="1308B906" w14:textId="77777777" w:rsidR="009B7D1B" w:rsidRPr="00A652F5" w:rsidRDefault="009B7D1B" w:rsidP="009B7D1B">
            <w:pPr>
              <w:rPr>
                <w:b/>
                <w:bCs/>
                <w:sz w:val="15"/>
                <w:szCs w:val="15"/>
              </w:rPr>
            </w:pPr>
          </w:p>
        </w:tc>
        <w:tc>
          <w:tcPr>
            <w:tcW w:w="1664" w:type="dxa"/>
            <w:shd w:val="clear" w:color="auto" w:fill="auto"/>
          </w:tcPr>
          <w:p w14:paraId="28F95F3A" w14:textId="1AA81DA3" w:rsidR="009B7D1B" w:rsidRPr="00A652F5" w:rsidRDefault="009B7D1B" w:rsidP="009B7D1B">
            <w:pPr>
              <w:rPr>
                <w:rFonts w:cstheme="minorHAnsi"/>
                <w:color w:val="000000" w:themeColor="text1"/>
                <w:sz w:val="15"/>
                <w:szCs w:val="15"/>
              </w:rPr>
            </w:pPr>
            <w:r w:rsidRPr="00B63AD6">
              <w:rPr>
                <w:rFonts w:cstheme="minorHAnsi"/>
                <w:color w:val="000000" w:themeColor="text1"/>
                <w:sz w:val="15"/>
                <w:szCs w:val="15"/>
              </w:rPr>
              <w:t>PISC Package QA</w:t>
            </w:r>
          </w:p>
        </w:tc>
        <w:tc>
          <w:tcPr>
            <w:tcW w:w="465" w:type="dxa"/>
            <w:shd w:val="clear" w:color="auto" w:fill="FFF2CC" w:themeFill="accent4" w:themeFillTint="33"/>
            <w:vAlign w:val="center"/>
          </w:tcPr>
          <w:p w14:paraId="6816DE95" w14:textId="46D70D11" w:rsidR="009B7D1B" w:rsidRPr="00491D93" w:rsidRDefault="009B7D1B" w:rsidP="009B7D1B">
            <w:pPr>
              <w:jc w:val="center"/>
              <w:rPr>
                <w:sz w:val="18"/>
                <w:szCs w:val="18"/>
              </w:rPr>
            </w:pPr>
            <w:r w:rsidRPr="00491D93">
              <w:rPr>
                <w:sz w:val="18"/>
                <w:szCs w:val="18"/>
              </w:rPr>
              <w:t>-</w:t>
            </w:r>
          </w:p>
        </w:tc>
        <w:tc>
          <w:tcPr>
            <w:tcW w:w="484" w:type="dxa"/>
            <w:shd w:val="clear" w:color="auto" w:fill="FFF2CC" w:themeFill="accent4" w:themeFillTint="33"/>
            <w:vAlign w:val="center"/>
          </w:tcPr>
          <w:p w14:paraId="76609ED1" w14:textId="431D24A2" w:rsidR="009B7D1B" w:rsidRPr="00491D93" w:rsidRDefault="009B7D1B" w:rsidP="009B7D1B">
            <w:pPr>
              <w:jc w:val="center"/>
              <w:rPr>
                <w:sz w:val="18"/>
                <w:szCs w:val="18"/>
              </w:rPr>
            </w:pPr>
            <w:r w:rsidRPr="00491D93">
              <w:rPr>
                <w:sz w:val="18"/>
                <w:szCs w:val="18"/>
              </w:rPr>
              <w:t>-</w:t>
            </w:r>
          </w:p>
        </w:tc>
        <w:tc>
          <w:tcPr>
            <w:tcW w:w="686" w:type="dxa"/>
            <w:shd w:val="clear" w:color="auto" w:fill="FFF2CC" w:themeFill="accent4" w:themeFillTint="33"/>
            <w:vAlign w:val="center"/>
          </w:tcPr>
          <w:p w14:paraId="5AB70D19" w14:textId="5013446D" w:rsidR="009B7D1B" w:rsidRPr="00491D93" w:rsidRDefault="009B7D1B" w:rsidP="009B7D1B">
            <w:pPr>
              <w:jc w:val="center"/>
              <w:rPr>
                <w:sz w:val="18"/>
                <w:szCs w:val="18"/>
              </w:rPr>
            </w:pPr>
            <w:r w:rsidRPr="00491D93">
              <w:rPr>
                <w:sz w:val="18"/>
                <w:szCs w:val="18"/>
              </w:rPr>
              <w:t>-</w:t>
            </w:r>
          </w:p>
        </w:tc>
        <w:tc>
          <w:tcPr>
            <w:tcW w:w="528" w:type="dxa"/>
            <w:shd w:val="clear" w:color="auto" w:fill="FFF2CC" w:themeFill="accent4" w:themeFillTint="33"/>
            <w:vAlign w:val="center"/>
          </w:tcPr>
          <w:p w14:paraId="75E9D2AA" w14:textId="0E34E0D1" w:rsidR="009B7D1B" w:rsidRPr="00491D93" w:rsidRDefault="009B7D1B" w:rsidP="009B7D1B">
            <w:pPr>
              <w:jc w:val="center"/>
              <w:rPr>
                <w:sz w:val="18"/>
                <w:szCs w:val="18"/>
              </w:rPr>
            </w:pPr>
            <w:r w:rsidRPr="00491D93">
              <w:rPr>
                <w:sz w:val="18"/>
                <w:szCs w:val="18"/>
              </w:rPr>
              <w:t>-</w:t>
            </w:r>
          </w:p>
        </w:tc>
        <w:tc>
          <w:tcPr>
            <w:tcW w:w="478" w:type="dxa"/>
            <w:shd w:val="clear" w:color="auto" w:fill="FFF2CC" w:themeFill="accent4" w:themeFillTint="33"/>
            <w:vAlign w:val="center"/>
          </w:tcPr>
          <w:p w14:paraId="6CE394FC" w14:textId="0B0A3560" w:rsidR="009B7D1B" w:rsidRPr="00491D93" w:rsidRDefault="009B7D1B" w:rsidP="009B7D1B">
            <w:pPr>
              <w:jc w:val="center"/>
              <w:rPr>
                <w:sz w:val="18"/>
                <w:szCs w:val="18"/>
              </w:rPr>
            </w:pPr>
            <w:r w:rsidRPr="00491D93">
              <w:rPr>
                <w:sz w:val="18"/>
                <w:szCs w:val="18"/>
              </w:rPr>
              <w:t>-</w:t>
            </w:r>
          </w:p>
        </w:tc>
        <w:tc>
          <w:tcPr>
            <w:tcW w:w="422" w:type="dxa"/>
            <w:gridSpan w:val="2"/>
            <w:shd w:val="clear" w:color="auto" w:fill="E2EFD9" w:themeFill="accent6" w:themeFillTint="33"/>
            <w:vAlign w:val="center"/>
          </w:tcPr>
          <w:p w14:paraId="5846B495" w14:textId="563455A3" w:rsidR="009B7D1B" w:rsidRPr="00491D93" w:rsidRDefault="009B7D1B" w:rsidP="009B7D1B">
            <w:pPr>
              <w:jc w:val="center"/>
              <w:rPr>
                <w:sz w:val="18"/>
                <w:szCs w:val="18"/>
              </w:rPr>
            </w:pPr>
            <w:r w:rsidRPr="00491D93">
              <w:rPr>
                <w:sz w:val="18"/>
                <w:szCs w:val="18"/>
              </w:rPr>
              <w:t>-</w:t>
            </w:r>
          </w:p>
        </w:tc>
        <w:tc>
          <w:tcPr>
            <w:tcW w:w="537" w:type="dxa"/>
            <w:shd w:val="clear" w:color="auto" w:fill="E2EFD9" w:themeFill="accent6" w:themeFillTint="33"/>
            <w:vAlign w:val="center"/>
          </w:tcPr>
          <w:p w14:paraId="54D60E39" w14:textId="30C635B1" w:rsidR="009B7D1B" w:rsidRPr="00491D93" w:rsidRDefault="009B7D1B" w:rsidP="009B7D1B">
            <w:pPr>
              <w:jc w:val="center"/>
              <w:rPr>
                <w:sz w:val="18"/>
                <w:szCs w:val="18"/>
              </w:rPr>
            </w:pPr>
            <w:r w:rsidRPr="00491D93">
              <w:rPr>
                <w:sz w:val="18"/>
                <w:szCs w:val="18"/>
              </w:rPr>
              <w:t>-</w:t>
            </w:r>
          </w:p>
        </w:tc>
        <w:tc>
          <w:tcPr>
            <w:tcW w:w="676" w:type="dxa"/>
            <w:shd w:val="clear" w:color="auto" w:fill="E2EFD9" w:themeFill="accent6" w:themeFillTint="33"/>
            <w:vAlign w:val="center"/>
          </w:tcPr>
          <w:p w14:paraId="587AF686" w14:textId="3F069B39" w:rsidR="009B7D1B" w:rsidRPr="00491D93" w:rsidRDefault="009B7D1B" w:rsidP="009B7D1B">
            <w:pPr>
              <w:jc w:val="center"/>
              <w:rPr>
                <w:sz w:val="18"/>
                <w:szCs w:val="18"/>
              </w:rPr>
            </w:pPr>
            <w:r w:rsidRPr="00491D93">
              <w:rPr>
                <w:sz w:val="18"/>
                <w:szCs w:val="18"/>
              </w:rPr>
              <w:t>-</w:t>
            </w:r>
          </w:p>
        </w:tc>
        <w:tc>
          <w:tcPr>
            <w:tcW w:w="454" w:type="dxa"/>
            <w:gridSpan w:val="2"/>
            <w:shd w:val="clear" w:color="auto" w:fill="D9E2F3" w:themeFill="accent1" w:themeFillTint="33"/>
            <w:vAlign w:val="center"/>
          </w:tcPr>
          <w:p w14:paraId="59610B56" w14:textId="4DF08333" w:rsidR="009B7D1B" w:rsidRPr="00491D93" w:rsidRDefault="009B7D1B" w:rsidP="009B7D1B">
            <w:pPr>
              <w:jc w:val="center"/>
              <w:rPr>
                <w:sz w:val="18"/>
                <w:szCs w:val="18"/>
              </w:rPr>
            </w:pPr>
            <w:r w:rsidRPr="00491D93">
              <w:rPr>
                <w:sz w:val="18"/>
                <w:szCs w:val="18"/>
              </w:rPr>
              <w:t>-</w:t>
            </w:r>
          </w:p>
        </w:tc>
        <w:tc>
          <w:tcPr>
            <w:tcW w:w="531" w:type="dxa"/>
            <w:shd w:val="clear" w:color="auto" w:fill="D9E2F3" w:themeFill="accent1" w:themeFillTint="33"/>
            <w:vAlign w:val="center"/>
          </w:tcPr>
          <w:p w14:paraId="2D15ADB7" w14:textId="1EE62BFF" w:rsidR="009B7D1B" w:rsidRPr="00491D93" w:rsidRDefault="009B7D1B" w:rsidP="009B7D1B">
            <w:pPr>
              <w:jc w:val="center"/>
              <w:rPr>
                <w:sz w:val="18"/>
                <w:szCs w:val="18"/>
              </w:rPr>
            </w:pPr>
            <w:r w:rsidRPr="00491D93">
              <w:rPr>
                <w:sz w:val="18"/>
                <w:szCs w:val="18"/>
              </w:rPr>
              <w:t>-</w:t>
            </w:r>
          </w:p>
        </w:tc>
        <w:tc>
          <w:tcPr>
            <w:tcW w:w="540" w:type="dxa"/>
            <w:gridSpan w:val="2"/>
            <w:shd w:val="clear" w:color="auto" w:fill="D9E2F3" w:themeFill="accent1" w:themeFillTint="33"/>
            <w:vAlign w:val="center"/>
          </w:tcPr>
          <w:p w14:paraId="1949005F" w14:textId="705FFA63" w:rsidR="009B7D1B" w:rsidRPr="00491D93" w:rsidRDefault="009B7D1B" w:rsidP="009B7D1B">
            <w:pPr>
              <w:jc w:val="center"/>
              <w:rPr>
                <w:sz w:val="18"/>
                <w:szCs w:val="18"/>
              </w:rPr>
            </w:pPr>
            <w:r w:rsidRPr="00491D93">
              <w:rPr>
                <w:sz w:val="18"/>
                <w:szCs w:val="18"/>
              </w:rPr>
              <w:t>-</w:t>
            </w:r>
          </w:p>
        </w:tc>
        <w:tc>
          <w:tcPr>
            <w:tcW w:w="677" w:type="dxa"/>
            <w:shd w:val="clear" w:color="auto" w:fill="D9E2F3" w:themeFill="accent1" w:themeFillTint="33"/>
            <w:vAlign w:val="center"/>
          </w:tcPr>
          <w:p w14:paraId="50AEDAA5" w14:textId="5BAEA4DE" w:rsidR="009B7D1B" w:rsidRPr="00491D93" w:rsidRDefault="009B7D1B" w:rsidP="009B7D1B">
            <w:pPr>
              <w:jc w:val="center"/>
              <w:rPr>
                <w:sz w:val="18"/>
                <w:szCs w:val="18"/>
              </w:rPr>
            </w:pPr>
            <w:r w:rsidRPr="00491D93">
              <w:rPr>
                <w:sz w:val="18"/>
                <w:szCs w:val="18"/>
              </w:rPr>
              <w:t>-</w:t>
            </w:r>
          </w:p>
        </w:tc>
        <w:tc>
          <w:tcPr>
            <w:tcW w:w="450" w:type="dxa"/>
            <w:shd w:val="clear" w:color="auto" w:fill="D9E2F3" w:themeFill="accent1" w:themeFillTint="33"/>
            <w:vAlign w:val="center"/>
          </w:tcPr>
          <w:p w14:paraId="5F06C002" w14:textId="240D7483" w:rsidR="009B7D1B" w:rsidRPr="00491D93" w:rsidRDefault="009B7D1B" w:rsidP="009B7D1B">
            <w:pPr>
              <w:jc w:val="center"/>
              <w:rPr>
                <w:b/>
                <w:bCs/>
                <w:sz w:val="18"/>
                <w:szCs w:val="18"/>
              </w:rPr>
            </w:pPr>
            <w:r w:rsidRPr="00491D93">
              <w:rPr>
                <w:b/>
                <w:bCs/>
                <w:sz w:val="18"/>
                <w:szCs w:val="18"/>
              </w:rPr>
              <w:t>A</w:t>
            </w:r>
          </w:p>
        </w:tc>
        <w:tc>
          <w:tcPr>
            <w:tcW w:w="504" w:type="dxa"/>
            <w:shd w:val="clear" w:color="auto" w:fill="D9E2F3" w:themeFill="accent1" w:themeFillTint="33"/>
            <w:vAlign w:val="center"/>
          </w:tcPr>
          <w:p w14:paraId="2101054A" w14:textId="6EF4E914" w:rsidR="009B7D1B" w:rsidRPr="00491D93" w:rsidRDefault="009B7D1B" w:rsidP="009B7D1B">
            <w:pPr>
              <w:jc w:val="center"/>
              <w:rPr>
                <w:sz w:val="18"/>
                <w:szCs w:val="18"/>
              </w:rPr>
            </w:pPr>
            <w:r w:rsidRPr="00491D93">
              <w:rPr>
                <w:sz w:val="18"/>
                <w:szCs w:val="18"/>
              </w:rPr>
              <w:t>C</w:t>
            </w:r>
          </w:p>
        </w:tc>
        <w:tc>
          <w:tcPr>
            <w:tcW w:w="532" w:type="dxa"/>
            <w:shd w:val="clear" w:color="auto" w:fill="D9E2F3" w:themeFill="accent1" w:themeFillTint="33"/>
            <w:vAlign w:val="center"/>
          </w:tcPr>
          <w:p w14:paraId="186D07C9" w14:textId="20D89FAB" w:rsidR="009B7D1B" w:rsidRPr="00491D93" w:rsidRDefault="009B7D1B" w:rsidP="009B7D1B">
            <w:pPr>
              <w:jc w:val="center"/>
              <w:rPr>
                <w:sz w:val="18"/>
                <w:szCs w:val="18"/>
              </w:rPr>
            </w:pPr>
            <w:r w:rsidRPr="00491D93">
              <w:rPr>
                <w:sz w:val="18"/>
                <w:szCs w:val="18"/>
              </w:rPr>
              <w:t>-</w:t>
            </w:r>
          </w:p>
        </w:tc>
        <w:tc>
          <w:tcPr>
            <w:tcW w:w="921" w:type="dxa"/>
            <w:shd w:val="clear" w:color="auto" w:fill="D9E2F3" w:themeFill="accent1" w:themeFillTint="33"/>
            <w:vAlign w:val="center"/>
          </w:tcPr>
          <w:p w14:paraId="3361575F" w14:textId="42506AA5" w:rsidR="009B7D1B" w:rsidRPr="00491D93" w:rsidRDefault="009B7D1B" w:rsidP="009B7D1B">
            <w:pPr>
              <w:jc w:val="center"/>
              <w:rPr>
                <w:sz w:val="18"/>
                <w:szCs w:val="18"/>
              </w:rPr>
            </w:pPr>
            <w:r w:rsidRPr="00491D93">
              <w:rPr>
                <w:sz w:val="18"/>
                <w:szCs w:val="18"/>
              </w:rPr>
              <w:t>C</w:t>
            </w:r>
          </w:p>
        </w:tc>
        <w:tc>
          <w:tcPr>
            <w:tcW w:w="478" w:type="dxa"/>
            <w:gridSpan w:val="2"/>
            <w:shd w:val="clear" w:color="auto" w:fill="D9E2F3" w:themeFill="accent1" w:themeFillTint="33"/>
            <w:vAlign w:val="center"/>
          </w:tcPr>
          <w:p w14:paraId="3F34A553" w14:textId="3C160241" w:rsidR="009B7D1B" w:rsidRPr="00491D93" w:rsidRDefault="009B7D1B" w:rsidP="009B7D1B">
            <w:pPr>
              <w:jc w:val="center"/>
              <w:rPr>
                <w:b/>
                <w:bCs/>
                <w:sz w:val="18"/>
                <w:szCs w:val="18"/>
              </w:rPr>
            </w:pPr>
            <w:r w:rsidRPr="00491D93">
              <w:rPr>
                <w:b/>
                <w:bCs/>
                <w:sz w:val="18"/>
                <w:szCs w:val="18"/>
              </w:rPr>
              <w:t>R</w:t>
            </w:r>
          </w:p>
        </w:tc>
        <w:tc>
          <w:tcPr>
            <w:tcW w:w="479" w:type="dxa"/>
            <w:shd w:val="clear" w:color="auto" w:fill="D9E2F3" w:themeFill="accent1" w:themeFillTint="33"/>
            <w:vAlign w:val="center"/>
          </w:tcPr>
          <w:p w14:paraId="61B738E4" w14:textId="55F7D1CE" w:rsidR="009B7D1B" w:rsidRPr="00491D93" w:rsidRDefault="009B7D1B" w:rsidP="009B7D1B">
            <w:pPr>
              <w:jc w:val="center"/>
              <w:rPr>
                <w:b/>
                <w:bCs/>
                <w:sz w:val="18"/>
                <w:szCs w:val="18"/>
              </w:rPr>
            </w:pPr>
            <w:r w:rsidRPr="00491D93">
              <w:rPr>
                <w:b/>
                <w:bCs/>
                <w:sz w:val="18"/>
                <w:szCs w:val="18"/>
              </w:rPr>
              <w:t>R</w:t>
            </w:r>
          </w:p>
        </w:tc>
        <w:tc>
          <w:tcPr>
            <w:tcW w:w="503" w:type="dxa"/>
            <w:shd w:val="clear" w:color="auto" w:fill="D9E2F3" w:themeFill="accent1" w:themeFillTint="33"/>
            <w:vAlign w:val="center"/>
          </w:tcPr>
          <w:p w14:paraId="0742B710" w14:textId="39C2E579" w:rsidR="009B7D1B" w:rsidRPr="00491D93" w:rsidRDefault="009B7D1B" w:rsidP="009B7D1B">
            <w:pPr>
              <w:jc w:val="center"/>
              <w:rPr>
                <w:sz w:val="18"/>
                <w:szCs w:val="18"/>
              </w:rPr>
            </w:pPr>
            <w:r w:rsidRPr="00491D93">
              <w:rPr>
                <w:sz w:val="18"/>
                <w:szCs w:val="18"/>
              </w:rPr>
              <w:t>-</w:t>
            </w:r>
          </w:p>
        </w:tc>
        <w:tc>
          <w:tcPr>
            <w:tcW w:w="624" w:type="dxa"/>
            <w:gridSpan w:val="2"/>
            <w:shd w:val="clear" w:color="auto" w:fill="D9E2F3" w:themeFill="accent1" w:themeFillTint="33"/>
            <w:vAlign w:val="center"/>
          </w:tcPr>
          <w:p w14:paraId="4D0E7791" w14:textId="0F248659" w:rsidR="009B7D1B" w:rsidRPr="00491D93" w:rsidRDefault="009B7D1B" w:rsidP="009B7D1B">
            <w:pPr>
              <w:jc w:val="center"/>
              <w:rPr>
                <w:sz w:val="18"/>
                <w:szCs w:val="18"/>
              </w:rPr>
            </w:pPr>
            <w:r w:rsidRPr="00491D93">
              <w:rPr>
                <w:sz w:val="18"/>
                <w:szCs w:val="18"/>
              </w:rPr>
              <w:t>-</w:t>
            </w:r>
          </w:p>
        </w:tc>
        <w:tc>
          <w:tcPr>
            <w:tcW w:w="656" w:type="dxa"/>
            <w:shd w:val="clear" w:color="auto" w:fill="D9E2F3" w:themeFill="accent1" w:themeFillTint="33"/>
            <w:vAlign w:val="center"/>
          </w:tcPr>
          <w:p w14:paraId="3F0DCF5E" w14:textId="1F38C107" w:rsidR="009B7D1B" w:rsidRPr="00491D93" w:rsidRDefault="009B7D1B" w:rsidP="009B7D1B">
            <w:pPr>
              <w:jc w:val="center"/>
              <w:rPr>
                <w:b/>
                <w:sz w:val="18"/>
                <w:szCs w:val="18"/>
              </w:rPr>
            </w:pPr>
            <w:r w:rsidRPr="00491D93">
              <w:rPr>
                <w:b/>
                <w:sz w:val="18"/>
                <w:szCs w:val="18"/>
              </w:rPr>
              <w:t>R</w:t>
            </w:r>
          </w:p>
        </w:tc>
        <w:tc>
          <w:tcPr>
            <w:tcW w:w="679" w:type="dxa"/>
            <w:shd w:val="clear" w:color="auto" w:fill="FBE4D5" w:themeFill="accent2" w:themeFillTint="33"/>
            <w:vAlign w:val="center"/>
          </w:tcPr>
          <w:p w14:paraId="4F00F10C" w14:textId="4D6A2863" w:rsidR="009B7D1B" w:rsidRPr="00491D93" w:rsidRDefault="009B7D1B" w:rsidP="009B7D1B">
            <w:pPr>
              <w:jc w:val="center"/>
              <w:rPr>
                <w:sz w:val="18"/>
                <w:szCs w:val="18"/>
              </w:rPr>
            </w:pPr>
            <w:r w:rsidRPr="00491D93">
              <w:rPr>
                <w:sz w:val="18"/>
                <w:szCs w:val="18"/>
              </w:rPr>
              <w:t>-</w:t>
            </w:r>
          </w:p>
        </w:tc>
        <w:tc>
          <w:tcPr>
            <w:tcW w:w="712" w:type="dxa"/>
            <w:shd w:val="clear" w:color="auto" w:fill="FBE4D5" w:themeFill="accent2" w:themeFillTint="33"/>
            <w:vAlign w:val="center"/>
          </w:tcPr>
          <w:p w14:paraId="115DD0D7" w14:textId="7C9C47FC" w:rsidR="009B7D1B" w:rsidRPr="00491D93" w:rsidRDefault="009B7D1B" w:rsidP="009B7D1B">
            <w:pPr>
              <w:jc w:val="center"/>
              <w:rPr>
                <w:sz w:val="18"/>
                <w:szCs w:val="18"/>
              </w:rPr>
            </w:pPr>
            <w:r w:rsidRPr="00491D93">
              <w:rPr>
                <w:sz w:val="18"/>
                <w:szCs w:val="18"/>
              </w:rPr>
              <w:t>-</w:t>
            </w:r>
          </w:p>
        </w:tc>
      </w:tr>
      <w:tr w:rsidR="009B7D1B" w:rsidRPr="006C1B9A" w14:paraId="3CF06F58" w14:textId="5D4BC20B" w:rsidTr="00BD3297">
        <w:trPr>
          <w:gridAfter w:val="1"/>
          <w:wAfter w:w="13" w:type="dxa"/>
          <w:cantSplit/>
          <w:trHeight w:val="144"/>
        </w:trPr>
        <w:tc>
          <w:tcPr>
            <w:tcW w:w="386" w:type="dxa"/>
            <w:vMerge/>
          </w:tcPr>
          <w:p w14:paraId="2117B133" w14:textId="77777777" w:rsidR="009B7D1B" w:rsidRPr="00A652F5" w:rsidRDefault="009B7D1B" w:rsidP="009B7D1B">
            <w:pPr>
              <w:rPr>
                <w:b/>
                <w:bCs/>
                <w:sz w:val="15"/>
                <w:szCs w:val="15"/>
              </w:rPr>
            </w:pPr>
          </w:p>
        </w:tc>
        <w:tc>
          <w:tcPr>
            <w:tcW w:w="1664" w:type="dxa"/>
            <w:shd w:val="clear" w:color="auto" w:fill="auto"/>
          </w:tcPr>
          <w:p w14:paraId="24F5C034" w14:textId="28AC1E66" w:rsidR="009B7D1B" w:rsidRPr="00A652F5" w:rsidRDefault="009B7D1B" w:rsidP="009B7D1B">
            <w:pPr>
              <w:rPr>
                <w:rFonts w:cstheme="minorHAnsi"/>
                <w:color w:val="000000" w:themeColor="text1"/>
                <w:sz w:val="15"/>
                <w:szCs w:val="15"/>
              </w:rPr>
            </w:pPr>
            <w:r w:rsidRPr="006C1B9A">
              <w:rPr>
                <w:rFonts w:cstheme="minorHAnsi"/>
                <w:color w:val="000000" w:themeColor="text1"/>
                <w:sz w:val="15"/>
                <w:szCs w:val="15"/>
              </w:rPr>
              <w:t xml:space="preserve">PISC </w:t>
            </w:r>
            <w:r>
              <w:rPr>
                <w:rFonts w:cstheme="minorHAnsi"/>
                <w:color w:val="000000" w:themeColor="text1"/>
                <w:sz w:val="15"/>
                <w:szCs w:val="15"/>
              </w:rPr>
              <w:t>Recommendation</w:t>
            </w:r>
          </w:p>
        </w:tc>
        <w:tc>
          <w:tcPr>
            <w:tcW w:w="465" w:type="dxa"/>
            <w:shd w:val="clear" w:color="auto" w:fill="FFF2CC" w:themeFill="accent4" w:themeFillTint="33"/>
            <w:vAlign w:val="center"/>
          </w:tcPr>
          <w:p w14:paraId="02DB5A18" w14:textId="769F01F6" w:rsidR="009B7D1B" w:rsidRPr="00491D93" w:rsidRDefault="009B7D1B" w:rsidP="009B7D1B">
            <w:pPr>
              <w:jc w:val="center"/>
              <w:rPr>
                <w:rFonts w:cstheme="minorHAnsi"/>
                <w:color w:val="000000" w:themeColor="text1"/>
                <w:sz w:val="18"/>
                <w:szCs w:val="18"/>
              </w:rPr>
            </w:pPr>
            <w:r w:rsidRPr="00491D93">
              <w:rPr>
                <w:rFonts w:cstheme="minorHAnsi"/>
                <w:color w:val="000000" w:themeColor="text1"/>
                <w:sz w:val="18"/>
                <w:szCs w:val="18"/>
              </w:rPr>
              <w:t>C</w:t>
            </w:r>
          </w:p>
        </w:tc>
        <w:tc>
          <w:tcPr>
            <w:tcW w:w="484" w:type="dxa"/>
            <w:shd w:val="clear" w:color="auto" w:fill="FFF2CC" w:themeFill="accent4" w:themeFillTint="33"/>
            <w:vAlign w:val="center"/>
          </w:tcPr>
          <w:p w14:paraId="341BFDF9" w14:textId="5F1EDCEC" w:rsidR="009B7D1B" w:rsidRPr="00491D93" w:rsidRDefault="009B7D1B" w:rsidP="009B7D1B">
            <w:pPr>
              <w:jc w:val="center"/>
              <w:rPr>
                <w:sz w:val="18"/>
                <w:szCs w:val="18"/>
              </w:rPr>
            </w:pPr>
            <w:r w:rsidRPr="00491D93">
              <w:rPr>
                <w:sz w:val="18"/>
                <w:szCs w:val="18"/>
              </w:rPr>
              <w:t>C</w:t>
            </w:r>
          </w:p>
        </w:tc>
        <w:tc>
          <w:tcPr>
            <w:tcW w:w="686" w:type="dxa"/>
            <w:shd w:val="clear" w:color="auto" w:fill="FFF2CC" w:themeFill="accent4" w:themeFillTint="33"/>
            <w:vAlign w:val="center"/>
          </w:tcPr>
          <w:p w14:paraId="30EAF63A" w14:textId="212FD9D1" w:rsidR="009B7D1B" w:rsidRPr="00491D93" w:rsidRDefault="009B7D1B" w:rsidP="009B7D1B">
            <w:pPr>
              <w:jc w:val="center"/>
              <w:rPr>
                <w:sz w:val="18"/>
                <w:szCs w:val="18"/>
              </w:rPr>
            </w:pPr>
            <w:r w:rsidRPr="00491D93">
              <w:rPr>
                <w:sz w:val="18"/>
                <w:szCs w:val="18"/>
              </w:rPr>
              <w:t>C</w:t>
            </w:r>
          </w:p>
        </w:tc>
        <w:tc>
          <w:tcPr>
            <w:tcW w:w="528" w:type="dxa"/>
            <w:shd w:val="clear" w:color="auto" w:fill="FFF2CC" w:themeFill="accent4" w:themeFillTint="33"/>
            <w:vAlign w:val="center"/>
          </w:tcPr>
          <w:p w14:paraId="40F4E577" w14:textId="7BCA63B8" w:rsidR="009B7D1B" w:rsidRPr="00491D93" w:rsidRDefault="009B7D1B" w:rsidP="009B7D1B">
            <w:pPr>
              <w:jc w:val="center"/>
              <w:rPr>
                <w:sz w:val="18"/>
                <w:szCs w:val="18"/>
              </w:rPr>
            </w:pPr>
            <w:r w:rsidRPr="00491D93">
              <w:rPr>
                <w:rFonts w:cstheme="minorHAnsi"/>
                <w:color w:val="000000" w:themeColor="text1"/>
                <w:sz w:val="18"/>
                <w:szCs w:val="18"/>
              </w:rPr>
              <w:t>C</w:t>
            </w:r>
          </w:p>
        </w:tc>
        <w:tc>
          <w:tcPr>
            <w:tcW w:w="478" w:type="dxa"/>
            <w:shd w:val="clear" w:color="auto" w:fill="FFF2CC" w:themeFill="accent4" w:themeFillTint="33"/>
            <w:vAlign w:val="center"/>
          </w:tcPr>
          <w:p w14:paraId="7149877B" w14:textId="21AE6391" w:rsidR="009B7D1B" w:rsidRPr="00491D93" w:rsidRDefault="009B7D1B" w:rsidP="009B7D1B">
            <w:pPr>
              <w:jc w:val="center"/>
              <w:rPr>
                <w:sz w:val="18"/>
                <w:szCs w:val="18"/>
              </w:rPr>
            </w:pPr>
            <w:r w:rsidRPr="00491D93">
              <w:rPr>
                <w:rFonts w:cstheme="minorHAnsi"/>
                <w:color w:val="000000" w:themeColor="text1"/>
                <w:sz w:val="18"/>
                <w:szCs w:val="18"/>
              </w:rPr>
              <w:t>C</w:t>
            </w:r>
          </w:p>
        </w:tc>
        <w:tc>
          <w:tcPr>
            <w:tcW w:w="422" w:type="dxa"/>
            <w:gridSpan w:val="2"/>
            <w:shd w:val="clear" w:color="auto" w:fill="E2EFD9" w:themeFill="accent6" w:themeFillTint="33"/>
            <w:vAlign w:val="center"/>
          </w:tcPr>
          <w:p w14:paraId="284369D9" w14:textId="763E3F05" w:rsidR="009B7D1B" w:rsidRPr="00491D93" w:rsidRDefault="009B7D1B" w:rsidP="009B7D1B">
            <w:pPr>
              <w:jc w:val="center"/>
              <w:rPr>
                <w:sz w:val="18"/>
                <w:szCs w:val="18"/>
              </w:rPr>
            </w:pPr>
            <w:r w:rsidRPr="00491D93">
              <w:rPr>
                <w:sz w:val="18"/>
                <w:szCs w:val="18"/>
              </w:rPr>
              <w:t>-</w:t>
            </w:r>
          </w:p>
        </w:tc>
        <w:tc>
          <w:tcPr>
            <w:tcW w:w="537" w:type="dxa"/>
            <w:shd w:val="clear" w:color="auto" w:fill="E2EFD9" w:themeFill="accent6" w:themeFillTint="33"/>
            <w:vAlign w:val="center"/>
          </w:tcPr>
          <w:p w14:paraId="3D4066D3" w14:textId="5D308501" w:rsidR="009B7D1B" w:rsidRPr="00491D93" w:rsidRDefault="009B7D1B" w:rsidP="009B7D1B">
            <w:pPr>
              <w:jc w:val="center"/>
              <w:rPr>
                <w:sz w:val="18"/>
                <w:szCs w:val="18"/>
              </w:rPr>
            </w:pPr>
            <w:r w:rsidRPr="00491D93">
              <w:rPr>
                <w:rFonts w:ascii="Calibri" w:hAnsi="Calibri" w:cs="Calibri"/>
                <w:color w:val="000000"/>
                <w:sz w:val="18"/>
                <w:szCs w:val="18"/>
              </w:rPr>
              <w:t>I</w:t>
            </w:r>
          </w:p>
        </w:tc>
        <w:tc>
          <w:tcPr>
            <w:tcW w:w="676" w:type="dxa"/>
            <w:shd w:val="clear" w:color="auto" w:fill="E2EFD9" w:themeFill="accent6" w:themeFillTint="33"/>
            <w:vAlign w:val="center"/>
          </w:tcPr>
          <w:p w14:paraId="6AB580F2" w14:textId="503DCE44" w:rsidR="009B7D1B" w:rsidRPr="00491D93" w:rsidRDefault="009B7D1B" w:rsidP="009B7D1B">
            <w:pPr>
              <w:jc w:val="center"/>
              <w:rPr>
                <w:rFonts w:ascii="Calibri" w:hAnsi="Calibri" w:cs="Calibri"/>
                <w:color w:val="000000"/>
                <w:sz w:val="18"/>
                <w:szCs w:val="18"/>
              </w:rPr>
            </w:pPr>
            <w:r w:rsidRPr="00491D93">
              <w:rPr>
                <w:rFonts w:ascii="Calibri" w:hAnsi="Calibri" w:cs="Calibri"/>
                <w:color w:val="000000"/>
                <w:sz w:val="18"/>
                <w:szCs w:val="18"/>
              </w:rPr>
              <w:t>C</w:t>
            </w:r>
          </w:p>
        </w:tc>
        <w:tc>
          <w:tcPr>
            <w:tcW w:w="454" w:type="dxa"/>
            <w:gridSpan w:val="2"/>
            <w:shd w:val="clear" w:color="auto" w:fill="D9E2F3" w:themeFill="accent1" w:themeFillTint="33"/>
            <w:vAlign w:val="center"/>
          </w:tcPr>
          <w:p w14:paraId="5CE25A4B" w14:textId="7F32A1C3" w:rsidR="009B7D1B" w:rsidRPr="00491D93" w:rsidRDefault="009B7D1B" w:rsidP="009B7D1B">
            <w:pPr>
              <w:jc w:val="center"/>
              <w:rPr>
                <w:sz w:val="18"/>
                <w:szCs w:val="18"/>
              </w:rPr>
            </w:pPr>
            <w:r w:rsidRPr="00491D93">
              <w:rPr>
                <w:sz w:val="18"/>
                <w:szCs w:val="18"/>
              </w:rPr>
              <w:t>-</w:t>
            </w:r>
          </w:p>
        </w:tc>
        <w:tc>
          <w:tcPr>
            <w:tcW w:w="531" w:type="dxa"/>
            <w:shd w:val="clear" w:color="auto" w:fill="D9E2F3" w:themeFill="accent1" w:themeFillTint="33"/>
            <w:vAlign w:val="center"/>
          </w:tcPr>
          <w:p w14:paraId="36567850" w14:textId="5474A4A8" w:rsidR="009B7D1B" w:rsidRPr="00491D93" w:rsidRDefault="009B7D1B" w:rsidP="009B7D1B">
            <w:pPr>
              <w:jc w:val="center"/>
              <w:rPr>
                <w:sz w:val="18"/>
                <w:szCs w:val="18"/>
              </w:rPr>
            </w:pPr>
            <w:r w:rsidRPr="00491D93">
              <w:rPr>
                <w:sz w:val="18"/>
                <w:szCs w:val="18"/>
              </w:rPr>
              <w:t>-</w:t>
            </w:r>
          </w:p>
        </w:tc>
        <w:tc>
          <w:tcPr>
            <w:tcW w:w="540" w:type="dxa"/>
            <w:gridSpan w:val="2"/>
            <w:shd w:val="clear" w:color="auto" w:fill="D9E2F3" w:themeFill="accent1" w:themeFillTint="33"/>
            <w:vAlign w:val="center"/>
          </w:tcPr>
          <w:p w14:paraId="0A961D0F" w14:textId="24C1B556" w:rsidR="009B7D1B" w:rsidRPr="00491D93" w:rsidRDefault="009B7D1B" w:rsidP="009B7D1B">
            <w:pPr>
              <w:jc w:val="center"/>
              <w:rPr>
                <w:sz w:val="18"/>
                <w:szCs w:val="18"/>
              </w:rPr>
            </w:pPr>
            <w:r w:rsidRPr="00491D93">
              <w:rPr>
                <w:sz w:val="18"/>
                <w:szCs w:val="18"/>
              </w:rPr>
              <w:t>-</w:t>
            </w:r>
          </w:p>
        </w:tc>
        <w:tc>
          <w:tcPr>
            <w:tcW w:w="677" w:type="dxa"/>
            <w:shd w:val="clear" w:color="auto" w:fill="D9E2F3" w:themeFill="accent1" w:themeFillTint="33"/>
            <w:vAlign w:val="center"/>
          </w:tcPr>
          <w:p w14:paraId="3BE58C43" w14:textId="5EF7691F" w:rsidR="009B7D1B" w:rsidRPr="00491D93" w:rsidRDefault="009B7D1B" w:rsidP="009B7D1B">
            <w:pPr>
              <w:jc w:val="center"/>
              <w:rPr>
                <w:sz w:val="18"/>
                <w:szCs w:val="18"/>
              </w:rPr>
            </w:pPr>
            <w:r w:rsidRPr="00491D93">
              <w:rPr>
                <w:sz w:val="18"/>
                <w:szCs w:val="18"/>
              </w:rPr>
              <w:t>I</w:t>
            </w:r>
          </w:p>
        </w:tc>
        <w:tc>
          <w:tcPr>
            <w:tcW w:w="450" w:type="dxa"/>
            <w:shd w:val="clear" w:color="auto" w:fill="D9E2F3" w:themeFill="accent1" w:themeFillTint="33"/>
            <w:vAlign w:val="center"/>
          </w:tcPr>
          <w:p w14:paraId="7042A893" w14:textId="049C3C5B" w:rsidR="009B7D1B" w:rsidRPr="00491D93" w:rsidRDefault="009B7D1B" w:rsidP="009B7D1B">
            <w:pPr>
              <w:jc w:val="center"/>
              <w:rPr>
                <w:sz w:val="18"/>
                <w:szCs w:val="18"/>
              </w:rPr>
            </w:pPr>
            <w:r w:rsidRPr="00491D93">
              <w:rPr>
                <w:rFonts w:ascii="Calibri" w:hAnsi="Calibri" w:cs="Calibri"/>
                <w:b/>
                <w:bCs/>
                <w:color w:val="000000"/>
                <w:sz w:val="18"/>
                <w:szCs w:val="18"/>
              </w:rPr>
              <w:t>A</w:t>
            </w:r>
          </w:p>
        </w:tc>
        <w:tc>
          <w:tcPr>
            <w:tcW w:w="504" w:type="dxa"/>
            <w:shd w:val="clear" w:color="auto" w:fill="D9E2F3" w:themeFill="accent1" w:themeFillTint="33"/>
            <w:vAlign w:val="center"/>
          </w:tcPr>
          <w:p w14:paraId="4849FF1F" w14:textId="7FD85AF8" w:rsidR="009B7D1B" w:rsidRPr="00491D93" w:rsidRDefault="009B7D1B" w:rsidP="009B7D1B">
            <w:pPr>
              <w:jc w:val="center"/>
              <w:rPr>
                <w:rFonts w:ascii="Calibri" w:hAnsi="Calibri" w:cs="Calibri"/>
                <w:b/>
                <w:bCs/>
                <w:color w:val="000000"/>
                <w:sz w:val="18"/>
                <w:szCs w:val="18"/>
              </w:rPr>
            </w:pPr>
            <w:r w:rsidRPr="00491D93">
              <w:rPr>
                <w:rFonts w:ascii="Calibri" w:hAnsi="Calibri" w:cs="Calibri"/>
                <w:b/>
                <w:color w:val="000000" w:themeColor="text1"/>
                <w:sz w:val="18"/>
                <w:szCs w:val="18"/>
              </w:rPr>
              <w:t>R</w:t>
            </w:r>
          </w:p>
        </w:tc>
        <w:tc>
          <w:tcPr>
            <w:tcW w:w="532" w:type="dxa"/>
            <w:shd w:val="clear" w:color="auto" w:fill="D9E2F3" w:themeFill="accent1" w:themeFillTint="33"/>
            <w:vAlign w:val="center"/>
          </w:tcPr>
          <w:p w14:paraId="6C67FD70" w14:textId="31721733" w:rsidR="009B7D1B" w:rsidRPr="00491D93" w:rsidRDefault="009B7D1B" w:rsidP="009B7D1B">
            <w:pPr>
              <w:jc w:val="center"/>
              <w:rPr>
                <w:rFonts w:ascii="Calibri" w:hAnsi="Calibri" w:cs="Calibri"/>
                <w:color w:val="000000"/>
                <w:sz w:val="18"/>
                <w:szCs w:val="18"/>
              </w:rPr>
            </w:pPr>
            <w:r w:rsidRPr="00491D93">
              <w:rPr>
                <w:rFonts w:ascii="Calibri" w:hAnsi="Calibri" w:cs="Calibri"/>
                <w:color w:val="000000"/>
                <w:sz w:val="18"/>
                <w:szCs w:val="18"/>
              </w:rPr>
              <w:t>C</w:t>
            </w:r>
          </w:p>
        </w:tc>
        <w:tc>
          <w:tcPr>
            <w:tcW w:w="921" w:type="dxa"/>
            <w:shd w:val="clear" w:color="auto" w:fill="D9E2F3" w:themeFill="accent1" w:themeFillTint="33"/>
            <w:vAlign w:val="center"/>
          </w:tcPr>
          <w:p w14:paraId="0EAFF08E" w14:textId="22180F1D" w:rsidR="009B7D1B" w:rsidRPr="00491D93" w:rsidRDefault="009B7D1B" w:rsidP="009B7D1B">
            <w:pPr>
              <w:jc w:val="center"/>
              <w:rPr>
                <w:sz w:val="18"/>
                <w:szCs w:val="18"/>
              </w:rPr>
            </w:pPr>
            <w:r w:rsidRPr="00491D93">
              <w:rPr>
                <w:sz w:val="18"/>
                <w:szCs w:val="18"/>
              </w:rPr>
              <w:t>C</w:t>
            </w:r>
          </w:p>
        </w:tc>
        <w:tc>
          <w:tcPr>
            <w:tcW w:w="478" w:type="dxa"/>
            <w:gridSpan w:val="2"/>
            <w:shd w:val="clear" w:color="auto" w:fill="D9E2F3" w:themeFill="accent1" w:themeFillTint="33"/>
            <w:vAlign w:val="center"/>
          </w:tcPr>
          <w:p w14:paraId="59CD1B81" w14:textId="75DF32E2" w:rsidR="009B7D1B" w:rsidRPr="00491D93" w:rsidRDefault="009B7D1B" w:rsidP="009B7D1B">
            <w:pPr>
              <w:jc w:val="center"/>
              <w:rPr>
                <w:sz w:val="18"/>
                <w:szCs w:val="18"/>
              </w:rPr>
            </w:pPr>
            <w:r w:rsidRPr="00491D93">
              <w:rPr>
                <w:rFonts w:ascii="Calibri" w:hAnsi="Calibri" w:cs="Calibri"/>
                <w:color w:val="000000"/>
                <w:sz w:val="18"/>
                <w:szCs w:val="18"/>
              </w:rPr>
              <w:t>C</w:t>
            </w:r>
          </w:p>
        </w:tc>
        <w:tc>
          <w:tcPr>
            <w:tcW w:w="479" w:type="dxa"/>
            <w:shd w:val="clear" w:color="auto" w:fill="D9E2F3" w:themeFill="accent1" w:themeFillTint="33"/>
            <w:vAlign w:val="center"/>
          </w:tcPr>
          <w:p w14:paraId="2CA51C80" w14:textId="4D677E87" w:rsidR="009B7D1B" w:rsidRPr="00491D93" w:rsidRDefault="009B7D1B" w:rsidP="009B7D1B">
            <w:pPr>
              <w:jc w:val="center"/>
              <w:rPr>
                <w:rFonts w:ascii="Calibri" w:hAnsi="Calibri" w:cs="Calibri"/>
                <w:b/>
                <w:bCs/>
                <w:color w:val="000000"/>
                <w:sz w:val="18"/>
                <w:szCs w:val="18"/>
              </w:rPr>
            </w:pPr>
            <w:r w:rsidRPr="00491D93">
              <w:rPr>
                <w:rFonts w:ascii="Calibri" w:hAnsi="Calibri" w:cs="Calibri"/>
                <w:color w:val="000000"/>
                <w:sz w:val="18"/>
                <w:szCs w:val="18"/>
              </w:rPr>
              <w:t>C</w:t>
            </w:r>
          </w:p>
        </w:tc>
        <w:tc>
          <w:tcPr>
            <w:tcW w:w="503" w:type="dxa"/>
            <w:shd w:val="clear" w:color="auto" w:fill="D9E2F3" w:themeFill="accent1" w:themeFillTint="33"/>
            <w:vAlign w:val="center"/>
          </w:tcPr>
          <w:p w14:paraId="2A9B8E7F" w14:textId="04EA19EB" w:rsidR="009B7D1B" w:rsidRPr="00491D93" w:rsidRDefault="009B7D1B" w:rsidP="009B7D1B">
            <w:pPr>
              <w:jc w:val="center"/>
              <w:rPr>
                <w:sz w:val="18"/>
                <w:szCs w:val="18"/>
              </w:rPr>
            </w:pPr>
            <w:r w:rsidRPr="00491D93">
              <w:rPr>
                <w:sz w:val="18"/>
                <w:szCs w:val="18"/>
              </w:rPr>
              <w:t>-</w:t>
            </w:r>
          </w:p>
        </w:tc>
        <w:tc>
          <w:tcPr>
            <w:tcW w:w="624" w:type="dxa"/>
            <w:gridSpan w:val="2"/>
            <w:shd w:val="clear" w:color="auto" w:fill="D9E2F3" w:themeFill="accent1" w:themeFillTint="33"/>
            <w:vAlign w:val="center"/>
          </w:tcPr>
          <w:p w14:paraId="55431EE9" w14:textId="2575932B" w:rsidR="009B7D1B" w:rsidRPr="00491D93" w:rsidRDefault="009B7D1B" w:rsidP="009B7D1B">
            <w:pPr>
              <w:jc w:val="center"/>
              <w:rPr>
                <w:sz w:val="18"/>
                <w:szCs w:val="18"/>
              </w:rPr>
            </w:pPr>
            <w:r w:rsidRPr="00491D93">
              <w:rPr>
                <w:sz w:val="18"/>
                <w:szCs w:val="18"/>
              </w:rPr>
              <w:t>-</w:t>
            </w:r>
          </w:p>
        </w:tc>
        <w:tc>
          <w:tcPr>
            <w:tcW w:w="656" w:type="dxa"/>
            <w:shd w:val="clear" w:color="auto" w:fill="D9E2F3" w:themeFill="accent1" w:themeFillTint="33"/>
            <w:vAlign w:val="center"/>
          </w:tcPr>
          <w:p w14:paraId="0B05A445" w14:textId="7A38ED77" w:rsidR="009B7D1B" w:rsidRPr="00491D93" w:rsidRDefault="009B7D1B" w:rsidP="009B7D1B">
            <w:pPr>
              <w:jc w:val="center"/>
              <w:rPr>
                <w:sz w:val="18"/>
                <w:szCs w:val="18"/>
              </w:rPr>
            </w:pPr>
            <w:r w:rsidRPr="00491D93">
              <w:rPr>
                <w:rFonts w:cstheme="minorHAnsi"/>
                <w:sz w:val="18"/>
                <w:szCs w:val="18"/>
              </w:rPr>
              <w:t>C</w:t>
            </w:r>
          </w:p>
        </w:tc>
        <w:tc>
          <w:tcPr>
            <w:tcW w:w="679" w:type="dxa"/>
            <w:shd w:val="clear" w:color="auto" w:fill="FBE4D5" w:themeFill="accent2" w:themeFillTint="33"/>
            <w:vAlign w:val="center"/>
          </w:tcPr>
          <w:p w14:paraId="266709AC" w14:textId="35CACC26" w:rsidR="009B7D1B" w:rsidRPr="00491D93" w:rsidRDefault="009B7D1B" w:rsidP="009B7D1B">
            <w:pPr>
              <w:jc w:val="center"/>
              <w:rPr>
                <w:sz w:val="18"/>
                <w:szCs w:val="18"/>
              </w:rPr>
            </w:pPr>
            <w:r w:rsidRPr="00491D93">
              <w:rPr>
                <w:sz w:val="18"/>
                <w:szCs w:val="18"/>
              </w:rPr>
              <w:t>-</w:t>
            </w:r>
          </w:p>
        </w:tc>
        <w:tc>
          <w:tcPr>
            <w:tcW w:w="712" w:type="dxa"/>
            <w:shd w:val="clear" w:color="auto" w:fill="FBE4D5" w:themeFill="accent2" w:themeFillTint="33"/>
            <w:vAlign w:val="center"/>
          </w:tcPr>
          <w:p w14:paraId="7CA6616E" w14:textId="4006AE2A" w:rsidR="009B7D1B" w:rsidRPr="00491D93" w:rsidRDefault="009B7D1B" w:rsidP="009B7D1B">
            <w:pPr>
              <w:jc w:val="center"/>
              <w:rPr>
                <w:sz w:val="18"/>
                <w:szCs w:val="18"/>
              </w:rPr>
            </w:pPr>
            <w:r w:rsidRPr="00491D93">
              <w:rPr>
                <w:sz w:val="18"/>
                <w:szCs w:val="18"/>
              </w:rPr>
              <w:t>-</w:t>
            </w:r>
          </w:p>
        </w:tc>
      </w:tr>
      <w:tr w:rsidR="009B7D1B" w:rsidRPr="006C1B9A" w14:paraId="4B66C79A" w14:textId="50C790E9" w:rsidTr="00BD3297">
        <w:trPr>
          <w:gridAfter w:val="1"/>
          <w:wAfter w:w="13" w:type="dxa"/>
          <w:cantSplit/>
          <w:trHeight w:val="70"/>
        </w:trPr>
        <w:tc>
          <w:tcPr>
            <w:tcW w:w="386" w:type="dxa"/>
            <w:vMerge/>
          </w:tcPr>
          <w:p w14:paraId="16AAAF9A" w14:textId="77777777" w:rsidR="009B7D1B" w:rsidRPr="00A652F5" w:rsidRDefault="009B7D1B" w:rsidP="009B7D1B">
            <w:pPr>
              <w:rPr>
                <w:b/>
                <w:bCs/>
                <w:sz w:val="15"/>
                <w:szCs w:val="15"/>
              </w:rPr>
            </w:pPr>
          </w:p>
        </w:tc>
        <w:tc>
          <w:tcPr>
            <w:tcW w:w="1664" w:type="dxa"/>
            <w:shd w:val="clear" w:color="auto" w:fill="auto"/>
          </w:tcPr>
          <w:p w14:paraId="2D1F6450" w14:textId="7FF761D3" w:rsidR="009B7D1B" w:rsidRPr="00A652F5" w:rsidRDefault="009B7D1B" w:rsidP="009B7D1B">
            <w:pPr>
              <w:rPr>
                <w:rFonts w:cstheme="minorHAnsi"/>
                <w:color w:val="000000" w:themeColor="text1"/>
                <w:sz w:val="15"/>
                <w:szCs w:val="15"/>
              </w:rPr>
            </w:pPr>
            <w:r w:rsidRPr="006C1B9A">
              <w:rPr>
                <w:rFonts w:cstheme="minorHAnsi"/>
                <w:color w:val="000000" w:themeColor="text1"/>
                <w:sz w:val="15"/>
                <w:szCs w:val="15"/>
              </w:rPr>
              <w:t>Approve</w:t>
            </w:r>
            <w:r>
              <w:rPr>
                <w:rFonts w:cstheme="minorHAnsi"/>
                <w:color w:val="000000" w:themeColor="text1"/>
                <w:sz w:val="15"/>
                <w:szCs w:val="15"/>
              </w:rPr>
              <w:t>/R</w:t>
            </w:r>
            <w:r w:rsidRPr="006C1B9A">
              <w:rPr>
                <w:rFonts w:cstheme="minorHAnsi"/>
                <w:color w:val="000000" w:themeColor="text1"/>
                <w:sz w:val="15"/>
                <w:szCs w:val="15"/>
              </w:rPr>
              <w:t>eject PI</w:t>
            </w:r>
            <w:r>
              <w:rPr>
                <w:rFonts w:cs="Browallia New"/>
                <w:color w:val="000000" w:themeColor="text1"/>
                <w:sz w:val="15"/>
                <w:szCs w:val="19"/>
                <w:lang w:bidi="th-TH"/>
              </w:rPr>
              <w:t>S</w:t>
            </w:r>
            <w:r w:rsidRPr="006C1B9A">
              <w:rPr>
                <w:rFonts w:cstheme="minorHAnsi"/>
                <w:color w:val="000000" w:themeColor="text1"/>
                <w:sz w:val="15"/>
                <w:szCs w:val="15"/>
              </w:rPr>
              <w:t>C decision</w:t>
            </w:r>
          </w:p>
        </w:tc>
        <w:tc>
          <w:tcPr>
            <w:tcW w:w="465" w:type="dxa"/>
            <w:shd w:val="clear" w:color="auto" w:fill="FFF2CC" w:themeFill="accent4" w:themeFillTint="33"/>
            <w:vAlign w:val="center"/>
          </w:tcPr>
          <w:p w14:paraId="285821D6" w14:textId="66447831" w:rsidR="009B7D1B" w:rsidRPr="00491D93" w:rsidRDefault="009B7D1B" w:rsidP="009B7D1B">
            <w:pPr>
              <w:jc w:val="center"/>
              <w:rPr>
                <w:sz w:val="18"/>
                <w:szCs w:val="18"/>
              </w:rPr>
            </w:pPr>
            <w:r w:rsidRPr="00491D93">
              <w:rPr>
                <w:rFonts w:cstheme="minorHAnsi"/>
                <w:color w:val="000000" w:themeColor="text1"/>
                <w:sz w:val="18"/>
                <w:szCs w:val="18"/>
              </w:rPr>
              <w:t>I</w:t>
            </w:r>
          </w:p>
        </w:tc>
        <w:tc>
          <w:tcPr>
            <w:tcW w:w="484" w:type="dxa"/>
            <w:shd w:val="clear" w:color="auto" w:fill="FFF2CC" w:themeFill="accent4" w:themeFillTint="33"/>
            <w:vAlign w:val="center"/>
          </w:tcPr>
          <w:p w14:paraId="5816E13D" w14:textId="1363CDEF" w:rsidR="009B7D1B" w:rsidRPr="00491D93" w:rsidRDefault="009B7D1B" w:rsidP="009B7D1B">
            <w:pPr>
              <w:jc w:val="center"/>
              <w:rPr>
                <w:sz w:val="18"/>
                <w:szCs w:val="18"/>
              </w:rPr>
            </w:pPr>
            <w:r w:rsidRPr="00491D93">
              <w:rPr>
                <w:sz w:val="18"/>
                <w:szCs w:val="18"/>
              </w:rPr>
              <w:t>I</w:t>
            </w:r>
          </w:p>
        </w:tc>
        <w:tc>
          <w:tcPr>
            <w:tcW w:w="686" w:type="dxa"/>
            <w:shd w:val="clear" w:color="auto" w:fill="FFF2CC" w:themeFill="accent4" w:themeFillTint="33"/>
            <w:vAlign w:val="center"/>
          </w:tcPr>
          <w:p w14:paraId="00CBBA7B" w14:textId="479529D4" w:rsidR="009B7D1B" w:rsidRPr="00491D93" w:rsidRDefault="009B7D1B" w:rsidP="009B7D1B">
            <w:pPr>
              <w:jc w:val="center"/>
              <w:rPr>
                <w:sz w:val="18"/>
                <w:szCs w:val="18"/>
              </w:rPr>
            </w:pPr>
            <w:r w:rsidRPr="00491D93">
              <w:rPr>
                <w:sz w:val="18"/>
                <w:szCs w:val="18"/>
              </w:rPr>
              <w:t>I</w:t>
            </w:r>
          </w:p>
        </w:tc>
        <w:tc>
          <w:tcPr>
            <w:tcW w:w="528" w:type="dxa"/>
            <w:shd w:val="clear" w:color="auto" w:fill="FFF2CC" w:themeFill="accent4" w:themeFillTint="33"/>
            <w:vAlign w:val="center"/>
          </w:tcPr>
          <w:p w14:paraId="22BDA194" w14:textId="581AE95E" w:rsidR="009B7D1B" w:rsidRPr="00491D93" w:rsidRDefault="009B7D1B" w:rsidP="009B7D1B">
            <w:pPr>
              <w:jc w:val="center"/>
              <w:rPr>
                <w:sz w:val="18"/>
                <w:szCs w:val="18"/>
              </w:rPr>
            </w:pPr>
            <w:r w:rsidRPr="00491D93">
              <w:rPr>
                <w:rFonts w:cstheme="minorHAnsi"/>
                <w:color w:val="000000" w:themeColor="text1"/>
                <w:sz w:val="18"/>
                <w:szCs w:val="18"/>
              </w:rPr>
              <w:t>I</w:t>
            </w:r>
          </w:p>
        </w:tc>
        <w:tc>
          <w:tcPr>
            <w:tcW w:w="478" w:type="dxa"/>
            <w:shd w:val="clear" w:color="auto" w:fill="FFF2CC" w:themeFill="accent4" w:themeFillTint="33"/>
            <w:vAlign w:val="center"/>
          </w:tcPr>
          <w:p w14:paraId="13B89233" w14:textId="3A2E744A" w:rsidR="009B7D1B" w:rsidRPr="00491D93" w:rsidRDefault="009B7D1B" w:rsidP="009B7D1B">
            <w:pPr>
              <w:jc w:val="center"/>
              <w:rPr>
                <w:sz w:val="18"/>
                <w:szCs w:val="18"/>
              </w:rPr>
            </w:pPr>
            <w:r w:rsidRPr="00491D93">
              <w:rPr>
                <w:rFonts w:cstheme="minorHAnsi"/>
                <w:color w:val="000000" w:themeColor="text1"/>
                <w:sz w:val="18"/>
                <w:szCs w:val="18"/>
              </w:rPr>
              <w:t>I</w:t>
            </w:r>
          </w:p>
        </w:tc>
        <w:tc>
          <w:tcPr>
            <w:tcW w:w="422" w:type="dxa"/>
            <w:gridSpan w:val="2"/>
            <w:shd w:val="clear" w:color="auto" w:fill="E2EFD9" w:themeFill="accent6" w:themeFillTint="33"/>
            <w:vAlign w:val="center"/>
          </w:tcPr>
          <w:p w14:paraId="0E29BCB0" w14:textId="58560028" w:rsidR="009B7D1B" w:rsidRPr="00491D93" w:rsidRDefault="009B7D1B" w:rsidP="009B7D1B">
            <w:pPr>
              <w:jc w:val="center"/>
              <w:rPr>
                <w:sz w:val="18"/>
                <w:szCs w:val="18"/>
              </w:rPr>
            </w:pPr>
            <w:r w:rsidRPr="00491D93">
              <w:rPr>
                <w:rFonts w:ascii="Calibri" w:hAnsi="Calibri" w:cs="Calibri"/>
                <w:color w:val="000000"/>
                <w:sz w:val="18"/>
                <w:szCs w:val="18"/>
              </w:rPr>
              <w:t>I</w:t>
            </w:r>
          </w:p>
        </w:tc>
        <w:tc>
          <w:tcPr>
            <w:tcW w:w="537" w:type="dxa"/>
            <w:shd w:val="clear" w:color="auto" w:fill="E2EFD9" w:themeFill="accent6" w:themeFillTint="33"/>
            <w:vAlign w:val="center"/>
          </w:tcPr>
          <w:p w14:paraId="7238524C" w14:textId="0F8AD02C" w:rsidR="009B7D1B" w:rsidRPr="00491D93" w:rsidRDefault="009B7D1B" w:rsidP="009B7D1B">
            <w:pPr>
              <w:jc w:val="center"/>
              <w:rPr>
                <w:sz w:val="18"/>
                <w:szCs w:val="18"/>
              </w:rPr>
            </w:pPr>
            <w:r w:rsidRPr="00491D93">
              <w:rPr>
                <w:sz w:val="18"/>
                <w:szCs w:val="18"/>
              </w:rPr>
              <w:t>I</w:t>
            </w:r>
          </w:p>
        </w:tc>
        <w:tc>
          <w:tcPr>
            <w:tcW w:w="676" w:type="dxa"/>
            <w:shd w:val="clear" w:color="auto" w:fill="E2EFD9" w:themeFill="accent6" w:themeFillTint="33"/>
            <w:vAlign w:val="center"/>
          </w:tcPr>
          <w:p w14:paraId="75BA2DCF" w14:textId="182E1A3C" w:rsidR="009B7D1B" w:rsidRPr="00491D93" w:rsidRDefault="009B7D1B" w:rsidP="009B7D1B">
            <w:pPr>
              <w:spacing w:line="259" w:lineRule="auto"/>
              <w:jc w:val="center"/>
              <w:rPr>
                <w:sz w:val="18"/>
                <w:szCs w:val="18"/>
              </w:rPr>
            </w:pPr>
            <w:r w:rsidRPr="00491D93">
              <w:rPr>
                <w:sz w:val="18"/>
                <w:szCs w:val="18"/>
              </w:rPr>
              <w:t>I</w:t>
            </w:r>
          </w:p>
        </w:tc>
        <w:tc>
          <w:tcPr>
            <w:tcW w:w="454" w:type="dxa"/>
            <w:gridSpan w:val="2"/>
            <w:shd w:val="clear" w:color="auto" w:fill="D9E2F3" w:themeFill="accent1" w:themeFillTint="33"/>
            <w:vAlign w:val="center"/>
          </w:tcPr>
          <w:p w14:paraId="2631BBF2" w14:textId="19DDB3C0" w:rsidR="009B7D1B" w:rsidRPr="00491D93" w:rsidRDefault="009B7D1B" w:rsidP="009B7D1B">
            <w:pPr>
              <w:jc w:val="center"/>
              <w:rPr>
                <w:rFonts w:ascii="Calibri" w:hAnsi="Calibri" w:cs="Calibri"/>
                <w:b/>
                <w:bCs/>
                <w:color w:val="000000"/>
                <w:sz w:val="18"/>
                <w:szCs w:val="18"/>
              </w:rPr>
            </w:pPr>
            <w:r w:rsidRPr="00491D93">
              <w:rPr>
                <w:sz w:val="18"/>
                <w:szCs w:val="18"/>
              </w:rPr>
              <w:t>-</w:t>
            </w:r>
          </w:p>
        </w:tc>
        <w:tc>
          <w:tcPr>
            <w:tcW w:w="531" w:type="dxa"/>
            <w:shd w:val="clear" w:color="auto" w:fill="D9E2F3" w:themeFill="accent1" w:themeFillTint="33"/>
            <w:vAlign w:val="center"/>
          </w:tcPr>
          <w:p w14:paraId="106AE96F" w14:textId="694583BF" w:rsidR="009B7D1B" w:rsidRPr="00491D93" w:rsidRDefault="009B7D1B" w:rsidP="009B7D1B">
            <w:pPr>
              <w:jc w:val="center"/>
              <w:rPr>
                <w:sz w:val="18"/>
                <w:szCs w:val="18"/>
              </w:rPr>
            </w:pPr>
            <w:r w:rsidRPr="00491D93">
              <w:rPr>
                <w:sz w:val="18"/>
                <w:szCs w:val="18"/>
              </w:rPr>
              <w:t>-</w:t>
            </w:r>
          </w:p>
        </w:tc>
        <w:tc>
          <w:tcPr>
            <w:tcW w:w="540" w:type="dxa"/>
            <w:gridSpan w:val="2"/>
            <w:shd w:val="clear" w:color="auto" w:fill="D9E2F3" w:themeFill="accent1" w:themeFillTint="33"/>
            <w:vAlign w:val="center"/>
          </w:tcPr>
          <w:p w14:paraId="0753EA6E" w14:textId="61B8FA65" w:rsidR="009B7D1B" w:rsidRPr="00491D93" w:rsidRDefault="009B7D1B" w:rsidP="009B7D1B">
            <w:pPr>
              <w:jc w:val="center"/>
              <w:rPr>
                <w:sz w:val="18"/>
                <w:szCs w:val="18"/>
              </w:rPr>
            </w:pPr>
            <w:r w:rsidRPr="00491D93">
              <w:rPr>
                <w:rFonts w:ascii="Calibri" w:hAnsi="Calibri" w:cs="Calibri"/>
                <w:b/>
                <w:bCs/>
                <w:color w:val="000000"/>
                <w:sz w:val="18"/>
                <w:szCs w:val="18"/>
              </w:rPr>
              <w:t>A</w:t>
            </w:r>
          </w:p>
        </w:tc>
        <w:tc>
          <w:tcPr>
            <w:tcW w:w="677" w:type="dxa"/>
            <w:shd w:val="clear" w:color="auto" w:fill="D9E2F3" w:themeFill="accent1" w:themeFillTint="33"/>
            <w:vAlign w:val="center"/>
          </w:tcPr>
          <w:p w14:paraId="395536AF" w14:textId="1DB53573" w:rsidR="009B7D1B" w:rsidRPr="00491D93" w:rsidRDefault="009B7D1B" w:rsidP="009B7D1B">
            <w:pPr>
              <w:jc w:val="center"/>
              <w:rPr>
                <w:sz w:val="18"/>
                <w:szCs w:val="18"/>
              </w:rPr>
            </w:pPr>
            <w:r w:rsidRPr="00491D93">
              <w:rPr>
                <w:sz w:val="18"/>
                <w:szCs w:val="18"/>
              </w:rPr>
              <w:t>I</w:t>
            </w:r>
          </w:p>
        </w:tc>
        <w:tc>
          <w:tcPr>
            <w:tcW w:w="450" w:type="dxa"/>
            <w:shd w:val="clear" w:color="auto" w:fill="D9E2F3" w:themeFill="accent1" w:themeFillTint="33"/>
            <w:vAlign w:val="center"/>
          </w:tcPr>
          <w:p w14:paraId="151F9E4F" w14:textId="4866EDAD" w:rsidR="009B7D1B" w:rsidRPr="00491D93" w:rsidRDefault="009B7D1B" w:rsidP="009B7D1B">
            <w:pPr>
              <w:jc w:val="center"/>
              <w:rPr>
                <w:sz w:val="18"/>
                <w:szCs w:val="18"/>
              </w:rPr>
            </w:pPr>
            <w:r w:rsidRPr="00491D93">
              <w:rPr>
                <w:rFonts w:ascii="Calibri" w:hAnsi="Calibri" w:cs="Calibri"/>
                <w:b/>
                <w:color w:val="000000" w:themeColor="text1"/>
                <w:sz w:val="18"/>
                <w:szCs w:val="18"/>
              </w:rPr>
              <w:t>R</w:t>
            </w:r>
          </w:p>
        </w:tc>
        <w:tc>
          <w:tcPr>
            <w:tcW w:w="504" w:type="dxa"/>
            <w:shd w:val="clear" w:color="auto" w:fill="D9E2F3" w:themeFill="accent1" w:themeFillTint="33"/>
            <w:vAlign w:val="center"/>
          </w:tcPr>
          <w:p w14:paraId="79090228" w14:textId="2FB8E7C8" w:rsidR="009B7D1B" w:rsidRPr="00491D93" w:rsidRDefault="009B7D1B" w:rsidP="009B7D1B">
            <w:pPr>
              <w:jc w:val="center"/>
              <w:rPr>
                <w:sz w:val="18"/>
                <w:szCs w:val="18"/>
              </w:rPr>
            </w:pPr>
            <w:r w:rsidRPr="00491D93">
              <w:rPr>
                <w:rFonts w:ascii="Calibri" w:hAnsi="Calibri" w:cs="Calibri"/>
                <w:b/>
                <w:color w:val="000000" w:themeColor="text1"/>
                <w:sz w:val="18"/>
                <w:szCs w:val="18"/>
              </w:rPr>
              <w:t>R</w:t>
            </w:r>
          </w:p>
        </w:tc>
        <w:tc>
          <w:tcPr>
            <w:tcW w:w="532" w:type="dxa"/>
            <w:shd w:val="clear" w:color="auto" w:fill="D9E2F3" w:themeFill="accent1" w:themeFillTint="33"/>
            <w:vAlign w:val="center"/>
          </w:tcPr>
          <w:p w14:paraId="463121CB" w14:textId="00F0BC39" w:rsidR="009B7D1B" w:rsidRPr="00491D93" w:rsidRDefault="009B7D1B" w:rsidP="009B7D1B">
            <w:pPr>
              <w:jc w:val="center"/>
              <w:rPr>
                <w:sz w:val="18"/>
                <w:szCs w:val="18"/>
              </w:rPr>
            </w:pPr>
            <w:r w:rsidRPr="00491D93">
              <w:rPr>
                <w:sz w:val="18"/>
                <w:szCs w:val="18"/>
              </w:rPr>
              <w:t>-</w:t>
            </w:r>
          </w:p>
        </w:tc>
        <w:tc>
          <w:tcPr>
            <w:tcW w:w="921" w:type="dxa"/>
            <w:shd w:val="clear" w:color="auto" w:fill="D9E2F3" w:themeFill="accent1" w:themeFillTint="33"/>
            <w:vAlign w:val="center"/>
          </w:tcPr>
          <w:p w14:paraId="439068E3" w14:textId="100896D7" w:rsidR="009B7D1B" w:rsidRPr="00491D93" w:rsidRDefault="009B7D1B" w:rsidP="009B7D1B">
            <w:pPr>
              <w:jc w:val="center"/>
              <w:rPr>
                <w:sz w:val="18"/>
                <w:szCs w:val="18"/>
              </w:rPr>
            </w:pPr>
            <w:r w:rsidRPr="00491D93">
              <w:rPr>
                <w:sz w:val="18"/>
                <w:szCs w:val="18"/>
              </w:rPr>
              <w:t>-</w:t>
            </w:r>
          </w:p>
        </w:tc>
        <w:tc>
          <w:tcPr>
            <w:tcW w:w="478" w:type="dxa"/>
            <w:gridSpan w:val="2"/>
            <w:shd w:val="clear" w:color="auto" w:fill="D9E2F3" w:themeFill="accent1" w:themeFillTint="33"/>
            <w:vAlign w:val="center"/>
          </w:tcPr>
          <w:p w14:paraId="69A4A0FB" w14:textId="6D71D8A0" w:rsidR="009B7D1B" w:rsidRPr="00491D93" w:rsidRDefault="009B7D1B" w:rsidP="009B7D1B">
            <w:pPr>
              <w:jc w:val="center"/>
              <w:rPr>
                <w:sz w:val="18"/>
                <w:szCs w:val="18"/>
              </w:rPr>
            </w:pPr>
            <w:r w:rsidRPr="00491D93">
              <w:rPr>
                <w:sz w:val="18"/>
                <w:szCs w:val="18"/>
              </w:rPr>
              <w:t>I</w:t>
            </w:r>
          </w:p>
        </w:tc>
        <w:tc>
          <w:tcPr>
            <w:tcW w:w="479" w:type="dxa"/>
            <w:shd w:val="clear" w:color="auto" w:fill="D9E2F3" w:themeFill="accent1" w:themeFillTint="33"/>
            <w:vAlign w:val="center"/>
          </w:tcPr>
          <w:p w14:paraId="6BC09F1D" w14:textId="2525CA41" w:rsidR="009B7D1B" w:rsidRPr="00491D93" w:rsidRDefault="009B7D1B" w:rsidP="009B7D1B">
            <w:pPr>
              <w:jc w:val="center"/>
              <w:rPr>
                <w:sz w:val="18"/>
                <w:szCs w:val="18"/>
              </w:rPr>
            </w:pPr>
            <w:r w:rsidRPr="00491D93">
              <w:rPr>
                <w:rFonts w:ascii="Calibri" w:hAnsi="Calibri" w:cs="Calibri"/>
                <w:color w:val="000000"/>
                <w:sz w:val="18"/>
                <w:szCs w:val="18"/>
              </w:rPr>
              <w:t>I</w:t>
            </w:r>
          </w:p>
        </w:tc>
        <w:tc>
          <w:tcPr>
            <w:tcW w:w="503" w:type="dxa"/>
            <w:shd w:val="clear" w:color="auto" w:fill="D9E2F3" w:themeFill="accent1" w:themeFillTint="33"/>
            <w:vAlign w:val="center"/>
          </w:tcPr>
          <w:p w14:paraId="6CD83E00" w14:textId="23F10060" w:rsidR="009B7D1B" w:rsidRPr="00491D93" w:rsidRDefault="009B7D1B" w:rsidP="009B7D1B">
            <w:pPr>
              <w:jc w:val="center"/>
              <w:rPr>
                <w:sz w:val="18"/>
                <w:szCs w:val="18"/>
              </w:rPr>
            </w:pPr>
            <w:r w:rsidRPr="00491D93">
              <w:rPr>
                <w:rFonts w:ascii="Calibri" w:hAnsi="Calibri" w:cs="Calibri"/>
                <w:color w:val="000000"/>
                <w:sz w:val="18"/>
                <w:szCs w:val="18"/>
              </w:rPr>
              <w:t>I</w:t>
            </w:r>
          </w:p>
        </w:tc>
        <w:tc>
          <w:tcPr>
            <w:tcW w:w="624" w:type="dxa"/>
            <w:gridSpan w:val="2"/>
            <w:shd w:val="clear" w:color="auto" w:fill="D9E2F3" w:themeFill="accent1" w:themeFillTint="33"/>
            <w:vAlign w:val="center"/>
          </w:tcPr>
          <w:p w14:paraId="57A504E2" w14:textId="2CB6689E" w:rsidR="009B7D1B" w:rsidRPr="00491D93" w:rsidRDefault="009B7D1B" w:rsidP="009B7D1B">
            <w:pPr>
              <w:jc w:val="center"/>
              <w:rPr>
                <w:sz w:val="18"/>
                <w:szCs w:val="18"/>
              </w:rPr>
            </w:pPr>
            <w:r w:rsidRPr="00491D93">
              <w:rPr>
                <w:sz w:val="18"/>
                <w:szCs w:val="18"/>
              </w:rPr>
              <w:t>-</w:t>
            </w:r>
          </w:p>
        </w:tc>
        <w:tc>
          <w:tcPr>
            <w:tcW w:w="656" w:type="dxa"/>
            <w:shd w:val="clear" w:color="auto" w:fill="D9E2F3" w:themeFill="accent1" w:themeFillTint="33"/>
            <w:vAlign w:val="center"/>
          </w:tcPr>
          <w:p w14:paraId="70B93AEC" w14:textId="121D993D" w:rsidR="009B7D1B" w:rsidRPr="00491D93" w:rsidRDefault="009B7D1B" w:rsidP="009B7D1B">
            <w:pPr>
              <w:jc w:val="center"/>
              <w:rPr>
                <w:sz w:val="18"/>
                <w:szCs w:val="18"/>
              </w:rPr>
            </w:pPr>
            <w:r w:rsidRPr="00491D93">
              <w:rPr>
                <w:rFonts w:ascii="Calibri" w:hAnsi="Calibri" w:cs="Calibri"/>
                <w:color w:val="000000"/>
                <w:sz w:val="18"/>
                <w:szCs w:val="18"/>
              </w:rPr>
              <w:t>I</w:t>
            </w:r>
          </w:p>
        </w:tc>
        <w:tc>
          <w:tcPr>
            <w:tcW w:w="679" w:type="dxa"/>
            <w:shd w:val="clear" w:color="auto" w:fill="FBE4D5" w:themeFill="accent2" w:themeFillTint="33"/>
            <w:vAlign w:val="center"/>
          </w:tcPr>
          <w:p w14:paraId="22194216" w14:textId="4BDBFAE9" w:rsidR="009B7D1B" w:rsidRPr="00491D93" w:rsidRDefault="009B7D1B" w:rsidP="009B7D1B">
            <w:pPr>
              <w:jc w:val="center"/>
              <w:rPr>
                <w:rFonts w:ascii="Calibri" w:hAnsi="Calibri" w:cs="Calibri"/>
                <w:color w:val="000000"/>
                <w:sz w:val="18"/>
                <w:szCs w:val="18"/>
              </w:rPr>
            </w:pPr>
            <w:r w:rsidRPr="00491D93">
              <w:rPr>
                <w:sz w:val="18"/>
                <w:szCs w:val="18"/>
              </w:rPr>
              <w:t>-</w:t>
            </w:r>
          </w:p>
        </w:tc>
        <w:tc>
          <w:tcPr>
            <w:tcW w:w="712" w:type="dxa"/>
            <w:shd w:val="clear" w:color="auto" w:fill="FBE4D5" w:themeFill="accent2" w:themeFillTint="33"/>
            <w:vAlign w:val="center"/>
          </w:tcPr>
          <w:p w14:paraId="071A91E3" w14:textId="5135AB76" w:rsidR="009B7D1B" w:rsidRPr="00491D93" w:rsidRDefault="009B7D1B" w:rsidP="009B7D1B">
            <w:pPr>
              <w:jc w:val="center"/>
              <w:rPr>
                <w:sz w:val="18"/>
                <w:szCs w:val="18"/>
              </w:rPr>
            </w:pPr>
            <w:r w:rsidRPr="00491D93">
              <w:rPr>
                <w:sz w:val="18"/>
                <w:szCs w:val="18"/>
              </w:rPr>
              <w:t>-</w:t>
            </w:r>
          </w:p>
        </w:tc>
      </w:tr>
      <w:tr w:rsidR="00D87DB4" w:rsidRPr="006C1B9A" w14:paraId="1B3D5CED" w14:textId="77777777" w:rsidTr="00BD3297">
        <w:trPr>
          <w:gridAfter w:val="1"/>
          <w:wAfter w:w="13" w:type="dxa"/>
          <w:cantSplit/>
          <w:trHeight w:val="288"/>
        </w:trPr>
        <w:tc>
          <w:tcPr>
            <w:tcW w:w="386" w:type="dxa"/>
            <w:vMerge w:val="restart"/>
            <w:shd w:val="clear" w:color="auto" w:fill="BFBFBF" w:themeFill="background1" w:themeFillShade="BF"/>
            <w:textDirection w:val="btLr"/>
          </w:tcPr>
          <w:p w14:paraId="6AA4011E" w14:textId="3C151F7E" w:rsidR="00D87DB4" w:rsidRPr="00A652F5" w:rsidRDefault="00D87DB4" w:rsidP="00D87DB4">
            <w:pPr>
              <w:ind w:left="113" w:right="113"/>
              <w:jc w:val="center"/>
              <w:rPr>
                <w:b/>
                <w:bCs/>
                <w:sz w:val="15"/>
                <w:szCs w:val="15"/>
              </w:rPr>
            </w:pPr>
            <w:r w:rsidRPr="00A652F5">
              <w:rPr>
                <w:b/>
                <w:bCs/>
                <w:sz w:val="15"/>
                <w:szCs w:val="15"/>
              </w:rPr>
              <w:t>PIF Development</w:t>
            </w:r>
          </w:p>
        </w:tc>
        <w:tc>
          <w:tcPr>
            <w:tcW w:w="1664" w:type="dxa"/>
            <w:shd w:val="clear" w:color="auto" w:fill="auto"/>
          </w:tcPr>
          <w:p w14:paraId="30CBD6C8" w14:textId="34BBBF37" w:rsidR="00D87DB4" w:rsidRPr="00A652F5" w:rsidRDefault="00D87DB4" w:rsidP="00D87DB4">
            <w:pPr>
              <w:rPr>
                <w:rFonts w:ascii="Calibri" w:hAnsi="Calibri" w:cs="Calibri"/>
                <w:color w:val="000000"/>
                <w:sz w:val="15"/>
                <w:szCs w:val="15"/>
              </w:rPr>
            </w:pPr>
            <w:r w:rsidRPr="004D40EB">
              <w:rPr>
                <w:rFonts w:ascii="Calibri" w:hAnsi="Calibri" w:cs="Calibri"/>
                <w:color w:val="000000"/>
                <w:sz w:val="15"/>
                <w:szCs w:val="15"/>
              </w:rPr>
              <w:t>Discussion on how to augment</w:t>
            </w:r>
            <w:r>
              <w:rPr>
                <w:rFonts w:ascii="Calibri" w:hAnsi="Calibri" w:cs="Calibri"/>
                <w:color w:val="000000"/>
                <w:sz w:val="15"/>
                <w:szCs w:val="15"/>
              </w:rPr>
              <w:t xml:space="preserve"> CO capacity needs given findings of results of the VF CO Capacity Needs Assessment and </w:t>
            </w:r>
            <w:proofErr w:type="gramStart"/>
            <w:r>
              <w:rPr>
                <w:rFonts w:ascii="Calibri" w:hAnsi="Calibri" w:cs="Calibri"/>
                <w:color w:val="000000"/>
                <w:sz w:val="15"/>
                <w:szCs w:val="15"/>
              </w:rPr>
              <w:t>current status</w:t>
            </w:r>
            <w:proofErr w:type="gramEnd"/>
          </w:p>
        </w:tc>
        <w:tc>
          <w:tcPr>
            <w:tcW w:w="465" w:type="dxa"/>
            <w:shd w:val="clear" w:color="auto" w:fill="FFF2CC" w:themeFill="accent4" w:themeFillTint="33"/>
            <w:vAlign w:val="center"/>
          </w:tcPr>
          <w:p w14:paraId="16FB8C4D" w14:textId="6FA44880" w:rsidR="00D87DB4" w:rsidRPr="00491D93" w:rsidRDefault="00D87DB4" w:rsidP="00D87DB4">
            <w:pPr>
              <w:jc w:val="center"/>
              <w:rPr>
                <w:rFonts w:ascii="Calibri" w:hAnsi="Calibri" w:cs="Calibri"/>
                <w:b/>
                <w:bCs/>
                <w:color w:val="000000"/>
                <w:sz w:val="18"/>
                <w:szCs w:val="18"/>
              </w:rPr>
            </w:pPr>
            <w:r w:rsidRPr="00491D93">
              <w:rPr>
                <w:rFonts w:ascii="Calibri" w:hAnsi="Calibri" w:cs="Calibri"/>
                <w:b/>
                <w:bCs/>
                <w:color w:val="000000"/>
                <w:sz w:val="18"/>
                <w:szCs w:val="18"/>
              </w:rPr>
              <w:t>A</w:t>
            </w:r>
          </w:p>
        </w:tc>
        <w:tc>
          <w:tcPr>
            <w:tcW w:w="484" w:type="dxa"/>
            <w:shd w:val="clear" w:color="auto" w:fill="FFF2CC" w:themeFill="accent4" w:themeFillTint="33"/>
            <w:vAlign w:val="center"/>
          </w:tcPr>
          <w:p w14:paraId="4B42310D" w14:textId="0C7E3EBB" w:rsidR="00D87DB4" w:rsidRPr="00491D93" w:rsidRDefault="00D87DB4" w:rsidP="00D87DB4">
            <w:pPr>
              <w:jc w:val="center"/>
              <w:rPr>
                <w:rFonts w:ascii="Calibri" w:hAnsi="Calibri" w:cs="Calibri"/>
                <w:b/>
                <w:bCs/>
                <w:color w:val="000000"/>
                <w:sz w:val="18"/>
                <w:szCs w:val="18"/>
              </w:rPr>
            </w:pPr>
            <w:r w:rsidRPr="00491D93">
              <w:rPr>
                <w:rFonts w:ascii="Calibri" w:hAnsi="Calibri" w:cs="Calibri"/>
                <w:b/>
                <w:bCs/>
                <w:color w:val="000000"/>
                <w:sz w:val="18"/>
                <w:szCs w:val="18"/>
              </w:rPr>
              <w:t>R</w:t>
            </w:r>
          </w:p>
        </w:tc>
        <w:tc>
          <w:tcPr>
            <w:tcW w:w="686" w:type="dxa"/>
            <w:shd w:val="clear" w:color="auto" w:fill="FFF2CC" w:themeFill="accent4" w:themeFillTint="33"/>
            <w:vAlign w:val="center"/>
          </w:tcPr>
          <w:p w14:paraId="456099B6" w14:textId="62393285" w:rsidR="00D87DB4" w:rsidRPr="00491D93" w:rsidRDefault="00D87DB4" w:rsidP="00D87DB4">
            <w:pPr>
              <w:jc w:val="center"/>
              <w:rPr>
                <w:rFonts w:ascii="Calibri" w:hAnsi="Calibri" w:cs="Calibri"/>
                <w:b/>
                <w:bCs/>
                <w:color w:val="000000"/>
                <w:sz w:val="18"/>
                <w:szCs w:val="18"/>
              </w:rPr>
            </w:pPr>
            <w:r w:rsidRPr="00491D93">
              <w:rPr>
                <w:rFonts w:ascii="Calibri" w:hAnsi="Calibri" w:cs="Calibri"/>
                <w:b/>
                <w:bCs/>
                <w:color w:val="000000"/>
                <w:sz w:val="18"/>
                <w:szCs w:val="18"/>
              </w:rPr>
              <w:t>C</w:t>
            </w:r>
          </w:p>
        </w:tc>
        <w:tc>
          <w:tcPr>
            <w:tcW w:w="528" w:type="dxa"/>
            <w:shd w:val="clear" w:color="auto" w:fill="FFF2CC" w:themeFill="accent4" w:themeFillTint="33"/>
            <w:vAlign w:val="center"/>
          </w:tcPr>
          <w:p w14:paraId="25F5BABA" w14:textId="4754070F" w:rsidR="00D87DB4" w:rsidRPr="00491D93" w:rsidRDefault="00D87DB4" w:rsidP="00D87DB4">
            <w:pPr>
              <w:jc w:val="center"/>
              <w:rPr>
                <w:rFonts w:ascii="Calibri" w:hAnsi="Calibri" w:cs="Calibri"/>
                <w:color w:val="000000"/>
                <w:sz w:val="18"/>
                <w:szCs w:val="18"/>
              </w:rPr>
            </w:pPr>
            <w:r w:rsidRPr="00491D93">
              <w:rPr>
                <w:rFonts w:ascii="Calibri" w:hAnsi="Calibri" w:cs="Calibri"/>
                <w:color w:val="000000"/>
                <w:sz w:val="18"/>
                <w:szCs w:val="18"/>
              </w:rPr>
              <w:t>C</w:t>
            </w:r>
          </w:p>
        </w:tc>
        <w:tc>
          <w:tcPr>
            <w:tcW w:w="478" w:type="dxa"/>
            <w:shd w:val="clear" w:color="auto" w:fill="FFF2CC" w:themeFill="accent4" w:themeFillTint="33"/>
            <w:vAlign w:val="center"/>
          </w:tcPr>
          <w:p w14:paraId="5F0942B7" w14:textId="77777777" w:rsidR="00D87DB4" w:rsidRPr="00491D93" w:rsidRDefault="00D87DB4" w:rsidP="00D87DB4">
            <w:pPr>
              <w:jc w:val="center"/>
              <w:rPr>
                <w:rFonts w:ascii="Calibri" w:hAnsi="Calibri" w:cs="Calibri"/>
                <w:color w:val="000000"/>
                <w:sz w:val="18"/>
                <w:szCs w:val="18"/>
              </w:rPr>
            </w:pPr>
          </w:p>
        </w:tc>
        <w:tc>
          <w:tcPr>
            <w:tcW w:w="422" w:type="dxa"/>
            <w:gridSpan w:val="2"/>
            <w:shd w:val="clear" w:color="auto" w:fill="E2EFD9" w:themeFill="accent6" w:themeFillTint="33"/>
            <w:vAlign w:val="center"/>
          </w:tcPr>
          <w:p w14:paraId="01515BD3" w14:textId="7D9FB61E" w:rsidR="00D87DB4" w:rsidRPr="00491D93" w:rsidRDefault="00D87DB4" w:rsidP="00D87DB4">
            <w:pPr>
              <w:jc w:val="center"/>
              <w:rPr>
                <w:sz w:val="18"/>
                <w:szCs w:val="18"/>
              </w:rPr>
            </w:pPr>
            <w:r w:rsidRPr="00491D93">
              <w:rPr>
                <w:sz w:val="18"/>
                <w:szCs w:val="18"/>
              </w:rPr>
              <w:t>-</w:t>
            </w:r>
          </w:p>
        </w:tc>
        <w:tc>
          <w:tcPr>
            <w:tcW w:w="537" w:type="dxa"/>
            <w:shd w:val="clear" w:color="auto" w:fill="E2EFD9" w:themeFill="accent6" w:themeFillTint="33"/>
            <w:vAlign w:val="center"/>
          </w:tcPr>
          <w:p w14:paraId="293C4C00" w14:textId="731A9DC6" w:rsidR="00D87DB4" w:rsidRPr="00491D93" w:rsidRDefault="00D87DB4" w:rsidP="00D87DB4">
            <w:pPr>
              <w:jc w:val="center"/>
              <w:rPr>
                <w:sz w:val="18"/>
                <w:szCs w:val="18"/>
              </w:rPr>
            </w:pPr>
            <w:r w:rsidRPr="00491D93">
              <w:rPr>
                <w:sz w:val="18"/>
                <w:szCs w:val="18"/>
              </w:rPr>
              <w:t>I</w:t>
            </w:r>
          </w:p>
        </w:tc>
        <w:tc>
          <w:tcPr>
            <w:tcW w:w="676" w:type="dxa"/>
            <w:shd w:val="clear" w:color="auto" w:fill="E2EFD9" w:themeFill="accent6" w:themeFillTint="33"/>
            <w:vAlign w:val="center"/>
          </w:tcPr>
          <w:p w14:paraId="093C6523" w14:textId="5F239EF4" w:rsidR="00D87DB4" w:rsidRPr="00491D93" w:rsidRDefault="00D87DB4" w:rsidP="00D87DB4">
            <w:pPr>
              <w:jc w:val="center"/>
              <w:rPr>
                <w:sz w:val="18"/>
                <w:szCs w:val="18"/>
              </w:rPr>
            </w:pPr>
            <w:r w:rsidRPr="00491D93">
              <w:rPr>
                <w:sz w:val="18"/>
                <w:szCs w:val="18"/>
              </w:rPr>
              <w:t>C</w:t>
            </w:r>
          </w:p>
        </w:tc>
        <w:tc>
          <w:tcPr>
            <w:tcW w:w="454" w:type="dxa"/>
            <w:gridSpan w:val="2"/>
            <w:shd w:val="clear" w:color="auto" w:fill="D9E2F3" w:themeFill="accent1" w:themeFillTint="33"/>
            <w:vAlign w:val="center"/>
          </w:tcPr>
          <w:p w14:paraId="6D00931E" w14:textId="1D3B1441" w:rsidR="00D87DB4" w:rsidRPr="00491D93" w:rsidRDefault="00D87DB4" w:rsidP="00D87DB4">
            <w:pPr>
              <w:jc w:val="center"/>
              <w:rPr>
                <w:sz w:val="18"/>
                <w:szCs w:val="18"/>
              </w:rPr>
            </w:pPr>
            <w:r w:rsidRPr="00491D93">
              <w:rPr>
                <w:sz w:val="18"/>
                <w:szCs w:val="18"/>
              </w:rPr>
              <w:t>-</w:t>
            </w:r>
          </w:p>
        </w:tc>
        <w:tc>
          <w:tcPr>
            <w:tcW w:w="531" w:type="dxa"/>
            <w:shd w:val="clear" w:color="auto" w:fill="D9E2F3" w:themeFill="accent1" w:themeFillTint="33"/>
            <w:vAlign w:val="center"/>
          </w:tcPr>
          <w:p w14:paraId="4A18CC36" w14:textId="78EDD21A" w:rsidR="00D87DB4" w:rsidRPr="00491D93" w:rsidRDefault="00D87DB4" w:rsidP="00D87DB4">
            <w:pPr>
              <w:jc w:val="center"/>
              <w:rPr>
                <w:sz w:val="18"/>
                <w:szCs w:val="18"/>
              </w:rPr>
            </w:pPr>
            <w:r w:rsidRPr="00491D93">
              <w:rPr>
                <w:sz w:val="18"/>
                <w:szCs w:val="18"/>
              </w:rPr>
              <w:t>-</w:t>
            </w:r>
          </w:p>
        </w:tc>
        <w:tc>
          <w:tcPr>
            <w:tcW w:w="540" w:type="dxa"/>
            <w:gridSpan w:val="2"/>
            <w:shd w:val="clear" w:color="auto" w:fill="D9E2F3" w:themeFill="accent1" w:themeFillTint="33"/>
            <w:vAlign w:val="center"/>
          </w:tcPr>
          <w:p w14:paraId="345F21D6" w14:textId="56A234D1" w:rsidR="00D87DB4" w:rsidRPr="00491D93" w:rsidRDefault="00D87DB4" w:rsidP="00D87DB4">
            <w:pPr>
              <w:jc w:val="center"/>
              <w:rPr>
                <w:sz w:val="18"/>
                <w:szCs w:val="18"/>
              </w:rPr>
            </w:pPr>
            <w:r w:rsidRPr="00491D93">
              <w:rPr>
                <w:sz w:val="18"/>
                <w:szCs w:val="18"/>
              </w:rPr>
              <w:t>I</w:t>
            </w:r>
          </w:p>
        </w:tc>
        <w:tc>
          <w:tcPr>
            <w:tcW w:w="677" w:type="dxa"/>
            <w:shd w:val="clear" w:color="auto" w:fill="D9E2F3" w:themeFill="accent1" w:themeFillTint="33"/>
            <w:vAlign w:val="center"/>
          </w:tcPr>
          <w:p w14:paraId="40A1F000" w14:textId="38E4023B" w:rsidR="00D87DB4" w:rsidRPr="00491D93" w:rsidRDefault="00D87DB4" w:rsidP="00D87DB4">
            <w:pPr>
              <w:jc w:val="center"/>
              <w:rPr>
                <w:sz w:val="18"/>
                <w:szCs w:val="18"/>
              </w:rPr>
            </w:pPr>
            <w:r w:rsidRPr="00491D93">
              <w:rPr>
                <w:sz w:val="18"/>
                <w:szCs w:val="18"/>
              </w:rPr>
              <w:t>I</w:t>
            </w:r>
          </w:p>
        </w:tc>
        <w:tc>
          <w:tcPr>
            <w:tcW w:w="450" w:type="dxa"/>
            <w:shd w:val="clear" w:color="auto" w:fill="D9E2F3" w:themeFill="accent1" w:themeFillTint="33"/>
            <w:vAlign w:val="center"/>
          </w:tcPr>
          <w:p w14:paraId="1F810100" w14:textId="1E365A1E" w:rsidR="00D87DB4" w:rsidRPr="00491D93" w:rsidRDefault="00D87DB4" w:rsidP="00D87DB4">
            <w:pPr>
              <w:jc w:val="center"/>
              <w:rPr>
                <w:sz w:val="18"/>
                <w:szCs w:val="18"/>
              </w:rPr>
            </w:pPr>
            <w:r w:rsidRPr="00491D93">
              <w:rPr>
                <w:sz w:val="18"/>
                <w:szCs w:val="18"/>
              </w:rPr>
              <w:t>I</w:t>
            </w:r>
          </w:p>
        </w:tc>
        <w:tc>
          <w:tcPr>
            <w:tcW w:w="504" w:type="dxa"/>
            <w:shd w:val="clear" w:color="auto" w:fill="D9E2F3" w:themeFill="accent1" w:themeFillTint="33"/>
            <w:vAlign w:val="center"/>
          </w:tcPr>
          <w:p w14:paraId="33101E0A" w14:textId="262BEBB8" w:rsidR="00D87DB4" w:rsidRPr="00491D93" w:rsidRDefault="00D87DB4" w:rsidP="00D87DB4">
            <w:pPr>
              <w:jc w:val="center"/>
              <w:rPr>
                <w:rFonts w:ascii="Calibri" w:hAnsi="Calibri" w:cs="Calibri"/>
                <w:color w:val="000000"/>
                <w:sz w:val="18"/>
                <w:szCs w:val="18"/>
              </w:rPr>
            </w:pPr>
            <w:r w:rsidRPr="00491D93">
              <w:rPr>
                <w:rFonts w:ascii="Calibri" w:hAnsi="Calibri" w:cs="Calibri"/>
                <w:color w:val="000000"/>
                <w:sz w:val="18"/>
                <w:szCs w:val="18"/>
              </w:rPr>
              <w:t>I</w:t>
            </w:r>
          </w:p>
        </w:tc>
        <w:tc>
          <w:tcPr>
            <w:tcW w:w="532" w:type="dxa"/>
            <w:shd w:val="clear" w:color="auto" w:fill="D9E2F3" w:themeFill="accent1" w:themeFillTint="33"/>
            <w:vAlign w:val="center"/>
          </w:tcPr>
          <w:p w14:paraId="0C5D3296" w14:textId="1EDE9441" w:rsidR="00D87DB4" w:rsidRPr="00491D93" w:rsidRDefault="00D87DB4" w:rsidP="00D87DB4">
            <w:pPr>
              <w:jc w:val="center"/>
              <w:rPr>
                <w:sz w:val="18"/>
                <w:szCs w:val="18"/>
              </w:rPr>
            </w:pPr>
            <w:r w:rsidRPr="00491D93">
              <w:rPr>
                <w:sz w:val="18"/>
                <w:szCs w:val="18"/>
              </w:rPr>
              <w:t>-</w:t>
            </w:r>
          </w:p>
        </w:tc>
        <w:tc>
          <w:tcPr>
            <w:tcW w:w="921" w:type="dxa"/>
            <w:shd w:val="clear" w:color="auto" w:fill="D9E2F3" w:themeFill="accent1" w:themeFillTint="33"/>
            <w:vAlign w:val="center"/>
          </w:tcPr>
          <w:p w14:paraId="6E6A6CDF" w14:textId="19AC9FE5" w:rsidR="00D87DB4" w:rsidRPr="00491D93" w:rsidRDefault="00D87DB4" w:rsidP="00D87DB4">
            <w:pPr>
              <w:jc w:val="center"/>
              <w:rPr>
                <w:sz w:val="18"/>
                <w:szCs w:val="18"/>
              </w:rPr>
            </w:pPr>
            <w:r w:rsidRPr="00491D93">
              <w:rPr>
                <w:sz w:val="18"/>
                <w:szCs w:val="18"/>
              </w:rPr>
              <w:t>I</w:t>
            </w:r>
          </w:p>
        </w:tc>
        <w:tc>
          <w:tcPr>
            <w:tcW w:w="478" w:type="dxa"/>
            <w:gridSpan w:val="2"/>
            <w:shd w:val="clear" w:color="auto" w:fill="D9E2F3" w:themeFill="accent1" w:themeFillTint="33"/>
            <w:vAlign w:val="center"/>
          </w:tcPr>
          <w:p w14:paraId="03DF92B0" w14:textId="1CC92FBE" w:rsidR="00D87DB4" w:rsidRPr="00491D93" w:rsidRDefault="00D87DB4" w:rsidP="00D87DB4">
            <w:pPr>
              <w:jc w:val="center"/>
              <w:rPr>
                <w:rFonts w:ascii="Calibri" w:hAnsi="Calibri" w:cs="Calibri"/>
                <w:color w:val="000000"/>
                <w:sz w:val="18"/>
                <w:szCs w:val="18"/>
              </w:rPr>
            </w:pPr>
            <w:r w:rsidRPr="00491D93">
              <w:rPr>
                <w:rFonts w:ascii="Calibri" w:hAnsi="Calibri" w:cs="Calibri"/>
                <w:color w:val="000000"/>
                <w:sz w:val="18"/>
                <w:szCs w:val="18"/>
              </w:rPr>
              <w:t>C</w:t>
            </w:r>
          </w:p>
        </w:tc>
        <w:tc>
          <w:tcPr>
            <w:tcW w:w="479" w:type="dxa"/>
            <w:shd w:val="clear" w:color="auto" w:fill="D9E2F3" w:themeFill="accent1" w:themeFillTint="33"/>
            <w:vAlign w:val="center"/>
          </w:tcPr>
          <w:p w14:paraId="330B1E2A" w14:textId="6D39500E" w:rsidR="00D87DB4" w:rsidRPr="00491D93" w:rsidRDefault="00D87DB4" w:rsidP="00D87DB4">
            <w:pPr>
              <w:jc w:val="center"/>
              <w:rPr>
                <w:rFonts w:ascii="Calibri" w:hAnsi="Calibri" w:cs="Calibri"/>
                <w:color w:val="000000"/>
                <w:sz w:val="18"/>
                <w:szCs w:val="18"/>
              </w:rPr>
            </w:pPr>
            <w:r w:rsidRPr="00491D93">
              <w:rPr>
                <w:rFonts w:ascii="Calibri" w:hAnsi="Calibri" w:cs="Calibri"/>
                <w:color w:val="000000"/>
                <w:sz w:val="18"/>
                <w:szCs w:val="18"/>
              </w:rPr>
              <w:t>C</w:t>
            </w:r>
          </w:p>
        </w:tc>
        <w:tc>
          <w:tcPr>
            <w:tcW w:w="503" w:type="dxa"/>
            <w:shd w:val="clear" w:color="auto" w:fill="D9E2F3" w:themeFill="accent1" w:themeFillTint="33"/>
            <w:vAlign w:val="center"/>
          </w:tcPr>
          <w:p w14:paraId="4C90FBE3" w14:textId="4AC12697" w:rsidR="00D87DB4" w:rsidRPr="00491D93" w:rsidRDefault="00D87DB4" w:rsidP="00D87DB4">
            <w:pPr>
              <w:jc w:val="center"/>
              <w:rPr>
                <w:sz w:val="18"/>
                <w:szCs w:val="18"/>
              </w:rPr>
            </w:pPr>
            <w:r w:rsidRPr="00491D93">
              <w:rPr>
                <w:sz w:val="18"/>
                <w:szCs w:val="18"/>
              </w:rPr>
              <w:t>-</w:t>
            </w:r>
          </w:p>
        </w:tc>
        <w:tc>
          <w:tcPr>
            <w:tcW w:w="624" w:type="dxa"/>
            <w:gridSpan w:val="2"/>
            <w:shd w:val="clear" w:color="auto" w:fill="D9E2F3" w:themeFill="accent1" w:themeFillTint="33"/>
            <w:vAlign w:val="center"/>
          </w:tcPr>
          <w:p w14:paraId="711C0A01" w14:textId="7B99C907" w:rsidR="00D87DB4" w:rsidRPr="00491D93" w:rsidRDefault="00D87DB4" w:rsidP="00D87DB4">
            <w:pPr>
              <w:jc w:val="center"/>
              <w:rPr>
                <w:sz w:val="18"/>
                <w:szCs w:val="18"/>
              </w:rPr>
            </w:pPr>
            <w:r w:rsidRPr="00491D93">
              <w:rPr>
                <w:sz w:val="18"/>
                <w:szCs w:val="18"/>
              </w:rPr>
              <w:t>I</w:t>
            </w:r>
          </w:p>
        </w:tc>
        <w:tc>
          <w:tcPr>
            <w:tcW w:w="656" w:type="dxa"/>
            <w:shd w:val="clear" w:color="auto" w:fill="D9E2F3" w:themeFill="accent1" w:themeFillTint="33"/>
            <w:vAlign w:val="center"/>
          </w:tcPr>
          <w:p w14:paraId="5BB8C0B2" w14:textId="55C20E39" w:rsidR="00D87DB4" w:rsidRPr="00491D93" w:rsidRDefault="00D87DB4" w:rsidP="00D87DB4">
            <w:pPr>
              <w:jc w:val="center"/>
              <w:rPr>
                <w:rFonts w:ascii="Calibri" w:hAnsi="Calibri" w:cs="Calibri"/>
                <w:color w:val="000000"/>
                <w:sz w:val="18"/>
                <w:szCs w:val="18"/>
              </w:rPr>
            </w:pPr>
            <w:r w:rsidRPr="00491D93">
              <w:rPr>
                <w:rFonts w:ascii="Calibri" w:hAnsi="Calibri" w:cs="Calibri"/>
                <w:color w:val="000000"/>
                <w:sz w:val="18"/>
                <w:szCs w:val="18"/>
              </w:rPr>
              <w:t>C</w:t>
            </w:r>
          </w:p>
        </w:tc>
        <w:tc>
          <w:tcPr>
            <w:tcW w:w="679" w:type="dxa"/>
            <w:shd w:val="clear" w:color="auto" w:fill="FBE4D5" w:themeFill="accent2" w:themeFillTint="33"/>
            <w:vAlign w:val="center"/>
          </w:tcPr>
          <w:p w14:paraId="59C56213" w14:textId="3F742B14" w:rsidR="00D87DB4" w:rsidRPr="00491D93" w:rsidRDefault="00D87DB4" w:rsidP="00D87DB4">
            <w:pPr>
              <w:jc w:val="center"/>
              <w:rPr>
                <w:sz w:val="18"/>
                <w:szCs w:val="18"/>
              </w:rPr>
            </w:pPr>
            <w:r w:rsidRPr="00491D93">
              <w:rPr>
                <w:sz w:val="18"/>
                <w:szCs w:val="18"/>
              </w:rPr>
              <w:t>C</w:t>
            </w:r>
          </w:p>
        </w:tc>
        <w:tc>
          <w:tcPr>
            <w:tcW w:w="712" w:type="dxa"/>
            <w:shd w:val="clear" w:color="auto" w:fill="FBE4D5" w:themeFill="accent2" w:themeFillTint="33"/>
            <w:vAlign w:val="center"/>
          </w:tcPr>
          <w:p w14:paraId="045064F2" w14:textId="697AE84A" w:rsidR="00D87DB4" w:rsidRPr="00491D93" w:rsidRDefault="00D87DB4" w:rsidP="00D87DB4">
            <w:pPr>
              <w:jc w:val="center"/>
              <w:rPr>
                <w:sz w:val="18"/>
                <w:szCs w:val="18"/>
              </w:rPr>
            </w:pPr>
            <w:r w:rsidRPr="00491D93">
              <w:rPr>
                <w:sz w:val="18"/>
                <w:szCs w:val="18"/>
              </w:rPr>
              <w:t>-</w:t>
            </w:r>
          </w:p>
        </w:tc>
      </w:tr>
      <w:tr w:rsidR="00D87DB4" w:rsidRPr="006C1B9A" w14:paraId="2D2D5A51" w14:textId="4B7BAC1F" w:rsidTr="00BD3297">
        <w:trPr>
          <w:gridAfter w:val="1"/>
          <w:wAfter w:w="13" w:type="dxa"/>
          <w:cantSplit/>
          <w:trHeight w:val="288"/>
        </w:trPr>
        <w:tc>
          <w:tcPr>
            <w:tcW w:w="386" w:type="dxa"/>
            <w:vMerge/>
            <w:shd w:val="clear" w:color="auto" w:fill="BFBFBF" w:themeFill="background1" w:themeFillShade="BF"/>
            <w:textDirection w:val="btLr"/>
          </w:tcPr>
          <w:p w14:paraId="0F177A4A" w14:textId="0B54343E" w:rsidR="00D87DB4" w:rsidRPr="00A652F5" w:rsidRDefault="00D87DB4" w:rsidP="00D87DB4">
            <w:pPr>
              <w:ind w:left="113" w:right="113"/>
              <w:jc w:val="center"/>
              <w:rPr>
                <w:b/>
                <w:bCs/>
                <w:sz w:val="15"/>
                <w:szCs w:val="15"/>
              </w:rPr>
            </w:pPr>
          </w:p>
        </w:tc>
        <w:tc>
          <w:tcPr>
            <w:tcW w:w="1664" w:type="dxa"/>
            <w:shd w:val="clear" w:color="auto" w:fill="auto"/>
          </w:tcPr>
          <w:p w14:paraId="12BB12EC" w14:textId="16108E75" w:rsidR="00D87DB4" w:rsidRPr="00A652F5" w:rsidRDefault="00D87DB4" w:rsidP="00D87DB4">
            <w:pPr>
              <w:rPr>
                <w:rFonts w:ascii="Calibri" w:hAnsi="Calibri" w:cs="Calibri"/>
                <w:color w:val="000000"/>
                <w:sz w:val="15"/>
                <w:szCs w:val="15"/>
              </w:rPr>
            </w:pPr>
            <w:r w:rsidRPr="00A652F5">
              <w:rPr>
                <w:rFonts w:ascii="Calibri" w:hAnsi="Calibri" w:cs="Calibri"/>
                <w:color w:val="000000"/>
                <w:sz w:val="15"/>
                <w:szCs w:val="15"/>
              </w:rPr>
              <w:t>Draft PIF, pre-SESP and other required documents (incl. addressing comments from PISC and QA); secure GEF OFP letter.</w:t>
            </w:r>
          </w:p>
        </w:tc>
        <w:tc>
          <w:tcPr>
            <w:tcW w:w="465" w:type="dxa"/>
            <w:shd w:val="clear" w:color="auto" w:fill="FFF2CC" w:themeFill="accent4" w:themeFillTint="33"/>
            <w:vAlign w:val="center"/>
          </w:tcPr>
          <w:p w14:paraId="2DD19764" w14:textId="553B4913" w:rsidR="00D87DB4" w:rsidRPr="00491D93" w:rsidRDefault="00D87DB4" w:rsidP="00D87DB4">
            <w:pPr>
              <w:jc w:val="center"/>
              <w:rPr>
                <w:sz w:val="18"/>
                <w:szCs w:val="18"/>
              </w:rPr>
            </w:pPr>
            <w:r w:rsidRPr="00491D93">
              <w:rPr>
                <w:rFonts w:ascii="Calibri" w:hAnsi="Calibri" w:cs="Calibri"/>
                <w:color w:val="000000"/>
                <w:sz w:val="18"/>
                <w:szCs w:val="18"/>
              </w:rPr>
              <w:t>C</w:t>
            </w:r>
          </w:p>
        </w:tc>
        <w:tc>
          <w:tcPr>
            <w:tcW w:w="484" w:type="dxa"/>
            <w:shd w:val="clear" w:color="auto" w:fill="FFF2CC" w:themeFill="accent4" w:themeFillTint="33"/>
            <w:vAlign w:val="center"/>
          </w:tcPr>
          <w:p w14:paraId="5CA99EE2" w14:textId="6E216A04" w:rsidR="00D87DB4" w:rsidRPr="00491D93" w:rsidRDefault="00D87DB4" w:rsidP="00D87DB4">
            <w:pPr>
              <w:jc w:val="center"/>
              <w:rPr>
                <w:b/>
                <w:bCs/>
                <w:sz w:val="18"/>
                <w:szCs w:val="18"/>
              </w:rPr>
            </w:pPr>
            <w:r w:rsidRPr="00491D93">
              <w:rPr>
                <w:rFonts w:ascii="Calibri" w:hAnsi="Calibri" w:cs="Calibri"/>
                <w:b/>
                <w:bCs/>
                <w:color w:val="000000"/>
                <w:sz w:val="18"/>
                <w:szCs w:val="18"/>
              </w:rPr>
              <w:t>A</w:t>
            </w:r>
          </w:p>
        </w:tc>
        <w:tc>
          <w:tcPr>
            <w:tcW w:w="686" w:type="dxa"/>
            <w:shd w:val="clear" w:color="auto" w:fill="FFF2CC" w:themeFill="accent4" w:themeFillTint="33"/>
            <w:vAlign w:val="center"/>
          </w:tcPr>
          <w:p w14:paraId="72412FD8" w14:textId="2D4ACDC8" w:rsidR="00D87DB4" w:rsidRPr="00491D93" w:rsidRDefault="00D87DB4" w:rsidP="00D87DB4">
            <w:pPr>
              <w:jc w:val="center"/>
              <w:rPr>
                <w:b/>
                <w:bCs/>
                <w:sz w:val="18"/>
                <w:szCs w:val="18"/>
              </w:rPr>
            </w:pPr>
            <w:r w:rsidRPr="00491D93">
              <w:rPr>
                <w:rFonts w:ascii="Calibri" w:hAnsi="Calibri" w:cs="Calibri"/>
                <w:b/>
                <w:bCs/>
                <w:color w:val="000000"/>
                <w:sz w:val="18"/>
                <w:szCs w:val="18"/>
              </w:rPr>
              <w:t>R</w:t>
            </w:r>
          </w:p>
        </w:tc>
        <w:tc>
          <w:tcPr>
            <w:tcW w:w="528" w:type="dxa"/>
            <w:shd w:val="clear" w:color="auto" w:fill="FFF2CC" w:themeFill="accent4" w:themeFillTint="33"/>
            <w:vAlign w:val="center"/>
          </w:tcPr>
          <w:p w14:paraId="49D57950" w14:textId="0C286FC7" w:rsidR="00D87DB4" w:rsidRPr="00491D93" w:rsidRDefault="00D87DB4" w:rsidP="00D87DB4">
            <w:pPr>
              <w:jc w:val="center"/>
              <w:rPr>
                <w:sz w:val="18"/>
                <w:szCs w:val="18"/>
              </w:rPr>
            </w:pPr>
            <w:r w:rsidRPr="00491D93">
              <w:rPr>
                <w:rFonts w:ascii="Calibri" w:hAnsi="Calibri" w:cs="Calibri"/>
                <w:color w:val="000000"/>
                <w:sz w:val="18"/>
                <w:szCs w:val="18"/>
              </w:rPr>
              <w:t>C</w:t>
            </w:r>
          </w:p>
        </w:tc>
        <w:tc>
          <w:tcPr>
            <w:tcW w:w="478" w:type="dxa"/>
            <w:shd w:val="clear" w:color="auto" w:fill="FFF2CC" w:themeFill="accent4" w:themeFillTint="33"/>
            <w:vAlign w:val="center"/>
          </w:tcPr>
          <w:p w14:paraId="240A73FA" w14:textId="233000B8" w:rsidR="00D87DB4" w:rsidRPr="00491D93" w:rsidRDefault="00D87DB4" w:rsidP="00D87DB4">
            <w:pPr>
              <w:jc w:val="center"/>
              <w:rPr>
                <w:b/>
                <w:bCs/>
                <w:sz w:val="18"/>
                <w:szCs w:val="18"/>
              </w:rPr>
            </w:pPr>
            <w:r w:rsidRPr="00491D93">
              <w:rPr>
                <w:rFonts w:ascii="Calibri" w:hAnsi="Calibri" w:cs="Calibri"/>
                <w:color w:val="000000"/>
                <w:sz w:val="18"/>
                <w:szCs w:val="18"/>
              </w:rPr>
              <w:t>C</w:t>
            </w:r>
          </w:p>
        </w:tc>
        <w:tc>
          <w:tcPr>
            <w:tcW w:w="422" w:type="dxa"/>
            <w:gridSpan w:val="2"/>
            <w:shd w:val="clear" w:color="auto" w:fill="E2EFD9" w:themeFill="accent6" w:themeFillTint="33"/>
            <w:vAlign w:val="center"/>
          </w:tcPr>
          <w:p w14:paraId="7EBBD9A3" w14:textId="5AC11E65" w:rsidR="00D87DB4" w:rsidRPr="00491D93" w:rsidRDefault="00D87DB4" w:rsidP="00D87DB4">
            <w:pPr>
              <w:jc w:val="center"/>
              <w:rPr>
                <w:sz w:val="18"/>
                <w:szCs w:val="18"/>
              </w:rPr>
            </w:pPr>
            <w:r w:rsidRPr="00491D93">
              <w:rPr>
                <w:sz w:val="18"/>
                <w:szCs w:val="18"/>
              </w:rPr>
              <w:t>-</w:t>
            </w:r>
          </w:p>
        </w:tc>
        <w:tc>
          <w:tcPr>
            <w:tcW w:w="537" w:type="dxa"/>
            <w:shd w:val="clear" w:color="auto" w:fill="E2EFD9" w:themeFill="accent6" w:themeFillTint="33"/>
            <w:vAlign w:val="center"/>
          </w:tcPr>
          <w:p w14:paraId="07993289" w14:textId="61B62D01" w:rsidR="00D87DB4" w:rsidRPr="00491D93" w:rsidRDefault="00D87DB4" w:rsidP="00D87DB4">
            <w:pPr>
              <w:jc w:val="center"/>
              <w:rPr>
                <w:sz w:val="18"/>
                <w:szCs w:val="18"/>
              </w:rPr>
            </w:pPr>
            <w:r w:rsidRPr="00491D93">
              <w:rPr>
                <w:sz w:val="18"/>
                <w:szCs w:val="18"/>
              </w:rPr>
              <w:t>-</w:t>
            </w:r>
          </w:p>
        </w:tc>
        <w:tc>
          <w:tcPr>
            <w:tcW w:w="676" w:type="dxa"/>
            <w:shd w:val="clear" w:color="auto" w:fill="E2EFD9" w:themeFill="accent6" w:themeFillTint="33"/>
            <w:vAlign w:val="center"/>
          </w:tcPr>
          <w:p w14:paraId="1B34700A" w14:textId="28ADDEF1" w:rsidR="00D87DB4" w:rsidRPr="00491D93" w:rsidRDefault="00D87DB4" w:rsidP="00D87DB4">
            <w:pPr>
              <w:jc w:val="center"/>
              <w:rPr>
                <w:rFonts w:ascii="Calibri" w:hAnsi="Calibri" w:cs="Calibri"/>
                <w:color w:val="000000"/>
                <w:sz w:val="18"/>
                <w:szCs w:val="18"/>
              </w:rPr>
            </w:pPr>
            <w:r w:rsidRPr="00491D93">
              <w:rPr>
                <w:sz w:val="18"/>
                <w:szCs w:val="18"/>
              </w:rPr>
              <w:t>-</w:t>
            </w:r>
          </w:p>
        </w:tc>
        <w:tc>
          <w:tcPr>
            <w:tcW w:w="454" w:type="dxa"/>
            <w:gridSpan w:val="2"/>
            <w:shd w:val="clear" w:color="auto" w:fill="D9E2F3" w:themeFill="accent1" w:themeFillTint="33"/>
            <w:vAlign w:val="center"/>
          </w:tcPr>
          <w:p w14:paraId="05895EEA" w14:textId="2ADC1CAA" w:rsidR="00D87DB4" w:rsidRPr="00491D93" w:rsidRDefault="00D87DB4" w:rsidP="00D87DB4">
            <w:pPr>
              <w:jc w:val="center"/>
              <w:rPr>
                <w:sz w:val="18"/>
                <w:szCs w:val="18"/>
              </w:rPr>
            </w:pPr>
            <w:r w:rsidRPr="00491D93">
              <w:rPr>
                <w:sz w:val="18"/>
                <w:szCs w:val="18"/>
              </w:rPr>
              <w:t>-</w:t>
            </w:r>
          </w:p>
        </w:tc>
        <w:tc>
          <w:tcPr>
            <w:tcW w:w="531" w:type="dxa"/>
            <w:shd w:val="clear" w:color="auto" w:fill="D9E2F3" w:themeFill="accent1" w:themeFillTint="33"/>
            <w:vAlign w:val="center"/>
          </w:tcPr>
          <w:p w14:paraId="212DA947" w14:textId="59447D46" w:rsidR="00D87DB4" w:rsidRPr="00491D93" w:rsidRDefault="00D87DB4" w:rsidP="00D87DB4">
            <w:pPr>
              <w:jc w:val="center"/>
              <w:rPr>
                <w:sz w:val="18"/>
                <w:szCs w:val="18"/>
              </w:rPr>
            </w:pPr>
            <w:r w:rsidRPr="00491D93">
              <w:rPr>
                <w:sz w:val="18"/>
                <w:szCs w:val="18"/>
              </w:rPr>
              <w:t>-</w:t>
            </w:r>
          </w:p>
        </w:tc>
        <w:tc>
          <w:tcPr>
            <w:tcW w:w="540" w:type="dxa"/>
            <w:gridSpan w:val="2"/>
            <w:shd w:val="clear" w:color="auto" w:fill="D9E2F3" w:themeFill="accent1" w:themeFillTint="33"/>
            <w:vAlign w:val="center"/>
          </w:tcPr>
          <w:p w14:paraId="0F268B08" w14:textId="53B9FD0C" w:rsidR="00D87DB4" w:rsidRPr="00491D93" w:rsidRDefault="00D87DB4" w:rsidP="00D87DB4">
            <w:pPr>
              <w:jc w:val="center"/>
              <w:rPr>
                <w:sz w:val="18"/>
                <w:szCs w:val="18"/>
              </w:rPr>
            </w:pPr>
            <w:r w:rsidRPr="00491D93">
              <w:rPr>
                <w:sz w:val="18"/>
                <w:szCs w:val="18"/>
              </w:rPr>
              <w:t>-</w:t>
            </w:r>
          </w:p>
        </w:tc>
        <w:tc>
          <w:tcPr>
            <w:tcW w:w="677" w:type="dxa"/>
            <w:shd w:val="clear" w:color="auto" w:fill="D9E2F3" w:themeFill="accent1" w:themeFillTint="33"/>
            <w:vAlign w:val="center"/>
          </w:tcPr>
          <w:p w14:paraId="54B07544" w14:textId="31C6F4AC" w:rsidR="00D87DB4" w:rsidRPr="00491D93" w:rsidRDefault="00D87DB4" w:rsidP="00D87DB4">
            <w:pPr>
              <w:jc w:val="center"/>
              <w:rPr>
                <w:sz w:val="18"/>
                <w:szCs w:val="18"/>
              </w:rPr>
            </w:pPr>
            <w:r w:rsidRPr="00491D93">
              <w:rPr>
                <w:sz w:val="18"/>
                <w:szCs w:val="18"/>
              </w:rPr>
              <w:t>-</w:t>
            </w:r>
          </w:p>
        </w:tc>
        <w:tc>
          <w:tcPr>
            <w:tcW w:w="450" w:type="dxa"/>
            <w:shd w:val="clear" w:color="auto" w:fill="D9E2F3" w:themeFill="accent1" w:themeFillTint="33"/>
            <w:vAlign w:val="center"/>
          </w:tcPr>
          <w:p w14:paraId="108F96DC" w14:textId="3A61D622" w:rsidR="00D87DB4" w:rsidRPr="00491D93" w:rsidRDefault="00D87DB4" w:rsidP="00D87DB4">
            <w:pPr>
              <w:jc w:val="center"/>
              <w:rPr>
                <w:sz w:val="18"/>
                <w:szCs w:val="18"/>
              </w:rPr>
            </w:pPr>
            <w:r w:rsidRPr="00491D93">
              <w:rPr>
                <w:sz w:val="18"/>
                <w:szCs w:val="18"/>
              </w:rPr>
              <w:t>-</w:t>
            </w:r>
          </w:p>
        </w:tc>
        <w:tc>
          <w:tcPr>
            <w:tcW w:w="504" w:type="dxa"/>
            <w:shd w:val="clear" w:color="auto" w:fill="D9E2F3" w:themeFill="accent1" w:themeFillTint="33"/>
            <w:vAlign w:val="center"/>
          </w:tcPr>
          <w:p w14:paraId="6F9B31A3" w14:textId="33E2463B" w:rsidR="00D87DB4" w:rsidRPr="00491D93" w:rsidRDefault="00D87DB4" w:rsidP="00D87DB4">
            <w:pPr>
              <w:jc w:val="center"/>
              <w:rPr>
                <w:sz w:val="18"/>
                <w:szCs w:val="18"/>
              </w:rPr>
            </w:pPr>
            <w:r w:rsidRPr="00491D93">
              <w:rPr>
                <w:rFonts w:ascii="Calibri" w:hAnsi="Calibri" w:cs="Calibri"/>
                <w:color w:val="000000"/>
                <w:sz w:val="18"/>
                <w:szCs w:val="18"/>
              </w:rPr>
              <w:t>C</w:t>
            </w:r>
          </w:p>
        </w:tc>
        <w:tc>
          <w:tcPr>
            <w:tcW w:w="532" w:type="dxa"/>
            <w:shd w:val="clear" w:color="auto" w:fill="D9E2F3" w:themeFill="accent1" w:themeFillTint="33"/>
            <w:vAlign w:val="center"/>
          </w:tcPr>
          <w:p w14:paraId="36E29004" w14:textId="2E718F21" w:rsidR="00D87DB4" w:rsidRPr="00491D93" w:rsidRDefault="00D87DB4" w:rsidP="00D87DB4">
            <w:pPr>
              <w:jc w:val="center"/>
              <w:rPr>
                <w:sz w:val="18"/>
                <w:szCs w:val="18"/>
              </w:rPr>
            </w:pPr>
            <w:r w:rsidRPr="00491D93">
              <w:rPr>
                <w:sz w:val="18"/>
                <w:szCs w:val="18"/>
              </w:rPr>
              <w:t>-</w:t>
            </w:r>
          </w:p>
        </w:tc>
        <w:tc>
          <w:tcPr>
            <w:tcW w:w="921" w:type="dxa"/>
            <w:shd w:val="clear" w:color="auto" w:fill="D9E2F3" w:themeFill="accent1" w:themeFillTint="33"/>
            <w:vAlign w:val="center"/>
          </w:tcPr>
          <w:p w14:paraId="7BE3C0FB" w14:textId="348F7EA3" w:rsidR="00D87DB4" w:rsidRPr="00491D93" w:rsidRDefault="00D87DB4" w:rsidP="00D87DB4">
            <w:pPr>
              <w:jc w:val="center"/>
              <w:rPr>
                <w:sz w:val="18"/>
                <w:szCs w:val="18"/>
              </w:rPr>
            </w:pPr>
            <w:r w:rsidRPr="00491D93">
              <w:rPr>
                <w:sz w:val="18"/>
                <w:szCs w:val="18"/>
              </w:rPr>
              <w:t>-</w:t>
            </w:r>
          </w:p>
        </w:tc>
        <w:tc>
          <w:tcPr>
            <w:tcW w:w="478" w:type="dxa"/>
            <w:gridSpan w:val="2"/>
            <w:shd w:val="clear" w:color="auto" w:fill="D9E2F3" w:themeFill="accent1" w:themeFillTint="33"/>
            <w:vAlign w:val="center"/>
          </w:tcPr>
          <w:p w14:paraId="2FCC3181" w14:textId="7B440794" w:rsidR="00D87DB4" w:rsidRPr="00491D93" w:rsidRDefault="00D87DB4" w:rsidP="00D87DB4">
            <w:pPr>
              <w:jc w:val="center"/>
              <w:rPr>
                <w:sz w:val="18"/>
                <w:szCs w:val="18"/>
              </w:rPr>
            </w:pPr>
            <w:r w:rsidRPr="00491D93">
              <w:rPr>
                <w:rFonts w:ascii="Calibri" w:hAnsi="Calibri" w:cs="Calibri"/>
                <w:color w:val="000000"/>
                <w:sz w:val="18"/>
                <w:szCs w:val="18"/>
              </w:rPr>
              <w:t>C</w:t>
            </w:r>
          </w:p>
        </w:tc>
        <w:tc>
          <w:tcPr>
            <w:tcW w:w="479" w:type="dxa"/>
            <w:shd w:val="clear" w:color="auto" w:fill="D9E2F3" w:themeFill="accent1" w:themeFillTint="33"/>
            <w:vAlign w:val="center"/>
          </w:tcPr>
          <w:p w14:paraId="4793DBEF" w14:textId="7C761A90" w:rsidR="00D87DB4" w:rsidRPr="00491D93" w:rsidRDefault="00D87DB4" w:rsidP="00D87DB4">
            <w:pPr>
              <w:jc w:val="center"/>
              <w:rPr>
                <w:sz w:val="18"/>
                <w:szCs w:val="18"/>
              </w:rPr>
            </w:pPr>
            <w:r w:rsidRPr="00491D93">
              <w:rPr>
                <w:rFonts w:ascii="Calibri" w:hAnsi="Calibri" w:cs="Calibri"/>
                <w:color w:val="000000"/>
                <w:sz w:val="18"/>
                <w:szCs w:val="18"/>
              </w:rPr>
              <w:t>C</w:t>
            </w:r>
          </w:p>
        </w:tc>
        <w:tc>
          <w:tcPr>
            <w:tcW w:w="503" w:type="dxa"/>
            <w:shd w:val="clear" w:color="auto" w:fill="D9E2F3" w:themeFill="accent1" w:themeFillTint="33"/>
            <w:vAlign w:val="center"/>
          </w:tcPr>
          <w:p w14:paraId="3A6AA9EB" w14:textId="6FA81899" w:rsidR="00D87DB4" w:rsidRPr="00491D93" w:rsidRDefault="00D87DB4" w:rsidP="00D87DB4">
            <w:pPr>
              <w:jc w:val="center"/>
              <w:rPr>
                <w:sz w:val="18"/>
                <w:szCs w:val="18"/>
              </w:rPr>
            </w:pPr>
            <w:r w:rsidRPr="00491D93">
              <w:rPr>
                <w:sz w:val="18"/>
                <w:szCs w:val="18"/>
              </w:rPr>
              <w:t>-</w:t>
            </w:r>
          </w:p>
        </w:tc>
        <w:tc>
          <w:tcPr>
            <w:tcW w:w="624" w:type="dxa"/>
            <w:gridSpan w:val="2"/>
            <w:shd w:val="clear" w:color="auto" w:fill="D9E2F3" w:themeFill="accent1" w:themeFillTint="33"/>
            <w:vAlign w:val="center"/>
          </w:tcPr>
          <w:p w14:paraId="0E6930E6" w14:textId="3ECF8694" w:rsidR="00D87DB4" w:rsidRPr="00491D93" w:rsidRDefault="00D87DB4" w:rsidP="00D87DB4">
            <w:pPr>
              <w:jc w:val="center"/>
              <w:rPr>
                <w:sz w:val="18"/>
                <w:szCs w:val="18"/>
              </w:rPr>
            </w:pPr>
            <w:r w:rsidRPr="00491D93">
              <w:rPr>
                <w:sz w:val="18"/>
                <w:szCs w:val="18"/>
              </w:rPr>
              <w:t>-</w:t>
            </w:r>
          </w:p>
        </w:tc>
        <w:tc>
          <w:tcPr>
            <w:tcW w:w="656" w:type="dxa"/>
            <w:shd w:val="clear" w:color="auto" w:fill="D9E2F3" w:themeFill="accent1" w:themeFillTint="33"/>
            <w:vAlign w:val="center"/>
          </w:tcPr>
          <w:p w14:paraId="7485AF8F" w14:textId="68416B86" w:rsidR="00D87DB4" w:rsidRPr="00491D93" w:rsidRDefault="00D87DB4" w:rsidP="00D87DB4">
            <w:pPr>
              <w:jc w:val="center"/>
              <w:rPr>
                <w:sz w:val="18"/>
                <w:szCs w:val="18"/>
              </w:rPr>
            </w:pPr>
            <w:r w:rsidRPr="00491D93">
              <w:rPr>
                <w:rFonts w:ascii="Calibri" w:hAnsi="Calibri" w:cs="Calibri"/>
                <w:color w:val="000000"/>
                <w:sz w:val="18"/>
                <w:szCs w:val="18"/>
              </w:rPr>
              <w:t>C</w:t>
            </w:r>
          </w:p>
        </w:tc>
        <w:tc>
          <w:tcPr>
            <w:tcW w:w="679" w:type="dxa"/>
            <w:shd w:val="clear" w:color="auto" w:fill="FBE4D5" w:themeFill="accent2" w:themeFillTint="33"/>
            <w:vAlign w:val="center"/>
          </w:tcPr>
          <w:p w14:paraId="7D28964B" w14:textId="7889119E" w:rsidR="00D87DB4" w:rsidRPr="00491D93" w:rsidRDefault="00D87DB4" w:rsidP="00D87DB4">
            <w:pPr>
              <w:jc w:val="center"/>
              <w:rPr>
                <w:sz w:val="18"/>
                <w:szCs w:val="18"/>
              </w:rPr>
            </w:pPr>
            <w:r w:rsidRPr="00491D93">
              <w:rPr>
                <w:sz w:val="18"/>
                <w:szCs w:val="18"/>
              </w:rPr>
              <w:t>-</w:t>
            </w:r>
          </w:p>
        </w:tc>
        <w:tc>
          <w:tcPr>
            <w:tcW w:w="712" w:type="dxa"/>
            <w:shd w:val="clear" w:color="auto" w:fill="FBE4D5" w:themeFill="accent2" w:themeFillTint="33"/>
            <w:vAlign w:val="center"/>
          </w:tcPr>
          <w:p w14:paraId="4E369BD8" w14:textId="3D75C4CC" w:rsidR="00D87DB4" w:rsidRPr="00491D93" w:rsidRDefault="00D87DB4" w:rsidP="00D87DB4">
            <w:pPr>
              <w:jc w:val="center"/>
              <w:rPr>
                <w:sz w:val="18"/>
                <w:szCs w:val="18"/>
              </w:rPr>
            </w:pPr>
            <w:r w:rsidRPr="00491D93">
              <w:rPr>
                <w:sz w:val="18"/>
                <w:szCs w:val="18"/>
              </w:rPr>
              <w:t>-</w:t>
            </w:r>
          </w:p>
        </w:tc>
      </w:tr>
      <w:tr w:rsidR="00D87DB4" w:rsidRPr="006C1B9A" w14:paraId="3171A0EF" w14:textId="00E22BF6" w:rsidTr="00BD3297">
        <w:trPr>
          <w:gridAfter w:val="1"/>
          <w:wAfter w:w="13" w:type="dxa"/>
        </w:trPr>
        <w:tc>
          <w:tcPr>
            <w:tcW w:w="386" w:type="dxa"/>
            <w:vMerge/>
          </w:tcPr>
          <w:p w14:paraId="4690071A" w14:textId="77777777" w:rsidR="00D87DB4" w:rsidRPr="00A652F5" w:rsidRDefault="00D87DB4" w:rsidP="00D87DB4">
            <w:pPr>
              <w:rPr>
                <w:b/>
                <w:bCs/>
                <w:sz w:val="15"/>
                <w:szCs w:val="15"/>
              </w:rPr>
            </w:pPr>
          </w:p>
        </w:tc>
        <w:tc>
          <w:tcPr>
            <w:tcW w:w="1664" w:type="dxa"/>
            <w:shd w:val="clear" w:color="auto" w:fill="auto"/>
          </w:tcPr>
          <w:p w14:paraId="1E6D3D66" w14:textId="71C7E4B4" w:rsidR="00D87DB4" w:rsidRPr="00A652F5" w:rsidRDefault="00D87DB4" w:rsidP="00D87DB4">
            <w:pPr>
              <w:rPr>
                <w:rFonts w:ascii="Calibri" w:hAnsi="Calibri" w:cs="Calibri"/>
                <w:color w:val="000000"/>
                <w:sz w:val="15"/>
                <w:szCs w:val="15"/>
              </w:rPr>
            </w:pPr>
            <w:r w:rsidRPr="00A652F5">
              <w:rPr>
                <w:rFonts w:ascii="Calibri" w:hAnsi="Calibri" w:cs="Calibri"/>
                <w:color w:val="000000"/>
                <w:sz w:val="15"/>
                <w:szCs w:val="15"/>
              </w:rPr>
              <w:t>CO clearance of draft PIF package (confirming compliance with UNDP POPP/ alignment with VFs</w:t>
            </w:r>
          </w:p>
        </w:tc>
        <w:tc>
          <w:tcPr>
            <w:tcW w:w="465" w:type="dxa"/>
            <w:shd w:val="clear" w:color="auto" w:fill="FFF2CC" w:themeFill="accent4" w:themeFillTint="33"/>
            <w:vAlign w:val="center"/>
          </w:tcPr>
          <w:p w14:paraId="5FD93A6F" w14:textId="10456492" w:rsidR="00D87DB4" w:rsidRPr="00491D93" w:rsidRDefault="00D87DB4" w:rsidP="00D87DB4">
            <w:pPr>
              <w:jc w:val="center"/>
              <w:rPr>
                <w:b/>
                <w:bCs/>
                <w:sz w:val="18"/>
                <w:szCs w:val="18"/>
              </w:rPr>
            </w:pPr>
            <w:r w:rsidRPr="00491D93">
              <w:rPr>
                <w:rFonts w:ascii="Calibri" w:hAnsi="Calibri" w:cs="Calibri"/>
                <w:b/>
                <w:bCs/>
                <w:color w:val="000000"/>
                <w:sz w:val="18"/>
                <w:szCs w:val="18"/>
              </w:rPr>
              <w:t>A</w:t>
            </w:r>
          </w:p>
        </w:tc>
        <w:tc>
          <w:tcPr>
            <w:tcW w:w="484" w:type="dxa"/>
            <w:shd w:val="clear" w:color="auto" w:fill="FFF2CC" w:themeFill="accent4" w:themeFillTint="33"/>
            <w:vAlign w:val="center"/>
          </w:tcPr>
          <w:p w14:paraId="2BA39FFF" w14:textId="37E36B83" w:rsidR="00D87DB4" w:rsidRPr="00491D93" w:rsidRDefault="00D87DB4" w:rsidP="00D87DB4">
            <w:pPr>
              <w:jc w:val="center"/>
              <w:rPr>
                <w:b/>
                <w:bCs/>
                <w:sz w:val="18"/>
                <w:szCs w:val="18"/>
              </w:rPr>
            </w:pPr>
            <w:r w:rsidRPr="00491D93">
              <w:rPr>
                <w:rFonts w:ascii="Calibri" w:hAnsi="Calibri" w:cs="Calibri"/>
                <w:b/>
                <w:bCs/>
                <w:color w:val="000000"/>
                <w:sz w:val="18"/>
                <w:szCs w:val="18"/>
              </w:rPr>
              <w:t>R</w:t>
            </w:r>
          </w:p>
        </w:tc>
        <w:tc>
          <w:tcPr>
            <w:tcW w:w="686" w:type="dxa"/>
            <w:shd w:val="clear" w:color="auto" w:fill="FFF2CC" w:themeFill="accent4" w:themeFillTint="33"/>
            <w:vAlign w:val="center"/>
          </w:tcPr>
          <w:p w14:paraId="3F3DD427" w14:textId="2D35B6D1" w:rsidR="00D87DB4" w:rsidRPr="00491D93" w:rsidRDefault="00D87DB4" w:rsidP="00D87DB4">
            <w:pPr>
              <w:jc w:val="center"/>
              <w:rPr>
                <w:rFonts w:ascii="Calibri" w:hAnsi="Calibri" w:cs="Calibri"/>
                <w:b/>
                <w:bCs/>
                <w:color w:val="000000"/>
                <w:sz w:val="18"/>
                <w:szCs w:val="18"/>
              </w:rPr>
            </w:pPr>
            <w:r w:rsidRPr="00491D93">
              <w:rPr>
                <w:rFonts w:ascii="Calibri" w:hAnsi="Calibri" w:cs="Calibri"/>
                <w:color w:val="000000"/>
                <w:sz w:val="18"/>
                <w:szCs w:val="18"/>
              </w:rPr>
              <w:t>C</w:t>
            </w:r>
          </w:p>
        </w:tc>
        <w:tc>
          <w:tcPr>
            <w:tcW w:w="528" w:type="dxa"/>
            <w:shd w:val="clear" w:color="auto" w:fill="FFF2CC" w:themeFill="accent4" w:themeFillTint="33"/>
            <w:vAlign w:val="center"/>
          </w:tcPr>
          <w:p w14:paraId="42009FD4" w14:textId="1F7DD836" w:rsidR="00D87DB4" w:rsidRPr="00491D93" w:rsidRDefault="00D87DB4" w:rsidP="00D87DB4">
            <w:pPr>
              <w:jc w:val="center"/>
              <w:rPr>
                <w:sz w:val="18"/>
                <w:szCs w:val="18"/>
              </w:rPr>
            </w:pPr>
            <w:r w:rsidRPr="00491D93">
              <w:rPr>
                <w:rFonts w:ascii="Calibri" w:hAnsi="Calibri" w:cs="Calibri"/>
                <w:color w:val="000000"/>
                <w:sz w:val="18"/>
                <w:szCs w:val="18"/>
              </w:rPr>
              <w:t>C</w:t>
            </w:r>
          </w:p>
        </w:tc>
        <w:tc>
          <w:tcPr>
            <w:tcW w:w="478" w:type="dxa"/>
            <w:shd w:val="clear" w:color="auto" w:fill="FFF2CC" w:themeFill="accent4" w:themeFillTint="33"/>
            <w:vAlign w:val="center"/>
          </w:tcPr>
          <w:p w14:paraId="421B3A94" w14:textId="0398516A" w:rsidR="00D87DB4" w:rsidRPr="00491D93" w:rsidRDefault="00D87DB4" w:rsidP="00D87DB4">
            <w:pPr>
              <w:jc w:val="center"/>
              <w:rPr>
                <w:sz w:val="18"/>
                <w:szCs w:val="18"/>
              </w:rPr>
            </w:pPr>
            <w:r w:rsidRPr="00491D93">
              <w:rPr>
                <w:rFonts w:ascii="Calibri" w:hAnsi="Calibri" w:cs="Calibri"/>
                <w:color w:val="000000"/>
                <w:sz w:val="18"/>
                <w:szCs w:val="18"/>
              </w:rPr>
              <w:t>C</w:t>
            </w:r>
          </w:p>
        </w:tc>
        <w:tc>
          <w:tcPr>
            <w:tcW w:w="422" w:type="dxa"/>
            <w:gridSpan w:val="2"/>
            <w:shd w:val="clear" w:color="auto" w:fill="E2EFD9" w:themeFill="accent6" w:themeFillTint="33"/>
            <w:vAlign w:val="center"/>
          </w:tcPr>
          <w:p w14:paraId="02D67ED0" w14:textId="544BF820" w:rsidR="00D87DB4" w:rsidRPr="00491D93" w:rsidRDefault="00D87DB4" w:rsidP="00D87DB4">
            <w:pPr>
              <w:jc w:val="center"/>
              <w:rPr>
                <w:sz w:val="18"/>
                <w:szCs w:val="18"/>
              </w:rPr>
            </w:pPr>
            <w:r w:rsidRPr="00491D93">
              <w:rPr>
                <w:sz w:val="18"/>
                <w:szCs w:val="18"/>
              </w:rPr>
              <w:t>-</w:t>
            </w:r>
          </w:p>
        </w:tc>
        <w:tc>
          <w:tcPr>
            <w:tcW w:w="537" w:type="dxa"/>
            <w:shd w:val="clear" w:color="auto" w:fill="E2EFD9" w:themeFill="accent6" w:themeFillTint="33"/>
            <w:vAlign w:val="center"/>
          </w:tcPr>
          <w:p w14:paraId="79CB9D9E" w14:textId="1CEE7161" w:rsidR="00D87DB4" w:rsidRPr="00491D93" w:rsidRDefault="00D87DB4" w:rsidP="00D87DB4">
            <w:pPr>
              <w:jc w:val="center"/>
              <w:rPr>
                <w:sz w:val="18"/>
                <w:szCs w:val="18"/>
              </w:rPr>
            </w:pPr>
            <w:r w:rsidRPr="00491D93">
              <w:rPr>
                <w:sz w:val="18"/>
                <w:szCs w:val="18"/>
              </w:rPr>
              <w:t>-</w:t>
            </w:r>
          </w:p>
        </w:tc>
        <w:tc>
          <w:tcPr>
            <w:tcW w:w="676" w:type="dxa"/>
            <w:shd w:val="clear" w:color="auto" w:fill="E2EFD9" w:themeFill="accent6" w:themeFillTint="33"/>
            <w:vAlign w:val="center"/>
          </w:tcPr>
          <w:p w14:paraId="136AAF1D" w14:textId="75C35CAB" w:rsidR="00D87DB4" w:rsidRPr="00491D93" w:rsidRDefault="00D87DB4" w:rsidP="00D87DB4">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454" w:type="dxa"/>
            <w:gridSpan w:val="2"/>
            <w:shd w:val="clear" w:color="auto" w:fill="D9E2F3" w:themeFill="accent1" w:themeFillTint="33"/>
            <w:vAlign w:val="center"/>
          </w:tcPr>
          <w:p w14:paraId="70A366AC" w14:textId="3386C644" w:rsidR="00D87DB4" w:rsidRPr="00491D93" w:rsidRDefault="00D87DB4" w:rsidP="00D87DB4">
            <w:pPr>
              <w:jc w:val="center"/>
              <w:rPr>
                <w:sz w:val="18"/>
                <w:szCs w:val="18"/>
              </w:rPr>
            </w:pPr>
            <w:r w:rsidRPr="00491D93">
              <w:rPr>
                <w:sz w:val="18"/>
                <w:szCs w:val="18"/>
              </w:rPr>
              <w:t>-</w:t>
            </w:r>
          </w:p>
        </w:tc>
        <w:tc>
          <w:tcPr>
            <w:tcW w:w="531" w:type="dxa"/>
            <w:shd w:val="clear" w:color="auto" w:fill="D9E2F3" w:themeFill="accent1" w:themeFillTint="33"/>
            <w:vAlign w:val="center"/>
          </w:tcPr>
          <w:p w14:paraId="55AB609D" w14:textId="5470DE64" w:rsidR="00D87DB4" w:rsidRPr="00491D93" w:rsidRDefault="00D87DB4" w:rsidP="00D87DB4">
            <w:pPr>
              <w:jc w:val="center"/>
              <w:rPr>
                <w:sz w:val="18"/>
                <w:szCs w:val="18"/>
              </w:rPr>
            </w:pPr>
            <w:r w:rsidRPr="00491D93">
              <w:rPr>
                <w:sz w:val="18"/>
                <w:szCs w:val="18"/>
              </w:rPr>
              <w:t>-</w:t>
            </w:r>
          </w:p>
        </w:tc>
        <w:tc>
          <w:tcPr>
            <w:tcW w:w="540" w:type="dxa"/>
            <w:gridSpan w:val="2"/>
            <w:shd w:val="clear" w:color="auto" w:fill="D9E2F3" w:themeFill="accent1" w:themeFillTint="33"/>
            <w:vAlign w:val="center"/>
          </w:tcPr>
          <w:p w14:paraId="437AC4C4" w14:textId="7AB6E63B" w:rsidR="00D87DB4" w:rsidRPr="00491D93" w:rsidRDefault="00D87DB4" w:rsidP="00D87DB4">
            <w:pPr>
              <w:jc w:val="center"/>
              <w:rPr>
                <w:sz w:val="18"/>
                <w:szCs w:val="18"/>
              </w:rPr>
            </w:pPr>
            <w:r w:rsidRPr="00491D93">
              <w:rPr>
                <w:sz w:val="18"/>
                <w:szCs w:val="18"/>
              </w:rPr>
              <w:t>-</w:t>
            </w:r>
          </w:p>
        </w:tc>
        <w:tc>
          <w:tcPr>
            <w:tcW w:w="677" w:type="dxa"/>
            <w:shd w:val="clear" w:color="auto" w:fill="D9E2F3" w:themeFill="accent1" w:themeFillTint="33"/>
            <w:vAlign w:val="center"/>
          </w:tcPr>
          <w:p w14:paraId="57DB65C6" w14:textId="33A48F25" w:rsidR="00D87DB4" w:rsidRPr="00491D93" w:rsidRDefault="00D87DB4" w:rsidP="00D87DB4">
            <w:pPr>
              <w:jc w:val="center"/>
              <w:rPr>
                <w:sz w:val="18"/>
                <w:szCs w:val="18"/>
              </w:rPr>
            </w:pPr>
            <w:r w:rsidRPr="00491D93">
              <w:rPr>
                <w:sz w:val="18"/>
                <w:szCs w:val="18"/>
              </w:rPr>
              <w:t>-</w:t>
            </w:r>
          </w:p>
        </w:tc>
        <w:tc>
          <w:tcPr>
            <w:tcW w:w="450" w:type="dxa"/>
            <w:shd w:val="clear" w:color="auto" w:fill="D9E2F3" w:themeFill="accent1" w:themeFillTint="33"/>
            <w:vAlign w:val="center"/>
          </w:tcPr>
          <w:p w14:paraId="16DC3D37" w14:textId="58763A14" w:rsidR="00D87DB4" w:rsidRPr="00491D93" w:rsidRDefault="00D87DB4" w:rsidP="00D87DB4">
            <w:pPr>
              <w:jc w:val="center"/>
              <w:rPr>
                <w:sz w:val="18"/>
                <w:szCs w:val="18"/>
              </w:rPr>
            </w:pPr>
            <w:r w:rsidRPr="00491D93">
              <w:rPr>
                <w:rFonts w:ascii="Calibri" w:hAnsi="Calibri" w:cs="Calibri"/>
                <w:color w:val="000000"/>
                <w:sz w:val="18"/>
                <w:szCs w:val="18"/>
              </w:rPr>
              <w:t>I</w:t>
            </w:r>
          </w:p>
        </w:tc>
        <w:tc>
          <w:tcPr>
            <w:tcW w:w="504" w:type="dxa"/>
            <w:shd w:val="clear" w:color="auto" w:fill="D9E2F3" w:themeFill="accent1" w:themeFillTint="33"/>
            <w:vAlign w:val="center"/>
          </w:tcPr>
          <w:p w14:paraId="1A252A1E" w14:textId="4F7D07A9" w:rsidR="00D87DB4" w:rsidRPr="00491D93" w:rsidRDefault="00D87DB4" w:rsidP="00D87DB4">
            <w:pPr>
              <w:jc w:val="center"/>
              <w:rPr>
                <w:sz w:val="18"/>
                <w:szCs w:val="18"/>
              </w:rPr>
            </w:pPr>
            <w:r w:rsidRPr="00491D93">
              <w:rPr>
                <w:rFonts w:ascii="Calibri" w:hAnsi="Calibri" w:cs="Calibri"/>
                <w:color w:val="000000"/>
                <w:sz w:val="18"/>
                <w:szCs w:val="18"/>
              </w:rPr>
              <w:t>I</w:t>
            </w:r>
          </w:p>
        </w:tc>
        <w:tc>
          <w:tcPr>
            <w:tcW w:w="532" w:type="dxa"/>
            <w:shd w:val="clear" w:color="auto" w:fill="D9E2F3" w:themeFill="accent1" w:themeFillTint="33"/>
            <w:vAlign w:val="center"/>
          </w:tcPr>
          <w:p w14:paraId="01218EF2" w14:textId="558CB636" w:rsidR="00D87DB4" w:rsidRPr="00491D93" w:rsidRDefault="00D87DB4" w:rsidP="00D87DB4">
            <w:pPr>
              <w:jc w:val="center"/>
              <w:rPr>
                <w:sz w:val="18"/>
                <w:szCs w:val="18"/>
              </w:rPr>
            </w:pPr>
            <w:r w:rsidRPr="00491D93">
              <w:rPr>
                <w:sz w:val="18"/>
                <w:szCs w:val="18"/>
              </w:rPr>
              <w:t>-</w:t>
            </w:r>
          </w:p>
        </w:tc>
        <w:tc>
          <w:tcPr>
            <w:tcW w:w="921" w:type="dxa"/>
            <w:shd w:val="clear" w:color="auto" w:fill="D9E2F3" w:themeFill="accent1" w:themeFillTint="33"/>
            <w:vAlign w:val="center"/>
          </w:tcPr>
          <w:p w14:paraId="79C607D0" w14:textId="7FFA0675" w:rsidR="00D87DB4" w:rsidRPr="00491D93" w:rsidRDefault="00D87DB4" w:rsidP="00D87DB4">
            <w:pPr>
              <w:jc w:val="center"/>
              <w:rPr>
                <w:sz w:val="18"/>
                <w:szCs w:val="18"/>
              </w:rPr>
            </w:pPr>
            <w:r w:rsidRPr="00491D93">
              <w:rPr>
                <w:sz w:val="18"/>
                <w:szCs w:val="18"/>
              </w:rPr>
              <w:t>-</w:t>
            </w:r>
          </w:p>
        </w:tc>
        <w:tc>
          <w:tcPr>
            <w:tcW w:w="478" w:type="dxa"/>
            <w:gridSpan w:val="2"/>
            <w:shd w:val="clear" w:color="auto" w:fill="D9E2F3" w:themeFill="accent1" w:themeFillTint="33"/>
            <w:vAlign w:val="center"/>
          </w:tcPr>
          <w:p w14:paraId="1ECD9126" w14:textId="7BFED1DD" w:rsidR="00D87DB4" w:rsidRPr="00491D93" w:rsidRDefault="00D87DB4" w:rsidP="00D87DB4">
            <w:pPr>
              <w:jc w:val="center"/>
              <w:rPr>
                <w:rFonts w:ascii="Calibri" w:hAnsi="Calibri" w:cs="Calibri"/>
                <w:color w:val="000000"/>
                <w:sz w:val="18"/>
                <w:szCs w:val="18"/>
              </w:rPr>
            </w:pPr>
            <w:r w:rsidRPr="00491D93">
              <w:rPr>
                <w:rFonts w:ascii="Calibri" w:hAnsi="Calibri" w:cs="Calibri"/>
                <w:color w:val="000000" w:themeColor="text1"/>
                <w:sz w:val="18"/>
                <w:szCs w:val="18"/>
              </w:rPr>
              <w:t>C</w:t>
            </w:r>
          </w:p>
        </w:tc>
        <w:tc>
          <w:tcPr>
            <w:tcW w:w="479" w:type="dxa"/>
            <w:shd w:val="clear" w:color="auto" w:fill="D9E2F3" w:themeFill="accent1" w:themeFillTint="33"/>
            <w:vAlign w:val="center"/>
          </w:tcPr>
          <w:p w14:paraId="4F4626E3" w14:textId="56CD84F0" w:rsidR="00D87DB4" w:rsidRPr="00491D93" w:rsidRDefault="00D87DB4" w:rsidP="00D87DB4">
            <w:pPr>
              <w:jc w:val="center"/>
              <w:rPr>
                <w:sz w:val="18"/>
                <w:szCs w:val="18"/>
              </w:rPr>
            </w:pPr>
            <w:r w:rsidRPr="00491D93">
              <w:rPr>
                <w:rFonts w:ascii="Calibri" w:hAnsi="Calibri" w:cs="Calibri"/>
                <w:color w:val="000000"/>
                <w:sz w:val="18"/>
                <w:szCs w:val="18"/>
              </w:rPr>
              <w:t>I</w:t>
            </w:r>
          </w:p>
        </w:tc>
        <w:tc>
          <w:tcPr>
            <w:tcW w:w="503" w:type="dxa"/>
            <w:shd w:val="clear" w:color="auto" w:fill="D9E2F3" w:themeFill="accent1" w:themeFillTint="33"/>
            <w:vAlign w:val="center"/>
          </w:tcPr>
          <w:p w14:paraId="4E6D0BA1" w14:textId="1EC4887D" w:rsidR="00D87DB4" w:rsidRPr="00491D93" w:rsidRDefault="00D87DB4" w:rsidP="00D87DB4">
            <w:pPr>
              <w:jc w:val="center"/>
              <w:rPr>
                <w:sz w:val="18"/>
                <w:szCs w:val="18"/>
              </w:rPr>
            </w:pPr>
            <w:r w:rsidRPr="00491D93">
              <w:rPr>
                <w:sz w:val="18"/>
                <w:szCs w:val="18"/>
              </w:rPr>
              <w:t>-</w:t>
            </w:r>
          </w:p>
        </w:tc>
        <w:tc>
          <w:tcPr>
            <w:tcW w:w="624" w:type="dxa"/>
            <w:gridSpan w:val="2"/>
            <w:shd w:val="clear" w:color="auto" w:fill="D9E2F3" w:themeFill="accent1" w:themeFillTint="33"/>
            <w:vAlign w:val="center"/>
          </w:tcPr>
          <w:p w14:paraId="514EA243" w14:textId="29056128" w:rsidR="00D87DB4" w:rsidRPr="00491D93" w:rsidRDefault="00D87DB4" w:rsidP="00D87DB4">
            <w:pPr>
              <w:jc w:val="center"/>
              <w:rPr>
                <w:sz w:val="18"/>
                <w:szCs w:val="18"/>
              </w:rPr>
            </w:pPr>
            <w:r w:rsidRPr="00491D93">
              <w:rPr>
                <w:sz w:val="18"/>
                <w:szCs w:val="18"/>
              </w:rPr>
              <w:t>-</w:t>
            </w:r>
          </w:p>
        </w:tc>
        <w:tc>
          <w:tcPr>
            <w:tcW w:w="656" w:type="dxa"/>
            <w:shd w:val="clear" w:color="auto" w:fill="D9E2F3" w:themeFill="accent1" w:themeFillTint="33"/>
            <w:vAlign w:val="center"/>
          </w:tcPr>
          <w:p w14:paraId="50B3CF56" w14:textId="18E28C3E" w:rsidR="00D87DB4" w:rsidRPr="00491D93" w:rsidRDefault="00D87DB4" w:rsidP="00D87DB4">
            <w:pPr>
              <w:jc w:val="center"/>
              <w:rPr>
                <w:sz w:val="18"/>
                <w:szCs w:val="18"/>
              </w:rPr>
            </w:pPr>
            <w:r w:rsidRPr="00491D93">
              <w:rPr>
                <w:rFonts w:ascii="Calibri" w:hAnsi="Calibri" w:cs="Calibri"/>
                <w:color w:val="000000"/>
                <w:sz w:val="18"/>
                <w:szCs w:val="18"/>
              </w:rPr>
              <w:t>I</w:t>
            </w:r>
          </w:p>
        </w:tc>
        <w:tc>
          <w:tcPr>
            <w:tcW w:w="679" w:type="dxa"/>
            <w:shd w:val="clear" w:color="auto" w:fill="FBE4D5" w:themeFill="accent2" w:themeFillTint="33"/>
            <w:vAlign w:val="center"/>
          </w:tcPr>
          <w:p w14:paraId="2E825FF6" w14:textId="5A9C839B" w:rsidR="00D87DB4" w:rsidRPr="00491D93" w:rsidRDefault="00D87DB4" w:rsidP="00D87DB4">
            <w:pPr>
              <w:jc w:val="center"/>
              <w:rPr>
                <w:sz w:val="18"/>
                <w:szCs w:val="18"/>
              </w:rPr>
            </w:pPr>
            <w:r w:rsidRPr="00491D93">
              <w:rPr>
                <w:sz w:val="18"/>
                <w:szCs w:val="18"/>
              </w:rPr>
              <w:t>I</w:t>
            </w:r>
          </w:p>
        </w:tc>
        <w:tc>
          <w:tcPr>
            <w:tcW w:w="712" w:type="dxa"/>
            <w:shd w:val="clear" w:color="auto" w:fill="FBE4D5" w:themeFill="accent2" w:themeFillTint="33"/>
            <w:vAlign w:val="center"/>
          </w:tcPr>
          <w:p w14:paraId="4873638E" w14:textId="4171A59A" w:rsidR="00D87DB4" w:rsidRPr="00491D93" w:rsidRDefault="00D87DB4" w:rsidP="00D87DB4">
            <w:pPr>
              <w:jc w:val="center"/>
              <w:rPr>
                <w:sz w:val="18"/>
                <w:szCs w:val="18"/>
              </w:rPr>
            </w:pPr>
            <w:r w:rsidRPr="00491D93">
              <w:rPr>
                <w:sz w:val="18"/>
                <w:szCs w:val="18"/>
              </w:rPr>
              <w:t>-</w:t>
            </w:r>
          </w:p>
        </w:tc>
      </w:tr>
      <w:tr w:rsidR="00D87DB4" w:rsidRPr="006C1B9A" w14:paraId="5A156195" w14:textId="6F035254" w:rsidTr="00BD3297">
        <w:trPr>
          <w:gridAfter w:val="1"/>
          <w:wAfter w:w="13" w:type="dxa"/>
        </w:trPr>
        <w:tc>
          <w:tcPr>
            <w:tcW w:w="386" w:type="dxa"/>
            <w:vMerge/>
          </w:tcPr>
          <w:p w14:paraId="2F63AE22" w14:textId="77777777" w:rsidR="00D87DB4" w:rsidRPr="00A652F5" w:rsidRDefault="00D87DB4" w:rsidP="00D87DB4">
            <w:pPr>
              <w:rPr>
                <w:b/>
                <w:bCs/>
                <w:sz w:val="15"/>
                <w:szCs w:val="15"/>
              </w:rPr>
            </w:pPr>
          </w:p>
        </w:tc>
        <w:tc>
          <w:tcPr>
            <w:tcW w:w="1664" w:type="dxa"/>
            <w:shd w:val="clear" w:color="auto" w:fill="auto"/>
          </w:tcPr>
          <w:p w14:paraId="1E1C0DD1" w14:textId="6B8381CC" w:rsidR="00D87DB4" w:rsidRPr="00A652F5" w:rsidRDefault="00D87DB4" w:rsidP="00D87DB4">
            <w:pPr>
              <w:rPr>
                <w:rFonts w:ascii="Calibri" w:hAnsi="Calibri" w:cs="Calibri"/>
                <w:color w:val="000000"/>
                <w:sz w:val="15"/>
                <w:szCs w:val="15"/>
              </w:rPr>
            </w:pPr>
            <w:r w:rsidRPr="00A652F5">
              <w:rPr>
                <w:rFonts w:ascii="Calibri" w:hAnsi="Calibri" w:cs="Calibri"/>
                <w:color w:val="000000" w:themeColor="text1"/>
                <w:sz w:val="15"/>
                <w:szCs w:val="15"/>
              </w:rPr>
              <w:t>Submit to NCE for VF QA</w:t>
            </w:r>
          </w:p>
        </w:tc>
        <w:tc>
          <w:tcPr>
            <w:tcW w:w="465" w:type="dxa"/>
            <w:shd w:val="clear" w:color="auto" w:fill="FFF2CC" w:themeFill="accent4" w:themeFillTint="33"/>
            <w:vAlign w:val="center"/>
          </w:tcPr>
          <w:p w14:paraId="354ADEFF" w14:textId="683FFD2B" w:rsidR="00D87DB4" w:rsidRPr="00491D93" w:rsidRDefault="00D87DB4" w:rsidP="00D87DB4">
            <w:pPr>
              <w:jc w:val="center"/>
              <w:rPr>
                <w:rFonts w:ascii="Calibri" w:hAnsi="Calibri" w:cs="Calibri"/>
                <w:color w:val="000000"/>
                <w:sz w:val="18"/>
                <w:szCs w:val="18"/>
              </w:rPr>
            </w:pPr>
            <w:r w:rsidRPr="00491D93">
              <w:rPr>
                <w:rFonts w:ascii="Calibri" w:hAnsi="Calibri" w:cs="Calibri"/>
                <w:color w:val="000000"/>
                <w:sz w:val="18"/>
                <w:szCs w:val="18"/>
              </w:rPr>
              <w:t>I</w:t>
            </w:r>
          </w:p>
        </w:tc>
        <w:tc>
          <w:tcPr>
            <w:tcW w:w="484" w:type="dxa"/>
            <w:shd w:val="clear" w:color="auto" w:fill="FFF2CC" w:themeFill="accent4" w:themeFillTint="33"/>
            <w:vAlign w:val="center"/>
          </w:tcPr>
          <w:p w14:paraId="1459AED6" w14:textId="35DEF8BB" w:rsidR="00D87DB4" w:rsidRPr="00491D93" w:rsidRDefault="00D87DB4" w:rsidP="00D87DB4">
            <w:pPr>
              <w:jc w:val="center"/>
              <w:rPr>
                <w:rFonts w:ascii="Calibri" w:hAnsi="Calibri" w:cs="Calibri"/>
                <w:b/>
                <w:bCs/>
                <w:color w:val="000000"/>
                <w:sz w:val="18"/>
                <w:szCs w:val="18"/>
              </w:rPr>
            </w:pPr>
            <w:r w:rsidRPr="00491D93">
              <w:rPr>
                <w:rFonts w:ascii="Calibri" w:hAnsi="Calibri" w:cs="Calibri"/>
                <w:b/>
                <w:bCs/>
                <w:color w:val="000000"/>
                <w:sz w:val="18"/>
                <w:szCs w:val="18"/>
              </w:rPr>
              <w:t>A</w:t>
            </w:r>
          </w:p>
        </w:tc>
        <w:tc>
          <w:tcPr>
            <w:tcW w:w="686" w:type="dxa"/>
            <w:shd w:val="clear" w:color="auto" w:fill="FFF2CC" w:themeFill="accent4" w:themeFillTint="33"/>
            <w:vAlign w:val="center"/>
          </w:tcPr>
          <w:p w14:paraId="4F95052F" w14:textId="6417F6B3" w:rsidR="00D87DB4" w:rsidRPr="00491D93" w:rsidRDefault="00D87DB4" w:rsidP="00D87DB4">
            <w:pPr>
              <w:jc w:val="center"/>
              <w:rPr>
                <w:rFonts w:ascii="Calibri" w:hAnsi="Calibri" w:cs="Calibri"/>
                <w:b/>
                <w:bCs/>
                <w:color w:val="000000"/>
                <w:sz w:val="18"/>
                <w:szCs w:val="18"/>
              </w:rPr>
            </w:pPr>
            <w:r w:rsidRPr="00491D93">
              <w:rPr>
                <w:rFonts w:ascii="Calibri" w:hAnsi="Calibri" w:cs="Calibri"/>
                <w:b/>
                <w:bCs/>
                <w:color w:val="000000"/>
                <w:sz w:val="18"/>
                <w:szCs w:val="18"/>
              </w:rPr>
              <w:t>R</w:t>
            </w:r>
          </w:p>
        </w:tc>
        <w:tc>
          <w:tcPr>
            <w:tcW w:w="528" w:type="dxa"/>
            <w:shd w:val="clear" w:color="auto" w:fill="FFF2CC" w:themeFill="accent4" w:themeFillTint="33"/>
            <w:vAlign w:val="center"/>
          </w:tcPr>
          <w:p w14:paraId="22F4B3D1" w14:textId="4F193C64" w:rsidR="00D87DB4" w:rsidRPr="00491D93" w:rsidRDefault="00D87DB4" w:rsidP="00D87DB4">
            <w:pPr>
              <w:jc w:val="center"/>
              <w:rPr>
                <w:rFonts w:ascii="Calibri" w:hAnsi="Calibri" w:cs="Calibri"/>
                <w:color w:val="000000"/>
                <w:sz w:val="18"/>
                <w:szCs w:val="18"/>
              </w:rPr>
            </w:pPr>
            <w:r w:rsidRPr="00491D93">
              <w:rPr>
                <w:sz w:val="18"/>
                <w:szCs w:val="18"/>
              </w:rPr>
              <w:t>-</w:t>
            </w:r>
          </w:p>
        </w:tc>
        <w:tc>
          <w:tcPr>
            <w:tcW w:w="478" w:type="dxa"/>
            <w:shd w:val="clear" w:color="auto" w:fill="FFF2CC" w:themeFill="accent4" w:themeFillTint="33"/>
            <w:vAlign w:val="center"/>
          </w:tcPr>
          <w:p w14:paraId="71288055" w14:textId="0577F653" w:rsidR="00D87DB4" w:rsidRPr="00491D93" w:rsidRDefault="00D87DB4" w:rsidP="00D87DB4">
            <w:pPr>
              <w:jc w:val="center"/>
              <w:rPr>
                <w:rFonts w:ascii="Calibri" w:hAnsi="Calibri" w:cs="Calibri"/>
                <w:color w:val="000000"/>
                <w:sz w:val="18"/>
                <w:szCs w:val="18"/>
              </w:rPr>
            </w:pPr>
            <w:r w:rsidRPr="00491D93">
              <w:rPr>
                <w:sz w:val="18"/>
                <w:szCs w:val="18"/>
              </w:rPr>
              <w:t>-</w:t>
            </w:r>
          </w:p>
        </w:tc>
        <w:tc>
          <w:tcPr>
            <w:tcW w:w="422" w:type="dxa"/>
            <w:gridSpan w:val="2"/>
            <w:shd w:val="clear" w:color="auto" w:fill="E2EFD9" w:themeFill="accent6" w:themeFillTint="33"/>
            <w:vAlign w:val="center"/>
          </w:tcPr>
          <w:p w14:paraId="2E278EAA" w14:textId="5B6BCE9B" w:rsidR="00D87DB4" w:rsidRPr="00491D93" w:rsidRDefault="00D87DB4" w:rsidP="00D87DB4">
            <w:pPr>
              <w:jc w:val="center"/>
              <w:rPr>
                <w:b/>
                <w:bCs/>
                <w:color w:val="000000" w:themeColor="text1"/>
                <w:sz w:val="18"/>
                <w:szCs w:val="18"/>
              </w:rPr>
            </w:pPr>
            <w:r w:rsidRPr="00491D93">
              <w:rPr>
                <w:sz w:val="18"/>
                <w:szCs w:val="18"/>
              </w:rPr>
              <w:t>-</w:t>
            </w:r>
          </w:p>
        </w:tc>
        <w:tc>
          <w:tcPr>
            <w:tcW w:w="537" w:type="dxa"/>
            <w:shd w:val="clear" w:color="auto" w:fill="E2EFD9" w:themeFill="accent6" w:themeFillTint="33"/>
            <w:vAlign w:val="center"/>
          </w:tcPr>
          <w:p w14:paraId="3E98D37E" w14:textId="6322A280" w:rsidR="00D87DB4" w:rsidRPr="00491D93" w:rsidRDefault="00D87DB4" w:rsidP="00D87DB4">
            <w:pPr>
              <w:jc w:val="center"/>
              <w:rPr>
                <w:b/>
                <w:bCs/>
                <w:color w:val="000000" w:themeColor="text1"/>
                <w:sz w:val="18"/>
                <w:szCs w:val="18"/>
              </w:rPr>
            </w:pPr>
            <w:r w:rsidRPr="00491D93">
              <w:rPr>
                <w:sz w:val="18"/>
                <w:szCs w:val="18"/>
              </w:rPr>
              <w:t>-</w:t>
            </w:r>
          </w:p>
        </w:tc>
        <w:tc>
          <w:tcPr>
            <w:tcW w:w="676" w:type="dxa"/>
            <w:shd w:val="clear" w:color="auto" w:fill="E2EFD9" w:themeFill="accent6" w:themeFillTint="33"/>
            <w:vAlign w:val="center"/>
          </w:tcPr>
          <w:p w14:paraId="07F66A69" w14:textId="1D97AED9" w:rsidR="00D87DB4" w:rsidRPr="00491D93" w:rsidRDefault="00D87DB4" w:rsidP="00D87DB4">
            <w:pPr>
              <w:jc w:val="center"/>
              <w:rPr>
                <w:sz w:val="18"/>
                <w:szCs w:val="18"/>
              </w:rPr>
            </w:pPr>
            <w:r w:rsidRPr="00491D93">
              <w:rPr>
                <w:sz w:val="18"/>
                <w:szCs w:val="18"/>
              </w:rPr>
              <w:t>-</w:t>
            </w:r>
          </w:p>
        </w:tc>
        <w:tc>
          <w:tcPr>
            <w:tcW w:w="454" w:type="dxa"/>
            <w:gridSpan w:val="2"/>
            <w:shd w:val="clear" w:color="auto" w:fill="D9E2F3" w:themeFill="accent1" w:themeFillTint="33"/>
            <w:vAlign w:val="center"/>
          </w:tcPr>
          <w:p w14:paraId="2851CE8D" w14:textId="09108B4E" w:rsidR="00D87DB4" w:rsidRPr="00491D93" w:rsidRDefault="00D87DB4" w:rsidP="00D87DB4">
            <w:pPr>
              <w:jc w:val="center"/>
              <w:rPr>
                <w:sz w:val="18"/>
                <w:szCs w:val="18"/>
              </w:rPr>
            </w:pPr>
            <w:r w:rsidRPr="00491D93">
              <w:rPr>
                <w:sz w:val="18"/>
                <w:szCs w:val="18"/>
              </w:rPr>
              <w:t>-</w:t>
            </w:r>
          </w:p>
        </w:tc>
        <w:tc>
          <w:tcPr>
            <w:tcW w:w="531" w:type="dxa"/>
            <w:shd w:val="clear" w:color="auto" w:fill="D9E2F3" w:themeFill="accent1" w:themeFillTint="33"/>
            <w:vAlign w:val="center"/>
          </w:tcPr>
          <w:p w14:paraId="18EE800D" w14:textId="5ABCF52B" w:rsidR="00D87DB4" w:rsidRPr="00491D93" w:rsidRDefault="00D87DB4" w:rsidP="00D87DB4">
            <w:pPr>
              <w:jc w:val="center"/>
              <w:rPr>
                <w:sz w:val="18"/>
                <w:szCs w:val="18"/>
              </w:rPr>
            </w:pPr>
            <w:r w:rsidRPr="00491D93">
              <w:rPr>
                <w:sz w:val="18"/>
                <w:szCs w:val="18"/>
              </w:rPr>
              <w:t>-</w:t>
            </w:r>
          </w:p>
        </w:tc>
        <w:tc>
          <w:tcPr>
            <w:tcW w:w="540" w:type="dxa"/>
            <w:gridSpan w:val="2"/>
            <w:shd w:val="clear" w:color="auto" w:fill="D9E2F3" w:themeFill="accent1" w:themeFillTint="33"/>
            <w:vAlign w:val="center"/>
          </w:tcPr>
          <w:p w14:paraId="756F65C0" w14:textId="764D9232" w:rsidR="00D87DB4" w:rsidRPr="00491D93" w:rsidRDefault="00D87DB4" w:rsidP="00D87DB4">
            <w:pPr>
              <w:jc w:val="center"/>
              <w:rPr>
                <w:rFonts w:ascii="Calibri" w:hAnsi="Calibri" w:cs="Calibri"/>
                <w:color w:val="000000"/>
                <w:sz w:val="18"/>
                <w:szCs w:val="18"/>
              </w:rPr>
            </w:pPr>
            <w:r w:rsidRPr="00491D93">
              <w:rPr>
                <w:sz w:val="18"/>
                <w:szCs w:val="18"/>
              </w:rPr>
              <w:t>-</w:t>
            </w:r>
          </w:p>
        </w:tc>
        <w:tc>
          <w:tcPr>
            <w:tcW w:w="677" w:type="dxa"/>
            <w:shd w:val="clear" w:color="auto" w:fill="D9E2F3" w:themeFill="accent1" w:themeFillTint="33"/>
            <w:vAlign w:val="center"/>
          </w:tcPr>
          <w:p w14:paraId="4D9F7A40" w14:textId="6574C05F" w:rsidR="00D87DB4" w:rsidRPr="00491D93" w:rsidRDefault="00D87DB4" w:rsidP="00D87DB4">
            <w:pPr>
              <w:jc w:val="center"/>
              <w:rPr>
                <w:sz w:val="18"/>
                <w:szCs w:val="18"/>
              </w:rPr>
            </w:pPr>
            <w:r w:rsidRPr="00491D93">
              <w:rPr>
                <w:sz w:val="18"/>
                <w:szCs w:val="18"/>
              </w:rPr>
              <w:t>-</w:t>
            </w:r>
          </w:p>
        </w:tc>
        <w:tc>
          <w:tcPr>
            <w:tcW w:w="450" w:type="dxa"/>
            <w:shd w:val="clear" w:color="auto" w:fill="D9E2F3" w:themeFill="accent1" w:themeFillTint="33"/>
            <w:vAlign w:val="center"/>
          </w:tcPr>
          <w:p w14:paraId="7A21BAB2" w14:textId="293334C1" w:rsidR="00D87DB4" w:rsidRPr="00491D93" w:rsidRDefault="00D87DB4" w:rsidP="00D87DB4">
            <w:pPr>
              <w:jc w:val="center"/>
              <w:rPr>
                <w:rFonts w:ascii="Calibri" w:hAnsi="Calibri" w:cs="Calibri"/>
                <w:color w:val="000000"/>
                <w:sz w:val="18"/>
                <w:szCs w:val="18"/>
              </w:rPr>
            </w:pPr>
            <w:r w:rsidRPr="00491D93">
              <w:rPr>
                <w:sz w:val="18"/>
                <w:szCs w:val="18"/>
              </w:rPr>
              <w:t>-</w:t>
            </w:r>
          </w:p>
        </w:tc>
        <w:tc>
          <w:tcPr>
            <w:tcW w:w="504" w:type="dxa"/>
            <w:shd w:val="clear" w:color="auto" w:fill="D9E2F3" w:themeFill="accent1" w:themeFillTint="33"/>
            <w:vAlign w:val="center"/>
          </w:tcPr>
          <w:p w14:paraId="7B042982" w14:textId="588874A2" w:rsidR="00D87DB4" w:rsidRPr="00491D93" w:rsidRDefault="00D87DB4" w:rsidP="00D87DB4">
            <w:pPr>
              <w:jc w:val="center"/>
              <w:rPr>
                <w:rFonts w:ascii="Calibri" w:hAnsi="Calibri" w:cs="Calibri"/>
                <w:color w:val="000000"/>
                <w:sz w:val="18"/>
                <w:szCs w:val="18"/>
              </w:rPr>
            </w:pPr>
            <w:r w:rsidRPr="00491D93">
              <w:rPr>
                <w:sz w:val="18"/>
                <w:szCs w:val="18"/>
              </w:rPr>
              <w:t>I</w:t>
            </w:r>
          </w:p>
        </w:tc>
        <w:tc>
          <w:tcPr>
            <w:tcW w:w="532" w:type="dxa"/>
            <w:shd w:val="clear" w:color="auto" w:fill="D9E2F3" w:themeFill="accent1" w:themeFillTint="33"/>
            <w:vAlign w:val="center"/>
          </w:tcPr>
          <w:p w14:paraId="4ECB09CA" w14:textId="12371711" w:rsidR="00D87DB4" w:rsidRPr="00491D93" w:rsidRDefault="00D87DB4" w:rsidP="00D87DB4">
            <w:pPr>
              <w:jc w:val="center"/>
              <w:rPr>
                <w:sz w:val="18"/>
                <w:szCs w:val="18"/>
              </w:rPr>
            </w:pPr>
            <w:r w:rsidRPr="00491D93">
              <w:rPr>
                <w:sz w:val="18"/>
                <w:szCs w:val="18"/>
              </w:rPr>
              <w:t>-</w:t>
            </w:r>
          </w:p>
        </w:tc>
        <w:tc>
          <w:tcPr>
            <w:tcW w:w="921" w:type="dxa"/>
            <w:shd w:val="clear" w:color="auto" w:fill="D9E2F3" w:themeFill="accent1" w:themeFillTint="33"/>
            <w:vAlign w:val="center"/>
          </w:tcPr>
          <w:p w14:paraId="4FD8CBF7" w14:textId="35D6AF24" w:rsidR="00D87DB4" w:rsidRPr="00491D93" w:rsidRDefault="00D87DB4" w:rsidP="00D87DB4">
            <w:pPr>
              <w:jc w:val="center"/>
              <w:rPr>
                <w:sz w:val="18"/>
                <w:szCs w:val="18"/>
              </w:rPr>
            </w:pPr>
            <w:r w:rsidRPr="00491D93">
              <w:rPr>
                <w:sz w:val="18"/>
                <w:szCs w:val="18"/>
              </w:rPr>
              <w:t>-</w:t>
            </w:r>
          </w:p>
        </w:tc>
        <w:tc>
          <w:tcPr>
            <w:tcW w:w="478" w:type="dxa"/>
            <w:gridSpan w:val="2"/>
            <w:shd w:val="clear" w:color="auto" w:fill="D9E2F3" w:themeFill="accent1" w:themeFillTint="33"/>
            <w:vAlign w:val="center"/>
          </w:tcPr>
          <w:p w14:paraId="69B96153" w14:textId="7F0076C1" w:rsidR="00D87DB4" w:rsidRPr="00491D93" w:rsidRDefault="00D87DB4" w:rsidP="00D87DB4">
            <w:pPr>
              <w:jc w:val="center"/>
              <w:rPr>
                <w:rFonts w:ascii="Calibri" w:hAnsi="Calibri" w:cs="Calibri"/>
                <w:color w:val="000000"/>
                <w:sz w:val="18"/>
                <w:szCs w:val="18"/>
              </w:rPr>
            </w:pPr>
            <w:r w:rsidRPr="00491D93">
              <w:rPr>
                <w:sz w:val="18"/>
                <w:szCs w:val="18"/>
              </w:rPr>
              <w:t>I</w:t>
            </w:r>
          </w:p>
        </w:tc>
        <w:tc>
          <w:tcPr>
            <w:tcW w:w="479" w:type="dxa"/>
            <w:shd w:val="clear" w:color="auto" w:fill="D9E2F3" w:themeFill="accent1" w:themeFillTint="33"/>
            <w:vAlign w:val="center"/>
          </w:tcPr>
          <w:p w14:paraId="07D7AC29" w14:textId="379CF9D7" w:rsidR="00D87DB4" w:rsidRPr="00491D93" w:rsidRDefault="00D87DB4" w:rsidP="00D87DB4">
            <w:pPr>
              <w:jc w:val="center"/>
              <w:rPr>
                <w:rFonts w:ascii="Calibri" w:hAnsi="Calibri" w:cs="Calibri"/>
                <w:color w:val="000000"/>
                <w:sz w:val="18"/>
                <w:szCs w:val="18"/>
              </w:rPr>
            </w:pPr>
            <w:r w:rsidRPr="00491D93">
              <w:rPr>
                <w:sz w:val="18"/>
                <w:szCs w:val="18"/>
              </w:rPr>
              <w:t>I</w:t>
            </w:r>
          </w:p>
        </w:tc>
        <w:tc>
          <w:tcPr>
            <w:tcW w:w="503" w:type="dxa"/>
            <w:shd w:val="clear" w:color="auto" w:fill="D9E2F3" w:themeFill="accent1" w:themeFillTint="33"/>
            <w:vAlign w:val="center"/>
          </w:tcPr>
          <w:p w14:paraId="3F60B1AE" w14:textId="74B4F441" w:rsidR="00D87DB4" w:rsidRPr="00491D93" w:rsidRDefault="00D87DB4" w:rsidP="00D87DB4">
            <w:pPr>
              <w:jc w:val="center"/>
              <w:rPr>
                <w:sz w:val="18"/>
                <w:szCs w:val="18"/>
              </w:rPr>
            </w:pPr>
            <w:r w:rsidRPr="00491D93">
              <w:rPr>
                <w:sz w:val="18"/>
                <w:szCs w:val="18"/>
              </w:rPr>
              <w:t>-</w:t>
            </w:r>
          </w:p>
        </w:tc>
        <w:tc>
          <w:tcPr>
            <w:tcW w:w="624" w:type="dxa"/>
            <w:gridSpan w:val="2"/>
            <w:shd w:val="clear" w:color="auto" w:fill="D9E2F3" w:themeFill="accent1" w:themeFillTint="33"/>
            <w:vAlign w:val="center"/>
          </w:tcPr>
          <w:p w14:paraId="77F44FCC" w14:textId="4863FFFF" w:rsidR="00D87DB4" w:rsidRPr="00491D93" w:rsidRDefault="00D87DB4" w:rsidP="00D87DB4">
            <w:pPr>
              <w:jc w:val="center"/>
              <w:rPr>
                <w:rFonts w:ascii="Calibri" w:hAnsi="Calibri" w:cs="Calibri"/>
                <w:color w:val="000000"/>
                <w:sz w:val="18"/>
                <w:szCs w:val="18"/>
              </w:rPr>
            </w:pPr>
            <w:r w:rsidRPr="00491D93">
              <w:rPr>
                <w:sz w:val="18"/>
                <w:szCs w:val="18"/>
              </w:rPr>
              <w:t>-</w:t>
            </w:r>
          </w:p>
        </w:tc>
        <w:tc>
          <w:tcPr>
            <w:tcW w:w="656" w:type="dxa"/>
            <w:shd w:val="clear" w:color="auto" w:fill="D9E2F3" w:themeFill="accent1" w:themeFillTint="33"/>
            <w:vAlign w:val="center"/>
          </w:tcPr>
          <w:p w14:paraId="72A63A12" w14:textId="1BE56164" w:rsidR="00D87DB4" w:rsidRPr="00491D93" w:rsidRDefault="00D87DB4" w:rsidP="00D87DB4">
            <w:pPr>
              <w:jc w:val="center"/>
              <w:rPr>
                <w:rFonts w:ascii="Calibri" w:hAnsi="Calibri" w:cs="Calibri"/>
                <w:color w:val="000000"/>
                <w:sz w:val="18"/>
                <w:szCs w:val="18"/>
              </w:rPr>
            </w:pPr>
            <w:r w:rsidRPr="00491D93">
              <w:rPr>
                <w:rFonts w:ascii="Calibri" w:hAnsi="Calibri" w:cs="Calibri"/>
                <w:color w:val="000000"/>
                <w:sz w:val="18"/>
                <w:szCs w:val="18"/>
              </w:rPr>
              <w:t>-</w:t>
            </w:r>
          </w:p>
        </w:tc>
        <w:tc>
          <w:tcPr>
            <w:tcW w:w="679" w:type="dxa"/>
            <w:shd w:val="clear" w:color="auto" w:fill="FBE4D5" w:themeFill="accent2" w:themeFillTint="33"/>
            <w:vAlign w:val="center"/>
          </w:tcPr>
          <w:p w14:paraId="00864F2F" w14:textId="326E5FCD" w:rsidR="00D87DB4" w:rsidRPr="00491D93" w:rsidRDefault="00D87DB4" w:rsidP="00D87DB4">
            <w:pPr>
              <w:jc w:val="center"/>
              <w:rPr>
                <w:sz w:val="18"/>
                <w:szCs w:val="18"/>
              </w:rPr>
            </w:pPr>
            <w:r w:rsidRPr="00491D93">
              <w:rPr>
                <w:sz w:val="18"/>
                <w:szCs w:val="18"/>
              </w:rPr>
              <w:t>-</w:t>
            </w:r>
          </w:p>
        </w:tc>
        <w:tc>
          <w:tcPr>
            <w:tcW w:w="712" w:type="dxa"/>
            <w:shd w:val="clear" w:color="auto" w:fill="FBE4D5" w:themeFill="accent2" w:themeFillTint="33"/>
            <w:vAlign w:val="center"/>
          </w:tcPr>
          <w:p w14:paraId="66969281" w14:textId="4F5E1456" w:rsidR="00D87DB4" w:rsidRPr="00491D93" w:rsidRDefault="00D87DB4" w:rsidP="00D87DB4">
            <w:pPr>
              <w:jc w:val="center"/>
              <w:rPr>
                <w:sz w:val="18"/>
                <w:szCs w:val="18"/>
              </w:rPr>
            </w:pPr>
            <w:r w:rsidRPr="00491D93">
              <w:rPr>
                <w:sz w:val="18"/>
                <w:szCs w:val="18"/>
              </w:rPr>
              <w:t>-</w:t>
            </w:r>
          </w:p>
        </w:tc>
      </w:tr>
      <w:tr w:rsidR="00D87DB4" w:rsidRPr="006C1B9A" w14:paraId="7913FE3A" w14:textId="34EA0F01" w:rsidTr="00BD3297">
        <w:trPr>
          <w:gridAfter w:val="1"/>
          <w:wAfter w:w="13" w:type="dxa"/>
        </w:trPr>
        <w:tc>
          <w:tcPr>
            <w:tcW w:w="386" w:type="dxa"/>
            <w:vMerge/>
          </w:tcPr>
          <w:p w14:paraId="6D8AE8F1" w14:textId="77777777" w:rsidR="00D87DB4" w:rsidRPr="00A652F5" w:rsidRDefault="00D87DB4" w:rsidP="00D87DB4">
            <w:pPr>
              <w:rPr>
                <w:b/>
                <w:bCs/>
                <w:sz w:val="15"/>
                <w:szCs w:val="15"/>
              </w:rPr>
            </w:pPr>
          </w:p>
        </w:tc>
        <w:tc>
          <w:tcPr>
            <w:tcW w:w="1664" w:type="dxa"/>
            <w:shd w:val="clear" w:color="auto" w:fill="auto"/>
          </w:tcPr>
          <w:p w14:paraId="051759EB" w14:textId="2C7E76C8" w:rsidR="00D87DB4" w:rsidRPr="00A652F5" w:rsidRDefault="00D87DB4" w:rsidP="00D87DB4">
            <w:pPr>
              <w:rPr>
                <w:rFonts w:ascii="Calibri" w:hAnsi="Calibri" w:cs="Calibri"/>
                <w:color w:val="000000" w:themeColor="text1"/>
                <w:sz w:val="15"/>
                <w:szCs w:val="15"/>
              </w:rPr>
            </w:pPr>
            <w:r w:rsidRPr="00A652F5">
              <w:rPr>
                <w:rFonts w:ascii="Calibri" w:hAnsi="Calibri" w:cs="Calibri"/>
                <w:color w:val="000000" w:themeColor="text1"/>
                <w:sz w:val="15"/>
                <w:szCs w:val="15"/>
              </w:rPr>
              <w:t xml:space="preserve">NCE </w:t>
            </w:r>
            <w:r w:rsidRPr="00A652F5">
              <w:rPr>
                <w:rFonts w:ascii="Calibri" w:hAnsi="Calibri" w:cs="Calibri"/>
                <w:sz w:val="15"/>
                <w:szCs w:val="15"/>
              </w:rPr>
              <w:t>Safeguards &amp; Gender QA for VF compliance</w:t>
            </w:r>
          </w:p>
        </w:tc>
        <w:tc>
          <w:tcPr>
            <w:tcW w:w="465" w:type="dxa"/>
            <w:shd w:val="clear" w:color="auto" w:fill="FFF2CC" w:themeFill="accent4" w:themeFillTint="33"/>
            <w:vAlign w:val="center"/>
          </w:tcPr>
          <w:p w14:paraId="6BE1434B" w14:textId="4F728BA6" w:rsidR="00D87DB4" w:rsidRPr="00491D93" w:rsidRDefault="00D87DB4" w:rsidP="00D87DB4">
            <w:pPr>
              <w:jc w:val="center"/>
              <w:rPr>
                <w:rFonts w:ascii="Calibri" w:hAnsi="Calibri" w:cs="Calibri"/>
                <w:color w:val="000000"/>
                <w:sz w:val="18"/>
                <w:szCs w:val="18"/>
              </w:rPr>
            </w:pPr>
            <w:r w:rsidRPr="00491D93">
              <w:rPr>
                <w:sz w:val="18"/>
                <w:szCs w:val="18"/>
              </w:rPr>
              <w:t>-</w:t>
            </w:r>
          </w:p>
        </w:tc>
        <w:tc>
          <w:tcPr>
            <w:tcW w:w="484" w:type="dxa"/>
            <w:shd w:val="clear" w:color="auto" w:fill="FFF2CC" w:themeFill="accent4" w:themeFillTint="33"/>
            <w:vAlign w:val="center"/>
          </w:tcPr>
          <w:p w14:paraId="3BDF738E" w14:textId="78644774" w:rsidR="00D87DB4" w:rsidRPr="00491D93" w:rsidRDefault="00D87DB4" w:rsidP="00D87DB4">
            <w:pPr>
              <w:jc w:val="center"/>
              <w:rPr>
                <w:rFonts w:ascii="Calibri" w:hAnsi="Calibri" w:cs="Calibri"/>
                <w:b/>
                <w:bCs/>
                <w:color w:val="000000"/>
                <w:sz w:val="18"/>
                <w:szCs w:val="18"/>
              </w:rPr>
            </w:pPr>
            <w:r w:rsidRPr="00491D93">
              <w:rPr>
                <w:sz w:val="18"/>
                <w:szCs w:val="18"/>
              </w:rPr>
              <w:t>I</w:t>
            </w:r>
          </w:p>
        </w:tc>
        <w:tc>
          <w:tcPr>
            <w:tcW w:w="686" w:type="dxa"/>
            <w:shd w:val="clear" w:color="auto" w:fill="FFF2CC" w:themeFill="accent4" w:themeFillTint="33"/>
            <w:vAlign w:val="center"/>
          </w:tcPr>
          <w:p w14:paraId="0660EA3A" w14:textId="3A16196A" w:rsidR="00D87DB4" w:rsidRPr="00491D93" w:rsidRDefault="00D87DB4" w:rsidP="00D87DB4">
            <w:pPr>
              <w:jc w:val="center"/>
              <w:rPr>
                <w:rFonts w:ascii="Calibri" w:hAnsi="Calibri" w:cs="Calibri"/>
                <w:b/>
                <w:bCs/>
                <w:color w:val="000000"/>
                <w:sz w:val="18"/>
                <w:szCs w:val="18"/>
              </w:rPr>
            </w:pPr>
            <w:r w:rsidRPr="00491D93">
              <w:rPr>
                <w:rFonts w:ascii="Calibri" w:hAnsi="Calibri" w:cs="Calibri"/>
                <w:color w:val="000000"/>
                <w:sz w:val="18"/>
                <w:szCs w:val="18"/>
              </w:rPr>
              <w:t>C</w:t>
            </w:r>
          </w:p>
        </w:tc>
        <w:tc>
          <w:tcPr>
            <w:tcW w:w="528" w:type="dxa"/>
            <w:shd w:val="clear" w:color="auto" w:fill="FFF2CC" w:themeFill="accent4" w:themeFillTint="33"/>
            <w:vAlign w:val="center"/>
          </w:tcPr>
          <w:p w14:paraId="4F066C2A" w14:textId="7CD9BD1D" w:rsidR="00D87DB4" w:rsidRPr="00491D93" w:rsidRDefault="00D87DB4" w:rsidP="00D87DB4">
            <w:pPr>
              <w:jc w:val="center"/>
              <w:rPr>
                <w:sz w:val="18"/>
                <w:szCs w:val="18"/>
              </w:rPr>
            </w:pPr>
            <w:r w:rsidRPr="00491D93">
              <w:rPr>
                <w:rFonts w:ascii="Calibri" w:hAnsi="Calibri" w:cs="Calibri"/>
                <w:color w:val="000000"/>
                <w:sz w:val="18"/>
                <w:szCs w:val="18"/>
              </w:rPr>
              <w:t>-</w:t>
            </w:r>
          </w:p>
        </w:tc>
        <w:tc>
          <w:tcPr>
            <w:tcW w:w="478" w:type="dxa"/>
            <w:shd w:val="clear" w:color="auto" w:fill="FFF2CC" w:themeFill="accent4" w:themeFillTint="33"/>
            <w:vAlign w:val="center"/>
          </w:tcPr>
          <w:p w14:paraId="447070D5" w14:textId="4838F7EC" w:rsidR="00D87DB4" w:rsidRPr="00491D93" w:rsidRDefault="00D87DB4" w:rsidP="00D87DB4">
            <w:pPr>
              <w:jc w:val="center"/>
              <w:rPr>
                <w:sz w:val="18"/>
                <w:szCs w:val="18"/>
              </w:rPr>
            </w:pPr>
            <w:r w:rsidRPr="00491D93">
              <w:rPr>
                <w:rFonts w:ascii="Calibri" w:hAnsi="Calibri" w:cs="Calibri"/>
                <w:color w:val="000000"/>
                <w:sz w:val="18"/>
                <w:szCs w:val="18"/>
              </w:rPr>
              <w:t>-</w:t>
            </w:r>
          </w:p>
        </w:tc>
        <w:tc>
          <w:tcPr>
            <w:tcW w:w="422" w:type="dxa"/>
            <w:gridSpan w:val="2"/>
            <w:shd w:val="clear" w:color="auto" w:fill="E2EFD9" w:themeFill="accent6" w:themeFillTint="33"/>
            <w:vAlign w:val="center"/>
          </w:tcPr>
          <w:p w14:paraId="28A57299" w14:textId="4C8BF246" w:rsidR="00D87DB4" w:rsidRPr="00491D93" w:rsidRDefault="00D87DB4" w:rsidP="00D87DB4">
            <w:pPr>
              <w:jc w:val="center"/>
              <w:rPr>
                <w:sz w:val="18"/>
                <w:szCs w:val="18"/>
              </w:rPr>
            </w:pPr>
            <w:r w:rsidRPr="00491D93">
              <w:rPr>
                <w:sz w:val="18"/>
                <w:szCs w:val="18"/>
              </w:rPr>
              <w:t>-</w:t>
            </w:r>
          </w:p>
        </w:tc>
        <w:tc>
          <w:tcPr>
            <w:tcW w:w="537" w:type="dxa"/>
            <w:shd w:val="clear" w:color="auto" w:fill="E2EFD9" w:themeFill="accent6" w:themeFillTint="33"/>
            <w:vAlign w:val="center"/>
          </w:tcPr>
          <w:p w14:paraId="6E2A1B8A" w14:textId="2FDA4398" w:rsidR="00D87DB4" w:rsidRPr="00491D93" w:rsidRDefault="00D87DB4" w:rsidP="00D87DB4">
            <w:pPr>
              <w:jc w:val="center"/>
              <w:rPr>
                <w:sz w:val="18"/>
                <w:szCs w:val="18"/>
              </w:rPr>
            </w:pPr>
            <w:r w:rsidRPr="00491D93">
              <w:rPr>
                <w:sz w:val="18"/>
                <w:szCs w:val="18"/>
              </w:rPr>
              <w:t>-</w:t>
            </w:r>
          </w:p>
        </w:tc>
        <w:tc>
          <w:tcPr>
            <w:tcW w:w="676" w:type="dxa"/>
            <w:shd w:val="clear" w:color="auto" w:fill="E2EFD9" w:themeFill="accent6" w:themeFillTint="33"/>
            <w:vAlign w:val="center"/>
          </w:tcPr>
          <w:p w14:paraId="606F73AB" w14:textId="635FE1BA" w:rsidR="00D87DB4" w:rsidRPr="00491D93" w:rsidRDefault="00D87DB4" w:rsidP="00D87DB4">
            <w:pPr>
              <w:jc w:val="center"/>
              <w:rPr>
                <w:sz w:val="18"/>
                <w:szCs w:val="18"/>
              </w:rPr>
            </w:pPr>
            <w:r w:rsidRPr="00491D93">
              <w:rPr>
                <w:rFonts w:ascii="Calibri" w:hAnsi="Calibri" w:cs="Calibri"/>
                <w:color w:val="000000"/>
                <w:sz w:val="18"/>
                <w:szCs w:val="18"/>
              </w:rPr>
              <w:t>-</w:t>
            </w:r>
          </w:p>
        </w:tc>
        <w:tc>
          <w:tcPr>
            <w:tcW w:w="454" w:type="dxa"/>
            <w:gridSpan w:val="2"/>
            <w:shd w:val="clear" w:color="auto" w:fill="D9E2F3" w:themeFill="accent1" w:themeFillTint="33"/>
            <w:vAlign w:val="center"/>
          </w:tcPr>
          <w:p w14:paraId="11D41763" w14:textId="1E16578D" w:rsidR="00D87DB4" w:rsidRPr="00491D93" w:rsidRDefault="00D87DB4" w:rsidP="00D87DB4">
            <w:pPr>
              <w:jc w:val="center"/>
              <w:rPr>
                <w:sz w:val="18"/>
                <w:szCs w:val="18"/>
              </w:rPr>
            </w:pPr>
            <w:r w:rsidRPr="00491D93">
              <w:rPr>
                <w:sz w:val="18"/>
                <w:szCs w:val="18"/>
              </w:rPr>
              <w:t>-</w:t>
            </w:r>
          </w:p>
        </w:tc>
        <w:tc>
          <w:tcPr>
            <w:tcW w:w="531" w:type="dxa"/>
            <w:shd w:val="clear" w:color="auto" w:fill="D9E2F3" w:themeFill="accent1" w:themeFillTint="33"/>
            <w:vAlign w:val="center"/>
          </w:tcPr>
          <w:p w14:paraId="1EF2137C" w14:textId="5A298966" w:rsidR="00D87DB4" w:rsidRPr="00491D93" w:rsidRDefault="00D87DB4" w:rsidP="00D87DB4">
            <w:pPr>
              <w:jc w:val="center"/>
              <w:rPr>
                <w:sz w:val="18"/>
                <w:szCs w:val="18"/>
              </w:rPr>
            </w:pPr>
            <w:r w:rsidRPr="00491D93">
              <w:rPr>
                <w:sz w:val="18"/>
                <w:szCs w:val="18"/>
              </w:rPr>
              <w:t>-</w:t>
            </w:r>
          </w:p>
        </w:tc>
        <w:tc>
          <w:tcPr>
            <w:tcW w:w="540" w:type="dxa"/>
            <w:gridSpan w:val="2"/>
            <w:shd w:val="clear" w:color="auto" w:fill="D9E2F3" w:themeFill="accent1" w:themeFillTint="33"/>
            <w:vAlign w:val="center"/>
          </w:tcPr>
          <w:p w14:paraId="2EB54EC0" w14:textId="0CC28EEF" w:rsidR="00D87DB4" w:rsidRPr="00491D93" w:rsidRDefault="00D87DB4" w:rsidP="00D87DB4">
            <w:pPr>
              <w:jc w:val="center"/>
              <w:rPr>
                <w:sz w:val="18"/>
                <w:szCs w:val="18"/>
              </w:rPr>
            </w:pPr>
            <w:r w:rsidRPr="00491D93">
              <w:rPr>
                <w:sz w:val="18"/>
                <w:szCs w:val="18"/>
              </w:rPr>
              <w:t>-</w:t>
            </w:r>
          </w:p>
        </w:tc>
        <w:tc>
          <w:tcPr>
            <w:tcW w:w="677" w:type="dxa"/>
            <w:shd w:val="clear" w:color="auto" w:fill="D9E2F3" w:themeFill="accent1" w:themeFillTint="33"/>
            <w:vAlign w:val="center"/>
          </w:tcPr>
          <w:p w14:paraId="7C9AD73D" w14:textId="368B203C" w:rsidR="00D87DB4" w:rsidRPr="00491D93" w:rsidRDefault="00D87DB4" w:rsidP="00D87DB4">
            <w:pPr>
              <w:jc w:val="center"/>
              <w:rPr>
                <w:sz w:val="18"/>
                <w:szCs w:val="18"/>
              </w:rPr>
            </w:pPr>
            <w:r w:rsidRPr="00491D93">
              <w:rPr>
                <w:sz w:val="18"/>
                <w:szCs w:val="18"/>
              </w:rPr>
              <w:t>-</w:t>
            </w:r>
          </w:p>
        </w:tc>
        <w:tc>
          <w:tcPr>
            <w:tcW w:w="450" w:type="dxa"/>
            <w:shd w:val="clear" w:color="auto" w:fill="D9E2F3" w:themeFill="accent1" w:themeFillTint="33"/>
            <w:vAlign w:val="center"/>
          </w:tcPr>
          <w:p w14:paraId="5B4047E7" w14:textId="12606F8C" w:rsidR="00D87DB4" w:rsidRPr="00491D93" w:rsidRDefault="00D87DB4" w:rsidP="00D87DB4">
            <w:pPr>
              <w:jc w:val="center"/>
              <w:rPr>
                <w:sz w:val="18"/>
                <w:szCs w:val="18"/>
              </w:rPr>
            </w:pPr>
            <w:r w:rsidRPr="00491D93">
              <w:rPr>
                <w:sz w:val="18"/>
                <w:szCs w:val="18"/>
              </w:rPr>
              <w:t>-</w:t>
            </w:r>
          </w:p>
        </w:tc>
        <w:tc>
          <w:tcPr>
            <w:tcW w:w="504" w:type="dxa"/>
            <w:shd w:val="clear" w:color="auto" w:fill="D9E2F3" w:themeFill="accent1" w:themeFillTint="33"/>
            <w:vAlign w:val="center"/>
          </w:tcPr>
          <w:p w14:paraId="4C1355CA" w14:textId="18A407DB" w:rsidR="00D87DB4" w:rsidRPr="00491D93" w:rsidRDefault="00D87DB4" w:rsidP="00D87DB4">
            <w:pPr>
              <w:jc w:val="center"/>
              <w:rPr>
                <w:sz w:val="18"/>
                <w:szCs w:val="18"/>
              </w:rPr>
            </w:pPr>
            <w:r w:rsidRPr="00491D93">
              <w:rPr>
                <w:rFonts w:ascii="Calibri" w:hAnsi="Calibri" w:cs="Calibri"/>
                <w:color w:val="000000" w:themeColor="text1"/>
                <w:sz w:val="18"/>
                <w:szCs w:val="18"/>
              </w:rPr>
              <w:t>I</w:t>
            </w:r>
          </w:p>
        </w:tc>
        <w:tc>
          <w:tcPr>
            <w:tcW w:w="532" w:type="dxa"/>
            <w:shd w:val="clear" w:color="auto" w:fill="D9E2F3" w:themeFill="accent1" w:themeFillTint="33"/>
            <w:vAlign w:val="center"/>
          </w:tcPr>
          <w:p w14:paraId="58CF74A8" w14:textId="667C9016" w:rsidR="00D87DB4" w:rsidRPr="00491D93" w:rsidRDefault="00D87DB4" w:rsidP="00D87DB4">
            <w:pPr>
              <w:jc w:val="center"/>
              <w:rPr>
                <w:rFonts w:ascii="Calibri" w:hAnsi="Calibri" w:cs="Calibri"/>
                <w:b/>
                <w:color w:val="000000"/>
                <w:sz w:val="18"/>
                <w:szCs w:val="18"/>
              </w:rPr>
            </w:pPr>
            <w:r w:rsidRPr="00491D93">
              <w:rPr>
                <w:rFonts w:ascii="Calibri" w:hAnsi="Calibri" w:cs="Calibri"/>
                <w:b/>
                <w:bCs/>
                <w:color w:val="000000"/>
                <w:sz w:val="18"/>
                <w:szCs w:val="18"/>
              </w:rPr>
              <w:t>-</w:t>
            </w:r>
          </w:p>
        </w:tc>
        <w:tc>
          <w:tcPr>
            <w:tcW w:w="921" w:type="dxa"/>
            <w:shd w:val="clear" w:color="auto" w:fill="D9E2F3" w:themeFill="accent1" w:themeFillTint="33"/>
            <w:vAlign w:val="center"/>
          </w:tcPr>
          <w:p w14:paraId="2976E426" w14:textId="0809BCA4" w:rsidR="00D87DB4" w:rsidRPr="00491D93" w:rsidRDefault="00D87DB4" w:rsidP="00D87DB4">
            <w:pPr>
              <w:jc w:val="center"/>
              <w:rPr>
                <w:rFonts w:ascii="Calibri" w:hAnsi="Calibri" w:cs="Calibri"/>
                <w:b/>
                <w:bCs/>
                <w:color w:val="000000"/>
                <w:sz w:val="18"/>
                <w:szCs w:val="18"/>
              </w:rPr>
            </w:pPr>
            <w:r w:rsidRPr="00491D93">
              <w:rPr>
                <w:rFonts w:ascii="Calibri" w:hAnsi="Calibri" w:cs="Calibri"/>
                <w:b/>
                <w:bCs/>
                <w:color w:val="000000"/>
                <w:sz w:val="18"/>
                <w:szCs w:val="18"/>
              </w:rPr>
              <w:t>A</w:t>
            </w:r>
          </w:p>
        </w:tc>
        <w:tc>
          <w:tcPr>
            <w:tcW w:w="478" w:type="dxa"/>
            <w:gridSpan w:val="2"/>
            <w:shd w:val="clear" w:color="auto" w:fill="D9E2F3" w:themeFill="accent1" w:themeFillTint="33"/>
            <w:vAlign w:val="center"/>
          </w:tcPr>
          <w:p w14:paraId="1CCEFD4D" w14:textId="0710C58A" w:rsidR="00D87DB4" w:rsidRPr="00491D93" w:rsidRDefault="00D87DB4" w:rsidP="00D87DB4">
            <w:pPr>
              <w:jc w:val="center"/>
              <w:rPr>
                <w:b/>
                <w:bCs/>
                <w:sz w:val="18"/>
                <w:szCs w:val="18"/>
              </w:rPr>
            </w:pPr>
            <w:r w:rsidRPr="00491D93">
              <w:rPr>
                <w:b/>
                <w:bCs/>
                <w:sz w:val="18"/>
                <w:szCs w:val="18"/>
              </w:rPr>
              <w:t>R</w:t>
            </w:r>
          </w:p>
        </w:tc>
        <w:tc>
          <w:tcPr>
            <w:tcW w:w="479" w:type="dxa"/>
            <w:shd w:val="clear" w:color="auto" w:fill="D9E2F3" w:themeFill="accent1" w:themeFillTint="33"/>
            <w:vAlign w:val="center"/>
          </w:tcPr>
          <w:p w14:paraId="4BD8416C" w14:textId="6AAE13E2" w:rsidR="00D87DB4" w:rsidRPr="00491D93" w:rsidRDefault="00D87DB4" w:rsidP="00D87DB4">
            <w:pPr>
              <w:jc w:val="center"/>
              <w:rPr>
                <w:sz w:val="18"/>
                <w:szCs w:val="18"/>
              </w:rPr>
            </w:pPr>
            <w:r w:rsidRPr="00491D93">
              <w:rPr>
                <w:rFonts w:ascii="Calibri" w:hAnsi="Calibri" w:cs="Calibri"/>
                <w:color w:val="000000"/>
                <w:sz w:val="18"/>
                <w:szCs w:val="18"/>
              </w:rPr>
              <w:t>I</w:t>
            </w:r>
          </w:p>
        </w:tc>
        <w:tc>
          <w:tcPr>
            <w:tcW w:w="503" w:type="dxa"/>
            <w:shd w:val="clear" w:color="auto" w:fill="D9E2F3" w:themeFill="accent1" w:themeFillTint="33"/>
            <w:vAlign w:val="center"/>
          </w:tcPr>
          <w:p w14:paraId="4252ACE4" w14:textId="333DB3EC" w:rsidR="00D87DB4" w:rsidRPr="00491D93" w:rsidRDefault="00D87DB4" w:rsidP="00D87DB4">
            <w:pPr>
              <w:jc w:val="center"/>
              <w:rPr>
                <w:sz w:val="18"/>
                <w:szCs w:val="18"/>
              </w:rPr>
            </w:pPr>
            <w:r w:rsidRPr="00491D93">
              <w:rPr>
                <w:rFonts w:ascii="Calibri" w:hAnsi="Calibri" w:cs="Calibri"/>
                <w:color w:val="000000"/>
                <w:sz w:val="18"/>
                <w:szCs w:val="18"/>
              </w:rPr>
              <w:t>-</w:t>
            </w:r>
          </w:p>
        </w:tc>
        <w:tc>
          <w:tcPr>
            <w:tcW w:w="624" w:type="dxa"/>
            <w:gridSpan w:val="2"/>
            <w:shd w:val="clear" w:color="auto" w:fill="D9E2F3" w:themeFill="accent1" w:themeFillTint="33"/>
            <w:vAlign w:val="center"/>
          </w:tcPr>
          <w:p w14:paraId="78BF8CCD" w14:textId="612C3102" w:rsidR="00D87DB4" w:rsidRPr="00491D93" w:rsidRDefault="00D87DB4" w:rsidP="00D87DB4">
            <w:pPr>
              <w:jc w:val="center"/>
              <w:rPr>
                <w:sz w:val="18"/>
                <w:szCs w:val="18"/>
              </w:rPr>
            </w:pPr>
            <w:r w:rsidRPr="00491D93">
              <w:rPr>
                <w:sz w:val="18"/>
                <w:szCs w:val="18"/>
              </w:rPr>
              <w:t>-</w:t>
            </w:r>
          </w:p>
        </w:tc>
        <w:tc>
          <w:tcPr>
            <w:tcW w:w="656" w:type="dxa"/>
            <w:shd w:val="clear" w:color="auto" w:fill="D9E2F3" w:themeFill="accent1" w:themeFillTint="33"/>
            <w:vAlign w:val="center"/>
          </w:tcPr>
          <w:p w14:paraId="67899CD7" w14:textId="7761167B" w:rsidR="00D87DB4" w:rsidRPr="00491D93" w:rsidRDefault="00D87DB4" w:rsidP="00D87DB4">
            <w:pPr>
              <w:jc w:val="center"/>
              <w:rPr>
                <w:rFonts w:ascii="Calibri" w:hAnsi="Calibri" w:cs="Calibri"/>
                <w:color w:val="000000"/>
                <w:sz w:val="18"/>
                <w:szCs w:val="18"/>
              </w:rPr>
            </w:pPr>
            <w:r w:rsidRPr="00491D93">
              <w:rPr>
                <w:sz w:val="18"/>
                <w:szCs w:val="18"/>
              </w:rPr>
              <w:t>-</w:t>
            </w:r>
          </w:p>
        </w:tc>
        <w:tc>
          <w:tcPr>
            <w:tcW w:w="679" w:type="dxa"/>
            <w:shd w:val="clear" w:color="auto" w:fill="FBE4D5" w:themeFill="accent2" w:themeFillTint="33"/>
            <w:vAlign w:val="center"/>
          </w:tcPr>
          <w:p w14:paraId="66197114" w14:textId="798BF81B" w:rsidR="00D87DB4" w:rsidRPr="00491D93" w:rsidRDefault="00D87DB4" w:rsidP="00D87DB4">
            <w:pPr>
              <w:jc w:val="center"/>
              <w:rPr>
                <w:sz w:val="18"/>
                <w:szCs w:val="18"/>
              </w:rPr>
            </w:pPr>
            <w:r w:rsidRPr="00491D93">
              <w:rPr>
                <w:sz w:val="18"/>
                <w:szCs w:val="18"/>
              </w:rPr>
              <w:t>-</w:t>
            </w:r>
          </w:p>
        </w:tc>
        <w:tc>
          <w:tcPr>
            <w:tcW w:w="712" w:type="dxa"/>
            <w:shd w:val="clear" w:color="auto" w:fill="FBE4D5" w:themeFill="accent2" w:themeFillTint="33"/>
            <w:vAlign w:val="center"/>
          </w:tcPr>
          <w:p w14:paraId="16A44F78" w14:textId="09BA1388" w:rsidR="00D87DB4" w:rsidRPr="00491D93" w:rsidRDefault="00D87DB4" w:rsidP="00D87DB4">
            <w:pPr>
              <w:jc w:val="center"/>
              <w:rPr>
                <w:sz w:val="18"/>
                <w:szCs w:val="18"/>
              </w:rPr>
            </w:pPr>
            <w:r w:rsidRPr="00491D93">
              <w:rPr>
                <w:sz w:val="18"/>
                <w:szCs w:val="18"/>
              </w:rPr>
              <w:t>-</w:t>
            </w:r>
          </w:p>
        </w:tc>
      </w:tr>
      <w:tr w:rsidR="00D87DB4" w:rsidRPr="006C1B9A" w14:paraId="261026F7" w14:textId="28777168" w:rsidTr="00BD3297">
        <w:trPr>
          <w:gridAfter w:val="1"/>
          <w:wAfter w:w="13" w:type="dxa"/>
        </w:trPr>
        <w:tc>
          <w:tcPr>
            <w:tcW w:w="386" w:type="dxa"/>
            <w:vMerge/>
          </w:tcPr>
          <w:p w14:paraId="0BEEE6CC" w14:textId="77777777" w:rsidR="00D87DB4" w:rsidRPr="00A652F5" w:rsidRDefault="00D87DB4" w:rsidP="00D87DB4">
            <w:pPr>
              <w:rPr>
                <w:b/>
                <w:bCs/>
                <w:sz w:val="15"/>
                <w:szCs w:val="15"/>
              </w:rPr>
            </w:pPr>
          </w:p>
        </w:tc>
        <w:tc>
          <w:tcPr>
            <w:tcW w:w="1664" w:type="dxa"/>
            <w:shd w:val="clear" w:color="auto" w:fill="auto"/>
          </w:tcPr>
          <w:p w14:paraId="6718D41C" w14:textId="27299904" w:rsidR="00D87DB4" w:rsidRPr="00A652F5" w:rsidRDefault="00D87DB4" w:rsidP="00D87DB4">
            <w:pPr>
              <w:rPr>
                <w:rFonts w:ascii="Calibri" w:hAnsi="Calibri" w:cs="Calibri"/>
                <w:sz w:val="15"/>
                <w:szCs w:val="15"/>
              </w:rPr>
            </w:pPr>
            <w:r w:rsidRPr="00A652F5">
              <w:rPr>
                <w:rFonts w:ascii="Calibri" w:hAnsi="Calibri" w:cs="Calibri"/>
                <w:sz w:val="15"/>
                <w:szCs w:val="15"/>
              </w:rPr>
              <w:t>NCE Technical &amp; Financial QA for VF compliance</w:t>
            </w:r>
          </w:p>
        </w:tc>
        <w:tc>
          <w:tcPr>
            <w:tcW w:w="465" w:type="dxa"/>
            <w:shd w:val="clear" w:color="auto" w:fill="FFF2CC" w:themeFill="accent4" w:themeFillTint="33"/>
            <w:vAlign w:val="center"/>
          </w:tcPr>
          <w:p w14:paraId="3E8E1242" w14:textId="5A1F8851" w:rsidR="00D87DB4" w:rsidRPr="00491D93" w:rsidRDefault="00D87DB4" w:rsidP="00D87DB4">
            <w:pPr>
              <w:jc w:val="center"/>
              <w:rPr>
                <w:sz w:val="18"/>
                <w:szCs w:val="18"/>
              </w:rPr>
            </w:pPr>
            <w:r w:rsidRPr="00491D93">
              <w:rPr>
                <w:sz w:val="18"/>
                <w:szCs w:val="18"/>
              </w:rPr>
              <w:t>-</w:t>
            </w:r>
          </w:p>
        </w:tc>
        <w:tc>
          <w:tcPr>
            <w:tcW w:w="484" w:type="dxa"/>
            <w:shd w:val="clear" w:color="auto" w:fill="FFF2CC" w:themeFill="accent4" w:themeFillTint="33"/>
            <w:vAlign w:val="center"/>
          </w:tcPr>
          <w:p w14:paraId="6B5F50E1" w14:textId="193166F5" w:rsidR="00D87DB4" w:rsidRPr="00491D93" w:rsidRDefault="00D87DB4" w:rsidP="00D87DB4">
            <w:pPr>
              <w:jc w:val="center"/>
              <w:rPr>
                <w:sz w:val="18"/>
                <w:szCs w:val="18"/>
              </w:rPr>
            </w:pPr>
            <w:r w:rsidRPr="00491D93">
              <w:rPr>
                <w:sz w:val="18"/>
                <w:szCs w:val="18"/>
              </w:rPr>
              <w:t>I</w:t>
            </w:r>
          </w:p>
        </w:tc>
        <w:tc>
          <w:tcPr>
            <w:tcW w:w="686" w:type="dxa"/>
            <w:shd w:val="clear" w:color="auto" w:fill="FFF2CC" w:themeFill="accent4" w:themeFillTint="33"/>
            <w:vAlign w:val="center"/>
          </w:tcPr>
          <w:p w14:paraId="42AEBEF3" w14:textId="44401E95" w:rsidR="00D87DB4" w:rsidRPr="00491D93" w:rsidRDefault="00D87DB4" w:rsidP="00D87DB4">
            <w:pPr>
              <w:jc w:val="center"/>
              <w:rPr>
                <w:sz w:val="18"/>
                <w:szCs w:val="18"/>
              </w:rPr>
            </w:pPr>
            <w:r w:rsidRPr="00491D93">
              <w:rPr>
                <w:rFonts w:ascii="Calibri" w:hAnsi="Calibri" w:cs="Calibri"/>
                <w:color w:val="000000"/>
                <w:sz w:val="18"/>
                <w:szCs w:val="18"/>
              </w:rPr>
              <w:t>I</w:t>
            </w:r>
          </w:p>
        </w:tc>
        <w:tc>
          <w:tcPr>
            <w:tcW w:w="528" w:type="dxa"/>
            <w:shd w:val="clear" w:color="auto" w:fill="FFF2CC" w:themeFill="accent4" w:themeFillTint="33"/>
            <w:vAlign w:val="center"/>
          </w:tcPr>
          <w:p w14:paraId="44E049D1" w14:textId="5F1D9CE2" w:rsidR="00D87DB4" w:rsidRPr="00491D93" w:rsidRDefault="00D87DB4" w:rsidP="00D87DB4">
            <w:pPr>
              <w:jc w:val="center"/>
              <w:rPr>
                <w:sz w:val="18"/>
                <w:szCs w:val="18"/>
              </w:rPr>
            </w:pPr>
            <w:r w:rsidRPr="00491D93">
              <w:rPr>
                <w:sz w:val="18"/>
                <w:szCs w:val="18"/>
              </w:rPr>
              <w:t>-</w:t>
            </w:r>
          </w:p>
        </w:tc>
        <w:tc>
          <w:tcPr>
            <w:tcW w:w="478" w:type="dxa"/>
            <w:shd w:val="clear" w:color="auto" w:fill="FFF2CC" w:themeFill="accent4" w:themeFillTint="33"/>
            <w:vAlign w:val="center"/>
          </w:tcPr>
          <w:p w14:paraId="3FFFF7B0" w14:textId="7DD3F512" w:rsidR="00D87DB4" w:rsidRPr="00491D93" w:rsidRDefault="00D87DB4" w:rsidP="00D87DB4">
            <w:pPr>
              <w:jc w:val="center"/>
              <w:rPr>
                <w:sz w:val="18"/>
                <w:szCs w:val="18"/>
              </w:rPr>
            </w:pPr>
            <w:r w:rsidRPr="00491D93">
              <w:rPr>
                <w:sz w:val="18"/>
                <w:szCs w:val="18"/>
              </w:rPr>
              <w:t>-</w:t>
            </w:r>
          </w:p>
        </w:tc>
        <w:tc>
          <w:tcPr>
            <w:tcW w:w="422" w:type="dxa"/>
            <w:gridSpan w:val="2"/>
            <w:shd w:val="clear" w:color="auto" w:fill="E2EFD9" w:themeFill="accent6" w:themeFillTint="33"/>
            <w:vAlign w:val="center"/>
          </w:tcPr>
          <w:p w14:paraId="29EF3CDE" w14:textId="07D72A5A" w:rsidR="00D87DB4" w:rsidRPr="00491D93" w:rsidRDefault="00D87DB4" w:rsidP="00D87DB4">
            <w:pPr>
              <w:jc w:val="center"/>
              <w:rPr>
                <w:sz w:val="18"/>
                <w:szCs w:val="18"/>
              </w:rPr>
            </w:pPr>
            <w:r w:rsidRPr="00491D93">
              <w:rPr>
                <w:sz w:val="18"/>
                <w:szCs w:val="18"/>
              </w:rPr>
              <w:t>-</w:t>
            </w:r>
          </w:p>
        </w:tc>
        <w:tc>
          <w:tcPr>
            <w:tcW w:w="537" w:type="dxa"/>
            <w:shd w:val="clear" w:color="auto" w:fill="E2EFD9" w:themeFill="accent6" w:themeFillTint="33"/>
            <w:vAlign w:val="center"/>
          </w:tcPr>
          <w:p w14:paraId="59FEDD73" w14:textId="302162B7" w:rsidR="00D87DB4" w:rsidRPr="00491D93" w:rsidRDefault="00D87DB4" w:rsidP="00D87DB4">
            <w:pPr>
              <w:jc w:val="center"/>
              <w:rPr>
                <w:sz w:val="18"/>
                <w:szCs w:val="18"/>
              </w:rPr>
            </w:pPr>
            <w:r w:rsidRPr="00491D93">
              <w:rPr>
                <w:sz w:val="18"/>
                <w:szCs w:val="18"/>
              </w:rPr>
              <w:t>-</w:t>
            </w:r>
          </w:p>
        </w:tc>
        <w:tc>
          <w:tcPr>
            <w:tcW w:w="676" w:type="dxa"/>
            <w:shd w:val="clear" w:color="auto" w:fill="E2EFD9" w:themeFill="accent6" w:themeFillTint="33"/>
            <w:vAlign w:val="center"/>
          </w:tcPr>
          <w:p w14:paraId="21826596" w14:textId="0032E107" w:rsidR="00D87DB4" w:rsidRPr="00491D93" w:rsidRDefault="00D87DB4" w:rsidP="00D87DB4">
            <w:pPr>
              <w:jc w:val="center"/>
              <w:rPr>
                <w:sz w:val="18"/>
                <w:szCs w:val="18"/>
              </w:rPr>
            </w:pPr>
            <w:r w:rsidRPr="00491D93">
              <w:rPr>
                <w:sz w:val="18"/>
                <w:szCs w:val="18"/>
              </w:rPr>
              <w:t>-</w:t>
            </w:r>
          </w:p>
        </w:tc>
        <w:tc>
          <w:tcPr>
            <w:tcW w:w="454" w:type="dxa"/>
            <w:gridSpan w:val="2"/>
            <w:shd w:val="clear" w:color="auto" w:fill="D9E2F3" w:themeFill="accent1" w:themeFillTint="33"/>
            <w:vAlign w:val="center"/>
          </w:tcPr>
          <w:p w14:paraId="5F958455" w14:textId="0688EB58" w:rsidR="00D87DB4" w:rsidRPr="00491D93" w:rsidRDefault="00D87DB4" w:rsidP="00D87DB4">
            <w:pPr>
              <w:jc w:val="center"/>
              <w:rPr>
                <w:sz w:val="18"/>
                <w:szCs w:val="18"/>
              </w:rPr>
            </w:pPr>
            <w:r w:rsidRPr="00491D93">
              <w:rPr>
                <w:sz w:val="18"/>
                <w:szCs w:val="18"/>
              </w:rPr>
              <w:t>-</w:t>
            </w:r>
          </w:p>
        </w:tc>
        <w:tc>
          <w:tcPr>
            <w:tcW w:w="531" w:type="dxa"/>
            <w:shd w:val="clear" w:color="auto" w:fill="D9E2F3" w:themeFill="accent1" w:themeFillTint="33"/>
            <w:vAlign w:val="center"/>
          </w:tcPr>
          <w:p w14:paraId="198433FC" w14:textId="4DB947EA" w:rsidR="00D87DB4" w:rsidRPr="00491D93" w:rsidRDefault="00D87DB4" w:rsidP="00D87DB4">
            <w:pPr>
              <w:jc w:val="center"/>
              <w:rPr>
                <w:sz w:val="18"/>
                <w:szCs w:val="18"/>
              </w:rPr>
            </w:pPr>
            <w:r w:rsidRPr="00491D93">
              <w:rPr>
                <w:sz w:val="18"/>
                <w:szCs w:val="18"/>
              </w:rPr>
              <w:t>-</w:t>
            </w:r>
          </w:p>
        </w:tc>
        <w:tc>
          <w:tcPr>
            <w:tcW w:w="540" w:type="dxa"/>
            <w:gridSpan w:val="2"/>
            <w:shd w:val="clear" w:color="auto" w:fill="D9E2F3" w:themeFill="accent1" w:themeFillTint="33"/>
            <w:vAlign w:val="center"/>
          </w:tcPr>
          <w:p w14:paraId="6E97A78A" w14:textId="32CA64A7" w:rsidR="00D87DB4" w:rsidRPr="00491D93" w:rsidRDefault="00D87DB4" w:rsidP="00D87DB4">
            <w:pPr>
              <w:jc w:val="center"/>
              <w:rPr>
                <w:sz w:val="18"/>
                <w:szCs w:val="18"/>
              </w:rPr>
            </w:pPr>
            <w:r w:rsidRPr="00491D93">
              <w:rPr>
                <w:sz w:val="18"/>
                <w:szCs w:val="18"/>
              </w:rPr>
              <w:t>-</w:t>
            </w:r>
          </w:p>
        </w:tc>
        <w:tc>
          <w:tcPr>
            <w:tcW w:w="677" w:type="dxa"/>
            <w:shd w:val="clear" w:color="auto" w:fill="D9E2F3" w:themeFill="accent1" w:themeFillTint="33"/>
            <w:vAlign w:val="center"/>
          </w:tcPr>
          <w:p w14:paraId="4B035D02" w14:textId="2A3735BD" w:rsidR="00D87DB4" w:rsidRPr="00491D93" w:rsidRDefault="00D87DB4" w:rsidP="00D87DB4">
            <w:pPr>
              <w:jc w:val="center"/>
              <w:rPr>
                <w:sz w:val="18"/>
                <w:szCs w:val="18"/>
              </w:rPr>
            </w:pPr>
            <w:r w:rsidRPr="00491D93">
              <w:rPr>
                <w:sz w:val="18"/>
                <w:szCs w:val="18"/>
              </w:rPr>
              <w:t>-</w:t>
            </w:r>
          </w:p>
        </w:tc>
        <w:tc>
          <w:tcPr>
            <w:tcW w:w="450" w:type="dxa"/>
            <w:shd w:val="clear" w:color="auto" w:fill="D9E2F3" w:themeFill="accent1" w:themeFillTint="33"/>
            <w:vAlign w:val="center"/>
          </w:tcPr>
          <w:p w14:paraId="5B13E393" w14:textId="220B5F28" w:rsidR="00D87DB4" w:rsidRPr="00491D93" w:rsidRDefault="00D87DB4" w:rsidP="00D87DB4">
            <w:pPr>
              <w:jc w:val="center"/>
              <w:rPr>
                <w:sz w:val="18"/>
                <w:szCs w:val="18"/>
              </w:rPr>
            </w:pPr>
            <w:r w:rsidRPr="00491D93">
              <w:rPr>
                <w:sz w:val="18"/>
                <w:szCs w:val="18"/>
              </w:rPr>
              <w:t>-</w:t>
            </w:r>
          </w:p>
        </w:tc>
        <w:tc>
          <w:tcPr>
            <w:tcW w:w="504" w:type="dxa"/>
            <w:shd w:val="clear" w:color="auto" w:fill="D9E2F3" w:themeFill="accent1" w:themeFillTint="33"/>
            <w:vAlign w:val="center"/>
          </w:tcPr>
          <w:p w14:paraId="250E740B" w14:textId="22328186" w:rsidR="00D87DB4" w:rsidRPr="00491D93" w:rsidRDefault="00D87DB4" w:rsidP="00D87DB4">
            <w:pPr>
              <w:jc w:val="center"/>
              <w:rPr>
                <w:sz w:val="18"/>
                <w:szCs w:val="18"/>
              </w:rPr>
            </w:pPr>
            <w:r w:rsidRPr="00491D93">
              <w:rPr>
                <w:rFonts w:ascii="Calibri" w:hAnsi="Calibri" w:cs="Calibri"/>
                <w:b/>
                <w:bCs/>
                <w:color w:val="000000"/>
                <w:sz w:val="18"/>
                <w:szCs w:val="18"/>
              </w:rPr>
              <w:t>A</w:t>
            </w:r>
          </w:p>
        </w:tc>
        <w:tc>
          <w:tcPr>
            <w:tcW w:w="532" w:type="dxa"/>
            <w:shd w:val="clear" w:color="auto" w:fill="D9E2F3" w:themeFill="accent1" w:themeFillTint="33"/>
            <w:vAlign w:val="center"/>
          </w:tcPr>
          <w:p w14:paraId="41AB7A9F" w14:textId="53B07C93" w:rsidR="00D87DB4" w:rsidRPr="00491D93" w:rsidRDefault="00D87DB4" w:rsidP="00D87DB4">
            <w:pPr>
              <w:jc w:val="center"/>
              <w:rPr>
                <w:sz w:val="18"/>
                <w:szCs w:val="18"/>
              </w:rPr>
            </w:pPr>
            <w:r w:rsidRPr="00491D93">
              <w:rPr>
                <w:sz w:val="18"/>
                <w:szCs w:val="18"/>
              </w:rPr>
              <w:t>-</w:t>
            </w:r>
          </w:p>
        </w:tc>
        <w:tc>
          <w:tcPr>
            <w:tcW w:w="921" w:type="dxa"/>
            <w:shd w:val="clear" w:color="auto" w:fill="D9E2F3" w:themeFill="accent1" w:themeFillTint="33"/>
            <w:vAlign w:val="center"/>
          </w:tcPr>
          <w:p w14:paraId="184AC5D8" w14:textId="78969AC5" w:rsidR="00D87DB4" w:rsidRPr="00491D93" w:rsidRDefault="00D87DB4" w:rsidP="00D87DB4">
            <w:pPr>
              <w:jc w:val="center"/>
              <w:rPr>
                <w:rFonts w:ascii="Calibri" w:hAnsi="Calibri" w:cs="Calibri"/>
                <w:color w:val="000000"/>
                <w:sz w:val="18"/>
                <w:szCs w:val="18"/>
              </w:rPr>
            </w:pPr>
            <w:r w:rsidRPr="00491D93">
              <w:rPr>
                <w:rFonts w:ascii="Calibri" w:hAnsi="Calibri" w:cs="Calibri"/>
                <w:color w:val="000000"/>
                <w:sz w:val="18"/>
                <w:szCs w:val="18"/>
              </w:rPr>
              <w:t>-</w:t>
            </w:r>
          </w:p>
        </w:tc>
        <w:tc>
          <w:tcPr>
            <w:tcW w:w="478" w:type="dxa"/>
            <w:gridSpan w:val="2"/>
            <w:shd w:val="clear" w:color="auto" w:fill="D9E2F3" w:themeFill="accent1" w:themeFillTint="33"/>
            <w:vAlign w:val="center"/>
          </w:tcPr>
          <w:p w14:paraId="36868437" w14:textId="5D156183" w:rsidR="00D87DB4" w:rsidRPr="00491D93" w:rsidRDefault="00D87DB4" w:rsidP="00D87DB4">
            <w:pPr>
              <w:jc w:val="center"/>
              <w:rPr>
                <w:sz w:val="18"/>
                <w:szCs w:val="18"/>
              </w:rPr>
            </w:pPr>
            <w:r w:rsidRPr="00491D93">
              <w:rPr>
                <w:rFonts w:ascii="Calibri" w:hAnsi="Calibri" w:cs="Calibri"/>
                <w:b/>
                <w:bCs/>
                <w:color w:val="000000"/>
                <w:sz w:val="18"/>
                <w:szCs w:val="18"/>
              </w:rPr>
              <w:t>R</w:t>
            </w:r>
          </w:p>
        </w:tc>
        <w:tc>
          <w:tcPr>
            <w:tcW w:w="479" w:type="dxa"/>
            <w:shd w:val="clear" w:color="auto" w:fill="D9E2F3" w:themeFill="accent1" w:themeFillTint="33"/>
            <w:vAlign w:val="center"/>
          </w:tcPr>
          <w:p w14:paraId="618B10FD" w14:textId="7BFAB161" w:rsidR="00D87DB4" w:rsidRPr="00491D93" w:rsidRDefault="00D87DB4" w:rsidP="00D87DB4">
            <w:pPr>
              <w:jc w:val="center"/>
              <w:rPr>
                <w:sz w:val="18"/>
                <w:szCs w:val="18"/>
              </w:rPr>
            </w:pPr>
            <w:r w:rsidRPr="00491D93">
              <w:rPr>
                <w:rFonts w:ascii="Calibri" w:hAnsi="Calibri" w:cs="Calibri"/>
                <w:color w:val="000000"/>
                <w:sz w:val="18"/>
                <w:szCs w:val="18"/>
              </w:rPr>
              <w:t>C</w:t>
            </w:r>
          </w:p>
        </w:tc>
        <w:tc>
          <w:tcPr>
            <w:tcW w:w="503" w:type="dxa"/>
            <w:shd w:val="clear" w:color="auto" w:fill="D9E2F3" w:themeFill="accent1" w:themeFillTint="33"/>
            <w:vAlign w:val="center"/>
          </w:tcPr>
          <w:p w14:paraId="43AB9A64" w14:textId="33905543" w:rsidR="00D87DB4" w:rsidRPr="00491D93" w:rsidRDefault="00D87DB4" w:rsidP="00D87DB4">
            <w:pPr>
              <w:jc w:val="center"/>
              <w:rPr>
                <w:sz w:val="18"/>
                <w:szCs w:val="18"/>
              </w:rPr>
            </w:pPr>
            <w:r w:rsidRPr="00491D93">
              <w:rPr>
                <w:rFonts w:ascii="Calibri" w:hAnsi="Calibri" w:cs="Calibri"/>
                <w:color w:val="000000"/>
                <w:sz w:val="18"/>
                <w:szCs w:val="18"/>
              </w:rPr>
              <w:t>I</w:t>
            </w:r>
          </w:p>
        </w:tc>
        <w:tc>
          <w:tcPr>
            <w:tcW w:w="624" w:type="dxa"/>
            <w:gridSpan w:val="2"/>
            <w:shd w:val="clear" w:color="auto" w:fill="D9E2F3" w:themeFill="accent1" w:themeFillTint="33"/>
            <w:vAlign w:val="center"/>
          </w:tcPr>
          <w:p w14:paraId="2F17A00A" w14:textId="75AE8830" w:rsidR="00D87DB4" w:rsidRPr="00491D93" w:rsidRDefault="00D87DB4" w:rsidP="00D87DB4">
            <w:pPr>
              <w:jc w:val="center"/>
              <w:rPr>
                <w:sz w:val="18"/>
                <w:szCs w:val="18"/>
              </w:rPr>
            </w:pPr>
            <w:r w:rsidRPr="00491D93">
              <w:rPr>
                <w:sz w:val="18"/>
                <w:szCs w:val="18"/>
              </w:rPr>
              <w:t>C</w:t>
            </w:r>
          </w:p>
        </w:tc>
        <w:tc>
          <w:tcPr>
            <w:tcW w:w="656" w:type="dxa"/>
            <w:shd w:val="clear" w:color="auto" w:fill="D9E2F3" w:themeFill="accent1" w:themeFillTint="33"/>
            <w:vAlign w:val="center"/>
          </w:tcPr>
          <w:p w14:paraId="38636937" w14:textId="73B380BA" w:rsidR="00D87DB4" w:rsidRPr="00491D93" w:rsidRDefault="00D87DB4" w:rsidP="00D87DB4">
            <w:pPr>
              <w:jc w:val="center"/>
              <w:rPr>
                <w:sz w:val="18"/>
                <w:szCs w:val="18"/>
              </w:rPr>
            </w:pPr>
            <w:r w:rsidRPr="00491D93">
              <w:rPr>
                <w:b/>
                <w:bCs/>
                <w:sz w:val="18"/>
                <w:szCs w:val="18"/>
              </w:rPr>
              <w:t>R</w:t>
            </w:r>
          </w:p>
        </w:tc>
        <w:tc>
          <w:tcPr>
            <w:tcW w:w="679" w:type="dxa"/>
            <w:shd w:val="clear" w:color="auto" w:fill="FBE4D5" w:themeFill="accent2" w:themeFillTint="33"/>
            <w:vAlign w:val="center"/>
          </w:tcPr>
          <w:p w14:paraId="3E611E76" w14:textId="0E4DEA28" w:rsidR="00D87DB4" w:rsidRPr="00491D93" w:rsidRDefault="00D87DB4" w:rsidP="00D87DB4">
            <w:pPr>
              <w:jc w:val="center"/>
              <w:rPr>
                <w:rFonts w:ascii="Calibri" w:hAnsi="Calibri" w:cs="Calibri"/>
                <w:color w:val="000000"/>
                <w:sz w:val="18"/>
                <w:szCs w:val="18"/>
              </w:rPr>
            </w:pPr>
            <w:r w:rsidRPr="00491D93">
              <w:rPr>
                <w:sz w:val="18"/>
                <w:szCs w:val="18"/>
              </w:rPr>
              <w:t>-</w:t>
            </w:r>
          </w:p>
        </w:tc>
        <w:tc>
          <w:tcPr>
            <w:tcW w:w="712" w:type="dxa"/>
            <w:shd w:val="clear" w:color="auto" w:fill="FBE4D5" w:themeFill="accent2" w:themeFillTint="33"/>
            <w:vAlign w:val="center"/>
          </w:tcPr>
          <w:p w14:paraId="5E5B1C12" w14:textId="5E1CC4F0" w:rsidR="00D87DB4" w:rsidRPr="00491D93" w:rsidRDefault="00D87DB4" w:rsidP="00D87DB4">
            <w:pPr>
              <w:jc w:val="center"/>
              <w:rPr>
                <w:sz w:val="18"/>
                <w:szCs w:val="18"/>
              </w:rPr>
            </w:pPr>
            <w:r w:rsidRPr="00491D93">
              <w:rPr>
                <w:sz w:val="18"/>
                <w:szCs w:val="18"/>
              </w:rPr>
              <w:t>-</w:t>
            </w:r>
          </w:p>
        </w:tc>
      </w:tr>
      <w:tr w:rsidR="00D87DB4" w:rsidRPr="006C1B9A" w14:paraId="31EC3514" w14:textId="341C134C" w:rsidTr="00BD3297">
        <w:trPr>
          <w:gridAfter w:val="1"/>
          <w:wAfter w:w="13" w:type="dxa"/>
        </w:trPr>
        <w:tc>
          <w:tcPr>
            <w:tcW w:w="386" w:type="dxa"/>
            <w:vMerge/>
          </w:tcPr>
          <w:p w14:paraId="468BFDB9" w14:textId="77777777" w:rsidR="00D87DB4" w:rsidRPr="00A652F5" w:rsidRDefault="00D87DB4" w:rsidP="00D87DB4">
            <w:pPr>
              <w:rPr>
                <w:b/>
                <w:bCs/>
                <w:sz w:val="15"/>
                <w:szCs w:val="15"/>
              </w:rPr>
            </w:pPr>
          </w:p>
        </w:tc>
        <w:tc>
          <w:tcPr>
            <w:tcW w:w="1664" w:type="dxa"/>
            <w:shd w:val="clear" w:color="auto" w:fill="auto"/>
          </w:tcPr>
          <w:p w14:paraId="039176BB" w14:textId="060D8C13" w:rsidR="00D87DB4" w:rsidRPr="00A652F5" w:rsidRDefault="00D87DB4" w:rsidP="00D87DB4">
            <w:pPr>
              <w:rPr>
                <w:rFonts w:ascii="Calibri" w:hAnsi="Calibri" w:cs="Calibri"/>
                <w:sz w:val="15"/>
                <w:szCs w:val="15"/>
              </w:rPr>
            </w:pPr>
            <w:r w:rsidRPr="00A652F5">
              <w:rPr>
                <w:rFonts w:ascii="Calibri" w:hAnsi="Calibri" w:cs="Calibri"/>
                <w:sz w:val="15"/>
                <w:szCs w:val="15"/>
              </w:rPr>
              <w:t>Completion of PIF package for submission to NCE, incorporating comments from UNDP QA, in line with deadlines agreed with NCE</w:t>
            </w:r>
          </w:p>
        </w:tc>
        <w:tc>
          <w:tcPr>
            <w:tcW w:w="465" w:type="dxa"/>
            <w:shd w:val="clear" w:color="auto" w:fill="FFF2CC" w:themeFill="accent4" w:themeFillTint="33"/>
            <w:vAlign w:val="center"/>
          </w:tcPr>
          <w:p w14:paraId="7E849336" w14:textId="353C4585" w:rsidR="00D87DB4" w:rsidRPr="00491D93" w:rsidRDefault="00D87DB4" w:rsidP="00D87DB4">
            <w:pPr>
              <w:jc w:val="center"/>
              <w:rPr>
                <w:sz w:val="18"/>
                <w:szCs w:val="18"/>
              </w:rPr>
            </w:pPr>
            <w:r w:rsidRPr="00491D93">
              <w:rPr>
                <w:rFonts w:ascii="Calibri" w:eastAsia="Malgun Gothic" w:hAnsi="Calibri" w:cs="Arial"/>
                <w:b/>
                <w:color w:val="000000" w:themeColor="text1"/>
                <w:kern w:val="24"/>
                <w:sz w:val="18"/>
                <w:szCs w:val="18"/>
              </w:rPr>
              <w:t>A</w:t>
            </w:r>
          </w:p>
        </w:tc>
        <w:tc>
          <w:tcPr>
            <w:tcW w:w="484" w:type="dxa"/>
            <w:shd w:val="clear" w:color="auto" w:fill="FFF2CC" w:themeFill="accent4" w:themeFillTint="33"/>
            <w:vAlign w:val="center"/>
          </w:tcPr>
          <w:p w14:paraId="3F10700F" w14:textId="6443C6E0" w:rsidR="00D87DB4" w:rsidRPr="00491D93" w:rsidRDefault="00D87DB4" w:rsidP="00D87DB4">
            <w:pPr>
              <w:jc w:val="center"/>
              <w:rPr>
                <w:sz w:val="18"/>
                <w:szCs w:val="18"/>
              </w:rPr>
            </w:pPr>
            <w:r w:rsidRPr="00491D93">
              <w:rPr>
                <w:rFonts w:ascii="Calibri" w:eastAsia="Malgun Gothic" w:hAnsi="Calibri" w:cs="Arial"/>
                <w:b/>
                <w:color w:val="000000" w:themeColor="text1"/>
                <w:kern w:val="24"/>
                <w:sz w:val="18"/>
                <w:szCs w:val="18"/>
              </w:rPr>
              <w:t>R</w:t>
            </w:r>
          </w:p>
        </w:tc>
        <w:tc>
          <w:tcPr>
            <w:tcW w:w="686" w:type="dxa"/>
            <w:shd w:val="clear" w:color="auto" w:fill="FFF2CC" w:themeFill="accent4" w:themeFillTint="33"/>
            <w:vAlign w:val="center"/>
          </w:tcPr>
          <w:p w14:paraId="74A7C996" w14:textId="17315BC4" w:rsidR="00D87DB4" w:rsidRPr="00491D93" w:rsidRDefault="00D87DB4" w:rsidP="00D87DB4">
            <w:pPr>
              <w:jc w:val="center"/>
              <w:rPr>
                <w:rFonts w:ascii="Calibri" w:hAnsi="Calibri" w:cs="Calibri"/>
                <w:color w:val="000000"/>
                <w:sz w:val="18"/>
                <w:szCs w:val="18"/>
              </w:rPr>
            </w:pPr>
            <w:r w:rsidRPr="00491D93">
              <w:rPr>
                <w:rFonts w:ascii="Calibri" w:eastAsia="Malgun Gothic" w:hAnsi="Calibri" w:cs="Arial"/>
                <w:b/>
                <w:color w:val="000000" w:themeColor="text1"/>
                <w:kern w:val="24"/>
                <w:sz w:val="18"/>
                <w:szCs w:val="18"/>
              </w:rPr>
              <w:t>R</w:t>
            </w:r>
          </w:p>
        </w:tc>
        <w:tc>
          <w:tcPr>
            <w:tcW w:w="528" w:type="dxa"/>
            <w:shd w:val="clear" w:color="auto" w:fill="FFF2CC" w:themeFill="accent4" w:themeFillTint="33"/>
            <w:vAlign w:val="center"/>
          </w:tcPr>
          <w:p w14:paraId="63ED6D09" w14:textId="48F6851C" w:rsidR="00D87DB4" w:rsidRPr="00491D93" w:rsidRDefault="00D87DB4" w:rsidP="00D87DB4">
            <w:pPr>
              <w:jc w:val="center"/>
              <w:rPr>
                <w:sz w:val="18"/>
                <w:szCs w:val="18"/>
              </w:rPr>
            </w:pPr>
            <w:r w:rsidRPr="00491D93">
              <w:rPr>
                <w:sz w:val="18"/>
                <w:szCs w:val="18"/>
              </w:rPr>
              <w:t>-</w:t>
            </w:r>
          </w:p>
        </w:tc>
        <w:tc>
          <w:tcPr>
            <w:tcW w:w="478" w:type="dxa"/>
            <w:shd w:val="clear" w:color="auto" w:fill="FFF2CC" w:themeFill="accent4" w:themeFillTint="33"/>
            <w:vAlign w:val="center"/>
          </w:tcPr>
          <w:p w14:paraId="267CE1B1" w14:textId="345D4D0D" w:rsidR="00D87DB4" w:rsidRPr="00491D93" w:rsidRDefault="00D87DB4" w:rsidP="00D87DB4">
            <w:pPr>
              <w:jc w:val="center"/>
              <w:rPr>
                <w:sz w:val="18"/>
                <w:szCs w:val="18"/>
              </w:rPr>
            </w:pPr>
            <w:r w:rsidRPr="00491D93">
              <w:rPr>
                <w:sz w:val="18"/>
                <w:szCs w:val="18"/>
              </w:rPr>
              <w:t>-</w:t>
            </w:r>
          </w:p>
        </w:tc>
        <w:tc>
          <w:tcPr>
            <w:tcW w:w="422" w:type="dxa"/>
            <w:gridSpan w:val="2"/>
            <w:shd w:val="clear" w:color="auto" w:fill="E2EFD9" w:themeFill="accent6" w:themeFillTint="33"/>
            <w:vAlign w:val="center"/>
          </w:tcPr>
          <w:p w14:paraId="1FEAFA9A" w14:textId="7A61C94E" w:rsidR="00D87DB4" w:rsidRPr="00491D93" w:rsidRDefault="00D87DB4" w:rsidP="00D87DB4">
            <w:pPr>
              <w:jc w:val="center"/>
              <w:rPr>
                <w:sz w:val="18"/>
                <w:szCs w:val="18"/>
              </w:rPr>
            </w:pPr>
            <w:r w:rsidRPr="00491D93">
              <w:rPr>
                <w:sz w:val="18"/>
                <w:szCs w:val="18"/>
              </w:rPr>
              <w:t>-</w:t>
            </w:r>
          </w:p>
        </w:tc>
        <w:tc>
          <w:tcPr>
            <w:tcW w:w="537" w:type="dxa"/>
            <w:shd w:val="clear" w:color="auto" w:fill="E2EFD9" w:themeFill="accent6" w:themeFillTint="33"/>
            <w:vAlign w:val="center"/>
          </w:tcPr>
          <w:p w14:paraId="149C9B5F" w14:textId="1474B085" w:rsidR="00D87DB4" w:rsidRPr="00491D93" w:rsidRDefault="00D87DB4" w:rsidP="00D87DB4">
            <w:pPr>
              <w:jc w:val="center"/>
              <w:rPr>
                <w:sz w:val="18"/>
                <w:szCs w:val="18"/>
              </w:rPr>
            </w:pPr>
            <w:r w:rsidRPr="00491D93">
              <w:rPr>
                <w:sz w:val="18"/>
                <w:szCs w:val="18"/>
              </w:rPr>
              <w:t>-</w:t>
            </w:r>
          </w:p>
        </w:tc>
        <w:tc>
          <w:tcPr>
            <w:tcW w:w="676" w:type="dxa"/>
            <w:shd w:val="clear" w:color="auto" w:fill="E2EFD9" w:themeFill="accent6" w:themeFillTint="33"/>
            <w:vAlign w:val="center"/>
          </w:tcPr>
          <w:p w14:paraId="5701528B" w14:textId="5BA4A978" w:rsidR="00D87DB4" w:rsidRPr="00491D93" w:rsidRDefault="00D87DB4" w:rsidP="00D87DB4">
            <w:pPr>
              <w:jc w:val="center"/>
              <w:rPr>
                <w:sz w:val="18"/>
                <w:szCs w:val="18"/>
              </w:rPr>
            </w:pPr>
            <w:r w:rsidRPr="00491D93">
              <w:rPr>
                <w:sz w:val="18"/>
                <w:szCs w:val="18"/>
              </w:rPr>
              <w:t>-</w:t>
            </w:r>
          </w:p>
        </w:tc>
        <w:tc>
          <w:tcPr>
            <w:tcW w:w="454" w:type="dxa"/>
            <w:gridSpan w:val="2"/>
            <w:shd w:val="clear" w:color="auto" w:fill="D9E2F3" w:themeFill="accent1" w:themeFillTint="33"/>
            <w:vAlign w:val="center"/>
          </w:tcPr>
          <w:p w14:paraId="223F8CC1" w14:textId="5808B7A5" w:rsidR="00D87DB4" w:rsidRPr="00491D93" w:rsidRDefault="00D87DB4" w:rsidP="00D87DB4">
            <w:pPr>
              <w:jc w:val="center"/>
              <w:rPr>
                <w:sz w:val="18"/>
                <w:szCs w:val="18"/>
              </w:rPr>
            </w:pPr>
            <w:r w:rsidRPr="00491D93">
              <w:rPr>
                <w:sz w:val="18"/>
                <w:szCs w:val="18"/>
              </w:rPr>
              <w:t>-</w:t>
            </w:r>
          </w:p>
        </w:tc>
        <w:tc>
          <w:tcPr>
            <w:tcW w:w="531" w:type="dxa"/>
            <w:shd w:val="clear" w:color="auto" w:fill="D9E2F3" w:themeFill="accent1" w:themeFillTint="33"/>
            <w:vAlign w:val="center"/>
          </w:tcPr>
          <w:p w14:paraId="794356FC" w14:textId="617A1466" w:rsidR="00D87DB4" w:rsidRPr="00491D93" w:rsidRDefault="00D87DB4" w:rsidP="00D87DB4">
            <w:pPr>
              <w:jc w:val="center"/>
              <w:rPr>
                <w:sz w:val="18"/>
                <w:szCs w:val="18"/>
              </w:rPr>
            </w:pPr>
            <w:r w:rsidRPr="00491D93">
              <w:rPr>
                <w:sz w:val="18"/>
                <w:szCs w:val="18"/>
              </w:rPr>
              <w:t>-</w:t>
            </w:r>
          </w:p>
        </w:tc>
        <w:tc>
          <w:tcPr>
            <w:tcW w:w="540" w:type="dxa"/>
            <w:gridSpan w:val="2"/>
            <w:shd w:val="clear" w:color="auto" w:fill="D9E2F3" w:themeFill="accent1" w:themeFillTint="33"/>
            <w:vAlign w:val="center"/>
          </w:tcPr>
          <w:p w14:paraId="68C87FD3" w14:textId="66D7A0DE" w:rsidR="00D87DB4" w:rsidRPr="00491D93" w:rsidRDefault="00D87DB4" w:rsidP="00D87DB4">
            <w:pPr>
              <w:jc w:val="center"/>
              <w:rPr>
                <w:sz w:val="18"/>
                <w:szCs w:val="18"/>
              </w:rPr>
            </w:pPr>
            <w:r w:rsidRPr="00491D93">
              <w:rPr>
                <w:sz w:val="18"/>
                <w:szCs w:val="18"/>
              </w:rPr>
              <w:t>-</w:t>
            </w:r>
          </w:p>
        </w:tc>
        <w:tc>
          <w:tcPr>
            <w:tcW w:w="677" w:type="dxa"/>
            <w:shd w:val="clear" w:color="auto" w:fill="D9E2F3" w:themeFill="accent1" w:themeFillTint="33"/>
            <w:vAlign w:val="center"/>
          </w:tcPr>
          <w:p w14:paraId="6EDCBFFB" w14:textId="260D99B6" w:rsidR="00D87DB4" w:rsidRPr="00491D93" w:rsidRDefault="00D87DB4" w:rsidP="00D87DB4">
            <w:pPr>
              <w:jc w:val="center"/>
              <w:rPr>
                <w:sz w:val="18"/>
                <w:szCs w:val="18"/>
              </w:rPr>
            </w:pPr>
            <w:r w:rsidRPr="00491D93">
              <w:rPr>
                <w:sz w:val="18"/>
                <w:szCs w:val="18"/>
              </w:rPr>
              <w:t>-</w:t>
            </w:r>
          </w:p>
        </w:tc>
        <w:tc>
          <w:tcPr>
            <w:tcW w:w="450" w:type="dxa"/>
            <w:shd w:val="clear" w:color="auto" w:fill="D9E2F3" w:themeFill="accent1" w:themeFillTint="33"/>
            <w:vAlign w:val="center"/>
          </w:tcPr>
          <w:p w14:paraId="25BDE377" w14:textId="72CEACA3" w:rsidR="00D87DB4" w:rsidRPr="00491D93" w:rsidRDefault="00D87DB4" w:rsidP="00D87DB4">
            <w:pPr>
              <w:jc w:val="center"/>
              <w:rPr>
                <w:sz w:val="18"/>
                <w:szCs w:val="18"/>
              </w:rPr>
            </w:pPr>
            <w:r w:rsidRPr="00491D93">
              <w:rPr>
                <w:sz w:val="18"/>
                <w:szCs w:val="18"/>
              </w:rPr>
              <w:t>-</w:t>
            </w:r>
          </w:p>
        </w:tc>
        <w:tc>
          <w:tcPr>
            <w:tcW w:w="504" w:type="dxa"/>
            <w:shd w:val="clear" w:color="auto" w:fill="D9E2F3" w:themeFill="accent1" w:themeFillTint="33"/>
            <w:vAlign w:val="center"/>
          </w:tcPr>
          <w:p w14:paraId="00CC19A3" w14:textId="4EFB8FB9" w:rsidR="00D87DB4" w:rsidRPr="00491D93" w:rsidRDefault="00D87DB4" w:rsidP="00D87DB4">
            <w:pPr>
              <w:jc w:val="center"/>
              <w:rPr>
                <w:rFonts w:ascii="Calibri" w:hAnsi="Calibri" w:cs="Calibri"/>
                <w:b/>
                <w:bCs/>
                <w:color w:val="000000"/>
                <w:sz w:val="18"/>
                <w:szCs w:val="18"/>
              </w:rPr>
            </w:pPr>
            <w:r w:rsidRPr="00491D93">
              <w:rPr>
                <w:rFonts w:ascii="Calibri" w:eastAsia="Malgun Gothic" w:hAnsi="Calibri" w:cs="Arial"/>
                <w:color w:val="000000" w:themeColor="text1"/>
                <w:kern w:val="24"/>
                <w:sz w:val="18"/>
                <w:szCs w:val="18"/>
              </w:rPr>
              <w:t>C</w:t>
            </w:r>
          </w:p>
        </w:tc>
        <w:tc>
          <w:tcPr>
            <w:tcW w:w="532" w:type="dxa"/>
            <w:shd w:val="clear" w:color="auto" w:fill="D9E2F3" w:themeFill="accent1" w:themeFillTint="33"/>
            <w:vAlign w:val="center"/>
          </w:tcPr>
          <w:p w14:paraId="4C289CAD" w14:textId="34A7F26A" w:rsidR="00D87DB4" w:rsidRPr="00491D93" w:rsidRDefault="00D87DB4" w:rsidP="00D87DB4">
            <w:pPr>
              <w:jc w:val="center"/>
              <w:rPr>
                <w:sz w:val="18"/>
                <w:szCs w:val="18"/>
              </w:rPr>
            </w:pPr>
            <w:r w:rsidRPr="00491D93">
              <w:rPr>
                <w:sz w:val="18"/>
                <w:szCs w:val="18"/>
              </w:rPr>
              <w:t>-</w:t>
            </w:r>
          </w:p>
        </w:tc>
        <w:tc>
          <w:tcPr>
            <w:tcW w:w="921" w:type="dxa"/>
            <w:shd w:val="clear" w:color="auto" w:fill="D9E2F3" w:themeFill="accent1" w:themeFillTint="33"/>
            <w:vAlign w:val="center"/>
          </w:tcPr>
          <w:p w14:paraId="3CBFB9A1" w14:textId="44BC6470" w:rsidR="00D87DB4" w:rsidRPr="00491D93" w:rsidRDefault="00D87DB4" w:rsidP="00D87DB4">
            <w:pPr>
              <w:jc w:val="center"/>
              <w:rPr>
                <w:rFonts w:ascii="Calibri" w:hAnsi="Calibri" w:cs="Calibri"/>
                <w:color w:val="000000"/>
                <w:sz w:val="18"/>
                <w:szCs w:val="18"/>
              </w:rPr>
            </w:pPr>
            <w:r w:rsidRPr="00491D93">
              <w:rPr>
                <w:rFonts w:ascii="Calibri" w:hAnsi="Calibri" w:cs="Calibri"/>
                <w:color w:val="000000"/>
                <w:sz w:val="18"/>
                <w:szCs w:val="18"/>
              </w:rPr>
              <w:t>-</w:t>
            </w:r>
          </w:p>
        </w:tc>
        <w:tc>
          <w:tcPr>
            <w:tcW w:w="478" w:type="dxa"/>
            <w:gridSpan w:val="2"/>
            <w:shd w:val="clear" w:color="auto" w:fill="D9E2F3" w:themeFill="accent1" w:themeFillTint="33"/>
            <w:vAlign w:val="center"/>
          </w:tcPr>
          <w:p w14:paraId="310027AE" w14:textId="28BEDA0C" w:rsidR="00D87DB4" w:rsidRPr="00491D93" w:rsidRDefault="00D87DB4" w:rsidP="00D87DB4">
            <w:pPr>
              <w:jc w:val="center"/>
              <w:rPr>
                <w:rFonts w:ascii="Calibri" w:hAnsi="Calibri" w:cs="Calibri"/>
                <w:b/>
                <w:bCs/>
                <w:color w:val="000000"/>
                <w:sz w:val="18"/>
                <w:szCs w:val="18"/>
              </w:rPr>
            </w:pPr>
            <w:r w:rsidRPr="00491D93">
              <w:rPr>
                <w:rFonts w:ascii="Calibri" w:eastAsia="Malgun Gothic" w:hAnsi="Calibri" w:cs="Arial"/>
                <w:color w:val="000000" w:themeColor="text1"/>
                <w:kern w:val="24"/>
                <w:sz w:val="18"/>
                <w:szCs w:val="18"/>
              </w:rPr>
              <w:t>C</w:t>
            </w:r>
          </w:p>
        </w:tc>
        <w:tc>
          <w:tcPr>
            <w:tcW w:w="479" w:type="dxa"/>
            <w:shd w:val="clear" w:color="auto" w:fill="D9E2F3" w:themeFill="accent1" w:themeFillTint="33"/>
            <w:vAlign w:val="center"/>
          </w:tcPr>
          <w:p w14:paraId="4C1D456B" w14:textId="62BABCEE" w:rsidR="00D87DB4" w:rsidRPr="00491D93" w:rsidRDefault="00D87DB4" w:rsidP="00D87DB4">
            <w:pPr>
              <w:jc w:val="center"/>
              <w:rPr>
                <w:rFonts w:ascii="Calibri" w:eastAsia="Malgun Gothic" w:hAnsi="Calibri" w:cs="Arial"/>
                <w:color w:val="000000" w:themeColor="text1"/>
                <w:kern w:val="24"/>
                <w:sz w:val="18"/>
                <w:szCs w:val="18"/>
              </w:rPr>
            </w:pPr>
            <w:r w:rsidRPr="00491D93">
              <w:rPr>
                <w:rFonts w:ascii="Calibri" w:eastAsia="Malgun Gothic" w:hAnsi="Calibri" w:cs="Arial"/>
                <w:color w:val="000000" w:themeColor="text1"/>
                <w:kern w:val="24"/>
                <w:sz w:val="18"/>
                <w:szCs w:val="18"/>
              </w:rPr>
              <w:t>-</w:t>
            </w:r>
          </w:p>
        </w:tc>
        <w:tc>
          <w:tcPr>
            <w:tcW w:w="503" w:type="dxa"/>
            <w:shd w:val="clear" w:color="auto" w:fill="D9E2F3" w:themeFill="accent1" w:themeFillTint="33"/>
            <w:vAlign w:val="center"/>
          </w:tcPr>
          <w:p w14:paraId="6DFF1128" w14:textId="4B0EACE3" w:rsidR="00D87DB4" w:rsidRPr="00491D93" w:rsidRDefault="00D87DB4" w:rsidP="00D87DB4">
            <w:pPr>
              <w:jc w:val="center"/>
              <w:rPr>
                <w:rFonts w:ascii="Calibri" w:hAnsi="Calibri" w:cs="Calibri"/>
                <w:color w:val="000000"/>
                <w:sz w:val="18"/>
                <w:szCs w:val="18"/>
              </w:rPr>
            </w:pPr>
            <w:r w:rsidRPr="00491D93">
              <w:rPr>
                <w:rFonts w:ascii="Calibri" w:hAnsi="Calibri" w:cs="Calibri"/>
                <w:color w:val="000000"/>
                <w:sz w:val="18"/>
                <w:szCs w:val="18"/>
              </w:rPr>
              <w:t>-</w:t>
            </w:r>
          </w:p>
        </w:tc>
        <w:tc>
          <w:tcPr>
            <w:tcW w:w="624" w:type="dxa"/>
            <w:gridSpan w:val="2"/>
            <w:shd w:val="clear" w:color="auto" w:fill="D9E2F3" w:themeFill="accent1" w:themeFillTint="33"/>
            <w:vAlign w:val="center"/>
          </w:tcPr>
          <w:p w14:paraId="6D4213CB" w14:textId="7DC1DB07" w:rsidR="00D87DB4" w:rsidRPr="00491D93" w:rsidRDefault="00D87DB4" w:rsidP="00D87DB4">
            <w:pPr>
              <w:jc w:val="center"/>
              <w:rPr>
                <w:sz w:val="18"/>
                <w:szCs w:val="18"/>
              </w:rPr>
            </w:pPr>
            <w:r w:rsidRPr="00491D93">
              <w:rPr>
                <w:sz w:val="18"/>
                <w:szCs w:val="18"/>
              </w:rPr>
              <w:t>-</w:t>
            </w:r>
          </w:p>
        </w:tc>
        <w:tc>
          <w:tcPr>
            <w:tcW w:w="656" w:type="dxa"/>
            <w:shd w:val="clear" w:color="auto" w:fill="D9E2F3" w:themeFill="accent1" w:themeFillTint="33"/>
            <w:vAlign w:val="center"/>
          </w:tcPr>
          <w:p w14:paraId="1AFE3654" w14:textId="10FC9874" w:rsidR="00D87DB4" w:rsidRPr="00491D93" w:rsidRDefault="00D87DB4" w:rsidP="00D87DB4">
            <w:pPr>
              <w:jc w:val="center"/>
              <w:rPr>
                <w:sz w:val="18"/>
                <w:szCs w:val="18"/>
              </w:rPr>
            </w:pPr>
            <w:r w:rsidRPr="00491D93">
              <w:rPr>
                <w:sz w:val="18"/>
                <w:szCs w:val="18"/>
              </w:rPr>
              <w:t>-</w:t>
            </w:r>
          </w:p>
        </w:tc>
        <w:tc>
          <w:tcPr>
            <w:tcW w:w="679" w:type="dxa"/>
            <w:shd w:val="clear" w:color="auto" w:fill="FBE4D5" w:themeFill="accent2" w:themeFillTint="33"/>
            <w:vAlign w:val="center"/>
          </w:tcPr>
          <w:p w14:paraId="3C80BD55" w14:textId="1CEAD7BD" w:rsidR="00D87DB4" w:rsidRPr="00491D93" w:rsidRDefault="00D87DB4" w:rsidP="00D87DB4">
            <w:pPr>
              <w:jc w:val="center"/>
              <w:rPr>
                <w:sz w:val="18"/>
                <w:szCs w:val="18"/>
              </w:rPr>
            </w:pPr>
            <w:r w:rsidRPr="00491D93">
              <w:rPr>
                <w:sz w:val="18"/>
                <w:szCs w:val="18"/>
              </w:rPr>
              <w:t>-</w:t>
            </w:r>
          </w:p>
        </w:tc>
        <w:tc>
          <w:tcPr>
            <w:tcW w:w="712" w:type="dxa"/>
            <w:shd w:val="clear" w:color="auto" w:fill="FBE4D5" w:themeFill="accent2" w:themeFillTint="33"/>
            <w:vAlign w:val="center"/>
          </w:tcPr>
          <w:p w14:paraId="6CFBC480" w14:textId="78631D76" w:rsidR="00D87DB4" w:rsidRPr="00491D93" w:rsidRDefault="00D87DB4" w:rsidP="00D87DB4">
            <w:pPr>
              <w:jc w:val="center"/>
              <w:rPr>
                <w:sz w:val="18"/>
                <w:szCs w:val="18"/>
              </w:rPr>
            </w:pPr>
            <w:r w:rsidRPr="00491D93">
              <w:rPr>
                <w:sz w:val="18"/>
                <w:szCs w:val="18"/>
              </w:rPr>
              <w:t>-</w:t>
            </w:r>
          </w:p>
        </w:tc>
      </w:tr>
      <w:tr w:rsidR="00D87DB4" w:rsidRPr="006C1B9A" w14:paraId="551653F5" w14:textId="3A4D84F6" w:rsidTr="00BD3297">
        <w:trPr>
          <w:gridAfter w:val="1"/>
          <w:wAfter w:w="13" w:type="dxa"/>
        </w:trPr>
        <w:tc>
          <w:tcPr>
            <w:tcW w:w="386" w:type="dxa"/>
            <w:vMerge/>
          </w:tcPr>
          <w:p w14:paraId="1BD624B4" w14:textId="77777777" w:rsidR="00D87DB4" w:rsidRPr="00A652F5" w:rsidRDefault="00D87DB4" w:rsidP="00D87DB4">
            <w:pPr>
              <w:rPr>
                <w:b/>
                <w:bCs/>
                <w:sz w:val="15"/>
                <w:szCs w:val="15"/>
              </w:rPr>
            </w:pPr>
          </w:p>
        </w:tc>
        <w:tc>
          <w:tcPr>
            <w:tcW w:w="1664" w:type="dxa"/>
            <w:shd w:val="clear" w:color="auto" w:fill="auto"/>
          </w:tcPr>
          <w:p w14:paraId="014AD879" w14:textId="745450B8" w:rsidR="00D87DB4" w:rsidRPr="00A652F5" w:rsidRDefault="00D87DB4" w:rsidP="00D87DB4">
            <w:pPr>
              <w:rPr>
                <w:rFonts w:ascii="Calibri" w:hAnsi="Calibri" w:cs="Calibri"/>
                <w:color w:val="000000"/>
                <w:sz w:val="15"/>
                <w:szCs w:val="15"/>
              </w:rPr>
            </w:pPr>
            <w:r w:rsidRPr="00A652F5">
              <w:rPr>
                <w:rFonts w:ascii="Calibri" w:hAnsi="Calibri" w:cs="Calibri"/>
                <w:color w:val="000000"/>
                <w:sz w:val="15"/>
                <w:szCs w:val="15"/>
              </w:rPr>
              <w:t>Submission to GEF Sec, with UNDP QA</w:t>
            </w:r>
          </w:p>
        </w:tc>
        <w:tc>
          <w:tcPr>
            <w:tcW w:w="465" w:type="dxa"/>
            <w:shd w:val="clear" w:color="auto" w:fill="FFF2CC" w:themeFill="accent4" w:themeFillTint="33"/>
            <w:vAlign w:val="center"/>
          </w:tcPr>
          <w:p w14:paraId="2F5F4D95" w14:textId="6DFFFC98" w:rsidR="00D87DB4" w:rsidRPr="00491D93" w:rsidRDefault="00D87DB4" w:rsidP="00D87DB4">
            <w:pPr>
              <w:jc w:val="center"/>
              <w:rPr>
                <w:sz w:val="18"/>
                <w:szCs w:val="18"/>
              </w:rPr>
            </w:pPr>
            <w:r w:rsidRPr="00491D93">
              <w:rPr>
                <w:sz w:val="18"/>
                <w:szCs w:val="18"/>
              </w:rPr>
              <w:t>I</w:t>
            </w:r>
          </w:p>
        </w:tc>
        <w:tc>
          <w:tcPr>
            <w:tcW w:w="484" w:type="dxa"/>
            <w:shd w:val="clear" w:color="auto" w:fill="FFF2CC" w:themeFill="accent4" w:themeFillTint="33"/>
            <w:vAlign w:val="center"/>
          </w:tcPr>
          <w:p w14:paraId="76302CBC" w14:textId="4DF346D6" w:rsidR="00D87DB4" w:rsidRPr="00491D93" w:rsidRDefault="00D87DB4" w:rsidP="00D87DB4">
            <w:pPr>
              <w:jc w:val="center"/>
              <w:rPr>
                <w:rFonts w:ascii="Calibri" w:hAnsi="Calibri" w:cs="Calibri"/>
                <w:color w:val="000000"/>
                <w:sz w:val="18"/>
                <w:szCs w:val="18"/>
              </w:rPr>
            </w:pPr>
            <w:r w:rsidRPr="00491D93">
              <w:rPr>
                <w:sz w:val="18"/>
                <w:szCs w:val="18"/>
              </w:rPr>
              <w:t>I</w:t>
            </w:r>
          </w:p>
        </w:tc>
        <w:tc>
          <w:tcPr>
            <w:tcW w:w="686" w:type="dxa"/>
            <w:shd w:val="clear" w:color="auto" w:fill="FFF2CC" w:themeFill="accent4" w:themeFillTint="33"/>
            <w:vAlign w:val="center"/>
          </w:tcPr>
          <w:p w14:paraId="31312B4F" w14:textId="4796F4C1" w:rsidR="00D87DB4" w:rsidRPr="00491D93" w:rsidRDefault="00D87DB4" w:rsidP="00D87DB4">
            <w:pPr>
              <w:jc w:val="center"/>
              <w:rPr>
                <w:sz w:val="18"/>
                <w:szCs w:val="18"/>
              </w:rPr>
            </w:pPr>
            <w:r w:rsidRPr="00491D93">
              <w:rPr>
                <w:sz w:val="18"/>
                <w:szCs w:val="18"/>
              </w:rPr>
              <w:t>C</w:t>
            </w:r>
          </w:p>
        </w:tc>
        <w:tc>
          <w:tcPr>
            <w:tcW w:w="528" w:type="dxa"/>
            <w:shd w:val="clear" w:color="auto" w:fill="FFF2CC" w:themeFill="accent4" w:themeFillTint="33"/>
            <w:vAlign w:val="center"/>
          </w:tcPr>
          <w:p w14:paraId="4657536F" w14:textId="314F84D1" w:rsidR="00D87DB4" w:rsidRPr="00491D93" w:rsidRDefault="00D87DB4" w:rsidP="00D87DB4">
            <w:pPr>
              <w:jc w:val="center"/>
              <w:rPr>
                <w:rFonts w:ascii="Calibri" w:hAnsi="Calibri" w:cs="Calibri"/>
                <w:color w:val="000000"/>
                <w:sz w:val="18"/>
                <w:szCs w:val="18"/>
              </w:rPr>
            </w:pPr>
            <w:r w:rsidRPr="00491D93">
              <w:rPr>
                <w:sz w:val="18"/>
                <w:szCs w:val="18"/>
              </w:rPr>
              <w:t>-</w:t>
            </w:r>
          </w:p>
        </w:tc>
        <w:tc>
          <w:tcPr>
            <w:tcW w:w="478" w:type="dxa"/>
            <w:shd w:val="clear" w:color="auto" w:fill="FFF2CC" w:themeFill="accent4" w:themeFillTint="33"/>
            <w:vAlign w:val="center"/>
          </w:tcPr>
          <w:p w14:paraId="4CEF5688" w14:textId="476D9D1D" w:rsidR="00D87DB4" w:rsidRPr="00491D93" w:rsidRDefault="00D87DB4" w:rsidP="00D87DB4">
            <w:pPr>
              <w:jc w:val="center"/>
              <w:rPr>
                <w:b/>
                <w:bCs/>
                <w:color w:val="000000" w:themeColor="text1"/>
                <w:sz w:val="18"/>
                <w:szCs w:val="18"/>
              </w:rPr>
            </w:pPr>
            <w:r w:rsidRPr="00491D93">
              <w:rPr>
                <w:sz w:val="18"/>
                <w:szCs w:val="18"/>
              </w:rPr>
              <w:t>-</w:t>
            </w:r>
          </w:p>
        </w:tc>
        <w:tc>
          <w:tcPr>
            <w:tcW w:w="422" w:type="dxa"/>
            <w:gridSpan w:val="2"/>
            <w:shd w:val="clear" w:color="auto" w:fill="E2EFD9" w:themeFill="accent6" w:themeFillTint="33"/>
            <w:vAlign w:val="center"/>
          </w:tcPr>
          <w:p w14:paraId="765E6489" w14:textId="5C355A19" w:rsidR="00D87DB4" w:rsidRPr="00491D93" w:rsidRDefault="00D87DB4" w:rsidP="00D87DB4">
            <w:pPr>
              <w:jc w:val="center"/>
              <w:rPr>
                <w:rFonts w:ascii="Calibri" w:hAnsi="Calibri" w:cs="Calibri"/>
                <w:color w:val="000000"/>
                <w:sz w:val="18"/>
                <w:szCs w:val="18"/>
              </w:rPr>
            </w:pPr>
            <w:r w:rsidRPr="00491D93">
              <w:rPr>
                <w:sz w:val="18"/>
                <w:szCs w:val="18"/>
              </w:rPr>
              <w:t>-</w:t>
            </w:r>
          </w:p>
        </w:tc>
        <w:tc>
          <w:tcPr>
            <w:tcW w:w="537" w:type="dxa"/>
            <w:shd w:val="clear" w:color="auto" w:fill="E2EFD9" w:themeFill="accent6" w:themeFillTint="33"/>
            <w:vAlign w:val="center"/>
          </w:tcPr>
          <w:p w14:paraId="1E43E3D7" w14:textId="561A3189" w:rsidR="00D87DB4" w:rsidRPr="00491D93" w:rsidRDefault="00D87DB4" w:rsidP="00D87DB4">
            <w:pPr>
              <w:jc w:val="center"/>
              <w:rPr>
                <w:rFonts w:ascii="Calibri" w:hAnsi="Calibri" w:cs="Calibri"/>
                <w:color w:val="000000"/>
                <w:sz w:val="18"/>
                <w:szCs w:val="18"/>
              </w:rPr>
            </w:pPr>
            <w:r w:rsidRPr="00491D93">
              <w:rPr>
                <w:sz w:val="18"/>
                <w:szCs w:val="18"/>
              </w:rPr>
              <w:t>-</w:t>
            </w:r>
          </w:p>
        </w:tc>
        <w:tc>
          <w:tcPr>
            <w:tcW w:w="676" w:type="dxa"/>
            <w:shd w:val="clear" w:color="auto" w:fill="E2EFD9" w:themeFill="accent6" w:themeFillTint="33"/>
            <w:vAlign w:val="center"/>
          </w:tcPr>
          <w:p w14:paraId="2D88838D" w14:textId="25B7C7AC" w:rsidR="00D87DB4" w:rsidRPr="00491D93" w:rsidRDefault="00D87DB4" w:rsidP="00D87DB4">
            <w:pPr>
              <w:jc w:val="center"/>
              <w:rPr>
                <w:rFonts w:ascii="Calibri" w:hAnsi="Calibri" w:cs="Calibri"/>
                <w:color w:val="000000"/>
                <w:sz w:val="18"/>
                <w:szCs w:val="18"/>
              </w:rPr>
            </w:pPr>
            <w:r w:rsidRPr="00491D93">
              <w:rPr>
                <w:sz w:val="18"/>
                <w:szCs w:val="18"/>
              </w:rPr>
              <w:t>I</w:t>
            </w:r>
          </w:p>
        </w:tc>
        <w:tc>
          <w:tcPr>
            <w:tcW w:w="454" w:type="dxa"/>
            <w:gridSpan w:val="2"/>
            <w:shd w:val="clear" w:color="auto" w:fill="D9E2F3" w:themeFill="accent1" w:themeFillTint="33"/>
            <w:vAlign w:val="center"/>
          </w:tcPr>
          <w:p w14:paraId="2B74B710" w14:textId="236D76A1" w:rsidR="00D87DB4" w:rsidRPr="00491D93" w:rsidRDefault="00D87DB4" w:rsidP="00D87DB4">
            <w:pPr>
              <w:jc w:val="center"/>
              <w:rPr>
                <w:sz w:val="18"/>
                <w:szCs w:val="18"/>
              </w:rPr>
            </w:pPr>
            <w:r w:rsidRPr="00491D93">
              <w:rPr>
                <w:sz w:val="18"/>
                <w:szCs w:val="18"/>
              </w:rPr>
              <w:t>-</w:t>
            </w:r>
          </w:p>
        </w:tc>
        <w:tc>
          <w:tcPr>
            <w:tcW w:w="531" w:type="dxa"/>
            <w:shd w:val="clear" w:color="auto" w:fill="D9E2F3" w:themeFill="accent1" w:themeFillTint="33"/>
            <w:vAlign w:val="center"/>
          </w:tcPr>
          <w:p w14:paraId="5A38214D" w14:textId="396CD5B5" w:rsidR="00D87DB4" w:rsidRPr="00491D93" w:rsidRDefault="00D87DB4" w:rsidP="00D87DB4">
            <w:pPr>
              <w:jc w:val="center"/>
              <w:rPr>
                <w:sz w:val="18"/>
                <w:szCs w:val="18"/>
              </w:rPr>
            </w:pPr>
            <w:r w:rsidRPr="00491D93">
              <w:rPr>
                <w:sz w:val="18"/>
                <w:szCs w:val="18"/>
              </w:rPr>
              <w:t>-</w:t>
            </w:r>
          </w:p>
        </w:tc>
        <w:tc>
          <w:tcPr>
            <w:tcW w:w="540" w:type="dxa"/>
            <w:gridSpan w:val="2"/>
            <w:shd w:val="clear" w:color="auto" w:fill="D9E2F3" w:themeFill="accent1" w:themeFillTint="33"/>
            <w:vAlign w:val="center"/>
          </w:tcPr>
          <w:p w14:paraId="2ED469BB" w14:textId="50D36E37" w:rsidR="00D87DB4" w:rsidRPr="00491D93" w:rsidRDefault="00D87DB4" w:rsidP="00D87DB4">
            <w:pPr>
              <w:jc w:val="center"/>
              <w:rPr>
                <w:rFonts w:ascii="Calibri" w:hAnsi="Calibri" w:cs="Calibri"/>
                <w:color w:val="000000"/>
                <w:sz w:val="18"/>
                <w:szCs w:val="18"/>
              </w:rPr>
            </w:pPr>
            <w:r w:rsidRPr="00491D93">
              <w:rPr>
                <w:sz w:val="18"/>
                <w:szCs w:val="18"/>
              </w:rPr>
              <w:t>I</w:t>
            </w:r>
          </w:p>
        </w:tc>
        <w:tc>
          <w:tcPr>
            <w:tcW w:w="677" w:type="dxa"/>
            <w:shd w:val="clear" w:color="auto" w:fill="D9E2F3" w:themeFill="accent1" w:themeFillTint="33"/>
            <w:vAlign w:val="center"/>
          </w:tcPr>
          <w:p w14:paraId="25E8E7B4" w14:textId="2B853136" w:rsidR="00D87DB4" w:rsidRPr="00491D93" w:rsidRDefault="00D87DB4" w:rsidP="00D87DB4">
            <w:pPr>
              <w:jc w:val="center"/>
              <w:rPr>
                <w:sz w:val="18"/>
                <w:szCs w:val="18"/>
              </w:rPr>
            </w:pPr>
            <w:r w:rsidRPr="00491D93">
              <w:rPr>
                <w:sz w:val="18"/>
                <w:szCs w:val="18"/>
              </w:rPr>
              <w:t>I</w:t>
            </w:r>
          </w:p>
        </w:tc>
        <w:tc>
          <w:tcPr>
            <w:tcW w:w="450" w:type="dxa"/>
            <w:shd w:val="clear" w:color="auto" w:fill="D9E2F3" w:themeFill="accent1" w:themeFillTint="33"/>
            <w:vAlign w:val="center"/>
          </w:tcPr>
          <w:p w14:paraId="730DA3C7" w14:textId="38FC0E30" w:rsidR="00D87DB4" w:rsidRPr="00491D93" w:rsidRDefault="00D87DB4" w:rsidP="00D87DB4">
            <w:pPr>
              <w:jc w:val="center"/>
              <w:rPr>
                <w:b/>
                <w:bCs/>
                <w:color w:val="000000" w:themeColor="text1"/>
                <w:sz w:val="18"/>
                <w:szCs w:val="18"/>
              </w:rPr>
            </w:pPr>
            <w:r w:rsidRPr="00491D93">
              <w:rPr>
                <w:sz w:val="18"/>
                <w:szCs w:val="18"/>
              </w:rPr>
              <w:t>I</w:t>
            </w:r>
          </w:p>
        </w:tc>
        <w:tc>
          <w:tcPr>
            <w:tcW w:w="504" w:type="dxa"/>
            <w:shd w:val="clear" w:color="auto" w:fill="D9E2F3" w:themeFill="accent1" w:themeFillTint="33"/>
            <w:vAlign w:val="center"/>
          </w:tcPr>
          <w:p w14:paraId="6D50FCC1" w14:textId="76AC5CBC" w:rsidR="00D87DB4" w:rsidRPr="00491D93" w:rsidRDefault="00D87DB4" w:rsidP="00D87DB4">
            <w:pPr>
              <w:jc w:val="center"/>
              <w:rPr>
                <w:b/>
                <w:bCs/>
                <w:color w:val="000000" w:themeColor="text1"/>
                <w:sz w:val="18"/>
                <w:szCs w:val="18"/>
              </w:rPr>
            </w:pPr>
            <w:r w:rsidRPr="00491D93">
              <w:rPr>
                <w:b/>
                <w:bCs/>
                <w:sz w:val="18"/>
                <w:szCs w:val="18"/>
              </w:rPr>
              <w:t>A</w:t>
            </w:r>
          </w:p>
        </w:tc>
        <w:tc>
          <w:tcPr>
            <w:tcW w:w="532" w:type="dxa"/>
            <w:shd w:val="clear" w:color="auto" w:fill="D9E2F3" w:themeFill="accent1" w:themeFillTint="33"/>
            <w:vAlign w:val="center"/>
          </w:tcPr>
          <w:p w14:paraId="0BB14E26" w14:textId="2A0B8C46" w:rsidR="00D87DB4" w:rsidRPr="00491D93" w:rsidRDefault="00D87DB4" w:rsidP="00D87DB4">
            <w:pPr>
              <w:jc w:val="center"/>
              <w:rPr>
                <w:sz w:val="18"/>
                <w:szCs w:val="18"/>
              </w:rPr>
            </w:pPr>
            <w:r w:rsidRPr="00491D93">
              <w:rPr>
                <w:sz w:val="18"/>
                <w:szCs w:val="18"/>
              </w:rPr>
              <w:t>-</w:t>
            </w:r>
          </w:p>
        </w:tc>
        <w:tc>
          <w:tcPr>
            <w:tcW w:w="921" w:type="dxa"/>
            <w:shd w:val="clear" w:color="auto" w:fill="D9E2F3" w:themeFill="accent1" w:themeFillTint="33"/>
            <w:vAlign w:val="center"/>
          </w:tcPr>
          <w:p w14:paraId="17CF668E" w14:textId="0A65F3AF" w:rsidR="00D87DB4" w:rsidRPr="00491D93" w:rsidRDefault="00D87DB4" w:rsidP="00D87DB4">
            <w:pPr>
              <w:jc w:val="center"/>
              <w:rPr>
                <w:b/>
                <w:sz w:val="18"/>
                <w:szCs w:val="18"/>
              </w:rPr>
            </w:pPr>
            <w:r w:rsidRPr="00491D93">
              <w:rPr>
                <w:b/>
                <w:bCs/>
                <w:sz w:val="18"/>
                <w:szCs w:val="18"/>
              </w:rPr>
              <w:t>-</w:t>
            </w:r>
          </w:p>
        </w:tc>
        <w:tc>
          <w:tcPr>
            <w:tcW w:w="478" w:type="dxa"/>
            <w:gridSpan w:val="2"/>
            <w:shd w:val="clear" w:color="auto" w:fill="D9E2F3" w:themeFill="accent1" w:themeFillTint="33"/>
            <w:vAlign w:val="center"/>
          </w:tcPr>
          <w:p w14:paraId="56FD74DE" w14:textId="16E63015" w:rsidR="00D87DB4" w:rsidRPr="00491D93" w:rsidRDefault="00D87DB4" w:rsidP="00D87DB4">
            <w:pPr>
              <w:jc w:val="center"/>
              <w:rPr>
                <w:b/>
                <w:bCs/>
                <w:color w:val="000000" w:themeColor="text1"/>
                <w:sz w:val="18"/>
                <w:szCs w:val="18"/>
              </w:rPr>
            </w:pPr>
            <w:r w:rsidRPr="00491D93">
              <w:rPr>
                <w:b/>
                <w:bCs/>
                <w:sz w:val="18"/>
                <w:szCs w:val="18"/>
              </w:rPr>
              <w:t>R</w:t>
            </w:r>
          </w:p>
        </w:tc>
        <w:tc>
          <w:tcPr>
            <w:tcW w:w="479" w:type="dxa"/>
            <w:shd w:val="clear" w:color="auto" w:fill="D9E2F3" w:themeFill="accent1" w:themeFillTint="33"/>
            <w:vAlign w:val="center"/>
          </w:tcPr>
          <w:p w14:paraId="5479531F" w14:textId="7D482FAD" w:rsidR="00D87DB4" w:rsidRPr="00491D93" w:rsidRDefault="00D87DB4" w:rsidP="00D87DB4">
            <w:pPr>
              <w:jc w:val="center"/>
              <w:rPr>
                <w:b/>
                <w:bCs/>
                <w:color w:val="000000" w:themeColor="text1"/>
                <w:sz w:val="18"/>
                <w:szCs w:val="18"/>
              </w:rPr>
            </w:pPr>
            <w:r w:rsidRPr="00491D93">
              <w:rPr>
                <w:sz w:val="18"/>
                <w:szCs w:val="18"/>
              </w:rPr>
              <w:t>C</w:t>
            </w:r>
          </w:p>
        </w:tc>
        <w:tc>
          <w:tcPr>
            <w:tcW w:w="503" w:type="dxa"/>
            <w:shd w:val="clear" w:color="auto" w:fill="D9E2F3" w:themeFill="accent1" w:themeFillTint="33"/>
            <w:vAlign w:val="center"/>
          </w:tcPr>
          <w:p w14:paraId="1652737C" w14:textId="0D0B5FB4" w:rsidR="00D87DB4" w:rsidRPr="00491D93" w:rsidRDefault="00D87DB4" w:rsidP="00D87DB4">
            <w:pPr>
              <w:jc w:val="center"/>
              <w:rPr>
                <w:sz w:val="18"/>
                <w:szCs w:val="18"/>
              </w:rPr>
            </w:pPr>
            <w:r w:rsidRPr="00491D93">
              <w:rPr>
                <w:b/>
                <w:bCs/>
                <w:sz w:val="18"/>
                <w:szCs w:val="18"/>
              </w:rPr>
              <w:t>R</w:t>
            </w:r>
          </w:p>
        </w:tc>
        <w:tc>
          <w:tcPr>
            <w:tcW w:w="624" w:type="dxa"/>
            <w:gridSpan w:val="2"/>
            <w:shd w:val="clear" w:color="auto" w:fill="D9E2F3" w:themeFill="accent1" w:themeFillTint="33"/>
            <w:vAlign w:val="center"/>
          </w:tcPr>
          <w:p w14:paraId="4D76AA5F" w14:textId="19FCE7B9" w:rsidR="00D87DB4" w:rsidRPr="00491D93" w:rsidRDefault="00D87DB4" w:rsidP="00D87DB4">
            <w:pPr>
              <w:jc w:val="center"/>
              <w:rPr>
                <w:b/>
                <w:bCs/>
                <w:color w:val="000000" w:themeColor="text1"/>
                <w:sz w:val="18"/>
                <w:szCs w:val="18"/>
              </w:rPr>
            </w:pPr>
            <w:r w:rsidRPr="00491D93">
              <w:rPr>
                <w:sz w:val="18"/>
                <w:szCs w:val="18"/>
              </w:rPr>
              <w:t>I</w:t>
            </w:r>
          </w:p>
        </w:tc>
        <w:tc>
          <w:tcPr>
            <w:tcW w:w="656" w:type="dxa"/>
            <w:shd w:val="clear" w:color="auto" w:fill="D9E2F3" w:themeFill="accent1" w:themeFillTint="33"/>
            <w:vAlign w:val="center"/>
          </w:tcPr>
          <w:p w14:paraId="5C72DDBF" w14:textId="57F9822F" w:rsidR="00D87DB4" w:rsidRPr="00491D93" w:rsidRDefault="00D87DB4" w:rsidP="00D87DB4">
            <w:pPr>
              <w:jc w:val="center"/>
              <w:rPr>
                <w:b/>
                <w:bCs/>
                <w:color w:val="000000" w:themeColor="text1"/>
                <w:sz w:val="18"/>
                <w:szCs w:val="18"/>
              </w:rPr>
            </w:pPr>
            <w:r w:rsidRPr="00491D93">
              <w:rPr>
                <w:sz w:val="18"/>
                <w:szCs w:val="18"/>
              </w:rPr>
              <w:t>C</w:t>
            </w:r>
          </w:p>
        </w:tc>
        <w:tc>
          <w:tcPr>
            <w:tcW w:w="679" w:type="dxa"/>
            <w:shd w:val="clear" w:color="auto" w:fill="FBE4D5" w:themeFill="accent2" w:themeFillTint="33"/>
            <w:vAlign w:val="center"/>
          </w:tcPr>
          <w:p w14:paraId="0DF55A7F" w14:textId="57C323C9" w:rsidR="00D87DB4" w:rsidRPr="00491D93" w:rsidRDefault="00D87DB4" w:rsidP="00D87DB4">
            <w:pPr>
              <w:jc w:val="center"/>
              <w:rPr>
                <w:b/>
                <w:bCs/>
                <w:sz w:val="18"/>
                <w:szCs w:val="18"/>
              </w:rPr>
            </w:pPr>
            <w:r w:rsidRPr="00491D93">
              <w:rPr>
                <w:sz w:val="18"/>
                <w:szCs w:val="18"/>
              </w:rPr>
              <w:t>-</w:t>
            </w:r>
          </w:p>
        </w:tc>
        <w:tc>
          <w:tcPr>
            <w:tcW w:w="712" w:type="dxa"/>
            <w:shd w:val="clear" w:color="auto" w:fill="FBE4D5" w:themeFill="accent2" w:themeFillTint="33"/>
            <w:vAlign w:val="center"/>
          </w:tcPr>
          <w:p w14:paraId="4EEA7F0F" w14:textId="7440BF37" w:rsidR="00D87DB4" w:rsidRPr="00491D93" w:rsidRDefault="00D87DB4" w:rsidP="00D87DB4">
            <w:pPr>
              <w:jc w:val="center"/>
              <w:rPr>
                <w:sz w:val="18"/>
                <w:szCs w:val="18"/>
              </w:rPr>
            </w:pPr>
            <w:r w:rsidRPr="00491D93">
              <w:rPr>
                <w:sz w:val="18"/>
                <w:szCs w:val="18"/>
              </w:rPr>
              <w:t>-</w:t>
            </w:r>
          </w:p>
        </w:tc>
      </w:tr>
      <w:tr w:rsidR="00D87DB4" w:rsidRPr="006C1B9A" w14:paraId="15851F6A" w14:textId="0FC514C3" w:rsidTr="00BD3297">
        <w:trPr>
          <w:gridAfter w:val="1"/>
          <w:wAfter w:w="13" w:type="dxa"/>
          <w:trHeight w:val="20"/>
        </w:trPr>
        <w:tc>
          <w:tcPr>
            <w:tcW w:w="386" w:type="dxa"/>
            <w:vMerge/>
          </w:tcPr>
          <w:p w14:paraId="7B213B25" w14:textId="77777777" w:rsidR="00D87DB4" w:rsidRPr="00A652F5" w:rsidRDefault="00D87DB4" w:rsidP="00D87DB4">
            <w:pPr>
              <w:rPr>
                <w:b/>
                <w:bCs/>
                <w:sz w:val="15"/>
                <w:szCs w:val="15"/>
              </w:rPr>
            </w:pPr>
          </w:p>
        </w:tc>
        <w:tc>
          <w:tcPr>
            <w:tcW w:w="1664" w:type="dxa"/>
            <w:shd w:val="clear" w:color="auto" w:fill="auto"/>
          </w:tcPr>
          <w:p w14:paraId="44E70249" w14:textId="424E6736" w:rsidR="00D87DB4" w:rsidRPr="00A652F5" w:rsidRDefault="00D87DB4" w:rsidP="00D87DB4">
            <w:pPr>
              <w:rPr>
                <w:sz w:val="15"/>
                <w:szCs w:val="15"/>
              </w:rPr>
            </w:pPr>
            <w:r w:rsidRPr="00A652F5">
              <w:rPr>
                <w:rFonts w:ascii="Calibri" w:hAnsi="Calibri" w:cs="Calibri"/>
                <w:color w:val="000000"/>
                <w:sz w:val="15"/>
                <w:szCs w:val="15"/>
              </w:rPr>
              <w:t>Respond to GEF Secretariat/STAP review</w:t>
            </w:r>
            <w:r>
              <w:rPr>
                <w:rFonts w:ascii="Calibri" w:hAnsi="Calibri" w:cs="Calibri"/>
                <w:color w:val="000000"/>
                <w:sz w:val="15"/>
                <w:szCs w:val="15"/>
              </w:rPr>
              <w:t xml:space="preserve"> comments</w:t>
            </w:r>
          </w:p>
        </w:tc>
        <w:tc>
          <w:tcPr>
            <w:tcW w:w="465" w:type="dxa"/>
            <w:shd w:val="clear" w:color="auto" w:fill="FFF2CC" w:themeFill="accent4" w:themeFillTint="33"/>
            <w:vAlign w:val="center"/>
          </w:tcPr>
          <w:p w14:paraId="6D4F907F" w14:textId="76F5E798" w:rsidR="00D87DB4" w:rsidRPr="00491D93" w:rsidRDefault="00D87DB4" w:rsidP="00D87DB4">
            <w:pPr>
              <w:jc w:val="center"/>
              <w:rPr>
                <w:sz w:val="18"/>
                <w:szCs w:val="18"/>
              </w:rPr>
            </w:pPr>
            <w:r w:rsidRPr="00491D93">
              <w:rPr>
                <w:sz w:val="18"/>
                <w:szCs w:val="18"/>
              </w:rPr>
              <w:t>I</w:t>
            </w:r>
          </w:p>
        </w:tc>
        <w:tc>
          <w:tcPr>
            <w:tcW w:w="484" w:type="dxa"/>
            <w:shd w:val="clear" w:color="auto" w:fill="FFF2CC" w:themeFill="accent4" w:themeFillTint="33"/>
            <w:vAlign w:val="center"/>
          </w:tcPr>
          <w:p w14:paraId="20673A25" w14:textId="42F4B1CC" w:rsidR="00D87DB4" w:rsidRPr="00491D93" w:rsidRDefault="00D87DB4" w:rsidP="00D87DB4">
            <w:pPr>
              <w:jc w:val="center"/>
              <w:rPr>
                <w:sz w:val="18"/>
                <w:szCs w:val="18"/>
              </w:rPr>
            </w:pPr>
            <w:r w:rsidRPr="00491D93">
              <w:rPr>
                <w:rFonts w:ascii="Calibri" w:hAnsi="Calibri" w:cs="Calibri"/>
                <w:color w:val="000000"/>
                <w:sz w:val="18"/>
                <w:szCs w:val="18"/>
              </w:rPr>
              <w:t>C</w:t>
            </w:r>
          </w:p>
        </w:tc>
        <w:tc>
          <w:tcPr>
            <w:tcW w:w="686" w:type="dxa"/>
            <w:shd w:val="clear" w:color="auto" w:fill="FFF2CC" w:themeFill="accent4" w:themeFillTint="33"/>
            <w:vAlign w:val="center"/>
          </w:tcPr>
          <w:p w14:paraId="332E6766" w14:textId="31075215" w:rsidR="00D87DB4" w:rsidRPr="00491D93" w:rsidRDefault="00D87DB4" w:rsidP="00D87DB4">
            <w:pPr>
              <w:jc w:val="center"/>
              <w:rPr>
                <w:b/>
                <w:bCs/>
                <w:sz w:val="18"/>
                <w:szCs w:val="18"/>
              </w:rPr>
            </w:pPr>
            <w:r w:rsidRPr="00491D93">
              <w:rPr>
                <w:rFonts w:ascii="Calibri" w:hAnsi="Calibri" w:cs="Calibri"/>
                <w:b/>
                <w:bCs/>
                <w:color w:val="000000"/>
                <w:sz w:val="18"/>
                <w:szCs w:val="18"/>
              </w:rPr>
              <w:t>R</w:t>
            </w:r>
          </w:p>
        </w:tc>
        <w:tc>
          <w:tcPr>
            <w:tcW w:w="528" w:type="dxa"/>
            <w:shd w:val="clear" w:color="auto" w:fill="FFF2CC" w:themeFill="accent4" w:themeFillTint="33"/>
            <w:vAlign w:val="center"/>
          </w:tcPr>
          <w:p w14:paraId="1641723F" w14:textId="642BB11A" w:rsidR="00D87DB4" w:rsidRPr="00491D93" w:rsidRDefault="00D87DB4" w:rsidP="00D87DB4">
            <w:pPr>
              <w:jc w:val="center"/>
              <w:rPr>
                <w:sz w:val="18"/>
                <w:szCs w:val="18"/>
              </w:rPr>
            </w:pPr>
            <w:r w:rsidRPr="00491D93">
              <w:rPr>
                <w:rFonts w:ascii="Calibri" w:hAnsi="Calibri" w:cs="Calibri"/>
                <w:color w:val="000000"/>
                <w:sz w:val="18"/>
                <w:szCs w:val="18"/>
              </w:rPr>
              <w:t>C</w:t>
            </w:r>
          </w:p>
        </w:tc>
        <w:tc>
          <w:tcPr>
            <w:tcW w:w="478" w:type="dxa"/>
            <w:shd w:val="clear" w:color="auto" w:fill="FFF2CC" w:themeFill="accent4" w:themeFillTint="33"/>
            <w:vAlign w:val="center"/>
          </w:tcPr>
          <w:p w14:paraId="2B613FE5" w14:textId="533138D3" w:rsidR="00D87DB4" w:rsidRPr="00491D93" w:rsidRDefault="00D87DB4" w:rsidP="00D87DB4">
            <w:pPr>
              <w:jc w:val="center"/>
              <w:rPr>
                <w:sz w:val="18"/>
                <w:szCs w:val="18"/>
              </w:rPr>
            </w:pPr>
            <w:r w:rsidRPr="00491D93">
              <w:rPr>
                <w:rFonts w:ascii="Calibri" w:hAnsi="Calibri" w:cs="Calibri"/>
                <w:color w:val="000000"/>
                <w:sz w:val="18"/>
                <w:szCs w:val="18"/>
              </w:rPr>
              <w:t>C</w:t>
            </w:r>
          </w:p>
        </w:tc>
        <w:tc>
          <w:tcPr>
            <w:tcW w:w="422" w:type="dxa"/>
            <w:gridSpan w:val="2"/>
            <w:shd w:val="clear" w:color="auto" w:fill="E2EFD9" w:themeFill="accent6" w:themeFillTint="33"/>
            <w:vAlign w:val="center"/>
          </w:tcPr>
          <w:p w14:paraId="186B6506" w14:textId="1CF312A1" w:rsidR="00D87DB4" w:rsidRPr="00491D93" w:rsidRDefault="00D87DB4" w:rsidP="00D87DB4">
            <w:pPr>
              <w:jc w:val="center"/>
              <w:rPr>
                <w:sz w:val="18"/>
                <w:szCs w:val="18"/>
              </w:rPr>
            </w:pPr>
            <w:r w:rsidRPr="00491D93">
              <w:rPr>
                <w:sz w:val="18"/>
                <w:szCs w:val="18"/>
              </w:rPr>
              <w:t>-</w:t>
            </w:r>
          </w:p>
        </w:tc>
        <w:tc>
          <w:tcPr>
            <w:tcW w:w="537" w:type="dxa"/>
            <w:shd w:val="clear" w:color="auto" w:fill="E2EFD9" w:themeFill="accent6" w:themeFillTint="33"/>
            <w:vAlign w:val="center"/>
          </w:tcPr>
          <w:p w14:paraId="6B0F4E40" w14:textId="0FB673FD" w:rsidR="00D87DB4" w:rsidRPr="00491D93" w:rsidRDefault="00D87DB4" w:rsidP="00D87DB4">
            <w:pPr>
              <w:jc w:val="center"/>
              <w:rPr>
                <w:sz w:val="18"/>
                <w:szCs w:val="18"/>
              </w:rPr>
            </w:pPr>
            <w:r w:rsidRPr="00491D93">
              <w:rPr>
                <w:sz w:val="18"/>
                <w:szCs w:val="18"/>
              </w:rPr>
              <w:t>-</w:t>
            </w:r>
          </w:p>
        </w:tc>
        <w:tc>
          <w:tcPr>
            <w:tcW w:w="676" w:type="dxa"/>
            <w:shd w:val="clear" w:color="auto" w:fill="E2EFD9" w:themeFill="accent6" w:themeFillTint="33"/>
            <w:vAlign w:val="center"/>
          </w:tcPr>
          <w:p w14:paraId="4539DA7F" w14:textId="6E927B2C" w:rsidR="00D87DB4" w:rsidRPr="00491D93" w:rsidRDefault="00D87DB4" w:rsidP="00D87DB4">
            <w:pPr>
              <w:jc w:val="center"/>
              <w:rPr>
                <w:sz w:val="18"/>
                <w:szCs w:val="18"/>
              </w:rPr>
            </w:pPr>
            <w:r w:rsidRPr="00491D93">
              <w:rPr>
                <w:sz w:val="18"/>
                <w:szCs w:val="18"/>
              </w:rPr>
              <w:t>-</w:t>
            </w:r>
          </w:p>
        </w:tc>
        <w:tc>
          <w:tcPr>
            <w:tcW w:w="454" w:type="dxa"/>
            <w:gridSpan w:val="2"/>
            <w:shd w:val="clear" w:color="auto" w:fill="D9E2F3" w:themeFill="accent1" w:themeFillTint="33"/>
            <w:vAlign w:val="center"/>
          </w:tcPr>
          <w:p w14:paraId="2911CD82" w14:textId="1F4F44B7" w:rsidR="00D87DB4" w:rsidRPr="00491D93" w:rsidRDefault="00D87DB4" w:rsidP="00D87DB4">
            <w:pPr>
              <w:jc w:val="center"/>
              <w:rPr>
                <w:sz w:val="18"/>
                <w:szCs w:val="18"/>
              </w:rPr>
            </w:pPr>
            <w:r w:rsidRPr="00491D93">
              <w:rPr>
                <w:sz w:val="18"/>
                <w:szCs w:val="18"/>
              </w:rPr>
              <w:t>-</w:t>
            </w:r>
          </w:p>
        </w:tc>
        <w:tc>
          <w:tcPr>
            <w:tcW w:w="531" w:type="dxa"/>
            <w:shd w:val="clear" w:color="auto" w:fill="D9E2F3" w:themeFill="accent1" w:themeFillTint="33"/>
            <w:vAlign w:val="center"/>
          </w:tcPr>
          <w:p w14:paraId="6441D115" w14:textId="3F0BF0A7" w:rsidR="00D87DB4" w:rsidRPr="00491D93" w:rsidRDefault="00D87DB4" w:rsidP="00D87DB4">
            <w:pPr>
              <w:jc w:val="center"/>
              <w:rPr>
                <w:sz w:val="18"/>
                <w:szCs w:val="18"/>
              </w:rPr>
            </w:pPr>
            <w:r w:rsidRPr="00491D93">
              <w:rPr>
                <w:sz w:val="18"/>
                <w:szCs w:val="18"/>
              </w:rPr>
              <w:t>-</w:t>
            </w:r>
          </w:p>
        </w:tc>
        <w:tc>
          <w:tcPr>
            <w:tcW w:w="540" w:type="dxa"/>
            <w:gridSpan w:val="2"/>
            <w:shd w:val="clear" w:color="auto" w:fill="D9E2F3" w:themeFill="accent1" w:themeFillTint="33"/>
            <w:vAlign w:val="center"/>
          </w:tcPr>
          <w:p w14:paraId="328F0F59" w14:textId="79A9056B" w:rsidR="00D87DB4" w:rsidRPr="00491D93" w:rsidRDefault="00D87DB4" w:rsidP="00D87DB4">
            <w:pPr>
              <w:jc w:val="center"/>
              <w:rPr>
                <w:sz w:val="18"/>
                <w:szCs w:val="18"/>
              </w:rPr>
            </w:pPr>
            <w:r w:rsidRPr="00491D93">
              <w:rPr>
                <w:sz w:val="18"/>
                <w:szCs w:val="18"/>
              </w:rPr>
              <w:t>-</w:t>
            </w:r>
          </w:p>
        </w:tc>
        <w:tc>
          <w:tcPr>
            <w:tcW w:w="677" w:type="dxa"/>
            <w:shd w:val="clear" w:color="auto" w:fill="D9E2F3" w:themeFill="accent1" w:themeFillTint="33"/>
            <w:vAlign w:val="center"/>
          </w:tcPr>
          <w:p w14:paraId="354C9E74" w14:textId="01DD675D" w:rsidR="00D87DB4" w:rsidRPr="00491D93" w:rsidRDefault="00D87DB4" w:rsidP="00D87DB4">
            <w:pPr>
              <w:jc w:val="center"/>
              <w:rPr>
                <w:sz w:val="18"/>
                <w:szCs w:val="18"/>
              </w:rPr>
            </w:pPr>
            <w:r w:rsidRPr="00491D93">
              <w:rPr>
                <w:sz w:val="18"/>
                <w:szCs w:val="18"/>
              </w:rPr>
              <w:t>C</w:t>
            </w:r>
          </w:p>
        </w:tc>
        <w:tc>
          <w:tcPr>
            <w:tcW w:w="450" w:type="dxa"/>
            <w:shd w:val="clear" w:color="auto" w:fill="D9E2F3" w:themeFill="accent1" w:themeFillTint="33"/>
            <w:vAlign w:val="center"/>
          </w:tcPr>
          <w:p w14:paraId="576788CD" w14:textId="11D450AA" w:rsidR="00D87DB4" w:rsidRPr="00491D93" w:rsidRDefault="00D87DB4" w:rsidP="00D87DB4">
            <w:pPr>
              <w:jc w:val="center"/>
              <w:rPr>
                <w:sz w:val="18"/>
                <w:szCs w:val="18"/>
              </w:rPr>
            </w:pPr>
            <w:r w:rsidRPr="00491D93">
              <w:rPr>
                <w:rFonts w:ascii="Calibri" w:hAnsi="Calibri" w:cs="Calibri"/>
                <w:color w:val="000000"/>
                <w:sz w:val="18"/>
                <w:szCs w:val="18"/>
              </w:rPr>
              <w:t>I</w:t>
            </w:r>
          </w:p>
        </w:tc>
        <w:tc>
          <w:tcPr>
            <w:tcW w:w="504" w:type="dxa"/>
            <w:shd w:val="clear" w:color="auto" w:fill="D9E2F3" w:themeFill="accent1" w:themeFillTint="33"/>
            <w:vAlign w:val="center"/>
          </w:tcPr>
          <w:p w14:paraId="39F8174F" w14:textId="689574C7" w:rsidR="00D87DB4" w:rsidRPr="00491D93" w:rsidRDefault="00D87DB4" w:rsidP="00D87DB4">
            <w:pPr>
              <w:jc w:val="center"/>
              <w:rPr>
                <w:rFonts w:ascii="Calibri" w:hAnsi="Calibri" w:cs="Calibri"/>
                <w:b/>
                <w:bCs/>
                <w:color w:val="000000"/>
                <w:sz w:val="18"/>
                <w:szCs w:val="18"/>
              </w:rPr>
            </w:pPr>
            <w:r w:rsidRPr="00491D93">
              <w:rPr>
                <w:rFonts w:ascii="Calibri" w:hAnsi="Calibri" w:cs="Calibri"/>
                <w:b/>
                <w:bCs/>
                <w:color w:val="000000"/>
                <w:sz w:val="18"/>
                <w:szCs w:val="18"/>
              </w:rPr>
              <w:t>A</w:t>
            </w:r>
          </w:p>
        </w:tc>
        <w:tc>
          <w:tcPr>
            <w:tcW w:w="532" w:type="dxa"/>
            <w:shd w:val="clear" w:color="auto" w:fill="D9E2F3" w:themeFill="accent1" w:themeFillTint="33"/>
            <w:vAlign w:val="center"/>
          </w:tcPr>
          <w:p w14:paraId="20CD82C6" w14:textId="18112303" w:rsidR="00D87DB4" w:rsidRPr="00491D93" w:rsidRDefault="00D87DB4" w:rsidP="00D87DB4">
            <w:pPr>
              <w:jc w:val="center"/>
              <w:rPr>
                <w:rFonts w:ascii="Calibri" w:hAnsi="Calibri" w:cs="Calibri"/>
                <w:color w:val="000000"/>
                <w:sz w:val="18"/>
                <w:szCs w:val="18"/>
              </w:rPr>
            </w:pPr>
            <w:r w:rsidRPr="00491D93">
              <w:rPr>
                <w:rFonts w:ascii="Calibri" w:hAnsi="Calibri" w:cs="Calibri"/>
                <w:color w:val="000000"/>
                <w:sz w:val="18"/>
                <w:szCs w:val="18"/>
              </w:rPr>
              <w:t>C</w:t>
            </w:r>
          </w:p>
        </w:tc>
        <w:tc>
          <w:tcPr>
            <w:tcW w:w="921" w:type="dxa"/>
            <w:shd w:val="clear" w:color="auto" w:fill="D9E2F3" w:themeFill="accent1" w:themeFillTint="33"/>
            <w:vAlign w:val="center"/>
          </w:tcPr>
          <w:p w14:paraId="5CC37AD4" w14:textId="04422FA2" w:rsidR="00D87DB4" w:rsidRPr="00491D93" w:rsidRDefault="00D87DB4" w:rsidP="00D87DB4">
            <w:pPr>
              <w:jc w:val="center"/>
              <w:rPr>
                <w:rFonts w:ascii="Calibri" w:hAnsi="Calibri" w:cs="Calibri"/>
                <w:color w:val="000000"/>
                <w:sz w:val="18"/>
                <w:szCs w:val="18"/>
              </w:rPr>
            </w:pPr>
            <w:r w:rsidRPr="00491D93">
              <w:rPr>
                <w:rFonts w:ascii="Calibri" w:hAnsi="Calibri" w:cs="Calibri"/>
                <w:color w:val="000000"/>
                <w:sz w:val="18"/>
                <w:szCs w:val="18"/>
              </w:rPr>
              <w:t>C</w:t>
            </w:r>
          </w:p>
        </w:tc>
        <w:tc>
          <w:tcPr>
            <w:tcW w:w="478" w:type="dxa"/>
            <w:gridSpan w:val="2"/>
            <w:shd w:val="clear" w:color="auto" w:fill="D9E2F3" w:themeFill="accent1" w:themeFillTint="33"/>
            <w:vAlign w:val="center"/>
          </w:tcPr>
          <w:p w14:paraId="7DA30EAF" w14:textId="53BEE0D0" w:rsidR="00D87DB4" w:rsidRPr="00491D93" w:rsidRDefault="00D87DB4" w:rsidP="00D87DB4">
            <w:pPr>
              <w:jc w:val="center"/>
              <w:rPr>
                <w:rFonts w:ascii="Calibri" w:hAnsi="Calibri" w:cs="Calibri"/>
                <w:b/>
                <w:bCs/>
                <w:color w:val="000000"/>
                <w:sz w:val="18"/>
                <w:szCs w:val="18"/>
              </w:rPr>
            </w:pPr>
            <w:r w:rsidRPr="00491D93">
              <w:rPr>
                <w:rFonts w:ascii="Calibri" w:hAnsi="Calibri" w:cs="Calibri"/>
                <w:b/>
                <w:bCs/>
                <w:color w:val="000000"/>
                <w:sz w:val="18"/>
                <w:szCs w:val="18"/>
              </w:rPr>
              <w:t>R</w:t>
            </w:r>
          </w:p>
        </w:tc>
        <w:tc>
          <w:tcPr>
            <w:tcW w:w="479" w:type="dxa"/>
            <w:shd w:val="clear" w:color="auto" w:fill="D9E2F3" w:themeFill="accent1" w:themeFillTint="33"/>
            <w:vAlign w:val="center"/>
          </w:tcPr>
          <w:p w14:paraId="7377395F" w14:textId="1B91DB0C" w:rsidR="00D87DB4" w:rsidRPr="00491D93" w:rsidRDefault="00D87DB4" w:rsidP="00D87DB4">
            <w:pPr>
              <w:jc w:val="center"/>
              <w:rPr>
                <w:sz w:val="18"/>
                <w:szCs w:val="18"/>
              </w:rPr>
            </w:pPr>
            <w:r w:rsidRPr="00491D93">
              <w:rPr>
                <w:rFonts w:ascii="Calibri" w:hAnsi="Calibri" w:cs="Calibri"/>
                <w:color w:val="000000"/>
                <w:sz w:val="18"/>
                <w:szCs w:val="18"/>
              </w:rPr>
              <w:t>C</w:t>
            </w:r>
          </w:p>
        </w:tc>
        <w:tc>
          <w:tcPr>
            <w:tcW w:w="503" w:type="dxa"/>
            <w:shd w:val="clear" w:color="auto" w:fill="D9E2F3" w:themeFill="accent1" w:themeFillTint="33"/>
            <w:vAlign w:val="center"/>
          </w:tcPr>
          <w:p w14:paraId="4DD40DB6" w14:textId="08632AB3" w:rsidR="00D87DB4" w:rsidRPr="00491D93" w:rsidRDefault="00D87DB4" w:rsidP="00D87DB4">
            <w:pPr>
              <w:jc w:val="center"/>
              <w:rPr>
                <w:rFonts w:ascii="Calibri" w:hAnsi="Calibri" w:cs="Calibri"/>
                <w:color w:val="000000"/>
                <w:sz w:val="18"/>
                <w:szCs w:val="18"/>
              </w:rPr>
            </w:pPr>
            <w:r w:rsidRPr="00491D93">
              <w:rPr>
                <w:rFonts w:ascii="Calibri" w:hAnsi="Calibri" w:cs="Calibri"/>
                <w:color w:val="000000"/>
                <w:sz w:val="18"/>
                <w:szCs w:val="18"/>
              </w:rPr>
              <w:t>I</w:t>
            </w:r>
          </w:p>
        </w:tc>
        <w:tc>
          <w:tcPr>
            <w:tcW w:w="624" w:type="dxa"/>
            <w:gridSpan w:val="2"/>
            <w:shd w:val="clear" w:color="auto" w:fill="D9E2F3" w:themeFill="accent1" w:themeFillTint="33"/>
            <w:vAlign w:val="center"/>
          </w:tcPr>
          <w:p w14:paraId="3FE0DDA2" w14:textId="74251643" w:rsidR="00D87DB4" w:rsidRPr="00491D93" w:rsidRDefault="00D87DB4" w:rsidP="00D87DB4">
            <w:pPr>
              <w:jc w:val="center"/>
              <w:rPr>
                <w:sz w:val="18"/>
                <w:szCs w:val="18"/>
              </w:rPr>
            </w:pPr>
            <w:r w:rsidRPr="00491D93">
              <w:rPr>
                <w:rFonts w:ascii="Calibri" w:hAnsi="Calibri" w:cs="Calibri"/>
                <w:color w:val="000000"/>
                <w:sz w:val="18"/>
                <w:szCs w:val="18"/>
              </w:rPr>
              <w:t>C</w:t>
            </w:r>
          </w:p>
        </w:tc>
        <w:tc>
          <w:tcPr>
            <w:tcW w:w="656" w:type="dxa"/>
            <w:shd w:val="clear" w:color="auto" w:fill="D9E2F3" w:themeFill="accent1" w:themeFillTint="33"/>
            <w:vAlign w:val="center"/>
          </w:tcPr>
          <w:p w14:paraId="30A36DE3" w14:textId="67D21972" w:rsidR="00D87DB4" w:rsidRPr="00491D93" w:rsidRDefault="00D87DB4" w:rsidP="00D87DB4">
            <w:pPr>
              <w:jc w:val="center"/>
              <w:rPr>
                <w:sz w:val="18"/>
                <w:szCs w:val="18"/>
              </w:rPr>
            </w:pPr>
            <w:r w:rsidRPr="00491D93">
              <w:rPr>
                <w:rFonts w:ascii="Calibri" w:hAnsi="Calibri" w:cs="Calibri"/>
                <w:color w:val="000000"/>
                <w:sz w:val="18"/>
                <w:szCs w:val="18"/>
              </w:rPr>
              <w:t>C</w:t>
            </w:r>
          </w:p>
        </w:tc>
        <w:tc>
          <w:tcPr>
            <w:tcW w:w="679" w:type="dxa"/>
            <w:shd w:val="clear" w:color="auto" w:fill="FBE4D5" w:themeFill="accent2" w:themeFillTint="33"/>
            <w:vAlign w:val="center"/>
          </w:tcPr>
          <w:p w14:paraId="6BED2169" w14:textId="2DFAD845" w:rsidR="00D87DB4" w:rsidRPr="00491D93" w:rsidRDefault="00D87DB4" w:rsidP="00D87DB4">
            <w:pPr>
              <w:jc w:val="center"/>
              <w:rPr>
                <w:rFonts w:ascii="Calibri" w:hAnsi="Calibri" w:cs="Calibri"/>
                <w:color w:val="000000"/>
                <w:sz w:val="18"/>
                <w:szCs w:val="18"/>
              </w:rPr>
            </w:pPr>
            <w:r w:rsidRPr="00491D93">
              <w:rPr>
                <w:sz w:val="18"/>
                <w:szCs w:val="18"/>
              </w:rPr>
              <w:t>C</w:t>
            </w:r>
          </w:p>
        </w:tc>
        <w:tc>
          <w:tcPr>
            <w:tcW w:w="712" w:type="dxa"/>
            <w:shd w:val="clear" w:color="auto" w:fill="FBE4D5" w:themeFill="accent2" w:themeFillTint="33"/>
            <w:vAlign w:val="center"/>
          </w:tcPr>
          <w:p w14:paraId="636EEC29" w14:textId="0B47A46A" w:rsidR="00D87DB4" w:rsidRPr="00491D93" w:rsidRDefault="00D87DB4" w:rsidP="00D87DB4">
            <w:pPr>
              <w:jc w:val="center"/>
              <w:rPr>
                <w:sz w:val="18"/>
                <w:szCs w:val="18"/>
              </w:rPr>
            </w:pPr>
            <w:r w:rsidRPr="00491D93">
              <w:rPr>
                <w:sz w:val="18"/>
                <w:szCs w:val="18"/>
              </w:rPr>
              <w:t>-</w:t>
            </w:r>
          </w:p>
        </w:tc>
      </w:tr>
      <w:tr w:rsidR="00D87DB4" w:rsidRPr="006C1B9A" w14:paraId="318461EE" w14:textId="2F3B4980" w:rsidTr="00BD3297">
        <w:trPr>
          <w:gridAfter w:val="1"/>
          <w:wAfter w:w="13" w:type="dxa"/>
        </w:trPr>
        <w:tc>
          <w:tcPr>
            <w:tcW w:w="386" w:type="dxa"/>
            <w:vMerge/>
          </w:tcPr>
          <w:p w14:paraId="6493AEA7" w14:textId="77777777" w:rsidR="00D87DB4" w:rsidRPr="00A652F5" w:rsidRDefault="00D87DB4" w:rsidP="00D87DB4">
            <w:pPr>
              <w:rPr>
                <w:b/>
                <w:bCs/>
                <w:sz w:val="15"/>
                <w:szCs w:val="15"/>
              </w:rPr>
            </w:pPr>
          </w:p>
        </w:tc>
        <w:tc>
          <w:tcPr>
            <w:tcW w:w="1664" w:type="dxa"/>
            <w:shd w:val="clear" w:color="auto" w:fill="auto"/>
          </w:tcPr>
          <w:p w14:paraId="10A02220" w14:textId="594D5856" w:rsidR="00D87DB4" w:rsidRPr="00A652F5" w:rsidRDefault="00D87DB4" w:rsidP="00D87DB4">
            <w:pPr>
              <w:rPr>
                <w:rFonts w:ascii="Calibri" w:hAnsi="Calibri" w:cs="Calibri"/>
                <w:color w:val="000000"/>
                <w:sz w:val="15"/>
                <w:szCs w:val="15"/>
              </w:rPr>
            </w:pPr>
            <w:r w:rsidRPr="00A652F5">
              <w:rPr>
                <w:rFonts w:ascii="Calibri" w:hAnsi="Calibri" w:cs="Calibri"/>
                <w:color w:val="000000"/>
                <w:sz w:val="15"/>
                <w:szCs w:val="15"/>
              </w:rPr>
              <w:t>Advance PIF through GEF Sec review and negotiate/engage with GEF Sec to achieve approval by GEF Council (once approved, release by GEF Trustee of 20% GEF Fee to UNDP)</w:t>
            </w:r>
          </w:p>
        </w:tc>
        <w:tc>
          <w:tcPr>
            <w:tcW w:w="465" w:type="dxa"/>
            <w:shd w:val="clear" w:color="auto" w:fill="FFF2CC" w:themeFill="accent4" w:themeFillTint="33"/>
            <w:vAlign w:val="center"/>
          </w:tcPr>
          <w:p w14:paraId="6A49EDDB" w14:textId="4846787F" w:rsidR="00D87DB4" w:rsidRPr="00491D93" w:rsidRDefault="00D87DB4" w:rsidP="00D87DB4">
            <w:pPr>
              <w:jc w:val="center"/>
              <w:rPr>
                <w:sz w:val="18"/>
                <w:szCs w:val="18"/>
              </w:rPr>
            </w:pPr>
            <w:r w:rsidRPr="00491D93">
              <w:rPr>
                <w:rFonts w:ascii="Calibri" w:hAnsi="Calibri" w:cs="Calibri"/>
                <w:color w:val="000000"/>
                <w:sz w:val="18"/>
                <w:szCs w:val="18"/>
              </w:rPr>
              <w:t>I</w:t>
            </w:r>
          </w:p>
        </w:tc>
        <w:tc>
          <w:tcPr>
            <w:tcW w:w="484" w:type="dxa"/>
            <w:shd w:val="clear" w:color="auto" w:fill="FFF2CC" w:themeFill="accent4" w:themeFillTint="33"/>
            <w:vAlign w:val="center"/>
          </w:tcPr>
          <w:p w14:paraId="3136C84C" w14:textId="004CCFA9" w:rsidR="00D87DB4" w:rsidRPr="00491D93" w:rsidRDefault="00D87DB4" w:rsidP="00D87DB4">
            <w:pPr>
              <w:jc w:val="center"/>
              <w:rPr>
                <w:sz w:val="18"/>
                <w:szCs w:val="18"/>
              </w:rPr>
            </w:pPr>
            <w:r w:rsidRPr="00491D93">
              <w:rPr>
                <w:rFonts w:ascii="Calibri" w:hAnsi="Calibri" w:cs="Calibri"/>
                <w:color w:val="000000"/>
                <w:sz w:val="18"/>
                <w:szCs w:val="18"/>
              </w:rPr>
              <w:t>I</w:t>
            </w:r>
          </w:p>
        </w:tc>
        <w:tc>
          <w:tcPr>
            <w:tcW w:w="686" w:type="dxa"/>
            <w:shd w:val="clear" w:color="auto" w:fill="FFF2CC" w:themeFill="accent4" w:themeFillTint="33"/>
            <w:vAlign w:val="center"/>
          </w:tcPr>
          <w:p w14:paraId="1DAEC801" w14:textId="7C1B732D" w:rsidR="00D87DB4" w:rsidRPr="00491D93" w:rsidRDefault="00D87DB4" w:rsidP="00D87DB4">
            <w:pPr>
              <w:jc w:val="center"/>
              <w:rPr>
                <w:sz w:val="18"/>
                <w:szCs w:val="18"/>
              </w:rPr>
            </w:pPr>
            <w:r w:rsidRPr="00491D93">
              <w:rPr>
                <w:rFonts w:ascii="Calibri" w:hAnsi="Calibri" w:cs="Calibri"/>
                <w:color w:val="000000"/>
                <w:sz w:val="18"/>
                <w:szCs w:val="18"/>
              </w:rPr>
              <w:t>I</w:t>
            </w:r>
          </w:p>
        </w:tc>
        <w:tc>
          <w:tcPr>
            <w:tcW w:w="528" w:type="dxa"/>
            <w:shd w:val="clear" w:color="auto" w:fill="FFF2CC" w:themeFill="accent4" w:themeFillTint="33"/>
            <w:vAlign w:val="center"/>
          </w:tcPr>
          <w:p w14:paraId="553B9146" w14:textId="630757C2" w:rsidR="00D87DB4" w:rsidRPr="00491D93" w:rsidRDefault="00D87DB4" w:rsidP="00D87DB4">
            <w:pPr>
              <w:jc w:val="center"/>
              <w:rPr>
                <w:sz w:val="18"/>
                <w:szCs w:val="18"/>
              </w:rPr>
            </w:pPr>
            <w:r w:rsidRPr="00491D93">
              <w:rPr>
                <w:rFonts w:ascii="Calibri" w:hAnsi="Calibri" w:cs="Calibri"/>
                <w:color w:val="000000"/>
                <w:sz w:val="18"/>
                <w:szCs w:val="18"/>
              </w:rPr>
              <w:t>I</w:t>
            </w:r>
          </w:p>
        </w:tc>
        <w:tc>
          <w:tcPr>
            <w:tcW w:w="478" w:type="dxa"/>
            <w:shd w:val="clear" w:color="auto" w:fill="FFF2CC" w:themeFill="accent4" w:themeFillTint="33"/>
            <w:vAlign w:val="center"/>
          </w:tcPr>
          <w:p w14:paraId="539626F0" w14:textId="225DE7F2" w:rsidR="00D87DB4" w:rsidRPr="00491D93" w:rsidRDefault="00D87DB4" w:rsidP="00D87DB4">
            <w:pPr>
              <w:jc w:val="center"/>
              <w:rPr>
                <w:sz w:val="18"/>
                <w:szCs w:val="18"/>
              </w:rPr>
            </w:pPr>
            <w:r w:rsidRPr="00491D93">
              <w:rPr>
                <w:rFonts w:ascii="Calibri" w:hAnsi="Calibri" w:cs="Calibri"/>
                <w:color w:val="000000"/>
                <w:sz w:val="18"/>
                <w:szCs w:val="18"/>
              </w:rPr>
              <w:t>I</w:t>
            </w:r>
          </w:p>
        </w:tc>
        <w:tc>
          <w:tcPr>
            <w:tcW w:w="422" w:type="dxa"/>
            <w:gridSpan w:val="2"/>
            <w:shd w:val="clear" w:color="auto" w:fill="E2EFD9" w:themeFill="accent6" w:themeFillTint="33"/>
            <w:vAlign w:val="center"/>
          </w:tcPr>
          <w:p w14:paraId="7F7B6F28" w14:textId="16269237" w:rsidR="00D87DB4" w:rsidRPr="00491D93" w:rsidRDefault="00D87DB4" w:rsidP="00D87DB4">
            <w:pPr>
              <w:jc w:val="center"/>
              <w:rPr>
                <w:sz w:val="18"/>
                <w:szCs w:val="18"/>
              </w:rPr>
            </w:pPr>
            <w:r w:rsidRPr="00491D93">
              <w:rPr>
                <w:sz w:val="18"/>
                <w:szCs w:val="18"/>
              </w:rPr>
              <w:t>-</w:t>
            </w:r>
          </w:p>
        </w:tc>
        <w:tc>
          <w:tcPr>
            <w:tcW w:w="537" w:type="dxa"/>
            <w:shd w:val="clear" w:color="auto" w:fill="E2EFD9" w:themeFill="accent6" w:themeFillTint="33"/>
            <w:vAlign w:val="center"/>
          </w:tcPr>
          <w:p w14:paraId="3D644692" w14:textId="55BBA763" w:rsidR="00D87DB4" w:rsidRPr="00491D93" w:rsidRDefault="00D87DB4" w:rsidP="00D87DB4">
            <w:pPr>
              <w:jc w:val="center"/>
              <w:rPr>
                <w:sz w:val="18"/>
                <w:szCs w:val="18"/>
              </w:rPr>
            </w:pPr>
            <w:r w:rsidRPr="00491D93">
              <w:rPr>
                <w:rFonts w:ascii="Calibri" w:hAnsi="Calibri" w:cs="Calibri"/>
                <w:color w:val="000000"/>
                <w:sz w:val="18"/>
                <w:szCs w:val="18"/>
              </w:rPr>
              <w:t>I</w:t>
            </w:r>
          </w:p>
        </w:tc>
        <w:tc>
          <w:tcPr>
            <w:tcW w:w="676" w:type="dxa"/>
            <w:shd w:val="clear" w:color="auto" w:fill="E2EFD9" w:themeFill="accent6" w:themeFillTint="33"/>
            <w:vAlign w:val="center"/>
          </w:tcPr>
          <w:p w14:paraId="4AF41E63" w14:textId="082250FB" w:rsidR="00D87DB4" w:rsidRPr="00491D93" w:rsidRDefault="00D87DB4" w:rsidP="00D87DB4">
            <w:pPr>
              <w:jc w:val="center"/>
              <w:rPr>
                <w:sz w:val="18"/>
                <w:szCs w:val="18"/>
              </w:rPr>
            </w:pPr>
            <w:r w:rsidRPr="00491D93">
              <w:rPr>
                <w:rFonts w:ascii="Calibri" w:hAnsi="Calibri" w:cs="Calibri"/>
                <w:color w:val="000000"/>
                <w:sz w:val="18"/>
                <w:szCs w:val="18"/>
              </w:rPr>
              <w:t>I</w:t>
            </w:r>
          </w:p>
        </w:tc>
        <w:tc>
          <w:tcPr>
            <w:tcW w:w="454" w:type="dxa"/>
            <w:gridSpan w:val="2"/>
            <w:shd w:val="clear" w:color="auto" w:fill="D9E2F3" w:themeFill="accent1" w:themeFillTint="33"/>
            <w:vAlign w:val="center"/>
          </w:tcPr>
          <w:p w14:paraId="5BB63269" w14:textId="481C1E25" w:rsidR="00D87DB4" w:rsidRPr="00491D93" w:rsidRDefault="00D87DB4" w:rsidP="00D87DB4">
            <w:pPr>
              <w:jc w:val="center"/>
              <w:rPr>
                <w:rFonts w:ascii="Calibri" w:hAnsi="Calibri" w:cs="Calibri"/>
                <w:color w:val="000000"/>
                <w:sz w:val="18"/>
                <w:szCs w:val="18"/>
              </w:rPr>
            </w:pPr>
            <w:r w:rsidRPr="00491D93">
              <w:rPr>
                <w:sz w:val="18"/>
                <w:szCs w:val="18"/>
              </w:rPr>
              <w:t>-</w:t>
            </w:r>
          </w:p>
        </w:tc>
        <w:tc>
          <w:tcPr>
            <w:tcW w:w="531" w:type="dxa"/>
            <w:shd w:val="clear" w:color="auto" w:fill="D9E2F3" w:themeFill="accent1" w:themeFillTint="33"/>
            <w:vAlign w:val="center"/>
          </w:tcPr>
          <w:p w14:paraId="749C5921" w14:textId="79BD455C" w:rsidR="00D87DB4" w:rsidRPr="00491D93" w:rsidRDefault="00D87DB4" w:rsidP="00D87DB4">
            <w:pPr>
              <w:jc w:val="center"/>
              <w:rPr>
                <w:sz w:val="18"/>
                <w:szCs w:val="18"/>
              </w:rPr>
            </w:pPr>
            <w:r w:rsidRPr="00491D93">
              <w:rPr>
                <w:sz w:val="18"/>
                <w:szCs w:val="18"/>
              </w:rPr>
              <w:t>-</w:t>
            </w:r>
          </w:p>
        </w:tc>
        <w:tc>
          <w:tcPr>
            <w:tcW w:w="540" w:type="dxa"/>
            <w:gridSpan w:val="2"/>
            <w:shd w:val="clear" w:color="auto" w:fill="D9E2F3" w:themeFill="accent1" w:themeFillTint="33"/>
            <w:vAlign w:val="center"/>
          </w:tcPr>
          <w:p w14:paraId="7C98F39B" w14:textId="41FF2788" w:rsidR="00D87DB4" w:rsidRPr="00491D93" w:rsidRDefault="00D87DB4" w:rsidP="00D87DB4">
            <w:pPr>
              <w:jc w:val="center"/>
              <w:rPr>
                <w:sz w:val="18"/>
                <w:szCs w:val="18"/>
              </w:rPr>
            </w:pPr>
            <w:r w:rsidRPr="00491D93">
              <w:rPr>
                <w:rFonts w:ascii="Calibri" w:hAnsi="Calibri" w:cs="Calibri"/>
                <w:color w:val="000000"/>
                <w:sz w:val="18"/>
                <w:szCs w:val="18"/>
              </w:rPr>
              <w:t>I</w:t>
            </w:r>
          </w:p>
        </w:tc>
        <w:tc>
          <w:tcPr>
            <w:tcW w:w="677" w:type="dxa"/>
            <w:shd w:val="clear" w:color="auto" w:fill="D9E2F3" w:themeFill="accent1" w:themeFillTint="33"/>
            <w:vAlign w:val="center"/>
          </w:tcPr>
          <w:p w14:paraId="12C66DBC" w14:textId="71D79A2C" w:rsidR="00D87DB4" w:rsidRPr="00491D93" w:rsidRDefault="00D87DB4" w:rsidP="00D87DB4">
            <w:pPr>
              <w:jc w:val="center"/>
              <w:rPr>
                <w:sz w:val="18"/>
                <w:szCs w:val="18"/>
              </w:rPr>
            </w:pPr>
            <w:r w:rsidRPr="00491D93">
              <w:rPr>
                <w:sz w:val="18"/>
                <w:szCs w:val="18"/>
              </w:rPr>
              <w:t>C</w:t>
            </w:r>
          </w:p>
        </w:tc>
        <w:tc>
          <w:tcPr>
            <w:tcW w:w="450" w:type="dxa"/>
            <w:shd w:val="clear" w:color="auto" w:fill="D9E2F3" w:themeFill="accent1" w:themeFillTint="33"/>
            <w:vAlign w:val="center"/>
          </w:tcPr>
          <w:p w14:paraId="616C727A" w14:textId="233919B8" w:rsidR="00D87DB4" w:rsidRPr="00491D93" w:rsidRDefault="00D87DB4" w:rsidP="00D87DB4">
            <w:pPr>
              <w:jc w:val="center"/>
              <w:rPr>
                <w:sz w:val="18"/>
                <w:szCs w:val="18"/>
              </w:rPr>
            </w:pPr>
            <w:r w:rsidRPr="00491D93">
              <w:rPr>
                <w:rFonts w:ascii="Calibri" w:hAnsi="Calibri" w:cs="Calibri"/>
                <w:color w:val="000000"/>
                <w:sz w:val="18"/>
                <w:szCs w:val="18"/>
              </w:rPr>
              <w:t>I</w:t>
            </w:r>
          </w:p>
        </w:tc>
        <w:tc>
          <w:tcPr>
            <w:tcW w:w="504" w:type="dxa"/>
            <w:shd w:val="clear" w:color="auto" w:fill="D9E2F3" w:themeFill="accent1" w:themeFillTint="33"/>
            <w:vAlign w:val="center"/>
          </w:tcPr>
          <w:p w14:paraId="1870A078" w14:textId="6BACDBD6" w:rsidR="00D87DB4" w:rsidRPr="00491D93" w:rsidRDefault="00D87DB4" w:rsidP="00D87DB4">
            <w:pPr>
              <w:jc w:val="center"/>
              <w:rPr>
                <w:sz w:val="18"/>
                <w:szCs w:val="18"/>
              </w:rPr>
            </w:pPr>
            <w:r w:rsidRPr="00491D93">
              <w:rPr>
                <w:rFonts w:ascii="Calibri" w:hAnsi="Calibri" w:cs="Calibri"/>
                <w:b/>
                <w:bCs/>
                <w:color w:val="000000"/>
                <w:sz w:val="18"/>
                <w:szCs w:val="18"/>
              </w:rPr>
              <w:t>A</w:t>
            </w:r>
          </w:p>
        </w:tc>
        <w:tc>
          <w:tcPr>
            <w:tcW w:w="532" w:type="dxa"/>
            <w:shd w:val="clear" w:color="auto" w:fill="D9E2F3" w:themeFill="accent1" w:themeFillTint="33"/>
            <w:vAlign w:val="center"/>
          </w:tcPr>
          <w:p w14:paraId="11D157DA" w14:textId="6478EBCD" w:rsidR="00D87DB4" w:rsidRPr="00491D93" w:rsidRDefault="00D87DB4" w:rsidP="00D87DB4">
            <w:pPr>
              <w:jc w:val="center"/>
              <w:rPr>
                <w:sz w:val="18"/>
                <w:szCs w:val="18"/>
              </w:rPr>
            </w:pPr>
            <w:r w:rsidRPr="00491D93">
              <w:rPr>
                <w:sz w:val="18"/>
                <w:szCs w:val="18"/>
              </w:rPr>
              <w:t>-</w:t>
            </w:r>
          </w:p>
        </w:tc>
        <w:tc>
          <w:tcPr>
            <w:tcW w:w="921" w:type="dxa"/>
            <w:shd w:val="clear" w:color="auto" w:fill="D9E2F3" w:themeFill="accent1" w:themeFillTint="33"/>
            <w:vAlign w:val="center"/>
          </w:tcPr>
          <w:p w14:paraId="69B72451" w14:textId="7A2A1006" w:rsidR="00D87DB4" w:rsidRPr="00491D93" w:rsidRDefault="00D87DB4" w:rsidP="00D87DB4">
            <w:pPr>
              <w:jc w:val="center"/>
              <w:rPr>
                <w:rFonts w:ascii="Calibri" w:hAnsi="Calibri" w:cs="Calibri"/>
                <w:color w:val="000000"/>
                <w:sz w:val="18"/>
                <w:szCs w:val="18"/>
              </w:rPr>
            </w:pPr>
            <w:r w:rsidRPr="00491D93">
              <w:rPr>
                <w:rFonts w:ascii="Calibri" w:hAnsi="Calibri" w:cs="Calibri"/>
                <w:color w:val="000000"/>
                <w:sz w:val="18"/>
                <w:szCs w:val="18"/>
              </w:rPr>
              <w:t>-</w:t>
            </w:r>
          </w:p>
        </w:tc>
        <w:tc>
          <w:tcPr>
            <w:tcW w:w="478" w:type="dxa"/>
            <w:gridSpan w:val="2"/>
            <w:shd w:val="clear" w:color="auto" w:fill="D9E2F3" w:themeFill="accent1" w:themeFillTint="33"/>
            <w:vAlign w:val="center"/>
          </w:tcPr>
          <w:p w14:paraId="33C8CF85" w14:textId="645D489A" w:rsidR="00D87DB4" w:rsidRPr="00491D93" w:rsidRDefault="00D87DB4" w:rsidP="00D87DB4">
            <w:pPr>
              <w:jc w:val="center"/>
              <w:rPr>
                <w:sz w:val="18"/>
                <w:szCs w:val="18"/>
              </w:rPr>
            </w:pPr>
            <w:r w:rsidRPr="00491D93">
              <w:rPr>
                <w:rFonts w:ascii="Calibri" w:hAnsi="Calibri" w:cs="Calibri"/>
                <w:b/>
                <w:bCs/>
                <w:color w:val="000000"/>
                <w:sz w:val="18"/>
                <w:szCs w:val="18"/>
              </w:rPr>
              <w:t>R</w:t>
            </w:r>
          </w:p>
        </w:tc>
        <w:tc>
          <w:tcPr>
            <w:tcW w:w="479" w:type="dxa"/>
            <w:shd w:val="clear" w:color="auto" w:fill="D9E2F3" w:themeFill="accent1" w:themeFillTint="33"/>
            <w:vAlign w:val="center"/>
          </w:tcPr>
          <w:p w14:paraId="39CDF670" w14:textId="39F151D7" w:rsidR="00D87DB4" w:rsidRPr="00491D93" w:rsidRDefault="00D87DB4" w:rsidP="00D87DB4">
            <w:pPr>
              <w:jc w:val="center"/>
              <w:rPr>
                <w:sz w:val="18"/>
                <w:szCs w:val="18"/>
              </w:rPr>
            </w:pPr>
            <w:r w:rsidRPr="00491D93">
              <w:rPr>
                <w:rFonts w:ascii="Calibri" w:hAnsi="Calibri" w:cs="Calibri"/>
                <w:color w:val="000000"/>
                <w:sz w:val="18"/>
                <w:szCs w:val="18"/>
              </w:rPr>
              <w:t>I</w:t>
            </w:r>
          </w:p>
        </w:tc>
        <w:tc>
          <w:tcPr>
            <w:tcW w:w="503" w:type="dxa"/>
            <w:shd w:val="clear" w:color="auto" w:fill="D9E2F3" w:themeFill="accent1" w:themeFillTint="33"/>
            <w:vAlign w:val="center"/>
          </w:tcPr>
          <w:p w14:paraId="4B4D6B77" w14:textId="5F69D23E" w:rsidR="00D87DB4" w:rsidRPr="00491D93" w:rsidRDefault="00D87DB4" w:rsidP="00D87DB4">
            <w:pPr>
              <w:jc w:val="center"/>
              <w:rPr>
                <w:rFonts w:ascii="Calibri" w:hAnsi="Calibri" w:cs="Calibri"/>
                <w:color w:val="000000"/>
                <w:sz w:val="18"/>
                <w:szCs w:val="18"/>
              </w:rPr>
            </w:pPr>
            <w:r w:rsidRPr="00491D93">
              <w:rPr>
                <w:rFonts w:ascii="Calibri" w:hAnsi="Calibri" w:cs="Calibri"/>
                <w:color w:val="000000"/>
                <w:sz w:val="18"/>
                <w:szCs w:val="18"/>
              </w:rPr>
              <w:t>I</w:t>
            </w:r>
          </w:p>
        </w:tc>
        <w:tc>
          <w:tcPr>
            <w:tcW w:w="624" w:type="dxa"/>
            <w:gridSpan w:val="2"/>
            <w:shd w:val="clear" w:color="auto" w:fill="D9E2F3" w:themeFill="accent1" w:themeFillTint="33"/>
            <w:vAlign w:val="center"/>
          </w:tcPr>
          <w:p w14:paraId="2D73E75A" w14:textId="5B1EE53E" w:rsidR="00D87DB4" w:rsidRPr="00491D93" w:rsidRDefault="00D87DB4" w:rsidP="00D87DB4">
            <w:pPr>
              <w:jc w:val="center"/>
              <w:rPr>
                <w:sz w:val="18"/>
                <w:szCs w:val="18"/>
              </w:rPr>
            </w:pPr>
            <w:r w:rsidRPr="00491D93">
              <w:rPr>
                <w:rFonts w:ascii="Calibri" w:hAnsi="Calibri" w:cs="Calibri"/>
                <w:color w:val="000000"/>
                <w:sz w:val="18"/>
                <w:szCs w:val="18"/>
              </w:rPr>
              <w:t>I</w:t>
            </w:r>
          </w:p>
        </w:tc>
        <w:tc>
          <w:tcPr>
            <w:tcW w:w="656" w:type="dxa"/>
            <w:shd w:val="clear" w:color="auto" w:fill="D9E2F3" w:themeFill="accent1" w:themeFillTint="33"/>
            <w:vAlign w:val="center"/>
          </w:tcPr>
          <w:p w14:paraId="527F382B" w14:textId="547D476E" w:rsidR="00D87DB4" w:rsidRPr="00491D93" w:rsidRDefault="00D87DB4" w:rsidP="00D87DB4">
            <w:pPr>
              <w:jc w:val="center"/>
              <w:rPr>
                <w:sz w:val="18"/>
                <w:szCs w:val="18"/>
              </w:rPr>
            </w:pPr>
            <w:r w:rsidRPr="00491D93">
              <w:rPr>
                <w:rFonts w:ascii="Calibri" w:hAnsi="Calibri" w:cs="Calibri"/>
                <w:color w:val="000000"/>
                <w:sz w:val="18"/>
                <w:szCs w:val="18"/>
              </w:rPr>
              <w:t>I</w:t>
            </w:r>
          </w:p>
        </w:tc>
        <w:tc>
          <w:tcPr>
            <w:tcW w:w="679" w:type="dxa"/>
            <w:shd w:val="clear" w:color="auto" w:fill="FBE4D5" w:themeFill="accent2" w:themeFillTint="33"/>
            <w:vAlign w:val="center"/>
          </w:tcPr>
          <w:p w14:paraId="22D9814B" w14:textId="4D62A197" w:rsidR="00D87DB4" w:rsidRPr="00491D93" w:rsidRDefault="00D87DB4" w:rsidP="00D87DB4">
            <w:pPr>
              <w:jc w:val="center"/>
              <w:rPr>
                <w:rFonts w:ascii="Calibri" w:hAnsi="Calibri" w:cs="Calibri"/>
                <w:color w:val="000000"/>
                <w:sz w:val="18"/>
                <w:szCs w:val="18"/>
              </w:rPr>
            </w:pPr>
            <w:r w:rsidRPr="00491D93">
              <w:rPr>
                <w:sz w:val="18"/>
                <w:szCs w:val="18"/>
              </w:rPr>
              <w:t>-</w:t>
            </w:r>
          </w:p>
        </w:tc>
        <w:tc>
          <w:tcPr>
            <w:tcW w:w="712" w:type="dxa"/>
            <w:shd w:val="clear" w:color="auto" w:fill="FBE4D5" w:themeFill="accent2" w:themeFillTint="33"/>
            <w:vAlign w:val="center"/>
          </w:tcPr>
          <w:p w14:paraId="6AE18B05" w14:textId="5BDDFBF7" w:rsidR="00D87DB4" w:rsidRPr="00491D93" w:rsidRDefault="00D87DB4" w:rsidP="00D87DB4">
            <w:pPr>
              <w:jc w:val="center"/>
              <w:rPr>
                <w:sz w:val="18"/>
                <w:szCs w:val="18"/>
              </w:rPr>
            </w:pPr>
            <w:r w:rsidRPr="00491D93">
              <w:rPr>
                <w:sz w:val="18"/>
                <w:szCs w:val="18"/>
              </w:rPr>
              <w:t>-</w:t>
            </w:r>
          </w:p>
        </w:tc>
      </w:tr>
      <w:tr w:rsidR="00BB758F" w:rsidRPr="006C1B9A" w14:paraId="21C34143" w14:textId="707525A7" w:rsidTr="00BD3297">
        <w:trPr>
          <w:gridAfter w:val="1"/>
          <w:wAfter w:w="13" w:type="dxa"/>
        </w:trPr>
        <w:tc>
          <w:tcPr>
            <w:tcW w:w="386" w:type="dxa"/>
            <w:vMerge w:val="restart"/>
            <w:shd w:val="clear" w:color="auto" w:fill="BFBFBF" w:themeFill="background1" w:themeFillShade="BF"/>
            <w:textDirection w:val="btLr"/>
          </w:tcPr>
          <w:p w14:paraId="58E26118" w14:textId="0107AE4C" w:rsidR="00BB758F" w:rsidRPr="00A652F5" w:rsidRDefault="00BB758F" w:rsidP="00BB758F">
            <w:pPr>
              <w:ind w:left="113" w:right="113"/>
              <w:jc w:val="center"/>
              <w:rPr>
                <w:b/>
                <w:bCs/>
                <w:sz w:val="15"/>
                <w:szCs w:val="15"/>
              </w:rPr>
            </w:pPr>
            <w:r w:rsidRPr="00A652F5">
              <w:rPr>
                <w:b/>
                <w:bCs/>
                <w:sz w:val="15"/>
                <w:szCs w:val="15"/>
              </w:rPr>
              <w:t>PPG: Prepare PPG/ Initiation Plan</w:t>
            </w:r>
          </w:p>
        </w:tc>
        <w:tc>
          <w:tcPr>
            <w:tcW w:w="1664" w:type="dxa"/>
            <w:shd w:val="clear" w:color="auto" w:fill="auto"/>
          </w:tcPr>
          <w:p w14:paraId="7FB3AA16" w14:textId="33A55A1B" w:rsidR="00BB758F" w:rsidRPr="00A652F5" w:rsidRDefault="00BB758F" w:rsidP="00BB758F">
            <w:pPr>
              <w:rPr>
                <w:rFonts w:ascii="Calibri" w:hAnsi="Calibri" w:cs="Calibri"/>
                <w:color w:val="000000"/>
                <w:sz w:val="15"/>
                <w:szCs w:val="15"/>
              </w:rPr>
            </w:pPr>
            <w:r w:rsidRPr="007D45C3">
              <w:rPr>
                <w:rFonts w:ascii="Calibri" w:hAnsi="Calibri" w:cs="Calibri"/>
                <w:color w:val="000000"/>
                <w:sz w:val="15"/>
                <w:szCs w:val="15"/>
              </w:rPr>
              <w:t>Delegate authority for GEF PPG resources to CO (incl. NCE financial and technical clearances, DOA signed by RR, RBX and EC)</w:t>
            </w:r>
          </w:p>
        </w:tc>
        <w:tc>
          <w:tcPr>
            <w:tcW w:w="465" w:type="dxa"/>
            <w:shd w:val="clear" w:color="auto" w:fill="FFF2CC" w:themeFill="accent4" w:themeFillTint="33"/>
            <w:vAlign w:val="center"/>
          </w:tcPr>
          <w:p w14:paraId="2A90FC10" w14:textId="1D1BDF1E" w:rsidR="00BB758F" w:rsidRPr="00491D93" w:rsidRDefault="00BB758F" w:rsidP="00BB758F">
            <w:pPr>
              <w:jc w:val="center"/>
              <w:rPr>
                <w:b/>
                <w:bCs/>
                <w:sz w:val="18"/>
                <w:szCs w:val="18"/>
              </w:rPr>
            </w:pPr>
            <w:r w:rsidRPr="00491D93">
              <w:rPr>
                <w:rFonts w:ascii="Calibri" w:hAnsi="Calibri" w:cs="Calibri"/>
                <w:b/>
                <w:bCs/>
                <w:color w:val="000000"/>
                <w:sz w:val="18"/>
                <w:szCs w:val="18"/>
              </w:rPr>
              <w:t>R</w:t>
            </w:r>
          </w:p>
        </w:tc>
        <w:tc>
          <w:tcPr>
            <w:tcW w:w="484" w:type="dxa"/>
            <w:shd w:val="clear" w:color="auto" w:fill="FFF2CC" w:themeFill="accent4" w:themeFillTint="33"/>
            <w:vAlign w:val="center"/>
          </w:tcPr>
          <w:p w14:paraId="1722C536" w14:textId="501A1537" w:rsidR="00BB758F" w:rsidRPr="00491D93" w:rsidRDefault="00BB758F" w:rsidP="00BB758F">
            <w:pPr>
              <w:jc w:val="center"/>
              <w:rPr>
                <w:sz w:val="18"/>
                <w:szCs w:val="18"/>
              </w:rPr>
            </w:pPr>
            <w:r w:rsidRPr="00491D93">
              <w:rPr>
                <w:rFonts w:ascii="Calibri" w:hAnsi="Calibri" w:cs="Calibri"/>
                <w:color w:val="000000"/>
                <w:sz w:val="18"/>
                <w:szCs w:val="18"/>
              </w:rPr>
              <w:t>I</w:t>
            </w:r>
          </w:p>
        </w:tc>
        <w:tc>
          <w:tcPr>
            <w:tcW w:w="686" w:type="dxa"/>
            <w:shd w:val="clear" w:color="auto" w:fill="FFF2CC" w:themeFill="accent4" w:themeFillTint="33"/>
            <w:vAlign w:val="center"/>
          </w:tcPr>
          <w:p w14:paraId="2BF46277" w14:textId="64FE992A" w:rsidR="00BB758F" w:rsidRPr="00491D93" w:rsidRDefault="00BB758F" w:rsidP="00BB758F">
            <w:pPr>
              <w:jc w:val="center"/>
              <w:rPr>
                <w:sz w:val="18"/>
                <w:szCs w:val="18"/>
              </w:rPr>
            </w:pPr>
            <w:r w:rsidRPr="00491D93">
              <w:rPr>
                <w:rFonts w:ascii="Calibri" w:hAnsi="Calibri" w:cs="Calibri"/>
                <w:color w:val="000000"/>
                <w:sz w:val="18"/>
                <w:szCs w:val="18"/>
              </w:rPr>
              <w:t>I</w:t>
            </w:r>
          </w:p>
        </w:tc>
        <w:tc>
          <w:tcPr>
            <w:tcW w:w="528" w:type="dxa"/>
            <w:shd w:val="clear" w:color="auto" w:fill="FFF2CC" w:themeFill="accent4" w:themeFillTint="33"/>
            <w:vAlign w:val="center"/>
          </w:tcPr>
          <w:p w14:paraId="59722B66" w14:textId="364C357E" w:rsidR="00BB758F" w:rsidRPr="00491D93" w:rsidRDefault="00BB758F" w:rsidP="00BB758F">
            <w:pPr>
              <w:jc w:val="center"/>
              <w:rPr>
                <w:sz w:val="18"/>
                <w:szCs w:val="18"/>
              </w:rPr>
            </w:pPr>
            <w:r w:rsidRPr="00491D93">
              <w:rPr>
                <w:rFonts w:ascii="Calibri" w:hAnsi="Calibri" w:cs="Calibri"/>
                <w:color w:val="000000"/>
                <w:sz w:val="18"/>
                <w:szCs w:val="18"/>
              </w:rPr>
              <w:t>I</w:t>
            </w:r>
          </w:p>
        </w:tc>
        <w:tc>
          <w:tcPr>
            <w:tcW w:w="478" w:type="dxa"/>
            <w:shd w:val="clear" w:color="auto" w:fill="FFF2CC" w:themeFill="accent4" w:themeFillTint="33"/>
            <w:vAlign w:val="center"/>
          </w:tcPr>
          <w:p w14:paraId="0ECD4C36" w14:textId="0797FAF8" w:rsidR="00BB758F" w:rsidRPr="00491D93" w:rsidRDefault="00BB758F" w:rsidP="00BB758F">
            <w:pPr>
              <w:jc w:val="center"/>
              <w:rPr>
                <w:sz w:val="18"/>
                <w:szCs w:val="18"/>
              </w:rPr>
            </w:pPr>
            <w:r w:rsidRPr="00491D93">
              <w:rPr>
                <w:rFonts w:ascii="Calibri" w:hAnsi="Calibri" w:cs="Calibri"/>
                <w:color w:val="000000"/>
                <w:sz w:val="18"/>
                <w:szCs w:val="18"/>
              </w:rPr>
              <w:t>I</w:t>
            </w:r>
          </w:p>
        </w:tc>
        <w:tc>
          <w:tcPr>
            <w:tcW w:w="422" w:type="dxa"/>
            <w:gridSpan w:val="2"/>
            <w:shd w:val="clear" w:color="auto" w:fill="E2EFD9" w:themeFill="accent6" w:themeFillTint="33"/>
            <w:vAlign w:val="center"/>
          </w:tcPr>
          <w:p w14:paraId="3A04694E" w14:textId="3F4E1367" w:rsidR="00BB758F" w:rsidRPr="00491D93" w:rsidRDefault="00BB758F" w:rsidP="00BB758F">
            <w:pPr>
              <w:jc w:val="center"/>
              <w:rPr>
                <w:b/>
                <w:bCs/>
                <w:sz w:val="18"/>
                <w:szCs w:val="18"/>
              </w:rPr>
            </w:pPr>
            <w:r w:rsidRPr="00491D93">
              <w:rPr>
                <w:rFonts w:ascii="Calibri" w:hAnsi="Calibri" w:cs="Calibri"/>
                <w:b/>
                <w:bCs/>
                <w:color w:val="000000"/>
                <w:sz w:val="18"/>
                <w:szCs w:val="18"/>
              </w:rPr>
              <w:t>R</w:t>
            </w:r>
          </w:p>
        </w:tc>
        <w:tc>
          <w:tcPr>
            <w:tcW w:w="537" w:type="dxa"/>
            <w:shd w:val="clear" w:color="auto" w:fill="E2EFD9" w:themeFill="accent6" w:themeFillTint="33"/>
            <w:vAlign w:val="center"/>
          </w:tcPr>
          <w:p w14:paraId="5648A8A8" w14:textId="2E19938B" w:rsidR="00BB758F" w:rsidRPr="00491D93" w:rsidRDefault="00BB758F" w:rsidP="00BB758F">
            <w:pPr>
              <w:jc w:val="center"/>
              <w:rPr>
                <w:sz w:val="18"/>
                <w:szCs w:val="18"/>
              </w:rPr>
            </w:pPr>
            <w:r w:rsidRPr="00491D93">
              <w:rPr>
                <w:rFonts w:ascii="Calibri" w:hAnsi="Calibri" w:cs="Calibri"/>
                <w:color w:val="000000"/>
                <w:sz w:val="18"/>
                <w:szCs w:val="18"/>
              </w:rPr>
              <w:t>I</w:t>
            </w:r>
          </w:p>
        </w:tc>
        <w:tc>
          <w:tcPr>
            <w:tcW w:w="676" w:type="dxa"/>
            <w:shd w:val="clear" w:color="auto" w:fill="E2EFD9" w:themeFill="accent6" w:themeFillTint="33"/>
            <w:vAlign w:val="center"/>
          </w:tcPr>
          <w:p w14:paraId="3C7B0E45" w14:textId="367A9947" w:rsidR="00BB758F" w:rsidRPr="00491D93" w:rsidRDefault="00BB758F" w:rsidP="00BB758F">
            <w:pPr>
              <w:jc w:val="center"/>
              <w:rPr>
                <w:sz w:val="18"/>
                <w:szCs w:val="18"/>
              </w:rPr>
            </w:pPr>
            <w:r w:rsidRPr="00491D93">
              <w:rPr>
                <w:rFonts w:ascii="Calibri" w:hAnsi="Calibri" w:cs="Calibri"/>
                <w:color w:val="000000"/>
                <w:sz w:val="18"/>
                <w:szCs w:val="18"/>
              </w:rPr>
              <w:t>I</w:t>
            </w:r>
          </w:p>
        </w:tc>
        <w:tc>
          <w:tcPr>
            <w:tcW w:w="454" w:type="dxa"/>
            <w:gridSpan w:val="2"/>
            <w:shd w:val="clear" w:color="auto" w:fill="D9E2F3" w:themeFill="accent1" w:themeFillTint="33"/>
            <w:vAlign w:val="center"/>
          </w:tcPr>
          <w:p w14:paraId="28DAD507" w14:textId="7133D3F6" w:rsidR="00BB758F" w:rsidRPr="00491D93" w:rsidRDefault="00BB758F" w:rsidP="00BB758F">
            <w:pPr>
              <w:jc w:val="center"/>
              <w:rPr>
                <w:rFonts w:ascii="Calibri" w:hAnsi="Calibri" w:cs="Calibri"/>
                <w:b/>
                <w:bCs/>
                <w:color w:val="000000"/>
                <w:sz w:val="18"/>
                <w:szCs w:val="18"/>
              </w:rPr>
            </w:pPr>
            <w:r w:rsidRPr="00491D93">
              <w:rPr>
                <w:sz w:val="18"/>
                <w:szCs w:val="18"/>
              </w:rPr>
              <w:t>I</w:t>
            </w:r>
          </w:p>
        </w:tc>
        <w:tc>
          <w:tcPr>
            <w:tcW w:w="531" w:type="dxa"/>
            <w:shd w:val="clear" w:color="auto" w:fill="D9E2F3" w:themeFill="accent1" w:themeFillTint="33"/>
            <w:vAlign w:val="center"/>
          </w:tcPr>
          <w:p w14:paraId="76DA5198" w14:textId="3706231E" w:rsidR="00BB758F" w:rsidRPr="00491D93" w:rsidRDefault="00BB758F" w:rsidP="00BB758F">
            <w:pPr>
              <w:jc w:val="center"/>
              <w:rPr>
                <w:sz w:val="18"/>
                <w:szCs w:val="18"/>
              </w:rPr>
            </w:pPr>
            <w:r w:rsidRPr="00491D93">
              <w:rPr>
                <w:sz w:val="18"/>
                <w:szCs w:val="18"/>
              </w:rPr>
              <w:t>-</w:t>
            </w:r>
          </w:p>
        </w:tc>
        <w:tc>
          <w:tcPr>
            <w:tcW w:w="540" w:type="dxa"/>
            <w:gridSpan w:val="2"/>
            <w:shd w:val="clear" w:color="auto" w:fill="D9E2F3" w:themeFill="accent1" w:themeFillTint="33"/>
            <w:vAlign w:val="center"/>
          </w:tcPr>
          <w:p w14:paraId="439D3C55" w14:textId="45E17F38" w:rsidR="00BB758F" w:rsidRPr="00491D93" w:rsidRDefault="00BB758F" w:rsidP="00BB758F">
            <w:pPr>
              <w:jc w:val="center"/>
              <w:rPr>
                <w:b/>
                <w:bCs/>
                <w:sz w:val="18"/>
                <w:szCs w:val="18"/>
              </w:rPr>
            </w:pPr>
            <w:r w:rsidRPr="00491D93">
              <w:rPr>
                <w:rFonts w:ascii="Calibri" w:hAnsi="Calibri" w:cs="Calibri"/>
                <w:b/>
                <w:bCs/>
                <w:color w:val="000000"/>
                <w:sz w:val="18"/>
                <w:szCs w:val="18"/>
              </w:rPr>
              <w:t>A</w:t>
            </w:r>
          </w:p>
        </w:tc>
        <w:tc>
          <w:tcPr>
            <w:tcW w:w="677" w:type="dxa"/>
            <w:shd w:val="clear" w:color="auto" w:fill="D9E2F3" w:themeFill="accent1" w:themeFillTint="33"/>
            <w:vAlign w:val="center"/>
          </w:tcPr>
          <w:p w14:paraId="022070CF" w14:textId="4C2702EE" w:rsidR="00BB758F" w:rsidRPr="00491D93" w:rsidRDefault="00BB758F" w:rsidP="00BB758F">
            <w:pPr>
              <w:jc w:val="center"/>
              <w:rPr>
                <w:sz w:val="18"/>
                <w:szCs w:val="18"/>
              </w:rPr>
            </w:pPr>
            <w:r w:rsidRPr="00491D93">
              <w:rPr>
                <w:sz w:val="18"/>
                <w:szCs w:val="18"/>
              </w:rPr>
              <w:t>C</w:t>
            </w:r>
          </w:p>
        </w:tc>
        <w:tc>
          <w:tcPr>
            <w:tcW w:w="450" w:type="dxa"/>
            <w:shd w:val="clear" w:color="auto" w:fill="D9E2F3" w:themeFill="accent1" w:themeFillTint="33"/>
            <w:vAlign w:val="center"/>
          </w:tcPr>
          <w:p w14:paraId="31946634" w14:textId="1859FE16" w:rsidR="00BB758F" w:rsidRPr="00491D93" w:rsidRDefault="00BB758F" w:rsidP="00BB758F">
            <w:pPr>
              <w:jc w:val="center"/>
              <w:rPr>
                <w:sz w:val="18"/>
                <w:szCs w:val="18"/>
              </w:rPr>
            </w:pPr>
            <w:r w:rsidRPr="00491D93">
              <w:rPr>
                <w:rFonts w:ascii="Calibri" w:hAnsi="Calibri" w:cs="Calibri"/>
                <w:color w:val="000000"/>
                <w:sz w:val="18"/>
                <w:szCs w:val="18"/>
              </w:rPr>
              <w:t>-</w:t>
            </w:r>
          </w:p>
        </w:tc>
        <w:tc>
          <w:tcPr>
            <w:tcW w:w="504" w:type="dxa"/>
            <w:shd w:val="clear" w:color="auto" w:fill="D9E2F3" w:themeFill="accent1" w:themeFillTint="33"/>
            <w:vAlign w:val="center"/>
          </w:tcPr>
          <w:p w14:paraId="2521AACB" w14:textId="606724BB" w:rsidR="00BB758F" w:rsidRPr="00491D93" w:rsidRDefault="00BB758F" w:rsidP="00BB758F">
            <w:pPr>
              <w:jc w:val="center"/>
              <w:rPr>
                <w:sz w:val="18"/>
                <w:szCs w:val="18"/>
              </w:rPr>
            </w:pPr>
            <w:r w:rsidRPr="00491D93">
              <w:rPr>
                <w:rFonts w:ascii="Calibri" w:hAnsi="Calibri" w:cs="Calibri"/>
                <w:b/>
                <w:bCs/>
                <w:color w:val="000000"/>
                <w:sz w:val="18"/>
                <w:szCs w:val="18"/>
              </w:rPr>
              <w:t>R</w:t>
            </w:r>
          </w:p>
        </w:tc>
        <w:tc>
          <w:tcPr>
            <w:tcW w:w="532" w:type="dxa"/>
            <w:shd w:val="clear" w:color="auto" w:fill="D9E2F3" w:themeFill="accent1" w:themeFillTint="33"/>
            <w:vAlign w:val="center"/>
          </w:tcPr>
          <w:p w14:paraId="1F717CCB" w14:textId="0DFAFCC7" w:rsidR="00BB758F" w:rsidRPr="00491D93" w:rsidRDefault="00BB758F" w:rsidP="00BB758F">
            <w:pPr>
              <w:jc w:val="center"/>
              <w:rPr>
                <w:rFonts w:ascii="Calibri" w:hAnsi="Calibri" w:cs="Calibri"/>
                <w:color w:val="000000"/>
                <w:sz w:val="18"/>
                <w:szCs w:val="18"/>
              </w:rPr>
            </w:pPr>
            <w:r w:rsidRPr="00491D93">
              <w:rPr>
                <w:rFonts w:ascii="Calibri" w:hAnsi="Calibri" w:cs="Calibri"/>
                <w:color w:val="000000"/>
                <w:sz w:val="18"/>
                <w:szCs w:val="18"/>
              </w:rPr>
              <w:t>-</w:t>
            </w:r>
          </w:p>
        </w:tc>
        <w:tc>
          <w:tcPr>
            <w:tcW w:w="921" w:type="dxa"/>
            <w:shd w:val="clear" w:color="auto" w:fill="D9E2F3" w:themeFill="accent1" w:themeFillTint="33"/>
            <w:vAlign w:val="center"/>
          </w:tcPr>
          <w:p w14:paraId="14142C62" w14:textId="3AB59C88" w:rsidR="00BB758F" w:rsidRPr="00491D93" w:rsidRDefault="00BB758F" w:rsidP="00BB758F">
            <w:pPr>
              <w:jc w:val="center"/>
              <w:rPr>
                <w:rFonts w:ascii="Calibri" w:hAnsi="Calibri" w:cs="Calibri"/>
                <w:b/>
                <w:color w:val="000000"/>
                <w:sz w:val="18"/>
                <w:szCs w:val="18"/>
              </w:rPr>
            </w:pPr>
            <w:r w:rsidRPr="00491D93">
              <w:rPr>
                <w:rFonts w:ascii="Calibri" w:hAnsi="Calibri" w:cs="Calibri"/>
                <w:b/>
                <w:bCs/>
                <w:color w:val="000000"/>
                <w:sz w:val="18"/>
                <w:szCs w:val="18"/>
              </w:rPr>
              <w:t>-</w:t>
            </w:r>
          </w:p>
        </w:tc>
        <w:tc>
          <w:tcPr>
            <w:tcW w:w="478" w:type="dxa"/>
            <w:gridSpan w:val="2"/>
            <w:shd w:val="clear" w:color="auto" w:fill="D9E2F3" w:themeFill="accent1" w:themeFillTint="33"/>
            <w:vAlign w:val="center"/>
          </w:tcPr>
          <w:p w14:paraId="17A1E652" w14:textId="504577DD" w:rsidR="00BB758F" w:rsidRPr="00491D93" w:rsidRDefault="00BB758F" w:rsidP="00BB758F">
            <w:pPr>
              <w:jc w:val="center"/>
              <w:rPr>
                <w:sz w:val="18"/>
                <w:szCs w:val="18"/>
              </w:rPr>
            </w:pPr>
            <w:r w:rsidRPr="00491D93">
              <w:rPr>
                <w:rFonts w:ascii="Calibri" w:hAnsi="Calibri" w:cs="Calibri"/>
                <w:color w:val="000000"/>
                <w:sz w:val="18"/>
                <w:szCs w:val="18"/>
              </w:rPr>
              <w:t>C</w:t>
            </w:r>
          </w:p>
        </w:tc>
        <w:tc>
          <w:tcPr>
            <w:tcW w:w="479" w:type="dxa"/>
            <w:shd w:val="clear" w:color="auto" w:fill="D9E2F3" w:themeFill="accent1" w:themeFillTint="33"/>
            <w:vAlign w:val="center"/>
          </w:tcPr>
          <w:p w14:paraId="390D9096" w14:textId="178E1385" w:rsidR="00BB758F" w:rsidRPr="00491D93" w:rsidRDefault="00BB758F" w:rsidP="00BB758F">
            <w:pPr>
              <w:jc w:val="center"/>
              <w:rPr>
                <w:sz w:val="18"/>
                <w:szCs w:val="18"/>
              </w:rPr>
            </w:pPr>
            <w:r w:rsidRPr="00491D93">
              <w:rPr>
                <w:rFonts w:ascii="Calibri" w:hAnsi="Calibri" w:cs="Calibri"/>
                <w:b/>
                <w:bCs/>
                <w:color w:val="000000"/>
                <w:sz w:val="18"/>
                <w:szCs w:val="18"/>
              </w:rPr>
              <w:t>R</w:t>
            </w:r>
          </w:p>
        </w:tc>
        <w:tc>
          <w:tcPr>
            <w:tcW w:w="503" w:type="dxa"/>
            <w:shd w:val="clear" w:color="auto" w:fill="D9E2F3" w:themeFill="accent1" w:themeFillTint="33"/>
            <w:vAlign w:val="center"/>
          </w:tcPr>
          <w:p w14:paraId="221941A4" w14:textId="79B37DB8" w:rsidR="00BB758F" w:rsidRPr="00491D93" w:rsidRDefault="00BB758F" w:rsidP="00BB758F">
            <w:pPr>
              <w:jc w:val="center"/>
              <w:rPr>
                <w:rFonts w:ascii="Calibri" w:hAnsi="Calibri" w:cs="Calibri"/>
                <w:b/>
                <w:bCs/>
                <w:color w:val="000000"/>
                <w:sz w:val="18"/>
                <w:szCs w:val="18"/>
              </w:rPr>
            </w:pPr>
            <w:r w:rsidRPr="00491D93">
              <w:rPr>
                <w:rFonts w:ascii="Calibri" w:hAnsi="Calibri" w:cs="Calibri"/>
                <w:b/>
                <w:bCs/>
                <w:color w:val="000000"/>
                <w:sz w:val="18"/>
                <w:szCs w:val="18"/>
              </w:rPr>
              <w:t>R</w:t>
            </w:r>
          </w:p>
        </w:tc>
        <w:tc>
          <w:tcPr>
            <w:tcW w:w="624" w:type="dxa"/>
            <w:gridSpan w:val="2"/>
            <w:shd w:val="clear" w:color="auto" w:fill="D9E2F3" w:themeFill="accent1" w:themeFillTint="33"/>
            <w:vAlign w:val="center"/>
          </w:tcPr>
          <w:p w14:paraId="58709831" w14:textId="55E7B24D" w:rsidR="00BB758F" w:rsidRPr="00491D93" w:rsidRDefault="00BB758F" w:rsidP="00BB758F">
            <w:pPr>
              <w:jc w:val="center"/>
              <w:rPr>
                <w:rFonts w:ascii="Calibri" w:hAnsi="Calibri" w:cs="Calibri"/>
                <w:b/>
                <w:bCs/>
                <w:color w:val="000000"/>
                <w:sz w:val="18"/>
                <w:szCs w:val="18"/>
              </w:rPr>
            </w:pPr>
            <w:r w:rsidRPr="00491D93">
              <w:rPr>
                <w:rFonts w:ascii="Calibri" w:hAnsi="Calibri" w:cs="Calibri"/>
                <w:color w:val="000000"/>
                <w:sz w:val="18"/>
                <w:szCs w:val="18"/>
              </w:rPr>
              <w:t>I</w:t>
            </w:r>
          </w:p>
        </w:tc>
        <w:tc>
          <w:tcPr>
            <w:tcW w:w="656" w:type="dxa"/>
            <w:shd w:val="clear" w:color="auto" w:fill="D9E2F3" w:themeFill="accent1" w:themeFillTint="33"/>
            <w:vAlign w:val="center"/>
          </w:tcPr>
          <w:p w14:paraId="728B7780" w14:textId="61B84E9A" w:rsidR="00BB758F" w:rsidRPr="00491D93" w:rsidRDefault="00BB758F" w:rsidP="00BB758F">
            <w:pPr>
              <w:jc w:val="center"/>
              <w:rPr>
                <w:rFonts w:ascii="Calibri" w:hAnsi="Calibri" w:cs="Calibri"/>
                <w:b/>
                <w:bCs/>
                <w:color w:val="000000"/>
                <w:sz w:val="18"/>
                <w:szCs w:val="18"/>
              </w:rPr>
            </w:pPr>
            <w:r w:rsidRPr="00491D93">
              <w:rPr>
                <w:rFonts w:ascii="Calibri" w:hAnsi="Calibri" w:cs="Calibri"/>
                <w:b/>
                <w:bCs/>
                <w:color w:val="000000"/>
                <w:sz w:val="18"/>
                <w:szCs w:val="18"/>
              </w:rPr>
              <w:t>R</w:t>
            </w:r>
          </w:p>
        </w:tc>
        <w:tc>
          <w:tcPr>
            <w:tcW w:w="679" w:type="dxa"/>
            <w:shd w:val="clear" w:color="auto" w:fill="FBE4D5" w:themeFill="accent2" w:themeFillTint="33"/>
            <w:vAlign w:val="center"/>
          </w:tcPr>
          <w:p w14:paraId="31EB2A75" w14:textId="2C760567" w:rsidR="00BB758F" w:rsidRPr="00491D93" w:rsidRDefault="00BB758F" w:rsidP="00BB758F">
            <w:pPr>
              <w:jc w:val="center"/>
              <w:rPr>
                <w:rFonts w:ascii="Calibri" w:hAnsi="Calibri" w:cs="Calibri"/>
                <w:b/>
                <w:bCs/>
                <w:color w:val="000000"/>
                <w:sz w:val="18"/>
                <w:szCs w:val="18"/>
              </w:rPr>
            </w:pPr>
            <w:r w:rsidRPr="00491D93">
              <w:rPr>
                <w:sz w:val="18"/>
                <w:szCs w:val="18"/>
              </w:rPr>
              <w:t>-</w:t>
            </w:r>
          </w:p>
        </w:tc>
        <w:tc>
          <w:tcPr>
            <w:tcW w:w="712" w:type="dxa"/>
            <w:shd w:val="clear" w:color="auto" w:fill="FBE4D5" w:themeFill="accent2" w:themeFillTint="33"/>
            <w:vAlign w:val="center"/>
          </w:tcPr>
          <w:p w14:paraId="2E511FD8" w14:textId="46B9FDC9" w:rsidR="00BB758F" w:rsidRPr="00491D93" w:rsidRDefault="00BB758F" w:rsidP="00BB758F">
            <w:pPr>
              <w:jc w:val="center"/>
              <w:rPr>
                <w:sz w:val="18"/>
                <w:szCs w:val="18"/>
              </w:rPr>
            </w:pPr>
            <w:r w:rsidRPr="00491D93">
              <w:rPr>
                <w:sz w:val="18"/>
                <w:szCs w:val="18"/>
              </w:rPr>
              <w:t>-</w:t>
            </w:r>
          </w:p>
        </w:tc>
      </w:tr>
      <w:tr w:rsidR="00BB758F" w:rsidRPr="006C1B9A" w14:paraId="3DB7487E" w14:textId="6DD34F11" w:rsidTr="00BD3297">
        <w:trPr>
          <w:gridAfter w:val="1"/>
          <w:wAfter w:w="13" w:type="dxa"/>
        </w:trPr>
        <w:tc>
          <w:tcPr>
            <w:tcW w:w="386" w:type="dxa"/>
            <w:vMerge/>
          </w:tcPr>
          <w:p w14:paraId="37D17DB5" w14:textId="77777777" w:rsidR="00BB758F" w:rsidRPr="00A652F5" w:rsidRDefault="00BB758F" w:rsidP="00BB758F">
            <w:pPr>
              <w:jc w:val="center"/>
              <w:rPr>
                <w:b/>
                <w:bCs/>
                <w:sz w:val="15"/>
                <w:szCs w:val="15"/>
              </w:rPr>
            </w:pPr>
          </w:p>
        </w:tc>
        <w:tc>
          <w:tcPr>
            <w:tcW w:w="1664" w:type="dxa"/>
            <w:shd w:val="clear" w:color="auto" w:fill="auto"/>
          </w:tcPr>
          <w:p w14:paraId="7AD06164" w14:textId="34C0F8B1" w:rsidR="00BB758F" w:rsidRPr="00DD56E1" w:rsidRDefault="00BB758F" w:rsidP="00BB758F">
            <w:pPr>
              <w:rPr>
                <w:rFonts w:ascii="Calibri" w:hAnsi="Calibri" w:cs="Calibri"/>
                <w:color w:val="000000"/>
                <w:sz w:val="15"/>
                <w:szCs w:val="15"/>
              </w:rPr>
            </w:pPr>
            <w:r w:rsidRPr="007D45C3">
              <w:rPr>
                <w:rFonts w:ascii="Calibri" w:hAnsi="Calibri" w:cs="Calibri"/>
                <w:color w:val="000000"/>
                <w:sz w:val="15"/>
                <w:szCs w:val="15"/>
              </w:rPr>
              <w:t xml:space="preserve">Draft, sign, implement PPG/ Initiation Plan (conduct due diligence, confirm </w:t>
            </w:r>
            <w:proofErr w:type="spellStart"/>
            <w:r w:rsidRPr="007D45C3">
              <w:rPr>
                <w:rFonts w:ascii="Calibri" w:hAnsi="Calibri" w:cs="Calibri"/>
                <w:color w:val="000000"/>
                <w:sz w:val="15"/>
                <w:szCs w:val="15"/>
              </w:rPr>
              <w:t>impl</w:t>
            </w:r>
            <w:proofErr w:type="spellEnd"/>
            <w:r w:rsidRPr="007D45C3">
              <w:rPr>
                <w:rFonts w:ascii="Calibri" w:hAnsi="Calibri" w:cs="Calibri"/>
                <w:color w:val="000000"/>
                <w:sz w:val="15"/>
                <w:szCs w:val="15"/>
              </w:rPr>
              <w:t xml:space="preserve">. modality, supervise country consultations etc.). </w:t>
            </w:r>
          </w:p>
        </w:tc>
        <w:tc>
          <w:tcPr>
            <w:tcW w:w="465" w:type="dxa"/>
            <w:shd w:val="clear" w:color="auto" w:fill="FFF2CC" w:themeFill="accent4" w:themeFillTint="33"/>
            <w:vAlign w:val="center"/>
          </w:tcPr>
          <w:p w14:paraId="273534F6" w14:textId="5E30B102" w:rsidR="00BB758F" w:rsidRPr="00491D93" w:rsidRDefault="00BB758F" w:rsidP="00BB758F">
            <w:pPr>
              <w:jc w:val="center"/>
              <w:rPr>
                <w:b/>
                <w:bCs/>
                <w:sz w:val="18"/>
                <w:szCs w:val="18"/>
              </w:rPr>
            </w:pPr>
            <w:r w:rsidRPr="00491D93">
              <w:rPr>
                <w:rFonts w:ascii="Calibri" w:hAnsi="Calibri" w:cs="Calibri"/>
                <w:b/>
                <w:bCs/>
                <w:color w:val="000000"/>
                <w:sz w:val="18"/>
                <w:szCs w:val="18"/>
              </w:rPr>
              <w:t>A</w:t>
            </w:r>
          </w:p>
        </w:tc>
        <w:tc>
          <w:tcPr>
            <w:tcW w:w="484" w:type="dxa"/>
            <w:shd w:val="clear" w:color="auto" w:fill="FFF2CC" w:themeFill="accent4" w:themeFillTint="33"/>
            <w:vAlign w:val="center"/>
          </w:tcPr>
          <w:p w14:paraId="3F3D901E" w14:textId="5892120E" w:rsidR="00BB758F" w:rsidRPr="00491D93" w:rsidRDefault="00BB758F" w:rsidP="00BB758F">
            <w:pPr>
              <w:jc w:val="center"/>
              <w:rPr>
                <w:b/>
                <w:bCs/>
                <w:sz w:val="18"/>
                <w:szCs w:val="18"/>
              </w:rPr>
            </w:pPr>
            <w:r w:rsidRPr="00491D93">
              <w:rPr>
                <w:rFonts w:ascii="Calibri" w:hAnsi="Calibri" w:cs="Calibri"/>
                <w:b/>
                <w:color w:val="000000" w:themeColor="text1"/>
                <w:sz w:val="18"/>
                <w:szCs w:val="18"/>
              </w:rPr>
              <w:t>R</w:t>
            </w:r>
          </w:p>
        </w:tc>
        <w:tc>
          <w:tcPr>
            <w:tcW w:w="686" w:type="dxa"/>
            <w:shd w:val="clear" w:color="auto" w:fill="FFF2CC" w:themeFill="accent4" w:themeFillTint="33"/>
            <w:vAlign w:val="center"/>
          </w:tcPr>
          <w:p w14:paraId="37CEA511" w14:textId="7705E775" w:rsidR="00BB758F" w:rsidRPr="00491D93" w:rsidRDefault="00BB758F" w:rsidP="00BB758F">
            <w:pPr>
              <w:jc w:val="center"/>
              <w:rPr>
                <w:sz w:val="18"/>
                <w:szCs w:val="18"/>
              </w:rPr>
            </w:pPr>
            <w:r w:rsidRPr="00491D93">
              <w:rPr>
                <w:rFonts w:ascii="Calibri" w:hAnsi="Calibri" w:cs="Calibri"/>
                <w:color w:val="000000"/>
                <w:sz w:val="18"/>
                <w:szCs w:val="18"/>
              </w:rPr>
              <w:t>C</w:t>
            </w:r>
          </w:p>
        </w:tc>
        <w:tc>
          <w:tcPr>
            <w:tcW w:w="528" w:type="dxa"/>
            <w:shd w:val="clear" w:color="auto" w:fill="FFF2CC" w:themeFill="accent4" w:themeFillTint="33"/>
            <w:vAlign w:val="center"/>
          </w:tcPr>
          <w:p w14:paraId="0D9F52AC" w14:textId="23FECB20" w:rsidR="00BB758F" w:rsidRPr="00491D93" w:rsidRDefault="00BB758F" w:rsidP="00BB758F">
            <w:pPr>
              <w:jc w:val="center"/>
              <w:rPr>
                <w:sz w:val="18"/>
                <w:szCs w:val="18"/>
              </w:rPr>
            </w:pPr>
            <w:r w:rsidRPr="00491D93">
              <w:rPr>
                <w:rFonts w:ascii="Calibri" w:hAnsi="Calibri" w:cs="Calibri"/>
                <w:color w:val="000000"/>
                <w:sz w:val="18"/>
                <w:szCs w:val="18"/>
              </w:rPr>
              <w:t>C</w:t>
            </w:r>
          </w:p>
        </w:tc>
        <w:tc>
          <w:tcPr>
            <w:tcW w:w="478" w:type="dxa"/>
            <w:shd w:val="clear" w:color="auto" w:fill="FFF2CC" w:themeFill="accent4" w:themeFillTint="33"/>
            <w:vAlign w:val="center"/>
          </w:tcPr>
          <w:p w14:paraId="6CBC2D80" w14:textId="6C83BD94" w:rsidR="00BB758F" w:rsidRPr="00491D93" w:rsidRDefault="00BB758F" w:rsidP="00BB758F">
            <w:pPr>
              <w:jc w:val="center"/>
              <w:rPr>
                <w:sz w:val="18"/>
                <w:szCs w:val="18"/>
              </w:rPr>
            </w:pPr>
            <w:r w:rsidRPr="00491D93">
              <w:rPr>
                <w:rFonts w:ascii="Calibri" w:hAnsi="Calibri" w:cs="Calibri"/>
                <w:color w:val="000000"/>
                <w:sz w:val="18"/>
                <w:szCs w:val="18"/>
              </w:rPr>
              <w:t>C</w:t>
            </w:r>
          </w:p>
        </w:tc>
        <w:tc>
          <w:tcPr>
            <w:tcW w:w="422" w:type="dxa"/>
            <w:gridSpan w:val="2"/>
            <w:shd w:val="clear" w:color="auto" w:fill="E2EFD9" w:themeFill="accent6" w:themeFillTint="33"/>
            <w:vAlign w:val="center"/>
          </w:tcPr>
          <w:p w14:paraId="2F35D55B" w14:textId="006A3FE1" w:rsidR="00BB758F" w:rsidRPr="00491D93" w:rsidRDefault="00BB758F" w:rsidP="00BB758F">
            <w:pPr>
              <w:jc w:val="center"/>
              <w:rPr>
                <w:sz w:val="18"/>
                <w:szCs w:val="18"/>
              </w:rPr>
            </w:pPr>
            <w:r w:rsidRPr="00491D93">
              <w:rPr>
                <w:rFonts w:ascii="Calibri" w:hAnsi="Calibri" w:cs="Calibri"/>
                <w:color w:val="000000"/>
                <w:sz w:val="18"/>
                <w:szCs w:val="18"/>
              </w:rPr>
              <w:t>-</w:t>
            </w:r>
          </w:p>
        </w:tc>
        <w:tc>
          <w:tcPr>
            <w:tcW w:w="537" w:type="dxa"/>
            <w:shd w:val="clear" w:color="auto" w:fill="E2EFD9" w:themeFill="accent6" w:themeFillTint="33"/>
            <w:vAlign w:val="center"/>
          </w:tcPr>
          <w:p w14:paraId="3F46E2EB" w14:textId="1AD76D5C" w:rsidR="00BB758F" w:rsidRPr="00491D93" w:rsidRDefault="00BB758F" w:rsidP="00BB758F">
            <w:pPr>
              <w:jc w:val="center"/>
              <w:rPr>
                <w:rFonts w:ascii="Calibri" w:hAnsi="Calibri" w:cs="Calibri"/>
                <w:color w:val="000000"/>
                <w:sz w:val="18"/>
                <w:szCs w:val="18"/>
              </w:rPr>
            </w:pPr>
            <w:r w:rsidRPr="00491D93">
              <w:rPr>
                <w:rFonts w:ascii="Calibri" w:hAnsi="Calibri" w:cs="Calibri"/>
                <w:color w:val="000000" w:themeColor="text1"/>
                <w:sz w:val="18"/>
                <w:szCs w:val="18"/>
              </w:rPr>
              <w:t>-</w:t>
            </w:r>
          </w:p>
        </w:tc>
        <w:tc>
          <w:tcPr>
            <w:tcW w:w="676" w:type="dxa"/>
            <w:shd w:val="clear" w:color="auto" w:fill="E2EFD9" w:themeFill="accent6" w:themeFillTint="33"/>
            <w:vAlign w:val="center"/>
          </w:tcPr>
          <w:p w14:paraId="1D7C2990" w14:textId="39FE2100" w:rsidR="00BB758F" w:rsidRPr="00491D93" w:rsidRDefault="00BB758F" w:rsidP="00BB758F">
            <w:pPr>
              <w:jc w:val="center"/>
              <w:rPr>
                <w:sz w:val="18"/>
                <w:szCs w:val="18"/>
              </w:rPr>
            </w:pPr>
            <w:r w:rsidRPr="00491D93">
              <w:rPr>
                <w:rFonts w:ascii="Calibri" w:hAnsi="Calibri" w:cs="Calibri"/>
                <w:color w:val="000000"/>
                <w:sz w:val="18"/>
                <w:szCs w:val="18"/>
              </w:rPr>
              <w:t>I</w:t>
            </w:r>
          </w:p>
        </w:tc>
        <w:tc>
          <w:tcPr>
            <w:tcW w:w="454" w:type="dxa"/>
            <w:gridSpan w:val="2"/>
            <w:shd w:val="clear" w:color="auto" w:fill="D9E2F3" w:themeFill="accent1" w:themeFillTint="33"/>
            <w:vAlign w:val="center"/>
          </w:tcPr>
          <w:p w14:paraId="24766813" w14:textId="017E13F0" w:rsidR="00BB758F" w:rsidRPr="00491D93" w:rsidRDefault="00BB758F" w:rsidP="00BB758F">
            <w:pPr>
              <w:jc w:val="center"/>
              <w:rPr>
                <w:rFonts w:ascii="Calibri" w:hAnsi="Calibri" w:cs="Calibri"/>
                <w:color w:val="000000"/>
                <w:sz w:val="18"/>
                <w:szCs w:val="18"/>
              </w:rPr>
            </w:pPr>
            <w:r w:rsidRPr="00491D93">
              <w:rPr>
                <w:sz w:val="18"/>
                <w:szCs w:val="18"/>
              </w:rPr>
              <w:t>-</w:t>
            </w:r>
          </w:p>
        </w:tc>
        <w:tc>
          <w:tcPr>
            <w:tcW w:w="531" w:type="dxa"/>
            <w:shd w:val="clear" w:color="auto" w:fill="D9E2F3" w:themeFill="accent1" w:themeFillTint="33"/>
            <w:vAlign w:val="center"/>
          </w:tcPr>
          <w:p w14:paraId="24F5661A" w14:textId="5CCF9017" w:rsidR="00BB758F" w:rsidRPr="00491D93" w:rsidRDefault="00BB758F" w:rsidP="00BB758F">
            <w:pPr>
              <w:jc w:val="center"/>
              <w:rPr>
                <w:sz w:val="18"/>
                <w:szCs w:val="18"/>
              </w:rPr>
            </w:pPr>
            <w:r w:rsidRPr="00491D93">
              <w:rPr>
                <w:sz w:val="18"/>
                <w:szCs w:val="18"/>
              </w:rPr>
              <w:t>-</w:t>
            </w:r>
          </w:p>
        </w:tc>
        <w:tc>
          <w:tcPr>
            <w:tcW w:w="540" w:type="dxa"/>
            <w:gridSpan w:val="2"/>
            <w:shd w:val="clear" w:color="auto" w:fill="D9E2F3" w:themeFill="accent1" w:themeFillTint="33"/>
            <w:vAlign w:val="center"/>
          </w:tcPr>
          <w:p w14:paraId="484F5F32" w14:textId="641F6F15" w:rsidR="00BB758F" w:rsidRPr="00491D93" w:rsidRDefault="00BB758F" w:rsidP="00BB758F">
            <w:pPr>
              <w:jc w:val="center"/>
              <w:rPr>
                <w:sz w:val="18"/>
                <w:szCs w:val="18"/>
              </w:rPr>
            </w:pPr>
            <w:r w:rsidRPr="00491D93">
              <w:rPr>
                <w:rFonts w:ascii="Calibri" w:hAnsi="Calibri" w:cs="Calibri"/>
                <w:color w:val="000000"/>
                <w:sz w:val="18"/>
                <w:szCs w:val="18"/>
              </w:rPr>
              <w:t>-</w:t>
            </w:r>
          </w:p>
        </w:tc>
        <w:tc>
          <w:tcPr>
            <w:tcW w:w="677" w:type="dxa"/>
            <w:shd w:val="clear" w:color="auto" w:fill="D9E2F3" w:themeFill="accent1" w:themeFillTint="33"/>
            <w:vAlign w:val="center"/>
          </w:tcPr>
          <w:p w14:paraId="2803CDD1" w14:textId="713326F1" w:rsidR="00BB758F" w:rsidRPr="00491D93" w:rsidRDefault="00BB758F" w:rsidP="00BB758F">
            <w:pPr>
              <w:jc w:val="center"/>
              <w:rPr>
                <w:sz w:val="18"/>
                <w:szCs w:val="18"/>
              </w:rPr>
            </w:pPr>
            <w:r w:rsidRPr="00491D93">
              <w:rPr>
                <w:sz w:val="18"/>
                <w:szCs w:val="18"/>
              </w:rPr>
              <w:t>-</w:t>
            </w:r>
          </w:p>
        </w:tc>
        <w:tc>
          <w:tcPr>
            <w:tcW w:w="450" w:type="dxa"/>
            <w:shd w:val="clear" w:color="auto" w:fill="D9E2F3" w:themeFill="accent1" w:themeFillTint="33"/>
            <w:vAlign w:val="center"/>
          </w:tcPr>
          <w:p w14:paraId="34FB9DCC" w14:textId="4B4DB13C" w:rsidR="00BB758F" w:rsidRPr="00491D93" w:rsidRDefault="00BB758F" w:rsidP="00BB758F">
            <w:pPr>
              <w:jc w:val="center"/>
              <w:rPr>
                <w:sz w:val="18"/>
                <w:szCs w:val="18"/>
              </w:rPr>
            </w:pPr>
            <w:r w:rsidRPr="00491D93">
              <w:rPr>
                <w:rFonts w:ascii="Calibri" w:hAnsi="Calibri" w:cs="Calibri"/>
                <w:color w:val="000000"/>
                <w:sz w:val="18"/>
                <w:szCs w:val="18"/>
              </w:rPr>
              <w:t>I</w:t>
            </w:r>
          </w:p>
        </w:tc>
        <w:tc>
          <w:tcPr>
            <w:tcW w:w="504" w:type="dxa"/>
            <w:shd w:val="clear" w:color="auto" w:fill="D9E2F3" w:themeFill="accent1" w:themeFillTint="33"/>
            <w:vAlign w:val="center"/>
          </w:tcPr>
          <w:p w14:paraId="33E170E7" w14:textId="3AA87304" w:rsidR="00BB758F" w:rsidRPr="00491D93" w:rsidRDefault="00BB758F" w:rsidP="00BB758F">
            <w:pPr>
              <w:jc w:val="center"/>
              <w:rPr>
                <w:sz w:val="18"/>
                <w:szCs w:val="18"/>
              </w:rPr>
            </w:pPr>
            <w:r w:rsidRPr="00491D93">
              <w:rPr>
                <w:rFonts w:ascii="Calibri" w:hAnsi="Calibri" w:cs="Calibri"/>
                <w:color w:val="000000"/>
                <w:sz w:val="18"/>
                <w:szCs w:val="18"/>
              </w:rPr>
              <w:t>C</w:t>
            </w:r>
          </w:p>
        </w:tc>
        <w:tc>
          <w:tcPr>
            <w:tcW w:w="532" w:type="dxa"/>
            <w:shd w:val="clear" w:color="auto" w:fill="D9E2F3" w:themeFill="accent1" w:themeFillTint="33"/>
            <w:vAlign w:val="center"/>
          </w:tcPr>
          <w:p w14:paraId="6204CD22" w14:textId="70C027F2" w:rsidR="00BB758F" w:rsidRPr="00491D93" w:rsidRDefault="00BB758F" w:rsidP="00BB758F">
            <w:pPr>
              <w:jc w:val="center"/>
              <w:rPr>
                <w:rFonts w:ascii="Calibri" w:hAnsi="Calibri" w:cs="Calibri"/>
                <w:color w:val="000000"/>
                <w:sz w:val="18"/>
                <w:szCs w:val="18"/>
              </w:rPr>
            </w:pPr>
            <w:r w:rsidRPr="00491D93">
              <w:rPr>
                <w:rFonts w:ascii="Calibri" w:hAnsi="Calibri" w:cs="Calibri"/>
                <w:color w:val="000000"/>
                <w:sz w:val="18"/>
                <w:szCs w:val="18"/>
              </w:rPr>
              <w:t>-</w:t>
            </w:r>
          </w:p>
        </w:tc>
        <w:tc>
          <w:tcPr>
            <w:tcW w:w="921" w:type="dxa"/>
            <w:shd w:val="clear" w:color="auto" w:fill="D9E2F3" w:themeFill="accent1" w:themeFillTint="33"/>
            <w:vAlign w:val="center"/>
          </w:tcPr>
          <w:p w14:paraId="44D8349D" w14:textId="6442EC0A" w:rsidR="00BB758F" w:rsidRPr="00491D93" w:rsidRDefault="00BB758F" w:rsidP="00BB758F">
            <w:pPr>
              <w:jc w:val="center"/>
              <w:rPr>
                <w:rFonts w:ascii="Calibri" w:hAnsi="Calibri" w:cs="Calibri"/>
                <w:color w:val="000000"/>
                <w:sz w:val="18"/>
                <w:szCs w:val="18"/>
              </w:rPr>
            </w:pPr>
            <w:r w:rsidRPr="00491D93">
              <w:rPr>
                <w:rFonts w:ascii="Calibri" w:hAnsi="Calibri" w:cs="Calibri"/>
                <w:color w:val="000000"/>
                <w:sz w:val="18"/>
                <w:szCs w:val="18"/>
              </w:rPr>
              <w:t>-</w:t>
            </w:r>
          </w:p>
        </w:tc>
        <w:tc>
          <w:tcPr>
            <w:tcW w:w="478" w:type="dxa"/>
            <w:gridSpan w:val="2"/>
            <w:shd w:val="clear" w:color="auto" w:fill="D9E2F3" w:themeFill="accent1" w:themeFillTint="33"/>
            <w:vAlign w:val="center"/>
          </w:tcPr>
          <w:p w14:paraId="6AB526EE" w14:textId="7D0F08F9" w:rsidR="00BB758F" w:rsidRPr="00491D93" w:rsidRDefault="00BB758F" w:rsidP="00BB758F">
            <w:pPr>
              <w:jc w:val="center"/>
              <w:rPr>
                <w:sz w:val="18"/>
                <w:szCs w:val="18"/>
              </w:rPr>
            </w:pPr>
            <w:r w:rsidRPr="00491D93">
              <w:rPr>
                <w:rFonts w:ascii="Calibri" w:hAnsi="Calibri" w:cs="Calibri"/>
                <w:color w:val="000000"/>
                <w:sz w:val="18"/>
                <w:szCs w:val="18"/>
              </w:rPr>
              <w:t>C</w:t>
            </w:r>
          </w:p>
        </w:tc>
        <w:tc>
          <w:tcPr>
            <w:tcW w:w="479" w:type="dxa"/>
            <w:shd w:val="clear" w:color="auto" w:fill="D9E2F3" w:themeFill="accent1" w:themeFillTint="33"/>
            <w:vAlign w:val="center"/>
          </w:tcPr>
          <w:p w14:paraId="42A37092" w14:textId="1906A135" w:rsidR="00BB758F" w:rsidRPr="00491D93" w:rsidRDefault="00BB758F" w:rsidP="00BB758F">
            <w:pPr>
              <w:jc w:val="center"/>
              <w:rPr>
                <w:sz w:val="18"/>
                <w:szCs w:val="18"/>
              </w:rPr>
            </w:pPr>
            <w:r w:rsidRPr="00491D93">
              <w:rPr>
                <w:rFonts w:ascii="Calibri" w:hAnsi="Calibri" w:cs="Calibri"/>
                <w:color w:val="000000"/>
                <w:sz w:val="18"/>
                <w:szCs w:val="18"/>
              </w:rPr>
              <w:t>C</w:t>
            </w:r>
          </w:p>
        </w:tc>
        <w:tc>
          <w:tcPr>
            <w:tcW w:w="503" w:type="dxa"/>
            <w:shd w:val="clear" w:color="auto" w:fill="D9E2F3" w:themeFill="accent1" w:themeFillTint="33"/>
            <w:vAlign w:val="center"/>
          </w:tcPr>
          <w:p w14:paraId="6D47987A" w14:textId="75EAFCF1" w:rsidR="00BB758F" w:rsidRPr="00491D93" w:rsidRDefault="00BB758F" w:rsidP="00BB758F">
            <w:pPr>
              <w:jc w:val="center"/>
              <w:rPr>
                <w:rFonts w:ascii="Calibri" w:hAnsi="Calibri" w:cs="Calibri"/>
                <w:color w:val="000000"/>
                <w:sz w:val="18"/>
                <w:szCs w:val="18"/>
              </w:rPr>
            </w:pPr>
            <w:r w:rsidRPr="00491D93">
              <w:rPr>
                <w:rFonts w:ascii="Calibri" w:hAnsi="Calibri" w:cs="Calibri"/>
                <w:color w:val="000000"/>
                <w:sz w:val="18"/>
                <w:szCs w:val="18"/>
              </w:rPr>
              <w:t>-</w:t>
            </w:r>
          </w:p>
        </w:tc>
        <w:tc>
          <w:tcPr>
            <w:tcW w:w="624" w:type="dxa"/>
            <w:gridSpan w:val="2"/>
            <w:shd w:val="clear" w:color="auto" w:fill="D9E2F3" w:themeFill="accent1" w:themeFillTint="33"/>
            <w:vAlign w:val="center"/>
          </w:tcPr>
          <w:p w14:paraId="13227166" w14:textId="3DF7FA3C" w:rsidR="00BB758F" w:rsidRPr="00491D93" w:rsidRDefault="00BB758F" w:rsidP="00BB758F">
            <w:pPr>
              <w:jc w:val="center"/>
              <w:rPr>
                <w:sz w:val="18"/>
                <w:szCs w:val="18"/>
              </w:rPr>
            </w:pPr>
            <w:r w:rsidRPr="00491D93">
              <w:rPr>
                <w:rFonts w:ascii="Calibri" w:hAnsi="Calibri" w:cs="Calibri"/>
                <w:color w:val="000000"/>
                <w:sz w:val="18"/>
                <w:szCs w:val="18"/>
              </w:rPr>
              <w:t>-</w:t>
            </w:r>
          </w:p>
        </w:tc>
        <w:tc>
          <w:tcPr>
            <w:tcW w:w="656" w:type="dxa"/>
            <w:shd w:val="clear" w:color="auto" w:fill="D9E2F3" w:themeFill="accent1" w:themeFillTint="33"/>
            <w:vAlign w:val="center"/>
          </w:tcPr>
          <w:p w14:paraId="2B652029" w14:textId="03392797" w:rsidR="00BB758F" w:rsidRPr="00491D93" w:rsidRDefault="00BB758F" w:rsidP="00BB758F">
            <w:pPr>
              <w:jc w:val="center"/>
              <w:rPr>
                <w:rFonts w:ascii="Calibri" w:hAnsi="Calibri" w:cs="Calibri"/>
                <w:color w:val="000000"/>
                <w:sz w:val="18"/>
                <w:szCs w:val="18"/>
              </w:rPr>
            </w:pPr>
            <w:r w:rsidRPr="00491D93">
              <w:rPr>
                <w:rFonts w:ascii="Calibri" w:hAnsi="Calibri" w:cs="Calibri"/>
                <w:color w:val="000000"/>
                <w:sz w:val="18"/>
                <w:szCs w:val="18"/>
              </w:rPr>
              <w:t>C</w:t>
            </w:r>
          </w:p>
        </w:tc>
        <w:tc>
          <w:tcPr>
            <w:tcW w:w="679" w:type="dxa"/>
            <w:shd w:val="clear" w:color="auto" w:fill="FBE4D5" w:themeFill="accent2" w:themeFillTint="33"/>
            <w:vAlign w:val="center"/>
          </w:tcPr>
          <w:p w14:paraId="1DF68E67" w14:textId="740EB63D" w:rsidR="00BB758F" w:rsidRPr="00491D93" w:rsidRDefault="00BB758F" w:rsidP="00BB758F">
            <w:pPr>
              <w:jc w:val="center"/>
              <w:rPr>
                <w:rFonts w:ascii="Calibri" w:hAnsi="Calibri" w:cs="Calibri"/>
                <w:color w:val="000000"/>
                <w:sz w:val="18"/>
                <w:szCs w:val="18"/>
              </w:rPr>
            </w:pPr>
            <w:r w:rsidRPr="00491D93">
              <w:rPr>
                <w:sz w:val="18"/>
                <w:szCs w:val="18"/>
              </w:rPr>
              <w:t>C</w:t>
            </w:r>
          </w:p>
        </w:tc>
        <w:tc>
          <w:tcPr>
            <w:tcW w:w="712" w:type="dxa"/>
            <w:shd w:val="clear" w:color="auto" w:fill="FBE4D5" w:themeFill="accent2" w:themeFillTint="33"/>
            <w:vAlign w:val="center"/>
          </w:tcPr>
          <w:p w14:paraId="1E537BFF" w14:textId="737241D6" w:rsidR="00BB758F" w:rsidRPr="00491D93" w:rsidRDefault="00BB758F" w:rsidP="00BB758F">
            <w:pPr>
              <w:jc w:val="center"/>
              <w:rPr>
                <w:sz w:val="18"/>
                <w:szCs w:val="18"/>
              </w:rPr>
            </w:pPr>
            <w:r w:rsidRPr="00491D93">
              <w:rPr>
                <w:sz w:val="18"/>
                <w:szCs w:val="18"/>
              </w:rPr>
              <w:t>-</w:t>
            </w:r>
          </w:p>
        </w:tc>
      </w:tr>
      <w:tr w:rsidR="00BB758F" w:rsidRPr="006C1B9A" w14:paraId="20AC6A81" w14:textId="5A6A080E" w:rsidTr="00BD3297">
        <w:trPr>
          <w:gridAfter w:val="1"/>
          <w:wAfter w:w="13" w:type="dxa"/>
        </w:trPr>
        <w:tc>
          <w:tcPr>
            <w:tcW w:w="386" w:type="dxa"/>
            <w:vMerge/>
          </w:tcPr>
          <w:p w14:paraId="16E621C7" w14:textId="77777777" w:rsidR="00BB758F" w:rsidRPr="00A652F5" w:rsidRDefault="00BB758F" w:rsidP="00BB758F">
            <w:pPr>
              <w:jc w:val="center"/>
              <w:rPr>
                <w:b/>
                <w:bCs/>
                <w:sz w:val="15"/>
                <w:szCs w:val="15"/>
              </w:rPr>
            </w:pPr>
          </w:p>
        </w:tc>
        <w:tc>
          <w:tcPr>
            <w:tcW w:w="1664" w:type="dxa"/>
            <w:shd w:val="clear" w:color="auto" w:fill="auto"/>
          </w:tcPr>
          <w:p w14:paraId="15AA99D9" w14:textId="372FFD4F" w:rsidR="00BB758F" w:rsidRPr="000B67F3" w:rsidRDefault="00BB758F" w:rsidP="00BB758F">
            <w:pPr>
              <w:rPr>
                <w:rFonts w:ascii="Calibri" w:hAnsi="Calibri" w:cs="Calibri"/>
                <w:color w:val="000000"/>
                <w:sz w:val="15"/>
                <w:szCs w:val="15"/>
              </w:rPr>
            </w:pPr>
            <w:r w:rsidRPr="00930CDC">
              <w:rPr>
                <w:rFonts w:ascii="Calibri" w:hAnsi="Calibri" w:cs="Calibri"/>
                <w:color w:val="000000"/>
                <w:sz w:val="15"/>
                <w:szCs w:val="15"/>
              </w:rPr>
              <w:t xml:space="preserve">NCE </w:t>
            </w:r>
            <w:r>
              <w:rPr>
                <w:rFonts w:ascii="Calibri" w:hAnsi="Calibri" w:cs="Calibri"/>
                <w:color w:val="000000"/>
                <w:sz w:val="15"/>
                <w:szCs w:val="15"/>
              </w:rPr>
              <w:t xml:space="preserve">technical </w:t>
            </w:r>
            <w:r w:rsidRPr="00930CDC">
              <w:rPr>
                <w:rFonts w:ascii="Calibri" w:hAnsi="Calibri" w:cs="Calibri"/>
                <w:color w:val="000000"/>
                <w:sz w:val="15"/>
                <w:szCs w:val="15"/>
              </w:rPr>
              <w:t>QA of Initiation plan</w:t>
            </w:r>
          </w:p>
        </w:tc>
        <w:tc>
          <w:tcPr>
            <w:tcW w:w="465" w:type="dxa"/>
            <w:shd w:val="clear" w:color="auto" w:fill="FFF2CC" w:themeFill="accent4" w:themeFillTint="33"/>
            <w:vAlign w:val="center"/>
          </w:tcPr>
          <w:p w14:paraId="4CDCE968" w14:textId="121D6ABD" w:rsidR="00BB758F" w:rsidRPr="00491D93" w:rsidRDefault="00BB758F" w:rsidP="00BB758F">
            <w:pPr>
              <w:jc w:val="center"/>
              <w:rPr>
                <w:rFonts w:ascii="Calibri" w:hAnsi="Calibri" w:cs="Calibri"/>
                <w:b/>
                <w:bCs/>
                <w:color w:val="000000"/>
                <w:sz w:val="18"/>
                <w:szCs w:val="18"/>
              </w:rPr>
            </w:pPr>
            <w:r w:rsidRPr="00491D93">
              <w:rPr>
                <w:rFonts w:ascii="Calibri" w:hAnsi="Calibri" w:cs="Calibri"/>
                <w:b/>
                <w:bCs/>
                <w:color w:val="000000"/>
                <w:sz w:val="18"/>
                <w:szCs w:val="18"/>
              </w:rPr>
              <w:t>-</w:t>
            </w:r>
          </w:p>
        </w:tc>
        <w:tc>
          <w:tcPr>
            <w:tcW w:w="484" w:type="dxa"/>
            <w:shd w:val="clear" w:color="auto" w:fill="FFF2CC" w:themeFill="accent4" w:themeFillTint="33"/>
            <w:vAlign w:val="center"/>
          </w:tcPr>
          <w:p w14:paraId="51F310E0" w14:textId="53C6F121" w:rsidR="00BB758F" w:rsidRPr="00491D93" w:rsidRDefault="00BB758F" w:rsidP="00BB758F">
            <w:pPr>
              <w:jc w:val="center"/>
              <w:rPr>
                <w:rFonts w:ascii="Calibri" w:hAnsi="Calibri" w:cs="Calibri"/>
                <w:bCs/>
                <w:color w:val="000000" w:themeColor="text1"/>
                <w:sz w:val="18"/>
                <w:szCs w:val="18"/>
              </w:rPr>
            </w:pPr>
            <w:r w:rsidRPr="00491D93">
              <w:rPr>
                <w:rFonts w:ascii="Calibri" w:hAnsi="Calibri" w:cs="Calibri"/>
                <w:bCs/>
                <w:color w:val="000000" w:themeColor="text1"/>
                <w:sz w:val="18"/>
                <w:szCs w:val="18"/>
              </w:rPr>
              <w:t>I</w:t>
            </w:r>
          </w:p>
        </w:tc>
        <w:tc>
          <w:tcPr>
            <w:tcW w:w="686" w:type="dxa"/>
            <w:shd w:val="clear" w:color="auto" w:fill="FFF2CC" w:themeFill="accent4" w:themeFillTint="33"/>
            <w:vAlign w:val="center"/>
          </w:tcPr>
          <w:p w14:paraId="74DB2FE6" w14:textId="0D948FC8" w:rsidR="00BB758F" w:rsidRPr="00491D93" w:rsidRDefault="00BB758F" w:rsidP="00BB758F">
            <w:pPr>
              <w:jc w:val="center"/>
              <w:rPr>
                <w:rFonts w:ascii="Calibri" w:hAnsi="Calibri" w:cs="Calibri"/>
                <w:bCs/>
                <w:color w:val="000000"/>
                <w:sz w:val="18"/>
                <w:szCs w:val="18"/>
              </w:rPr>
            </w:pPr>
            <w:r w:rsidRPr="00491D93">
              <w:rPr>
                <w:rFonts w:ascii="Calibri" w:hAnsi="Calibri" w:cs="Calibri"/>
                <w:bCs/>
                <w:color w:val="000000"/>
                <w:sz w:val="18"/>
                <w:szCs w:val="18"/>
              </w:rPr>
              <w:t>I</w:t>
            </w:r>
          </w:p>
        </w:tc>
        <w:tc>
          <w:tcPr>
            <w:tcW w:w="528" w:type="dxa"/>
            <w:shd w:val="clear" w:color="auto" w:fill="FFF2CC" w:themeFill="accent4" w:themeFillTint="33"/>
            <w:vAlign w:val="center"/>
          </w:tcPr>
          <w:p w14:paraId="17C9722F" w14:textId="175CAB33" w:rsidR="00BB758F" w:rsidRPr="00491D93" w:rsidRDefault="00BB758F" w:rsidP="00BB758F">
            <w:pPr>
              <w:jc w:val="center"/>
              <w:rPr>
                <w:rFonts w:ascii="Calibri" w:hAnsi="Calibri" w:cs="Calibri"/>
                <w:color w:val="000000"/>
                <w:sz w:val="18"/>
                <w:szCs w:val="18"/>
              </w:rPr>
            </w:pPr>
            <w:r w:rsidRPr="00491D93">
              <w:rPr>
                <w:rFonts w:ascii="Calibri" w:hAnsi="Calibri" w:cs="Calibri"/>
                <w:color w:val="000000"/>
                <w:sz w:val="18"/>
                <w:szCs w:val="18"/>
              </w:rPr>
              <w:t>-</w:t>
            </w:r>
          </w:p>
        </w:tc>
        <w:tc>
          <w:tcPr>
            <w:tcW w:w="478" w:type="dxa"/>
            <w:shd w:val="clear" w:color="auto" w:fill="FFF2CC" w:themeFill="accent4" w:themeFillTint="33"/>
            <w:vAlign w:val="center"/>
          </w:tcPr>
          <w:p w14:paraId="262E30A5" w14:textId="59207833" w:rsidR="00BB758F" w:rsidRPr="00491D93" w:rsidRDefault="00BB758F" w:rsidP="00BB758F">
            <w:pPr>
              <w:jc w:val="center"/>
              <w:rPr>
                <w:rFonts w:ascii="Calibri" w:hAnsi="Calibri" w:cs="Calibri"/>
                <w:color w:val="000000"/>
                <w:sz w:val="18"/>
                <w:szCs w:val="18"/>
              </w:rPr>
            </w:pPr>
            <w:r w:rsidRPr="00491D93">
              <w:rPr>
                <w:rFonts w:ascii="Calibri" w:hAnsi="Calibri" w:cs="Calibri"/>
                <w:color w:val="000000"/>
                <w:sz w:val="18"/>
                <w:szCs w:val="18"/>
              </w:rPr>
              <w:t>-</w:t>
            </w:r>
          </w:p>
        </w:tc>
        <w:tc>
          <w:tcPr>
            <w:tcW w:w="422" w:type="dxa"/>
            <w:gridSpan w:val="2"/>
            <w:shd w:val="clear" w:color="auto" w:fill="E2EFD9" w:themeFill="accent6" w:themeFillTint="33"/>
            <w:vAlign w:val="center"/>
          </w:tcPr>
          <w:p w14:paraId="550CECED" w14:textId="4DB030F7" w:rsidR="00BB758F" w:rsidRPr="00491D93" w:rsidRDefault="00BB758F" w:rsidP="00BB758F">
            <w:pPr>
              <w:jc w:val="center"/>
              <w:rPr>
                <w:rFonts w:ascii="Calibri" w:hAnsi="Calibri" w:cs="Calibri"/>
                <w:color w:val="000000"/>
                <w:sz w:val="18"/>
                <w:szCs w:val="18"/>
              </w:rPr>
            </w:pPr>
            <w:r w:rsidRPr="00491D93">
              <w:rPr>
                <w:rFonts w:ascii="Calibri" w:hAnsi="Calibri" w:cs="Calibri"/>
                <w:color w:val="000000"/>
                <w:sz w:val="18"/>
                <w:szCs w:val="18"/>
              </w:rPr>
              <w:t>-</w:t>
            </w:r>
          </w:p>
        </w:tc>
        <w:tc>
          <w:tcPr>
            <w:tcW w:w="537" w:type="dxa"/>
            <w:shd w:val="clear" w:color="auto" w:fill="E2EFD9" w:themeFill="accent6" w:themeFillTint="33"/>
            <w:vAlign w:val="center"/>
          </w:tcPr>
          <w:p w14:paraId="6BEA28C5" w14:textId="7B5357E8" w:rsidR="00BB758F" w:rsidRPr="00491D93" w:rsidRDefault="00BB758F" w:rsidP="00BB758F">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6" w:type="dxa"/>
            <w:shd w:val="clear" w:color="auto" w:fill="E2EFD9" w:themeFill="accent6" w:themeFillTint="33"/>
            <w:vAlign w:val="center"/>
          </w:tcPr>
          <w:p w14:paraId="112B0442" w14:textId="476059DD" w:rsidR="00BB758F" w:rsidRPr="00491D93" w:rsidRDefault="00BB758F" w:rsidP="00BB758F">
            <w:pPr>
              <w:jc w:val="center"/>
              <w:rPr>
                <w:rFonts w:ascii="Calibri" w:hAnsi="Calibri" w:cs="Calibri"/>
                <w:color w:val="000000"/>
                <w:sz w:val="18"/>
                <w:szCs w:val="18"/>
              </w:rPr>
            </w:pPr>
            <w:r w:rsidRPr="00491D93">
              <w:rPr>
                <w:rFonts w:ascii="Calibri" w:hAnsi="Calibri" w:cs="Calibri"/>
                <w:color w:val="000000"/>
                <w:sz w:val="18"/>
                <w:szCs w:val="18"/>
              </w:rPr>
              <w:t>-</w:t>
            </w:r>
          </w:p>
        </w:tc>
        <w:tc>
          <w:tcPr>
            <w:tcW w:w="454" w:type="dxa"/>
            <w:gridSpan w:val="2"/>
            <w:shd w:val="clear" w:color="auto" w:fill="D9E2F3" w:themeFill="accent1" w:themeFillTint="33"/>
            <w:vAlign w:val="center"/>
          </w:tcPr>
          <w:p w14:paraId="508453A2" w14:textId="21D79B26" w:rsidR="00BB758F" w:rsidRPr="00491D93" w:rsidRDefault="00BB758F" w:rsidP="00BB758F">
            <w:pPr>
              <w:jc w:val="center"/>
              <w:rPr>
                <w:rFonts w:ascii="Calibri" w:hAnsi="Calibri" w:cs="Calibri"/>
                <w:color w:val="000000"/>
                <w:sz w:val="18"/>
                <w:szCs w:val="18"/>
              </w:rPr>
            </w:pPr>
            <w:r w:rsidRPr="00491D93">
              <w:rPr>
                <w:sz w:val="18"/>
                <w:szCs w:val="18"/>
              </w:rPr>
              <w:t>-</w:t>
            </w:r>
          </w:p>
        </w:tc>
        <w:tc>
          <w:tcPr>
            <w:tcW w:w="531" w:type="dxa"/>
            <w:shd w:val="clear" w:color="auto" w:fill="D9E2F3" w:themeFill="accent1" w:themeFillTint="33"/>
            <w:vAlign w:val="center"/>
          </w:tcPr>
          <w:p w14:paraId="146A3538" w14:textId="6767C91C" w:rsidR="00BB758F" w:rsidRPr="00491D93" w:rsidRDefault="00BB758F" w:rsidP="00BB758F">
            <w:pPr>
              <w:jc w:val="center"/>
              <w:rPr>
                <w:sz w:val="18"/>
                <w:szCs w:val="18"/>
              </w:rPr>
            </w:pPr>
            <w:r w:rsidRPr="00491D93">
              <w:rPr>
                <w:sz w:val="18"/>
                <w:szCs w:val="18"/>
              </w:rPr>
              <w:t>-</w:t>
            </w:r>
          </w:p>
        </w:tc>
        <w:tc>
          <w:tcPr>
            <w:tcW w:w="540" w:type="dxa"/>
            <w:gridSpan w:val="2"/>
            <w:shd w:val="clear" w:color="auto" w:fill="D9E2F3" w:themeFill="accent1" w:themeFillTint="33"/>
            <w:vAlign w:val="center"/>
          </w:tcPr>
          <w:p w14:paraId="3A4F00AA" w14:textId="3067AD25" w:rsidR="00BB758F" w:rsidRPr="00491D93" w:rsidRDefault="00BB758F" w:rsidP="00BB758F">
            <w:pPr>
              <w:jc w:val="center"/>
              <w:rPr>
                <w:rFonts w:ascii="Calibri" w:hAnsi="Calibri" w:cs="Calibri"/>
                <w:color w:val="000000"/>
                <w:sz w:val="18"/>
                <w:szCs w:val="18"/>
              </w:rPr>
            </w:pPr>
            <w:r w:rsidRPr="00491D93">
              <w:rPr>
                <w:rFonts w:ascii="Calibri" w:hAnsi="Calibri" w:cs="Calibri"/>
                <w:color w:val="000000"/>
                <w:sz w:val="18"/>
                <w:szCs w:val="18"/>
              </w:rPr>
              <w:t>-</w:t>
            </w:r>
          </w:p>
        </w:tc>
        <w:tc>
          <w:tcPr>
            <w:tcW w:w="677" w:type="dxa"/>
            <w:shd w:val="clear" w:color="auto" w:fill="D9E2F3" w:themeFill="accent1" w:themeFillTint="33"/>
            <w:vAlign w:val="center"/>
          </w:tcPr>
          <w:p w14:paraId="03D94570" w14:textId="61E10B6F" w:rsidR="00BB758F" w:rsidRPr="00491D93" w:rsidRDefault="00BB758F" w:rsidP="00BB758F">
            <w:pPr>
              <w:jc w:val="center"/>
              <w:rPr>
                <w:sz w:val="18"/>
                <w:szCs w:val="18"/>
              </w:rPr>
            </w:pPr>
            <w:r w:rsidRPr="00491D93">
              <w:rPr>
                <w:sz w:val="18"/>
                <w:szCs w:val="18"/>
              </w:rPr>
              <w:t>-</w:t>
            </w:r>
          </w:p>
        </w:tc>
        <w:tc>
          <w:tcPr>
            <w:tcW w:w="450" w:type="dxa"/>
            <w:shd w:val="clear" w:color="auto" w:fill="D9E2F3" w:themeFill="accent1" w:themeFillTint="33"/>
            <w:vAlign w:val="center"/>
          </w:tcPr>
          <w:p w14:paraId="41499EB2" w14:textId="118079D1" w:rsidR="00BB758F" w:rsidRPr="00491D93" w:rsidRDefault="00BB758F" w:rsidP="00BB758F">
            <w:pPr>
              <w:jc w:val="center"/>
              <w:rPr>
                <w:rFonts w:ascii="Calibri" w:hAnsi="Calibri" w:cs="Calibri"/>
                <w:color w:val="000000"/>
                <w:sz w:val="18"/>
                <w:szCs w:val="18"/>
              </w:rPr>
            </w:pPr>
            <w:r w:rsidRPr="00491D93">
              <w:rPr>
                <w:rFonts w:ascii="Calibri" w:hAnsi="Calibri" w:cs="Calibri"/>
                <w:color w:val="000000"/>
                <w:sz w:val="18"/>
                <w:szCs w:val="18"/>
              </w:rPr>
              <w:t>-</w:t>
            </w:r>
          </w:p>
        </w:tc>
        <w:tc>
          <w:tcPr>
            <w:tcW w:w="504" w:type="dxa"/>
            <w:shd w:val="clear" w:color="auto" w:fill="D9E2F3" w:themeFill="accent1" w:themeFillTint="33"/>
            <w:vAlign w:val="center"/>
          </w:tcPr>
          <w:p w14:paraId="4059F7AB" w14:textId="79154F5B" w:rsidR="00BB758F" w:rsidRPr="00491D93" w:rsidRDefault="00BB758F" w:rsidP="00BB758F">
            <w:pPr>
              <w:jc w:val="center"/>
              <w:rPr>
                <w:rFonts w:ascii="Calibri" w:hAnsi="Calibri" w:cs="Calibri"/>
                <w:b/>
                <w:bCs/>
                <w:color w:val="000000"/>
                <w:sz w:val="18"/>
                <w:szCs w:val="18"/>
              </w:rPr>
            </w:pPr>
            <w:r w:rsidRPr="00491D93">
              <w:rPr>
                <w:rFonts w:ascii="Calibri" w:hAnsi="Calibri" w:cs="Calibri"/>
                <w:b/>
                <w:bCs/>
                <w:color w:val="000000"/>
                <w:sz w:val="18"/>
                <w:szCs w:val="18"/>
              </w:rPr>
              <w:t>A</w:t>
            </w:r>
          </w:p>
        </w:tc>
        <w:tc>
          <w:tcPr>
            <w:tcW w:w="532" w:type="dxa"/>
            <w:shd w:val="clear" w:color="auto" w:fill="D9E2F3" w:themeFill="accent1" w:themeFillTint="33"/>
            <w:vAlign w:val="center"/>
          </w:tcPr>
          <w:p w14:paraId="510BEA6A" w14:textId="16C95DF6" w:rsidR="00BB758F" w:rsidRPr="00491D93" w:rsidRDefault="00BB758F" w:rsidP="00BB758F">
            <w:pPr>
              <w:jc w:val="center"/>
              <w:rPr>
                <w:rFonts w:ascii="Calibri" w:hAnsi="Calibri" w:cs="Calibri"/>
                <w:color w:val="000000"/>
                <w:sz w:val="18"/>
                <w:szCs w:val="18"/>
              </w:rPr>
            </w:pPr>
            <w:r w:rsidRPr="00491D93">
              <w:rPr>
                <w:rFonts w:ascii="Calibri" w:hAnsi="Calibri" w:cs="Calibri"/>
                <w:color w:val="000000"/>
                <w:sz w:val="18"/>
                <w:szCs w:val="18"/>
              </w:rPr>
              <w:t>-</w:t>
            </w:r>
          </w:p>
        </w:tc>
        <w:tc>
          <w:tcPr>
            <w:tcW w:w="921" w:type="dxa"/>
            <w:shd w:val="clear" w:color="auto" w:fill="D9E2F3" w:themeFill="accent1" w:themeFillTint="33"/>
            <w:vAlign w:val="center"/>
          </w:tcPr>
          <w:p w14:paraId="32A571F3" w14:textId="76662547" w:rsidR="00BB758F" w:rsidRPr="00491D93" w:rsidRDefault="00BB758F" w:rsidP="00BB758F">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478" w:type="dxa"/>
            <w:gridSpan w:val="2"/>
            <w:shd w:val="clear" w:color="auto" w:fill="D9E2F3" w:themeFill="accent1" w:themeFillTint="33"/>
            <w:vAlign w:val="center"/>
          </w:tcPr>
          <w:p w14:paraId="567F2F44" w14:textId="7622DDD7" w:rsidR="00BB758F" w:rsidRPr="00491D93" w:rsidRDefault="00BB758F" w:rsidP="00BB758F">
            <w:pPr>
              <w:jc w:val="center"/>
              <w:rPr>
                <w:rFonts w:ascii="Calibri" w:hAnsi="Calibri" w:cs="Calibri"/>
                <w:b/>
                <w:bCs/>
                <w:color w:val="000000"/>
                <w:sz w:val="18"/>
                <w:szCs w:val="18"/>
              </w:rPr>
            </w:pPr>
            <w:r w:rsidRPr="00491D93">
              <w:rPr>
                <w:rFonts w:ascii="Calibri" w:hAnsi="Calibri" w:cs="Calibri"/>
                <w:b/>
                <w:bCs/>
                <w:color w:val="000000"/>
                <w:sz w:val="18"/>
                <w:szCs w:val="18"/>
              </w:rPr>
              <w:t>R</w:t>
            </w:r>
          </w:p>
        </w:tc>
        <w:tc>
          <w:tcPr>
            <w:tcW w:w="479" w:type="dxa"/>
            <w:shd w:val="clear" w:color="auto" w:fill="D9E2F3" w:themeFill="accent1" w:themeFillTint="33"/>
            <w:vAlign w:val="center"/>
          </w:tcPr>
          <w:p w14:paraId="25F65BF8" w14:textId="474E0055" w:rsidR="00BB758F" w:rsidRPr="00491D93" w:rsidRDefault="00BB758F" w:rsidP="00BB758F">
            <w:pPr>
              <w:jc w:val="center"/>
              <w:rPr>
                <w:rFonts w:ascii="Calibri" w:hAnsi="Calibri" w:cs="Calibri"/>
                <w:color w:val="000000"/>
                <w:sz w:val="18"/>
                <w:szCs w:val="18"/>
              </w:rPr>
            </w:pPr>
            <w:r w:rsidRPr="00491D93">
              <w:rPr>
                <w:rFonts w:ascii="Calibri" w:hAnsi="Calibri" w:cs="Calibri"/>
                <w:color w:val="000000"/>
                <w:sz w:val="18"/>
                <w:szCs w:val="18"/>
              </w:rPr>
              <w:t>-</w:t>
            </w:r>
          </w:p>
        </w:tc>
        <w:tc>
          <w:tcPr>
            <w:tcW w:w="503" w:type="dxa"/>
            <w:shd w:val="clear" w:color="auto" w:fill="D9E2F3" w:themeFill="accent1" w:themeFillTint="33"/>
            <w:vAlign w:val="center"/>
          </w:tcPr>
          <w:p w14:paraId="68451CDE" w14:textId="5BAD24EE" w:rsidR="00BB758F" w:rsidRPr="00491D93" w:rsidRDefault="00BB758F" w:rsidP="00BB758F">
            <w:pPr>
              <w:jc w:val="center"/>
              <w:rPr>
                <w:rFonts w:ascii="Calibri" w:hAnsi="Calibri" w:cs="Calibri"/>
                <w:color w:val="000000"/>
                <w:sz w:val="18"/>
                <w:szCs w:val="18"/>
              </w:rPr>
            </w:pPr>
            <w:r w:rsidRPr="00491D93">
              <w:rPr>
                <w:rFonts w:ascii="Calibri" w:hAnsi="Calibri" w:cs="Calibri"/>
                <w:color w:val="000000"/>
                <w:sz w:val="18"/>
                <w:szCs w:val="18"/>
              </w:rPr>
              <w:t>-</w:t>
            </w:r>
          </w:p>
        </w:tc>
        <w:tc>
          <w:tcPr>
            <w:tcW w:w="624" w:type="dxa"/>
            <w:gridSpan w:val="2"/>
            <w:shd w:val="clear" w:color="auto" w:fill="D9E2F3" w:themeFill="accent1" w:themeFillTint="33"/>
            <w:vAlign w:val="center"/>
          </w:tcPr>
          <w:p w14:paraId="3E715055" w14:textId="08D5817B" w:rsidR="00BB758F" w:rsidRPr="00491D93" w:rsidRDefault="00BB758F" w:rsidP="00BB758F">
            <w:pPr>
              <w:jc w:val="center"/>
              <w:rPr>
                <w:rFonts w:ascii="Calibri" w:hAnsi="Calibri" w:cs="Calibri"/>
                <w:color w:val="000000"/>
                <w:sz w:val="18"/>
                <w:szCs w:val="18"/>
              </w:rPr>
            </w:pPr>
            <w:r w:rsidRPr="00491D93">
              <w:rPr>
                <w:rFonts w:ascii="Calibri" w:hAnsi="Calibri" w:cs="Calibri"/>
                <w:color w:val="000000"/>
                <w:sz w:val="18"/>
                <w:szCs w:val="18"/>
              </w:rPr>
              <w:t>-</w:t>
            </w:r>
          </w:p>
        </w:tc>
        <w:tc>
          <w:tcPr>
            <w:tcW w:w="656" w:type="dxa"/>
            <w:shd w:val="clear" w:color="auto" w:fill="D9E2F3" w:themeFill="accent1" w:themeFillTint="33"/>
            <w:vAlign w:val="center"/>
          </w:tcPr>
          <w:p w14:paraId="1C23A4FF" w14:textId="4DC711BB" w:rsidR="00BB758F" w:rsidRPr="00491D93" w:rsidRDefault="00BB758F" w:rsidP="00BB758F">
            <w:pPr>
              <w:jc w:val="center"/>
              <w:rPr>
                <w:rFonts w:ascii="Calibri" w:hAnsi="Calibri" w:cs="Calibri"/>
                <w:color w:val="000000"/>
                <w:sz w:val="18"/>
                <w:szCs w:val="18"/>
              </w:rPr>
            </w:pPr>
            <w:r w:rsidRPr="00491D93">
              <w:rPr>
                <w:rFonts w:ascii="Calibri" w:hAnsi="Calibri" w:cs="Calibri"/>
                <w:color w:val="000000"/>
                <w:sz w:val="18"/>
                <w:szCs w:val="18"/>
              </w:rPr>
              <w:t>-</w:t>
            </w:r>
          </w:p>
        </w:tc>
        <w:tc>
          <w:tcPr>
            <w:tcW w:w="679" w:type="dxa"/>
            <w:shd w:val="clear" w:color="auto" w:fill="FBE4D5" w:themeFill="accent2" w:themeFillTint="33"/>
            <w:vAlign w:val="center"/>
          </w:tcPr>
          <w:p w14:paraId="4C10196E" w14:textId="25FF6BBC" w:rsidR="00BB758F" w:rsidRPr="00491D93" w:rsidRDefault="00BB758F" w:rsidP="00BB758F">
            <w:pPr>
              <w:jc w:val="center"/>
              <w:rPr>
                <w:sz w:val="18"/>
                <w:szCs w:val="18"/>
              </w:rPr>
            </w:pPr>
            <w:r w:rsidRPr="00491D93">
              <w:rPr>
                <w:sz w:val="18"/>
                <w:szCs w:val="18"/>
              </w:rPr>
              <w:t>-</w:t>
            </w:r>
          </w:p>
        </w:tc>
        <w:tc>
          <w:tcPr>
            <w:tcW w:w="712" w:type="dxa"/>
            <w:shd w:val="clear" w:color="auto" w:fill="FBE4D5" w:themeFill="accent2" w:themeFillTint="33"/>
            <w:vAlign w:val="center"/>
          </w:tcPr>
          <w:p w14:paraId="504291DE" w14:textId="52D4DDDE" w:rsidR="00BB758F" w:rsidRPr="00491D93" w:rsidRDefault="00BB758F" w:rsidP="00BB758F">
            <w:pPr>
              <w:jc w:val="center"/>
              <w:rPr>
                <w:sz w:val="18"/>
                <w:szCs w:val="18"/>
              </w:rPr>
            </w:pPr>
            <w:r w:rsidRPr="00491D93">
              <w:rPr>
                <w:sz w:val="18"/>
                <w:szCs w:val="18"/>
              </w:rPr>
              <w:t>-</w:t>
            </w:r>
          </w:p>
        </w:tc>
      </w:tr>
      <w:tr w:rsidR="00BB758F" w:rsidRPr="006C1B9A" w14:paraId="253EB782" w14:textId="77777777" w:rsidTr="00BD3297">
        <w:trPr>
          <w:gridAfter w:val="1"/>
          <w:wAfter w:w="13" w:type="dxa"/>
        </w:trPr>
        <w:tc>
          <w:tcPr>
            <w:tcW w:w="386" w:type="dxa"/>
            <w:vMerge/>
          </w:tcPr>
          <w:p w14:paraId="245B0232" w14:textId="77777777" w:rsidR="00BB758F" w:rsidRPr="00A652F5" w:rsidRDefault="00BB758F" w:rsidP="00BB758F">
            <w:pPr>
              <w:jc w:val="center"/>
              <w:rPr>
                <w:b/>
                <w:bCs/>
                <w:sz w:val="15"/>
                <w:szCs w:val="15"/>
              </w:rPr>
            </w:pPr>
          </w:p>
        </w:tc>
        <w:tc>
          <w:tcPr>
            <w:tcW w:w="1664" w:type="dxa"/>
            <w:shd w:val="clear" w:color="auto" w:fill="auto"/>
          </w:tcPr>
          <w:p w14:paraId="527007E3" w14:textId="20BBEB4F" w:rsidR="00BB758F" w:rsidRPr="00930CDC" w:rsidRDefault="00BB758F" w:rsidP="00BB758F">
            <w:pPr>
              <w:rPr>
                <w:rFonts w:ascii="Calibri" w:hAnsi="Calibri" w:cs="Calibri"/>
                <w:color w:val="000000"/>
                <w:sz w:val="15"/>
                <w:szCs w:val="15"/>
              </w:rPr>
            </w:pPr>
            <w:r>
              <w:rPr>
                <w:rFonts w:ascii="Calibri" w:hAnsi="Calibri" w:cs="Calibri"/>
                <w:color w:val="000000"/>
                <w:sz w:val="15"/>
                <w:szCs w:val="15"/>
              </w:rPr>
              <w:t>NCE financial QA of initiation plan</w:t>
            </w:r>
          </w:p>
        </w:tc>
        <w:tc>
          <w:tcPr>
            <w:tcW w:w="465" w:type="dxa"/>
            <w:shd w:val="clear" w:color="auto" w:fill="FFF2CC" w:themeFill="accent4" w:themeFillTint="33"/>
            <w:vAlign w:val="center"/>
          </w:tcPr>
          <w:p w14:paraId="2EEB737F" w14:textId="6C99C46E" w:rsidR="00BB758F" w:rsidRPr="00491D93" w:rsidRDefault="00BB758F" w:rsidP="00BB758F">
            <w:pPr>
              <w:jc w:val="center"/>
              <w:rPr>
                <w:rFonts w:ascii="Calibri" w:hAnsi="Calibri" w:cs="Calibri"/>
                <w:b/>
                <w:bCs/>
                <w:color w:val="000000"/>
                <w:sz w:val="18"/>
                <w:szCs w:val="18"/>
              </w:rPr>
            </w:pPr>
            <w:r w:rsidRPr="00491D93">
              <w:rPr>
                <w:rFonts w:ascii="Calibri" w:hAnsi="Calibri" w:cs="Calibri"/>
                <w:color w:val="000000" w:themeColor="text1"/>
                <w:sz w:val="18"/>
                <w:szCs w:val="18"/>
              </w:rPr>
              <w:t>-</w:t>
            </w:r>
          </w:p>
        </w:tc>
        <w:tc>
          <w:tcPr>
            <w:tcW w:w="484" w:type="dxa"/>
            <w:shd w:val="clear" w:color="auto" w:fill="FFF2CC" w:themeFill="accent4" w:themeFillTint="33"/>
            <w:vAlign w:val="center"/>
          </w:tcPr>
          <w:p w14:paraId="19BA956C" w14:textId="6211AAFE" w:rsidR="00BB758F" w:rsidRPr="00491D93" w:rsidRDefault="00BB758F" w:rsidP="00BB758F">
            <w:pPr>
              <w:jc w:val="center"/>
              <w:rPr>
                <w:rFonts w:ascii="Calibri" w:hAnsi="Calibri" w:cs="Calibri"/>
                <w:bCs/>
                <w:color w:val="000000" w:themeColor="text1"/>
                <w:sz w:val="18"/>
                <w:szCs w:val="18"/>
              </w:rPr>
            </w:pPr>
            <w:r w:rsidRPr="00491D93">
              <w:rPr>
                <w:rFonts w:ascii="Calibri" w:hAnsi="Calibri" w:cs="Calibri"/>
                <w:color w:val="000000" w:themeColor="text1"/>
                <w:sz w:val="18"/>
                <w:szCs w:val="18"/>
              </w:rPr>
              <w:t>I</w:t>
            </w:r>
          </w:p>
        </w:tc>
        <w:tc>
          <w:tcPr>
            <w:tcW w:w="686" w:type="dxa"/>
            <w:shd w:val="clear" w:color="auto" w:fill="FFF2CC" w:themeFill="accent4" w:themeFillTint="33"/>
            <w:vAlign w:val="center"/>
          </w:tcPr>
          <w:p w14:paraId="26031240" w14:textId="5AD9B600" w:rsidR="00BB758F" w:rsidRPr="00491D93" w:rsidRDefault="00BB758F" w:rsidP="00BB758F">
            <w:pPr>
              <w:jc w:val="center"/>
              <w:rPr>
                <w:rFonts w:ascii="Calibri" w:hAnsi="Calibri" w:cs="Calibri"/>
                <w:bCs/>
                <w:color w:val="000000"/>
                <w:sz w:val="18"/>
                <w:szCs w:val="18"/>
              </w:rPr>
            </w:pPr>
            <w:r w:rsidRPr="00491D93">
              <w:rPr>
                <w:rFonts w:ascii="Calibri" w:hAnsi="Calibri" w:cs="Calibri"/>
                <w:color w:val="000000" w:themeColor="text1"/>
                <w:sz w:val="18"/>
                <w:szCs w:val="18"/>
              </w:rPr>
              <w:t>I</w:t>
            </w:r>
          </w:p>
        </w:tc>
        <w:tc>
          <w:tcPr>
            <w:tcW w:w="528" w:type="dxa"/>
            <w:shd w:val="clear" w:color="auto" w:fill="FFF2CC" w:themeFill="accent4" w:themeFillTint="33"/>
            <w:vAlign w:val="center"/>
          </w:tcPr>
          <w:p w14:paraId="5EDFD5B3" w14:textId="6D281522" w:rsidR="00BB758F" w:rsidRPr="00491D93" w:rsidRDefault="00BB758F" w:rsidP="00BB758F">
            <w:pPr>
              <w:jc w:val="center"/>
              <w:rPr>
                <w:rFonts w:ascii="Calibri" w:hAnsi="Calibri" w:cs="Calibri"/>
                <w:color w:val="000000"/>
                <w:sz w:val="18"/>
                <w:szCs w:val="18"/>
              </w:rPr>
            </w:pPr>
            <w:r w:rsidRPr="00491D93">
              <w:rPr>
                <w:rFonts w:ascii="Calibri" w:hAnsi="Calibri" w:cs="Calibri"/>
                <w:color w:val="000000" w:themeColor="text1"/>
                <w:sz w:val="18"/>
                <w:szCs w:val="18"/>
              </w:rPr>
              <w:t>-</w:t>
            </w:r>
          </w:p>
        </w:tc>
        <w:tc>
          <w:tcPr>
            <w:tcW w:w="478" w:type="dxa"/>
            <w:shd w:val="clear" w:color="auto" w:fill="FFF2CC" w:themeFill="accent4" w:themeFillTint="33"/>
            <w:vAlign w:val="center"/>
          </w:tcPr>
          <w:p w14:paraId="4C16138F" w14:textId="35BFB236" w:rsidR="00BB758F" w:rsidRPr="00491D93" w:rsidRDefault="00BB758F" w:rsidP="00BB758F">
            <w:pPr>
              <w:jc w:val="center"/>
              <w:rPr>
                <w:rFonts w:ascii="Calibri" w:hAnsi="Calibri" w:cs="Calibri"/>
                <w:color w:val="000000"/>
                <w:sz w:val="18"/>
                <w:szCs w:val="18"/>
              </w:rPr>
            </w:pPr>
            <w:r w:rsidRPr="00491D93">
              <w:rPr>
                <w:rFonts w:ascii="Calibri" w:hAnsi="Calibri" w:cs="Calibri"/>
                <w:color w:val="000000" w:themeColor="text1"/>
                <w:sz w:val="18"/>
                <w:szCs w:val="18"/>
              </w:rPr>
              <w:t>-</w:t>
            </w:r>
          </w:p>
        </w:tc>
        <w:tc>
          <w:tcPr>
            <w:tcW w:w="422" w:type="dxa"/>
            <w:gridSpan w:val="2"/>
            <w:shd w:val="clear" w:color="auto" w:fill="E2EFD9" w:themeFill="accent6" w:themeFillTint="33"/>
            <w:vAlign w:val="center"/>
          </w:tcPr>
          <w:p w14:paraId="05F9457F" w14:textId="16249B02" w:rsidR="00BB758F" w:rsidRPr="00491D93" w:rsidRDefault="00BB758F" w:rsidP="00BB758F">
            <w:pPr>
              <w:jc w:val="center"/>
              <w:rPr>
                <w:rFonts w:ascii="Calibri" w:hAnsi="Calibri" w:cs="Calibri"/>
                <w:color w:val="000000"/>
                <w:sz w:val="18"/>
                <w:szCs w:val="18"/>
              </w:rPr>
            </w:pPr>
            <w:r w:rsidRPr="00491D93">
              <w:rPr>
                <w:rFonts w:ascii="Calibri" w:hAnsi="Calibri" w:cs="Calibri"/>
                <w:color w:val="000000" w:themeColor="text1"/>
                <w:sz w:val="18"/>
                <w:szCs w:val="18"/>
              </w:rPr>
              <w:t>-</w:t>
            </w:r>
          </w:p>
        </w:tc>
        <w:tc>
          <w:tcPr>
            <w:tcW w:w="537" w:type="dxa"/>
            <w:shd w:val="clear" w:color="auto" w:fill="E2EFD9" w:themeFill="accent6" w:themeFillTint="33"/>
            <w:vAlign w:val="center"/>
          </w:tcPr>
          <w:p w14:paraId="46EBC5DE" w14:textId="155B69F4" w:rsidR="00BB758F" w:rsidRPr="00491D93" w:rsidRDefault="00BB758F" w:rsidP="00BB758F">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6" w:type="dxa"/>
            <w:shd w:val="clear" w:color="auto" w:fill="E2EFD9" w:themeFill="accent6" w:themeFillTint="33"/>
            <w:vAlign w:val="center"/>
          </w:tcPr>
          <w:p w14:paraId="5E12C058" w14:textId="6EFC8164" w:rsidR="00BB758F" w:rsidRPr="00491D93" w:rsidRDefault="00BB758F" w:rsidP="00BB758F">
            <w:pPr>
              <w:jc w:val="center"/>
              <w:rPr>
                <w:rFonts w:ascii="Calibri" w:hAnsi="Calibri" w:cs="Calibri"/>
                <w:color w:val="000000"/>
                <w:sz w:val="18"/>
                <w:szCs w:val="18"/>
              </w:rPr>
            </w:pPr>
            <w:r w:rsidRPr="00491D93">
              <w:rPr>
                <w:rFonts w:ascii="Calibri" w:hAnsi="Calibri" w:cs="Calibri"/>
                <w:color w:val="000000" w:themeColor="text1"/>
                <w:sz w:val="18"/>
                <w:szCs w:val="18"/>
              </w:rPr>
              <w:t>-</w:t>
            </w:r>
          </w:p>
        </w:tc>
        <w:tc>
          <w:tcPr>
            <w:tcW w:w="454" w:type="dxa"/>
            <w:gridSpan w:val="2"/>
            <w:shd w:val="clear" w:color="auto" w:fill="D9E2F3" w:themeFill="accent1" w:themeFillTint="33"/>
            <w:vAlign w:val="center"/>
          </w:tcPr>
          <w:p w14:paraId="1069E2FD" w14:textId="67FCCBAB" w:rsidR="00BB758F" w:rsidRPr="00491D93" w:rsidRDefault="00BB758F" w:rsidP="00BB758F">
            <w:pPr>
              <w:jc w:val="center"/>
              <w:rPr>
                <w:sz w:val="18"/>
                <w:szCs w:val="18"/>
              </w:rPr>
            </w:pPr>
            <w:r w:rsidRPr="00491D93">
              <w:rPr>
                <w:sz w:val="18"/>
                <w:szCs w:val="18"/>
              </w:rPr>
              <w:t>-</w:t>
            </w:r>
          </w:p>
        </w:tc>
        <w:tc>
          <w:tcPr>
            <w:tcW w:w="531" w:type="dxa"/>
            <w:shd w:val="clear" w:color="auto" w:fill="D9E2F3" w:themeFill="accent1" w:themeFillTint="33"/>
            <w:vAlign w:val="center"/>
          </w:tcPr>
          <w:p w14:paraId="4935B06B" w14:textId="681E4027" w:rsidR="00BB758F" w:rsidRPr="00491D93" w:rsidRDefault="00BB758F" w:rsidP="00BB758F">
            <w:pPr>
              <w:jc w:val="center"/>
              <w:rPr>
                <w:sz w:val="18"/>
                <w:szCs w:val="18"/>
              </w:rPr>
            </w:pPr>
            <w:r w:rsidRPr="00491D93">
              <w:rPr>
                <w:sz w:val="18"/>
                <w:szCs w:val="18"/>
              </w:rPr>
              <w:t>-</w:t>
            </w:r>
          </w:p>
        </w:tc>
        <w:tc>
          <w:tcPr>
            <w:tcW w:w="540" w:type="dxa"/>
            <w:gridSpan w:val="2"/>
            <w:shd w:val="clear" w:color="auto" w:fill="D9E2F3" w:themeFill="accent1" w:themeFillTint="33"/>
            <w:vAlign w:val="center"/>
          </w:tcPr>
          <w:p w14:paraId="2BBDCEAA" w14:textId="6B8FFA9F" w:rsidR="00BB758F" w:rsidRPr="00491D93" w:rsidRDefault="00BB758F" w:rsidP="00BB758F">
            <w:pPr>
              <w:jc w:val="center"/>
              <w:rPr>
                <w:rFonts w:ascii="Calibri" w:hAnsi="Calibri" w:cs="Calibri"/>
                <w:color w:val="000000"/>
                <w:sz w:val="18"/>
                <w:szCs w:val="18"/>
              </w:rPr>
            </w:pPr>
            <w:r w:rsidRPr="00491D93">
              <w:rPr>
                <w:rFonts w:ascii="Calibri" w:hAnsi="Calibri" w:cs="Calibri"/>
                <w:color w:val="000000" w:themeColor="text1"/>
                <w:sz w:val="18"/>
                <w:szCs w:val="18"/>
              </w:rPr>
              <w:t>-</w:t>
            </w:r>
          </w:p>
        </w:tc>
        <w:tc>
          <w:tcPr>
            <w:tcW w:w="677" w:type="dxa"/>
            <w:shd w:val="clear" w:color="auto" w:fill="D9E2F3" w:themeFill="accent1" w:themeFillTint="33"/>
            <w:vAlign w:val="center"/>
          </w:tcPr>
          <w:p w14:paraId="2BAE28C6" w14:textId="0D8E9988" w:rsidR="00BB758F" w:rsidRPr="00491D93" w:rsidRDefault="00BB758F" w:rsidP="00BB758F">
            <w:pPr>
              <w:jc w:val="center"/>
              <w:rPr>
                <w:sz w:val="18"/>
                <w:szCs w:val="18"/>
              </w:rPr>
            </w:pPr>
            <w:r w:rsidRPr="00491D93">
              <w:rPr>
                <w:color w:val="000000" w:themeColor="text1"/>
                <w:sz w:val="18"/>
                <w:szCs w:val="18"/>
              </w:rPr>
              <w:t>-</w:t>
            </w:r>
          </w:p>
        </w:tc>
        <w:tc>
          <w:tcPr>
            <w:tcW w:w="450" w:type="dxa"/>
            <w:shd w:val="clear" w:color="auto" w:fill="D9E2F3" w:themeFill="accent1" w:themeFillTint="33"/>
            <w:vAlign w:val="center"/>
          </w:tcPr>
          <w:p w14:paraId="535F05AD" w14:textId="32A49BF2" w:rsidR="00BB758F" w:rsidRPr="00491D93" w:rsidRDefault="00BB758F" w:rsidP="00BB758F">
            <w:pPr>
              <w:jc w:val="center"/>
              <w:rPr>
                <w:rFonts w:ascii="Calibri" w:hAnsi="Calibri" w:cs="Calibri"/>
                <w:color w:val="000000"/>
                <w:sz w:val="18"/>
                <w:szCs w:val="18"/>
              </w:rPr>
            </w:pPr>
            <w:r w:rsidRPr="00491D93">
              <w:rPr>
                <w:rFonts w:ascii="Calibri" w:hAnsi="Calibri" w:cs="Calibri"/>
                <w:color w:val="000000" w:themeColor="text1"/>
                <w:sz w:val="18"/>
                <w:szCs w:val="18"/>
              </w:rPr>
              <w:t>-</w:t>
            </w:r>
          </w:p>
        </w:tc>
        <w:tc>
          <w:tcPr>
            <w:tcW w:w="504" w:type="dxa"/>
            <w:shd w:val="clear" w:color="auto" w:fill="D9E2F3" w:themeFill="accent1" w:themeFillTint="33"/>
            <w:vAlign w:val="center"/>
          </w:tcPr>
          <w:p w14:paraId="7F699E34" w14:textId="6FFF6CD3" w:rsidR="00BB758F" w:rsidRPr="00491D93" w:rsidRDefault="00BB758F" w:rsidP="00BB758F">
            <w:pPr>
              <w:jc w:val="center"/>
              <w:rPr>
                <w:rFonts w:ascii="Calibri" w:hAnsi="Calibri" w:cs="Calibri"/>
                <w:b/>
                <w:bCs/>
                <w:color w:val="000000"/>
                <w:sz w:val="18"/>
                <w:szCs w:val="18"/>
              </w:rPr>
            </w:pPr>
            <w:r w:rsidRPr="00491D93">
              <w:rPr>
                <w:rFonts w:ascii="Calibri" w:hAnsi="Calibri" w:cs="Calibri"/>
                <w:color w:val="000000" w:themeColor="text1"/>
                <w:sz w:val="18"/>
                <w:szCs w:val="18"/>
              </w:rPr>
              <w:t>-</w:t>
            </w:r>
          </w:p>
        </w:tc>
        <w:tc>
          <w:tcPr>
            <w:tcW w:w="532" w:type="dxa"/>
            <w:shd w:val="clear" w:color="auto" w:fill="D9E2F3" w:themeFill="accent1" w:themeFillTint="33"/>
            <w:vAlign w:val="center"/>
          </w:tcPr>
          <w:p w14:paraId="11E7215C" w14:textId="34FED9A8" w:rsidR="00BB758F" w:rsidRPr="00491D93" w:rsidRDefault="00BB758F" w:rsidP="00BB758F">
            <w:pPr>
              <w:jc w:val="center"/>
              <w:rPr>
                <w:rFonts w:ascii="Calibri" w:hAnsi="Calibri" w:cs="Calibri"/>
                <w:color w:val="000000"/>
                <w:sz w:val="18"/>
                <w:szCs w:val="18"/>
              </w:rPr>
            </w:pPr>
            <w:r w:rsidRPr="00491D93">
              <w:rPr>
                <w:rFonts w:ascii="Calibri" w:hAnsi="Calibri" w:cs="Calibri"/>
                <w:color w:val="000000" w:themeColor="text1"/>
                <w:sz w:val="18"/>
                <w:szCs w:val="18"/>
              </w:rPr>
              <w:t>-</w:t>
            </w:r>
          </w:p>
        </w:tc>
        <w:tc>
          <w:tcPr>
            <w:tcW w:w="921" w:type="dxa"/>
            <w:shd w:val="clear" w:color="auto" w:fill="D9E2F3" w:themeFill="accent1" w:themeFillTint="33"/>
            <w:vAlign w:val="center"/>
          </w:tcPr>
          <w:p w14:paraId="6AF7929F" w14:textId="2FF0D760" w:rsidR="00BB758F" w:rsidRPr="00491D93" w:rsidRDefault="00BB758F" w:rsidP="00BB758F">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78" w:type="dxa"/>
            <w:gridSpan w:val="2"/>
            <w:shd w:val="clear" w:color="auto" w:fill="D9E2F3" w:themeFill="accent1" w:themeFillTint="33"/>
            <w:vAlign w:val="center"/>
          </w:tcPr>
          <w:p w14:paraId="36C0D38D" w14:textId="45835371" w:rsidR="00BB758F" w:rsidRPr="00491D93" w:rsidRDefault="00BB758F" w:rsidP="00BB758F">
            <w:pPr>
              <w:jc w:val="center"/>
              <w:rPr>
                <w:rFonts w:ascii="Calibri" w:hAnsi="Calibri" w:cs="Calibri"/>
                <w:b/>
                <w:bCs/>
                <w:color w:val="000000"/>
                <w:sz w:val="18"/>
                <w:szCs w:val="18"/>
              </w:rPr>
            </w:pPr>
            <w:r w:rsidRPr="00491D93">
              <w:rPr>
                <w:rFonts w:ascii="Calibri" w:hAnsi="Calibri" w:cs="Calibri"/>
                <w:color w:val="000000" w:themeColor="text1"/>
                <w:sz w:val="18"/>
                <w:szCs w:val="18"/>
              </w:rPr>
              <w:t>C</w:t>
            </w:r>
          </w:p>
        </w:tc>
        <w:tc>
          <w:tcPr>
            <w:tcW w:w="479" w:type="dxa"/>
            <w:shd w:val="clear" w:color="auto" w:fill="D9E2F3" w:themeFill="accent1" w:themeFillTint="33"/>
            <w:vAlign w:val="center"/>
          </w:tcPr>
          <w:p w14:paraId="1E809062" w14:textId="5A250086" w:rsidR="00BB758F" w:rsidRPr="00491D93" w:rsidRDefault="00BB758F" w:rsidP="00BB758F">
            <w:pPr>
              <w:jc w:val="center"/>
              <w:rPr>
                <w:rFonts w:ascii="Calibri" w:hAnsi="Calibri" w:cs="Calibri"/>
                <w:color w:val="000000"/>
                <w:sz w:val="18"/>
                <w:szCs w:val="18"/>
              </w:rPr>
            </w:pPr>
            <w:r w:rsidRPr="00491D93">
              <w:rPr>
                <w:rFonts w:ascii="Calibri" w:hAnsi="Calibri" w:cs="Calibri"/>
                <w:color w:val="000000" w:themeColor="text1"/>
                <w:sz w:val="18"/>
                <w:szCs w:val="18"/>
              </w:rPr>
              <w:t>C</w:t>
            </w:r>
          </w:p>
        </w:tc>
        <w:tc>
          <w:tcPr>
            <w:tcW w:w="503" w:type="dxa"/>
            <w:shd w:val="clear" w:color="auto" w:fill="D9E2F3" w:themeFill="accent1" w:themeFillTint="33"/>
            <w:vAlign w:val="center"/>
          </w:tcPr>
          <w:p w14:paraId="452FB001" w14:textId="5891F2CA" w:rsidR="00BB758F" w:rsidRPr="00491D93" w:rsidRDefault="00BB758F" w:rsidP="00BB758F">
            <w:pPr>
              <w:jc w:val="center"/>
              <w:rPr>
                <w:rFonts w:ascii="Calibri" w:hAnsi="Calibri" w:cs="Calibri"/>
                <w:color w:val="000000"/>
                <w:sz w:val="18"/>
                <w:szCs w:val="18"/>
              </w:rPr>
            </w:pPr>
            <w:r w:rsidRPr="00491D93">
              <w:rPr>
                <w:rFonts w:ascii="Calibri" w:hAnsi="Calibri" w:cs="Calibri"/>
                <w:color w:val="000000" w:themeColor="text1"/>
                <w:sz w:val="18"/>
                <w:szCs w:val="18"/>
              </w:rPr>
              <w:t>I</w:t>
            </w:r>
          </w:p>
        </w:tc>
        <w:tc>
          <w:tcPr>
            <w:tcW w:w="624" w:type="dxa"/>
            <w:gridSpan w:val="2"/>
            <w:shd w:val="clear" w:color="auto" w:fill="D9E2F3" w:themeFill="accent1" w:themeFillTint="33"/>
            <w:vAlign w:val="center"/>
          </w:tcPr>
          <w:p w14:paraId="517FFD3D" w14:textId="39699811" w:rsidR="00BB758F" w:rsidRPr="00491D93" w:rsidRDefault="00BB758F" w:rsidP="00BB758F">
            <w:pPr>
              <w:jc w:val="center"/>
              <w:rPr>
                <w:rFonts w:ascii="Calibri" w:hAnsi="Calibri" w:cs="Calibri"/>
                <w:color w:val="000000"/>
                <w:sz w:val="18"/>
                <w:szCs w:val="18"/>
              </w:rPr>
            </w:pPr>
            <w:r w:rsidRPr="00491D93">
              <w:rPr>
                <w:rFonts w:ascii="Calibri" w:hAnsi="Calibri" w:cs="Calibri"/>
                <w:b/>
                <w:bCs/>
                <w:color w:val="000000" w:themeColor="text1"/>
                <w:sz w:val="18"/>
                <w:szCs w:val="18"/>
              </w:rPr>
              <w:t>A</w:t>
            </w:r>
          </w:p>
        </w:tc>
        <w:tc>
          <w:tcPr>
            <w:tcW w:w="656" w:type="dxa"/>
            <w:shd w:val="clear" w:color="auto" w:fill="D9E2F3" w:themeFill="accent1" w:themeFillTint="33"/>
            <w:vAlign w:val="center"/>
          </w:tcPr>
          <w:p w14:paraId="3622F610" w14:textId="2B65400E" w:rsidR="00BB758F" w:rsidRPr="00491D93" w:rsidRDefault="00BB758F" w:rsidP="00BB758F">
            <w:pPr>
              <w:jc w:val="center"/>
              <w:rPr>
                <w:rFonts w:ascii="Calibri" w:hAnsi="Calibri" w:cs="Calibri"/>
                <w:color w:val="000000"/>
                <w:sz w:val="18"/>
                <w:szCs w:val="18"/>
              </w:rPr>
            </w:pPr>
            <w:r w:rsidRPr="00491D93">
              <w:rPr>
                <w:rFonts w:ascii="Calibri" w:hAnsi="Calibri" w:cs="Calibri"/>
                <w:b/>
                <w:bCs/>
                <w:color w:val="000000" w:themeColor="text1"/>
                <w:sz w:val="18"/>
                <w:szCs w:val="18"/>
              </w:rPr>
              <w:t>R</w:t>
            </w:r>
          </w:p>
        </w:tc>
        <w:tc>
          <w:tcPr>
            <w:tcW w:w="679" w:type="dxa"/>
            <w:shd w:val="clear" w:color="auto" w:fill="FBE4D5" w:themeFill="accent2" w:themeFillTint="33"/>
            <w:vAlign w:val="center"/>
          </w:tcPr>
          <w:p w14:paraId="764682AD" w14:textId="66572B94" w:rsidR="00BB758F" w:rsidRPr="00491D93" w:rsidRDefault="00BB758F" w:rsidP="00BB758F">
            <w:pPr>
              <w:jc w:val="center"/>
              <w:rPr>
                <w:sz w:val="18"/>
                <w:szCs w:val="18"/>
              </w:rPr>
            </w:pPr>
            <w:r w:rsidRPr="00491D93">
              <w:rPr>
                <w:color w:val="000000" w:themeColor="text1"/>
                <w:sz w:val="18"/>
                <w:szCs w:val="18"/>
              </w:rPr>
              <w:t>-</w:t>
            </w:r>
          </w:p>
        </w:tc>
        <w:tc>
          <w:tcPr>
            <w:tcW w:w="712" w:type="dxa"/>
            <w:shd w:val="clear" w:color="auto" w:fill="FBE4D5" w:themeFill="accent2" w:themeFillTint="33"/>
            <w:vAlign w:val="center"/>
          </w:tcPr>
          <w:p w14:paraId="0A100FE7" w14:textId="392FCC72" w:rsidR="00BB758F" w:rsidRPr="00491D93" w:rsidRDefault="00BB758F" w:rsidP="00BB758F">
            <w:pPr>
              <w:jc w:val="center"/>
              <w:rPr>
                <w:sz w:val="18"/>
                <w:szCs w:val="18"/>
              </w:rPr>
            </w:pPr>
            <w:r w:rsidRPr="00491D93">
              <w:rPr>
                <w:sz w:val="18"/>
                <w:szCs w:val="18"/>
              </w:rPr>
              <w:t>-</w:t>
            </w:r>
          </w:p>
        </w:tc>
      </w:tr>
      <w:tr w:rsidR="00BB758F" w:rsidRPr="006C1B9A" w14:paraId="4B3410A7" w14:textId="4C8F3182" w:rsidTr="00BD3297">
        <w:trPr>
          <w:gridAfter w:val="1"/>
          <w:wAfter w:w="13" w:type="dxa"/>
        </w:trPr>
        <w:tc>
          <w:tcPr>
            <w:tcW w:w="386" w:type="dxa"/>
            <w:vMerge/>
          </w:tcPr>
          <w:p w14:paraId="3FEAF7AA" w14:textId="77777777" w:rsidR="00BB758F" w:rsidRPr="00A652F5" w:rsidRDefault="00BB758F" w:rsidP="00BB758F">
            <w:pPr>
              <w:jc w:val="center"/>
              <w:rPr>
                <w:b/>
                <w:bCs/>
                <w:sz w:val="15"/>
                <w:szCs w:val="15"/>
              </w:rPr>
            </w:pPr>
          </w:p>
        </w:tc>
        <w:tc>
          <w:tcPr>
            <w:tcW w:w="1664" w:type="dxa"/>
            <w:shd w:val="clear" w:color="auto" w:fill="auto"/>
          </w:tcPr>
          <w:p w14:paraId="342C163E" w14:textId="606C8803" w:rsidR="00BB758F" w:rsidRPr="00DD56E1" w:rsidRDefault="00BB758F" w:rsidP="00BB758F">
            <w:pPr>
              <w:rPr>
                <w:rFonts w:ascii="Calibri" w:hAnsi="Calibri" w:cs="Calibri"/>
                <w:color w:val="000000"/>
                <w:sz w:val="15"/>
                <w:szCs w:val="15"/>
              </w:rPr>
            </w:pPr>
            <w:r w:rsidRPr="000B67F3">
              <w:rPr>
                <w:rFonts w:ascii="Calibri" w:hAnsi="Calibri" w:cs="Calibri"/>
                <w:color w:val="000000"/>
                <w:sz w:val="15"/>
                <w:szCs w:val="15"/>
              </w:rPr>
              <w:t xml:space="preserve">If </w:t>
            </w:r>
            <w:proofErr w:type="spellStart"/>
            <w:r w:rsidRPr="000B67F3">
              <w:rPr>
                <w:rFonts w:ascii="Calibri" w:hAnsi="Calibri" w:cs="Calibri"/>
                <w:color w:val="000000"/>
                <w:sz w:val="15"/>
                <w:szCs w:val="15"/>
              </w:rPr>
              <w:t>G</w:t>
            </w:r>
            <w:r>
              <w:rPr>
                <w:rFonts w:ascii="Calibri" w:hAnsi="Calibri" w:cs="Calibri"/>
                <w:color w:val="000000"/>
                <w:sz w:val="15"/>
                <w:szCs w:val="15"/>
              </w:rPr>
              <w:t>vmt</w:t>
            </w:r>
            <w:proofErr w:type="spellEnd"/>
            <w:r w:rsidRPr="000B67F3">
              <w:rPr>
                <w:rFonts w:ascii="Calibri" w:hAnsi="Calibri" w:cs="Calibri"/>
                <w:color w:val="000000"/>
                <w:sz w:val="15"/>
                <w:szCs w:val="15"/>
              </w:rPr>
              <w:t xml:space="preserve"> requests </w:t>
            </w:r>
            <w:r>
              <w:rPr>
                <w:rFonts w:ascii="Calibri" w:hAnsi="Calibri" w:cs="Calibri"/>
                <w:color w:val="000000"/>
                <w:sz w:val="15"/>
                <w:szCs w:val="15"/>
              </w:rPr>
              <w:t xml:space="preserve">for </w:t>
            </w:r>
            <w:proofErr w:type="spellStart"/>
            <w:r w:rsidRPr="000B67F3">
              <w:rPr>
                <w:rFonts w:ascii="Calibri" w:hAnsi="Calibri" w:cs="Calibri"/>
                <w:color w:val="000000"/>
                <w:sz w:val="15"/>
                <w:szCs w:val="15"/>
              </w:rPr>
              <w:t>impl</w:t>
            </w:r>
            <w:proofErr w:type="spellEnd"/>
            <w:r>
              <w:rPr>
                <w:rFonts w:ascii="Calibri" w:hAnsi="Calibri" w:cs="Calibri"/>
                <w:color w:val="000000"/>
                <w:sz w:val="15"/>
                <w:szCs w:val="15"/>
              </w:rPr>
              <w:t>.</w:t>
            </w:r>
            <w:r w:rsidRPr="000B67F3">
              <w:rPr>
                <w:rFonts w:ascii="Calibri" w:hAnsi="Calibri" w:cs="Calibri"/>
                <w:color w:val="000000"/>
                <w:sz w:val="15"/>
                <w:szCs w:val="15"/>
              </w:rPr>
              <w:t xml:space="preserve"> support, </w:t>
            </w:r>
            <w:r w:rsidRPr="000B67F3">
              <w:rPr>
                <w:rFonts w:ascii="Calibri" w:hAnsi="Calibri" w:cs="Calibri"/>
                <w:color w:val="000000"/>
                <w:sz w:val="15"/>
                <w:szCs w:val="15"/>
              </w:rPr>
              <w:lastRenderedPageBreak/>
              <w:t>negotiate with GEF Sec</w:t>
            </w:r>
            <w:r>
              <w:rPr>
                <w:rFonts w:ascii="Calibri" w:hAnsi="Calibri" w:cs="Calibri"/>
                <w:color w:val="000000"/>
                <w:sz w:val="15"/>
                <w:szCs w:val="15"/>
              </w:rPr>
              <w:t xml:space="preserve"> </w:t>
            </w:r>
            <w:r w:rsidRPr="000B67F3">
              <w:rPr>
                <w:rFonts w:ascii="Calibri" w:hAnsi="Calibri" w:cs="Calibri"/>
                <w:color w:val="000000"/>
                <w:sz w:val="15"/>
                <w:szCs w:val="15"/>
              </w:rPr>
              <w:t>for exceptional request</w:t>
            </w:r>
          </w:p>
        </w:tc>
        <w:tc>
          <w:tcPr>
            <w:tcW w:w="465" w:type="dxa"/>
            <w:shd w:val="clear" w:color="auto" w:fill="FFF2CC" w:themeFill="accent4" w:themeFillTint="33"/>
            <w:vAlign w:val="center"/>
          </w:tcPr>
          <w:p w14:paraId="1A5E0811" w14:textId="1462F762" w:rsidR="00BB758F" w:rsidRPr="00491D93" w:rsidRDefault="00BB758F" w:rsidP="00BB758F">
            <w:pPr>
              <w:jc w:val="center"/>
              <w:rPr>
                <w:sz w:val="18"/>
                <w:szCs w:val="18"/>
              </w:rPr>
            </w:pPr>
            <w:r w:rsidRPr="00491D93">
              <w:rPr>
                <w:rFonts w:ascii="Calibri" w:hAnsi="Calibri" w:cs="Calibri"/>
                <w:color w:val="000000"/>
                <w:sz w:val="18"/>
                <w:szCs w:val="18"/>
              </w:rPr>
              <w:lastRenderedPageBreak/>
              <w:t>C</w:t>
            </w:r>
          </w:p>
        </w:tc>
        <w:tc>
          <w:tcPr>
            <w:tcW w:w="484" w:type="dxa"/>
            <w:shd w:val="clear" w:color="auto" w:fill="FFF2CC" w:themeFill="accent4" w:themeFillTint="33"/>
            <w:vAlign w:val="center"/>
          </w:tcPr>
          <w:p w14:paraId="246828DA" w14:textId="5F145ED3" w:rsidR="00BB758F" w:rsidRPr="00491D93" w:rsidRDefault="00BB758F" w:rsidP="00BB758F">
            <w:pPr>
              <w:jc w:val="center"/>
              <w:rPr>
                <w:sz w:val="18"/>
                <w:szCs w:val="18"/>
              </w:rPr>
            </w:pPr>
            <w:r w:rsidRPr="00491D93">
              <w:rPr>
                <w:rFonts w:ascii="Calibri" w:hAnsi="Calibri" w:cs="Calibri"/>
                <w:color w:val="000000"/>
                <w:sz w:val="18"/>
                <w:szCs w:val="18"/>
              </w:rPr>
              <w:t>C</w:t>
            </w:r>
          </w:p>
        </w:tc>
        <w:tc>
          <w:tcPr>
            <w:tcW w:w="686" w:type="dxa"/>
            <w:shd w:val="clear" w:color="auto" w:fill="FFF2CC" w:themeFill="accent4" w:themeFillTint="33"/>
            <w:vAlign w:val="center"/>
          </w:tcPr>
          <w:p w14:paraId="4AF40145" w14:textId="4C7F0105" w:rsidR="00BB758F" w:rsidRPr="00491D93" w:rsidRDefault="00BB758F" w:rsidP="00BB758F">
            <w:pPr>
              <w:jc w:val="center"/>
              <w:rPr>
                <w:rFonts w:ascii="Calibri" w:hAnsi="Calibri" w:cs="Calibri"/>
                <w:color w:val="000000"/>
                <w:sz w:val="18"/>
                <w:szCs w:val="18"/>
              </w:rPr>
            </w:pPr>
            <w:r w:rsidRPr="00491D93">
              <w:rPr>
                <w:rFonts w:ascii="Calibri" w:hAnsi="Calibri" w:cs="Calibri"/>
                <w:color w:val="000000" w:themeColor="text1"/>
                <w:sz w:val="18"/>
                <w:szCs w:val="18"/>
              </w:rPr>
              <w:t>C</w:t>
            </w:r>
          </w:p>
        </w:tc>
        <w:tc>
          <w:tcPr>
            <w:tcW w:w="528" w:type="dxa"/>
            <w:shd w:val="clear" w:color="auto" w:fill="FFF2CC" w:themeFill="accent4" w:themeFillTint="33"/>
            <w:vAlign w:val="center"/>
          </w:tcPr>
          <w:p w14:paraId="0DE19840" w14:textId="68BEF2A9" w:rsidR="00BB758F" w:rsidRPr="00491D93" w:rsidRDefault="00BB758F" w:rsidP="00BB758F">
            <w:pPr>
              <w:jc w:val="center"/>
              <w:rPr>
                <w:sz w:val="18"/>
                <w:szCs w:val="18"/>
              </w:rPr>
            </w:pPr>
            <w:r w:rsidRPr="00491D93">
              <w:rPr>
                <w:rFonts w:ascii="Calibri" w:hAnsi="Calibri" w:cs="Calibri"/>
                <w:color w:val="000000"/>
                <w:sz w:val="18"/>
                <w:szCs w:val="18"/>
              </w:rPr>
              <w:t>C</w:t>
            </w:r>
          </w:p>
        </w:tc>
        <w:tc>
          <w:tcPr>
            <w:tcW w:w="478" w:type="dxa"/>
            <w:shd w:val="clear" w:color="auto" w:fill="FFF2CC" w:themeFill="accent4" w:themeFillTint="33"/>
            <w:vAlign w:val="center"/>
          </w:tcPr>
          <w:p w14:paraId="065438D5" w14:textId="4C012F3D" w:rsidR="00BB758F" w:rsidRPr="00491D93" w:rsidRDefault="00BB758F" w:rsidP="00BB758F">
            <w:pPr>
              <w:jc w:val="center"/>
              <w:rPr>
                <w:sz w:val="18"/>
                <w:szCs w:val="18"/>
              </w:rPr>
            </w:pPr>
            <w:r w:rsidRPr="00491D93">
              <w:rPr>
                <w:rFonts w:ascii="Calibri" w:hAnsi="Calibri" w:cs="Calibri"/>
                <w:color w:val="000000"/>
                <w:sz w:val="18"/>
                <w:szCs w:val="18"/>
              </w:rPr>
              <w:t>C</w:t>
            </w:r>
          </w:p>
        </w:tc>
        <w:tc>
          <w:tcPr>
            <w:tcW w:w="422" w:type="dxa"/>
            <w:gridSpan w:val="2"/>
            <w:shd w:val="clear" w:color="auto" w:fill="E2EFD9" w:themeFill="accent6" w:themeFillTint="33"/>
            <w:vAlign w:val="center"/>
          </w:tcPr>
          <w:p w14:paraId="1BBE54F2" w14:textId="6DCEC388" w:rsidR="00BB758F" w:rsidRPr="00491D93" w:rsidRDefault="00BB758F" w:rsidP="00BB758F">
            <w:pPr>
              <w:jc w:val="center"/>
              <w:rPr>
                <w:sz w:val="18"/>
                <w:szCs w:val="18"/>
              </w:rPr>
            </w:pPr>
            <w:r w:rsidRPr="00491D93">
              <w:rPr>
                <w:rFonts w:ascii="Calibri" w:hAnsi="Calibri" w:cs="Calibri"/>
                <w:color w:val="000000"/>
                <w:sz w:val="18"/>
                <w:szCs w:val="18"/>
              </w:rPr>
              <w:t>-</w:t>
            </w:r>
          </w:p>
        </w:tc>
        <w:tc>
          <w:tcPr>
            <w:tcW w:w="537" w:type="dxa"/>
            <w:shd w:val="clear" w:color="auto" w:fill="E2EFD9" w:themeFill="accent6" w:themeFillTint="33"/>
            <w:vAlign w:val="center"/>
          </w:tcPr>
          <w:p w14:paraId="6FCD7D1C" w14:textId="088EA232" w:rsidR="00BB758F" w:rsidRPr="00491D93" w:rsidRDefault="00BB758F" w:rsidP="00BB758F">
            <w:pPr>
              <w:jc w:val="center"/>
              <w:rPr>
                <w:rFonts w:ascii="Calibri" w:hAnsi="Calibri" w:cs="Calibri"/>
                <w:color w:val="000000"/>
                <w:sz w:val="18"/>
                <w:szCs w:val="18"/>
              </w:rPr>
            </w:pPr>
            <w:r w:rsidRPr="00491D93">
              <w:rPr>
                <w:rFonts w:ascii="Calibri" w:hAnsi="Calibri" w:cs="Calibri"/>
                <w:color w:val="000000" w:themeColor="text1"/>
                <w:sz w:val="18"/>
                <w:szCs w:val="18"/>
              </w:rPr>
              <w:t>I</w:t>
            </w:r>
          </w:p>
        </w:tc>
        <w:tc>
          <w:tcPr>
            <w:tcW w:w="676" w:type="dxa"/>
            <w:shd w:val="clear" w:color="auto" w:fill="E2EFD9" w:themeFill="accent6" w:themeFillTint="33"/>
            <w:vAlign w:val="center"/>
          </w:tcPr>
          <w:p w14:paraId="39459A07" w14:textId="4EC7E441" w:rsidR="00BB758F" w:rsidRPr="00491D93" w:rsidRDefault="00BB758F" w:rsidP="00BB758F">
            <w:pPr>
              <w:jc w:val="center"/>
              <w:rPr>
                <w:sz w:val="18"/>
                <w:szCs w:val="18"/>
              </w:rPr>
            </w:pPr>
            <w:r w:rsidRPr="00491D93">
              <w:rPr>
                <w:rFonts w:ascii="Calibri" w:hAnsi="Calibri" w:cs="Calibri"/>
                <w:color w:val="000000"/>
                <w:sz w:val="18"/>
                <w:szCs w:val="18"/>
              </w:rPr>
              <w:t>I</w:t>
            </w:r>
          </w:p>
        </w:tc>
        <w:tc>
          <w:tcPr>
            <w:tcW w:w="454" w:type="dxa"/>
            <w:gridSpan w:val="2"/>
            <w:shd w:val="clear" w:color="auto" w:fill="D9E2F3" w:themeFill="accent1" w:themeFillTint="33"/>
            <w:vAlign w:val="center"/>
          </w:tcPr>
          <w:p w14:paraId="3F4FCE85" w14:textId="139B1BE1" w:rsidR="00BB758F" w:rsidRPr="00491D93" w:rsidRDefault="00BB758F" w:rsidP="00BB758F">
            <w:pPr>
              <w:jc w:val="center"/>
              <w:rPr>
                <w:rFonts w:ascii="Calibri" w:hAnsi="Calibri" w:cs="Calibri"/>
                <w:color w:val="000000"/>
                <w:sz w:val="18"/>
                <w:szCs w:val="18"/>
              </w:rPr>
            </w:pPr>
            <w:r w:rsidRPr="00491D93">
              <w:rPr>
                <w:sz w:val="18"/>
                <w:szCs w:val="18"/>
              </w:rPr>
              <w:t>-</w:t>
            </w:r>
          </w:p>
        </w:tc>
        <w:tc>
          <w:tcPr>
            <w:tcW w:w="531" w:type="dxa"/>
            <w:shd w:val="clear" w:color="auto" w:fill="D9E2F3" w:themeFill="accent1" w:themeFillTint="33"/>
            <w:vAlign w:val="center"/>
          </w:tcPr>
          <w:p w14:paraId="151A53D5" w14:textId="40893F02" w:rsidR="00BB758F" w:rsidRPr="00491D93" w:rsidRDefault="00BB758F" w:rsidP="00BB758F">
            <w:pPr>
              <w:jc w:val="center"/>
              <w:rPr>
                <w:sz w:val="18"/>
                <w:szCs w:val="18"/>
              </w:rPr>
            </w:pPr>
            <w:r w:rsidRPr="00491D93">
              <w:rPr>
                <w:sz w:val="18"/>
                <w:szCs w:val="18"/>
              </w:rPr>
              <w:t>-</w:t>
            </w:r>
          </w:p>
        </w:tc>
        <w:tc>
          <w:tcPr>
            <w:tcW w:w="540" w:type="dxa"/>
            <w:gridSpan w:val="2"/>
            <w:shd w:val="clear" w:color="auto" w:fill="D9E2F3" w:themeFill="accent1" w:themeFillTint="33"/>
            <w:vAlign w:val="center"/>
          </w:tcPr>
          <w:p w14:paraId="18F50AB8" w14:textId="632ECA78" w:rsidR="00BB758F" w:rsidRPr="00491D93" w:rsidRDefault="00BB758F" w:rsidP="00BB758F">
            <w:pPr>
              <w:jc w:val="center"/>
              <w:rPr>
                <w:sz w:val="18"/>
                <w:szCs w:val="18"/>
              </w:rPr>
            </w:pPr>
            <w:r w:rsidRPr="00491D93">
              <w:rPr>
                <w:rFonts w:ascii="Calibri" w:hAnsi="Calibri" w:cs="Calibri"/>
                <w:color w:val="000000"/>
                <w:sz w:val="18"/>
                <w:szCs w:val="18"/>
              </w:rPr>
              <w:t>-</w:t>
            </w:r>
          </w:p>
        </w:tc>
        <w:tc>
          <w:tcPr>
            <w:tcW w:w="677" w:type="dxa"/>
            <w:shd w:val="clear" w:color="auto" w:fill="D9E2F3" w:themeFill="accent1" w:themeFillTint="33"/>
            <w:vAlign w:val="center"/>
          </w:tcPr>
          <w:p w14:paraId="0BA8F3A3" w14:textId="43B8A9AA" w:rsidR="00BB758F" w:rsidRPr="00491D93" w:rsidRDefault="00BB758F" w:rsidP="00BB758F">
            <w:pPr>
              <w:jc w:val="center"/>
              <w:rPr>
                <w:sz w:val="18"/>
                <w:szCs w:val="18"/>
              </w:rPr>
            </w:pPr>
            <w:r w:rsidRPr="00491D93">
              <w:rPr>
                <w:sz w:val="18"/>
                <w:szCs w:val="18"/>
              </w:rPr>
              <w:t>C</w:t>
            </w:r>
          </w:p>
        </w:tc>
        <w:tc>
          <w:tcPr>
            <w:tcW w:w="450" w:type="dxa"/>
            <w:shd w:val="clear" w:color="auto" w:fill="D9E2F3" w:themeFill="accent1" w:themeFillTint="33"/>
            <w:vAlign w:val="center"/>
          </w:tcPr>
          <w:p w14:paraId="6B976FEE" w14:textId="7E49F2C2" w:rsidR="00BB758F" w:rsidRPr="00491D93" w:rsidRDefault="00BB758F" w:rsidP="00BB758F">
            <w:pPr>
              <w:jc w:val="center"/>
              <w:rPr>
                <w:sz w:val="18"/>
                <w:szCs w:val="18"/>
              </w:rPr>
            </w:pPr>
            <w:r w:rsidRPr="00491D93">
              <w:rPr>
                <w:rFonts w:ascii="Calibri" w:hAnsi="Calibri" w:cs="Calibri"/>
                <w:color w:val="000000"/>
                <w:sz w:val="18"/>
                <w:szCs w:val="18"/>
              </w:rPr>
              <w:t>C</w:t>
            </w:r>
          </w:p>
        </w:tc>
        <w:tc>
          <w:tcPr>
            <w:tcW w:w="504" w:type="dxa"/>
            <w:shd w:val="clear" w:color="auto" w:fill="D9E2F3" w:themeFill="accent1" w:themeFillTint="33"/>
            <w:vAlign w:val="center"/>
          </w:tcPr>
          <w:p w14:paraId="2BADF4C0" w14:textId="034ACE30" w:rsidR="00BB758F" w:rsidRPr="00491D93" w:rsidRDefault="00BB758F" w:rsidP="00BB758F">
            <w:pPr>
              <w:jc w:val="center"/>
              <w:rPr>
                <w:sz w:val="18"/>
                <w:szCs w:val="18"/>
              </w:rPr>
            </w:pPr>
            <w:r w:rsidRPr="00491D93">
              <w:rPr>
                <w:rFonts w:ascii="Calibri" w:hAnsi="Calibri" w:cs="Calibri"/>
                <w:b/>
                <w:bCs/>
                <w:color w:val="000000"/>
                <w:sz w:val="18"/>
                <w:szCs w:val="18"/>
              </w:rPr>
              <w:t>A</w:t>
            </w:r>
          </w:p>
        </w:tc>
        <w:tc>
          <w:tcPr>
            <w:tcW w:w="532" w:type="dxa"/>
            <w:shd w:val="clear" w:color="auto" w:fill="D9E2F3" w:themeFill="accent1" w:themeFillTint="33"/>
            <w:vAlign w:val="center"/>
          </w:tcPr>
          <w:p w14:paraId="55BAF9B7" w14:textId="46266156" w:rsidR="00BB758F" w:rsidRPr="00491D93" w:rsidRDefault="00BB758F" w:rsidP="00BB758F">
            <w:pPr>
              <w:jc w:val="center"/>
              <w:rPr>
                <w:rFonts w:ascii="Calibri" w:hAnsi="Calibri" w:cs="Calibri"/>
                <w:color w:val="000000"/>
                <w:sz w:val="18"/>
                <w:szCs w:val="18"/>
              </w:rPr>
            </w:pPr>
            <w:r w:rsidRPr="00491D93">
              <w:rPr>
                <w:rFonts w:ascii="Calibri" w:hAnsi="Calibri" w:cs="Calibri"/>
                <w:color w:val="000000"/>
                <w:sz w:val="18"/>
                <w:szCs w:val="18"/>
              </w:rPr>
              <w:t>-</w:t>
            </w:r>
          </w:p>
        </w:tc>
        <w:tc>
          <w:tcPr>
            <w:tcW w:w="921" w:type="dxa"/>
            <w:shd w:val="clear" w:color="auto" w:fill="D9E2F3" w:themeFill="accent1" w:themeFillTint="33"/>
            <w:vAlign w:val="center"/>
          </w:tcPr>
          <w:p w14:paraId="01A5D2F6" w14:textId="47B11957" w:rsidR="00BB758F" w:rsidRPr="00491D93" w:rsidRDefault="00BB758F" w:rsidP="00BB758F">
            <w:pPr>
              <w:jc w:val="center"/>
              <w:rPr>
                <w:rFonts w:ascii="Calibri" w:hAnsi="Calibri" w:cs="Calibri"/>
                <w:color w:val="000000"/>
                <w:sz w:val="18"/>
                <w:szCs w:val="18"/>
              </w:rPr>
            </w:pPr>
            <w:r w:rsidRPr="00491D93">
              <w:rPr>
                <w:rFonts w:ascii="Calibri" w:hAnsi="Calibri" w:cs="Calibri"/>
                <w:color w:val="000000"/>
                <w:sz w:val="18"/>
                <w:szCs w:val="18"/>
              </w:rPr>
              <w:t>-</w:t>
            </w:r>
          </w:p>
        </w:tc>
        <w:tc>
          <w:tcPr>
            <w:tcW w:w="478" w:type="dxa"/>
            <w:gridSpan w:val="2"/>
            <w:shd w:val="clear" w:color="auto" w:fill="D9E2F3" w:themeFill="accent1" w:themeFillTint="33"/>
            <w:vAlign w:val="center"/>
          </w:tcPr>
          <w:p w14:paraId="4B9323D2" w14:textId="20FC145C" w:rsidR="00BB758F" w:rsidRPr="00491D93" w:rsidRDefault="00BB758F" w:rsidP="00BB758F">
            <w:pPr>
              <w:jc w:val="center"/>
              <w:rPr>
                <w:sz w:val="18"/>
                <w:szCs w:val="18"/>
              </w:rPr>
            </w:pPr>
            <w:r w:rsidRPr="00491D93">
              <w:rPr>
                <w:rFonts w:ascii="Calibri" w:hAnsi="Calibri" w:cs="Calibri"/>
                <w:b/>
                <w:bCs/>
                <w:color w:val="000000"/>
                <w:sz w:val="18"/>
                <w:szCs w:val="18"/>
              </w:rPr>
              <w:t>R</w:t>
            </w:r>
          </w:p>
        </w:tc>
        <w:tc>
          <w:tcPr>
            <w:tcW w:w="479" w:type="dxa"/>
            <w:shd w:val="clear" w:color="auto" w:fill="D9E2F3" w:themeFill="accent1" w:themeFillTint="33"/>
            <w:vAlign w:val="center"/>
          </w:tcPr>
          <w:p w14:paraId="66D2005C" w14:textId="693B26D9" w:rsidR="00BB758F" w:rsidRPr="00491D93" w:rsidRDefault="00BB758F" w:rsidP="00BB758F">
            <w:pPr>
              <w:jc w:val="center"/>
              <w:rPr>
                <w:sz w:val="18"/>
                <w:szCs w:val="18"/>
              </w:rPr>
            </w:pPr>
            <w:r w:rsidRPr="00491D93">
              <w:rPr>
                <w:rFonts w:ascii="Calibri" w:hAnsi="Calibri" w:cs="Calibri"/>
                <w:color w:val="000000"/>
                <w:sz w:val="18"/>
                <w:szCs w:val="18"/>
              </w:rPr>
              <w:t>I</w:t>
            </w:r>
          </w:p>
        </w:tc>
        <w:tc>
          <w:tcPr>
            <w:tcW w:w="503" w:type="dxa"/>
            <w:shd w:val="clear" w:color="auto" w:fill="D9E2F3" w:themeFill="accent1" w:themeFillTint="33"/>
            <w:vAlign w:val="center"/>
          </w:tcPr>
          <w:p w14:paraId="3C90D92F" w14:textId="63E06690" w:rsidR="00BB758F" w:rsidRPr="00491D93" w:rsidRDefault="00BB758F" w:rsidP="00BB758F">
            <w:pPr>
              <w:jc w:val="center"/>
              <w:rPr>
                <w:rFonts w:ascii="Calibri" w:hAnsi="Calibri" w:cs="Calibri"/>
                <w:color w:val="000000"/>
                <w:sz w:val="18"/>
                <w:szCs w:val="18"/>
              </w:rPr>
            </w:pPr>
            <w:r w:rsidRPr="00491D93">
              <w:rPr>
                <w:rFonts w:ascii="Calibri" w:hAnsi="Calibri" w:cs="Calibri"/>
                <w:color w:val="000000"/>
                <w:sz w:val="18"/>
                <w:szCs w:val="18"/>
              </w:rPr>
              <w:t>-</w:t>
            </w:r>
          </w:p>
        </w:tc>
        <w:tc>
          <w:tcPr>
            <w:tcW w:w="624" w:type="dxa"/>
            <w:gridSpan w:val="2"/>
            <w:shd w:val="clear" w:color="auto" w:fill="D9E2F3" w:themeFill="accent1" w:themeFillTint="33"/>
            <w:vAlign w:val="center"/>
          </w:tcPr>
          <w:p w14:paraId="2164B7CB" w14:textId="04AEAF89" w:rsidR="00BB758F" w:rsidRPr="00491D93" w:rsidRDefault="00BB758F" w:rsidP="00BB758F">
            <w:pPr>
              <w:jc w:val="center"/>
              <w:rPr>
                <w:sz w:val="18"/>
                <w:szCs w:val="18"/>
              </w:rPr>
            </w:pPr>
            <w:r w:rsidRPr="00491D93">
              <w:rPr>
                <w:rFonts w:ascii="Calibri" w:hAnsi="Calibri" w:cs="Calibri"/>
                <w:color w:val="000000"/>
                <w:sz w:val="18"/>
                <w:szCs w:val="18"/>
              </w:rPr>
              <w:t>-</w:t>
            </w:r>
          </w:p>
        </w:tc>
        <w:tc>
          <w:tcPr>
            <w:tcW w:w="656" w:type="dxa"/>
            <w:shd w:val="clear" w:color="auto" w:fill="D9E2F3" w:themeFill="accent1" w:themeFillTint="33"/>
            <w:vAlign w:val="center"/>
          </w:tcPr>
          <w:p w14:paraId="2FEBAF94" w14:textId="4B754177" w:rsidR="00BB758F" w:rsidRPr="00491D93" w:rsidRDefault="00BB758F" w:rsidP="00BB758F">
            <w:pPr>
              <w:jc w:val="center"/>
              <w:rPr>
                <w:sz w:val="18"/>
                <w:szCs w:val="18"/>
              </w:rPr>
            </w:pPr>
            <w:r w:rsidRPr="00491D93">
              <w:rPr>
                <w:rFonts w:ascii="Calibri" w:hAnsi="Calibri" w:cs="Calibri"/>
                <w:color w:val="000000"/>
                <w:sz w:val="18"/>
                <w:szCs w:val="18"/>
              </w:rPr>
              <w:t>I</w:t>
            </w:r>
          </w:p>
        </w:tc>
        <w:tc>
          <w:tcPr>
            <w:tcW w:w="679" w:type="dxa"/>
            <w:shd w:val="clear" w:color="auto" w:fill="FBE4D5" w:themeFill="accent2" w:themeFillTint="33"/>
            <w:vAlign w:val="center"/>
          </w:tcPr>
          <w:p w14:paraId="0D8AA452" w14:textId="694F6925" w:rsidR="00BB758F" w:rsidRPr="00491D93" w:rsidRDefault="00BB758F" w:rsidP="00BB758F">
            <w:pPr>
              <w:jc w:val="center"/>
              <w:rPr>
                <w:rFonts w:ascii="Calibri" w:hAnsi="Calibri" w:cs="Calibri"/>
                <w:color w:val="000000"/>
                <w:sz w:val="18"/>
                <w:szCs w:val="18"/>
              </w:rPr>
            </w:pPr>
            <w:r w:rsidRPr="00491D93">
              <w:rPr>
                <w:sz w:val="18"/>
                <w:szCs w:val="18"/>
              </w:rPr>
              <w:t>-</w:t>
            </w:r>
          </w:p>
        </w:tc>
        <w:tc>
          <w:tcPr>
            <w:tcW w:w="712" w:type="dxa"/>
            <w:shd w:val="clear" w:color="auto" w:fill="FBE4D5" w:themeFill="accent2" w:themeFillTint="33"/>
            <w:vAlign w:val="center"/>
          </w:tcPr>
          <w:p w14:paraId="7683872D" w14:textId="268197C5" w:rsidR="00BB758F" w:rsidRPr="00491D93" w:rsidRDefault="00BB758F" w:rsidP="00BB758F">
            <w:pPr>
              <w:jc w:val="center"/>
              <w:rPr>
                <w:sz w:val="18"/>
                <w:szCs w:val="18"/>
              </w:rPr>
            </w:pPr>
            <w:r w:rsidRPr="00491D93">
              <w:rPr>
                <w:sz w:val="18"/>
                <w:szCs w:val="18"/>
              </w:rPr>
              <w:t>-</w:t>
            </w:r>
          </w:p>
        </w:tc>
      </w:tr>
      <w:tr w:rsidR="00BB758F" w:rsidRPr="006C1B9A" w14:paraId="619591C1" w14:textId="1A6E3A28" w:rsidTr="00BD3297">
        <w:trPr>
          <w:gridAfter w:val="1"/>
          <w:wAfter w:w="13" w:type="dxa"/>
        </w:trPr>
        <w:tc>
          <w:tcPr>
            <w:tcW w:w="386" w:type="dxa"/>
            <w:vMerge/>
          </w:tcPr>
          <w:p w14:paraId="2DB3CAE2" w14:textId="77777777" w:rsidR="00BB758F" w:rsidRPr="00A652F5" w:rsidRDefault="00BB758F" w:rsidP="00BB758F">
            <w:pPr>
              <w:jc w:val="center"/>
              <w:rPr>
                <w:b/>
                <w:bCs/>
                <w:sz w:val="15"/>
                <w:szCs w:val="15"/>
              </w:rPr>
            </w:pPr>
          </w:p>
        </w:tc>
        <w:tc>
          <w:tcPr>
            <w:tcW w:w="1664" w:type="dxa"/>
            <w:shd w:val="clear" w:color="auto" w:fill="auto"/>
          </w:tcPr>
          <w:p w14:paraId="657B1E36" w14:textId="3966F80B" w:rsidR="00BB758F" w:rsidRPr="00894A33" w:rsidRDefault="00BB758F" w:rsidP="00BB758F">
            <w:pPr>
              <w:rPr>
                <w:rFonts w:ascii="Calibri" w:hAnsi="Calibri" w:cs="Calibri"/>
                <w:color w:val="000000"/>
                <w:sz w:val="15"/>
                <w:szCs w:val="15"/>
              </w:rPr>
            </w:pPr>
            <w:r w:rsidRPr="00894A33">
              <w:rPr>
                <w:rFonts w:ascii="Calibri" w:hAnsi="Calibri" w:cs="Calibri"/>
                <w:color w:val="000000"/>
                <w:sz w:val="15"/>
                <w:szCs w:val="15"/>
              </w:rPr>
              <w:t xml:space="preserve">Financial mgmt. and </w:t>
            </w:r>
            <w:proofErr w:type="spellStart"/>
            <w:r w:rsidRPr="00894A33">
              <w:rPr>
                <w:rFonts w:ascii="Calibri" w:hAnsi="Calibri" w:cs="Calibri"/>
                <w:color w:val="000000"/>
                <w:sz w:val="15"/>
                <w:szCs w:val="15"/>
              </w:rPr>
              <w:t>impl</w:t>
            </w:r>
            <w:proofErr w:type="spellEnd"/>
            <w:r w:rsidRPr="00894A33">
              <w:rPr>
                <w:rFonts w:ascii="Calibri" w:hAnsi="Calibri" w:cs="Calibri"/>
                <w:color w:val="000000"/>
                <w:sz w:val="15"/>
                <w:szCs w:val="15"/>
              </w:rPr>
              <w:t>. of PPG/IP project in ATLAS in accordance with UNDP POPP requirements and VF requirements.</w:t>
            </w:r>
          </w:p>
        </w:tc>
        <w:tc>
          <w:tcPr>
            <w:tcW w:w="465" w:type="dxa"/>
            <w:shd w:val="clear" w:color="auto" w:fill="FFF2CC" w:themeFill="accent4" w:themeFillTint="33"/>
            <w:vAlign w:val="center"/>
          </w:tcPr>
          <w:p w14:paraId="3F42DCDA" w14:textId="0886ED95" w:rsidR="00BB758F" w:rsidRPr="00491D93" w:rsidRDefault="00BB758F" w:rsidP="00BB758F">
            <w:pPr>
              <w:jc w:val="center"/>
              <w:rPr>
                <w:rFonts w:ascii="Calibri" w:hAnsi="Calibri" w:cs="Calibri"/>
                <w:b/>
                <w:color w:val="000000" w:themeColor="text1"/>
                <w:sz w:val="18"/>
                <w:szCs w:val="18"/>
              </w:rPr>
            </w:pPr>
            <w:r w:rsidRPr="00491D93">
              <w:rPr>
                <w:rFonts w:ascii="Calibri" w:hAnsi="Calibri" w:cs="Calibri"/>
                <w:b/>
                <w:color w:val="000000" w:themeColor="text1"/>
                <w:sz w:val="18"/>
                <w:szCs w:val="18"/>
              </w:rPr>
              <w:t>A</w:t>
            </w:r>
          </w:p>
        </w:tc>
        <w:tc>
          <w:tcPr>
            <w:tcW w:w="484" w:type="dxa"/>
            <w:shd w:val="clear" w:color="auto" w:fill="FFF2CC" w:themeFill="accent4" w:themeFillTint="33"/>
            <w:vAlign w:val="center"/>
          </w:tcPr>
          <w:p w14:paraId="031F6BDE" w14:textId="58903ED2" w:rsidR="00BB758F" w:rsidRPr="00491D93" w:rsidRDefault="00BB758F" w:rsidP="00BB758F">
            <w:pPr>
              <w:jc w:val="center"/>
              <w:rPr>
                <w:rFonts w:ascii="Calibri" w:hAnsi="Calibri" w:cs="Calibri"/>
                <w:b/>
                <w:color w:val="000000"/>
                <w:sz w:val="18"/>
                <w:szCs w:val="18"/>
              </w:rPr>
            </w:pPr>
            <w:r w:rsidRPr="00491D93">
              <w:rPr>
                <w:rFonts w:ascii="Calibri" w:hAnsi="Calibri" w:cs="Calibri"/>
                <w:b/>
                <w:color w:val="000000"/>
                <w:sz w:val="18"/>
                <w:szCs w:val="18"/>
              </w:rPr>
              <w:t>R</w:t>
            </w:r>
          </w:p>
        </w:tc>
        <w:tc>
          <w:tcPr>
            <w:tcW w:w="686" w:type="dxa"/>
            <w:shd w:val="clear" w:color="auto" w:fill="FFF2CC" w:themeFill="accent4" w:themeFillTint="33"/>
            <w:vAlign w:val="center"/>
          </w:tcPr>
          <w:p w14:paraId="6779E0DD" w14:textId="30C6E1CC" w:rsidR="00BB758F" w:rsidRPr="00491D93" w:rsidRDefault="00BB758F" w:rsidP="00BB758F">
            <w:pPr>
              <w:jc w:val="center"/>
              <w:rPr>
                <w:rFonts w:ascii="Calibri" w:hAnsi="Calibri" w:cs="Calibri"/>
                <w:color w:val="000000"/>
                <w:sz w:val="18"/>
                <w:szCs w:val="18"/>
              </w:rPr>
            </w:pPr>
            <w:r w:rsidRPr="00491D93">
              <w:rPr>
                <w:rFonts w:ascii="Calibri" w:hAnsi="Calibri" w:cs="Calibri"/>
                <w:color w:val="000000"/>
                <w:sz w:val="18"/>
                <w:szCs w:val="18"/>
              </w:rPr>
              <w:t>C</w:t>
            </w:r>
          </w:p>
        </w:tc>
        <w:tc>
          <w:tcPr>
            <w:tcW w:w="528" w:type="dxa"/>
            <w:shd w:val="clear" w:color="auto" w:fill="FFF2CC" w:themeFill="accent4" w:themeFillTint="33"/>
            <w:vAlign w:val="center"/>
          </w:tcPr>
          <w:p w14:paraId="49B4677D" w14:textId="58D10AFA" w:rsidR="00BB758F" w:rsidRPr="00491D93" w:rsidRDefault="00BB758F" w:rsidP="00BB758F">
            <w:pPr>
              <w:jc w:val="center"/>
              <w:rPr>
                <w:rFonts w:ascii="Calibri" w:hAnsi="Calibri" w:cs="Calibri"/>
                <w:color w:val="000000"/>
                <w:sz w:val="18"/>
                <w:szCs w:val="18"/>
              </w:rPr>
            </w:pPr>
            <w:r w:rsidRPr="00491D93">
              <w:rPr>
                <w:rFonts w:ascii="Calibri" w:hAnsi="Calibri" w:cs="Calibri"/>
                <w:color w:val="000000"/>
                <w:sz w:val="18"/>
                <w:szCs w:val="18"/>
              </w:rPr>
              <w:t>C</w:t>
            </w:r>
          </w:p>
        </w:tc>
        <w:tc>
          <w:tcPr>
            <w:tcW w:w="478" w:type="dxa"/>
            <w:shd w:val="clear" w:color="auto" w:fill="FFF2CC" w:themeFill="accent4" w:themeFillTint="33"/>
            <w:vAlign w:val="center"/>
          </w:tcPr>
          <w:p w14:paraId="0A0C61AE" w14:textId="647E1EC9" w:rsidR="00BB758F" w:rsidRPr="00491D93" w:rsidRDefault="00BB758F" w:rsidP="00BB758F">
            <w:pPr>
              <w:jc w:val="center"/>
              <w:rPr>
                <w:sz w:val="18"/>
                <w:szCs w:val="18"/>
              </w:rPr>
            </w:pPr>
            <w:r w:rsidRPr="00491D93">
              <w:rPr>
                <w:rFonts w:ascii="Calibri" w:hAnsi="Calibri" w:cs="Calibri"/>
                <w:color w:val="000000"/>
                <w:sz w:val="18"/>
                <w:szCs w:val="18"/>
              </w:rPr>
              <w:t>C</w:t>
            </w:r>
          </w:p>
        </w:tc>
        <w:tc>
          <w:tcPr>
            <w:tcW w:w="422" w:type="dxa"/>
            <w:gridSpan w:val="2"/>
            <w:shd w:val="clear" w:color="auto" w:fill="E2EFD9" w:themeFill="accent6" w:themeFillTint="33"/>
            <w:vAlign w:val="center"/>
          </w:tcPr>
          <w:p w14:paraId="0B32A1E3" w14:textId="7B90A666" w:rsidR="00BB758F" w:rsidRPr="00491D93" w:rsidRDefault="00BB758F" w:rsidP="00BB758F">
            <w:pPr>
              <w:jc w:val="center"/>
              <w:rPr>
                <w:rFonts w:ascii="Calibri" w:hAnsi="Calibri" w:cs="Calibri"/>
                <w:color w:val="000000"/>
                <w:sz w:val="18"/>
                <w:szCs w:val="18"/>
              </w:rPr>
            </w:pPr>
            <w:r w:rsidRPr="00491D93">
              <w:rPr>
                <w:rFonts w:ascii="Calibri" w:hAnsi="Calibri" w:cs="Calibri"/>
                <w:color w:val="000000"/>
                <w:sz w:val="18"/>
                <w:szCs w:val="18"/>
              </w:rPr>
              <w:t>-</w:t>
            </w:r>
          </w:p>
        </w:tc>
        <w:tc>
          <w:tcPr>
            <w:tcW w:w="537" w:type="dxa"/>
            <w:shd w:val="clear" w:color="auto" w:fill="E2EFD9" w:themeFill="accent6" w:themeFillTint="33"/>
            <w:vAlign w:val="center"/>
          </w:tcPr>
          <w:p w14:paraId="30792A3A" w14:textId="774C8F3D" w:rsidR="00BB758F" w:rsidRPr="00491D93" w:rsidRDefault="00BB758F" w:rsidP="00BB758F">
            <w:pPr>
              <w:jc w:val="center"/>
              <w:rPr>
                <w:rFonts w:ascii="Calibri" w:hAnsi="Calibri" w:cs="Calibri"/>
                <w:color w:val="000000"/>
                <w:sz w:val="18"/>
                <w:szCs w:val="18"/>
              </w:rPr>
            </w:pPr>
            <w:r w:rsidRPr="00491D93">
              <w:rPr>
                <w:rFonts w:ascii="Calibri" w:hAnsi="Calibri" w:cs="Calibri"/>
                <w:color w:val="000000"/>
                <w:sz w:val="18"/>
                <w:szCs w:val="18"/>
              </w:rPr>
              <w:t>-</w:t>
            </w:r>
          </w:p>
        </w:tc>
        <w:tc>
          <w:tcPr>
            <w:tcW w:w="676" w:type="dxa"/>
            <w:shd w:val="clear" w:color="auto" w:fill="E2EFD9" w:themeFill="accent6" w:themeFillTint="33"/>
            <w:vAlign w:val="center"/>
          </w:tcPr>
          <w:p w14:paraId="3355C5B8" w14:textId="2615425C" w:rsidR="00BB758F" w:rsidRPr="00491D93" w:rsidRDefault="00BB758F" w:rsidP="00BB758F">
            <w:pPr>
              <w:jc w:val="center"/>
              <w:rPr>
                <w:rFonts w:ascii="Calibri" w:hAnsi="Calibri" w:cs="Calibri"/>
                <w:color w:val="000000" w:themeColor="text1"/>
                <w:sz w:val="18"/>
                <w:szCs w:val="18"/>
              </w:rPr>
            </w:pPr>
            <w:r w:rsidRPr="00491D93">
              <w:rPr>
                <w:rStyle w:val="CommentReference"/>
                <w:sz w:val="18"/>
                <w:szCs w:val="18"/>
              </w:rPr>
              <w:t>-</w:t>
            </w:r>
          </w:p>
        </w:tc>
        <w:tc>
          <w:tcPr>
            <w:tcW w:w="454" w:type="dxa"/>
            <w:gridSpan w:val="2"/>
            <w:shd w:val="clear" w:color="auto" w:fill="D9E2F3" w:themeFill="accent1" w:themeFillTint="33"/>
            <w:vAlign w:val="center"/>
          </w:tcPr>
          <w:p w14:paraId="522B8A3C" w14:textId="6C431960" w:rsidR="00BB758F" w:rsidRPr="00491D93" w:rsidRDefault="00BB758F" w:rsidP="00BB758F">
            <w:pPr>
              <w:jc w:val="center"/>
              <w:rPr>
                <w:rFonts w:ascii="Calibri" w:hAnsi="Calibri" w:cs="Calibri"/>
                <w:color w:val="000000"/>
                <w:sz w:val="18"/>
                <w:szCs w:val="18"/>
              </w:rPr>
            </w:pPr>
            <w:r w:rsidRPr="00491D93">
              <w:rPr>
                <w:sz w:val="18"/>
                <w:szCs w:val="18"/>
              </w:rPr>
              <w:t>-</w:t>
            </w:r>
          </w:p>
        </w:tc>
        <w:tc>
          <w:tcPr>
            <w:tcW w:w="531" w:type="dxa"/>
            <w:shd w:val="clear" w:color="auto" w:fill="D9E2F3" w:themeFill="accent1" w:themeFillTint="33"/>
            <w:vAlign w:val="center"/>
          </w:tcPr>
          <w:p w14:paraId="4488122B" w14:textId="6531560F" w:rsidR="00BB758F" w:rsidRPr="00491D93" w:rsidRDefault="00BB758F" w:rsidP="00BB758F">
            <w:pPr>
              <w:jc w:val="center"/>
              <w:rPr>
                <w:sz w:val="18"/>
                <w:szCs w:val="18"/>
              </w:rPr>
            </w:pPr>
            <w:r w:rsidRPr="00491D93">
              <w:rPr>
                <w:sz w:val="18"/>
                <w:szCs w:val="18"/>
              </w:rPr>
              <w:t>-</w:t>
            </w:r>
          </w:p>
        </w:tc>
        <w:tc>
          <w:tcPr>
            <w:tcW w:w="540" w:type="dxa"/>
            <w:gridSpan w:val="2"/>
            <w:shd w:val="clear" w:color="auto" w:fill="D9E2F3" w:themeFill="accent1" w:themeFillTint="33"/>
            <w:vAlign w:val="center"/>
          </w:tcPr>
          <w:p w14:paraId="7C8EE4BA" w14:textId="0176C59F" w:rsidR="00BB758F" w:rsidRPr="00491D93" w:rsidRDefault="00BB758F" w:rsidP="00BB758F">
            <w:pPr>
              <w:jc w:val="center"/>
              <w:rPr>
                <w:rFonts w:ascii="Calibri" w:hAnsi="Calibri" w:cs="Calibri"/>
                <w:color w:val="000000"/>
                <w:sz w:val="18"/>
                <w:szCs w:val="18"/>
              </w:rPr>
            </w:pPr>
            <w:r w:rsidRPr="00491D93">
              <w:rPr>
                <w:rFonts w:ascii="Calibri" w:hAnsi="Calibri" w:cs="Calibri"/>
                <w:color w:val="000000"/>
                <w:sz w:val="18"/>
                <w:szCs w:val="18"/>
              </w:rPr>
              <w:t>-</w:t>
            </w:r>
          </w:p>
        </w:tc>
        <w:tc>
          <w:tcPr>
            <w:tcW w:w="677" w:type="dxa"/>
            <w:shd w:val="clear" w:color="auto" w:fill="D9E2F3" w:themeFill="accent1" w:themeFillTint="33"/>
            <w:vAlign w:val="center"/>
          </w:tcPr>
          <w:p w14:paraId="10E9BF51" w14:textId="635B1A10" w:rsidR="00BB758F" w:rsidRPr="00491D93" w:rsidRDefault="00BB758F" w:rsidP="00BB758F">
            <w:pPr>
              <w:jc w:val="center"/>
              <w:rPr>
                <w:sz w:val="18"/>
                <w:szCs w:val="18"/>
              </w:rPr>
            </w:pPr>
            <w:r w:rsidRPr="00491D93">
              <w:rPr>
                <w:sz w:val="18"/>
                <w:szCs w:val="18"/>
              </w:rPr>
              <w:t>-</w:t>
            </w:r>
          </w:p>
        </w:tc>
        <w:tc>
          <w:tcPr>
            <w:tcW w:w="450" w:type="dxa"/>
            <w:shd w:val="clear" w:color="auto" w:fill="D9E2F3" w:themeFill="accent1" w:themeFillTint="33"/>
            <w:vAlign w:val="center"/>
          </w:tcPr>
          <w:p w14:paraId="725D30C2" w14:textId="3903BEFD" w:rsidR="00BB758F" w:rsidRPr="00491D93" w:rsidRDefault="00BB758F" w:rsidP="00BB758F">
            <w:pPr>
              <w:jc w:val="center"/>
              <w:rPr>
                <w:rFonts w:ascii="Calibri" w:hAnsi="Calibri" w:cs="Calibri"/>
                <w:color w:val="000000"/>
                <w:sz w:val="18"/>
                <w:szCs w:val="18"/>
              </w:rPr>
            </w:pPr>
            <w:r w:rsidRPr="00491D93">
              <w:rPr>
                <w:rFonts w:ascii="Calibri" w:hAnsi="Calibri" w:cs="Calibri"/>
                <w:color w:val="000000"/>
                <w:sz w:val="18"/>
                <w:szCs w:val="18"/>
              </w:rPr>
              <w:t>C</w:t>
            </w:r>
          </w:p>
        </w:tc>
        <w:tc>
          <w:tcPr>
            <w:tcW w:w="504" w:type="dxa"/>
            <w:shd w:val="clear" w:color="auto" w:fill="D9E2F3" w:themeFill="accent1" w:themeFillTint="33"/>
            <w:vAlign w:val="center"/>
          </w:tcPr>
          <w:p w14:paraId="7C24745D" w14:textId="5FC2CE51" w:rsidR="00BB758F" w:rsidRPr="00491D93" w:rsidRDefault="00BB758F" w:rsidP="00BB758F">
            <w:pPr>
              <w:jc w:val="center"/>
              <w:rPr>
                <w:rFonts w:ascii="Calibri" w:hAnsi="Calibri" w:cs="Calibri"/>
                <w:b/>
                <w:bCs/>
                <w:color w:val="000000"/>
                <w:sz w:val="18"/>
                <w:szCs w:val="18"/>
              </w:rPr>
            </w:pPr>
            <w:r w:rsidRPr="00491D93">
              <w:rPr>
                <w:rFonts w:ascii="Calibri" w:hAnsi="Calibri" w:cs="Calibri"/>
                <w:b/>
                <w:bCs/>
                <w:color w:val="000000"/>
                <w:sz w:val="18"/>
                <w:szCs w:val="18"/>
              </w:rPr>
              <w:t>-</w:t>
            </w:r>
          </w:p>
        </w:tc>
        <w:tc>
          <w:tcPr>
            <w:tcW w:w="532" w:type="dxa"/>
            <w:shd w:val="clear" w:color="auto" w:fill="D9E2F3" w:themeFill="accent1" w:themeFillTint="33"/>
            <w:vAlign w:val="center"/>
          </w:tcPr>
          <w:p w14:paraId="665BE5D2" w14:textId="4970F835" w:rsidR="00BB758F" w:rsidRPr="00491D93" w:rsidRDefault="00BB758F" w:rsidP="00BB758F">
            <w:pPr>
              <w:jc w:val="center"/>
              <w:rPr>
                <w:rFonts w:ascii="Calibri" w:hAnsi="Calibri" w:cs="Calibri"/>
                <w:color w:val="000000"/>
                <w:sz w:val="18"/>
                <w:szCs w:val="18"/>
              </w:rPr>
            </w:pPr>
            <w:r w:rsidRPr="00491D93">
              <w:rPr>
                <w:rFonts w:ascii="Calibri" w:hAnsi="Calibri" w:cs="Calibri"/>
                <w:color w:val="000000"/>
                <w:sz w:val="18"/>
                <w:szCs w:val="18"/>
              </w:rPr>
              <w:t>-</w:t>
            </w:r>
          </w:p>
        </w:tc>
        <w:tc>
          <w:tcPr>
            <w:tcW w:w="921" w:type="dxa"/>
            <w:shd w:val="clear" w:color="auto" w:fill="D9E2F3" w:themeFill="accent1" w:themeFillTint="33"/>
            <w:vAlign w:val="center"/>
          </w:tcPr>
          <w:p w14:paraId="426967AC" w14:textId="702604E1" w:rsidR="00BB758F" w:rsidRPr="00491D93" w:rsidRDefault="00BB758F" w:rsidP="00BB758F">
            <w:pPr>
              <w:jc w:val="center"/>
              <w:rPr>
                <w:rFonts w:ascii="Calibri" w:hAnsi="Calibri" w:cs="Calibri"/>
                <w:color w:val="000000"/>
                <w:sz w:val="18"/>
                <w:szCs w:val="18"/>
              </w:rPr>
            </w:pPr>
            <w:r w:rsidRPr="00491D93">
              <w:rPr>
                <w:rFonts w:ascii="Calibri" w:hAnsi="Calibri" w:cs="Calibri"/>
                <w:color w:val="000000"/>
                <w:sz w:val="18"/>
                <w:szCs w:val="18"/>
              </w:rPr>
              <w:t>-</w:t>
            </w:r>
          </w:p>
        </w:tc>
        <w:tc>
          <w:tcPr>
            <w:tcW w:w="478" w:type="dxa"/>
            <w:gridSpan w:val="2"/>
            <w:shd w:val="clear" w:color="auto" w:fill="D9E2F3" w:themeFill="accent1" w:themeFillTint="33"/>
            <w:vAlign w:val="center"/>
          </w:tcPr>
          <w:p w14:paraId="1D911796" w14:textId="5CBFBAAD" w:rsidR="00BB758F" w:rsidRPr="00491D93" w:rsidRDefault="00BB758F" w:rsidP="00BB758F">
            <w:pPr>
              <w:jc w:val="center"/>
              <w:rPr>
                <w:rFonts w:ascii="Calibri" w:hAnsi="Calibri" w:cs="Calibri"/>
                <w:color w:val="000000"/>
                <w:sz w:val="18"/>
                <w:szCs w:val="18"/>
              </w:rPr>
            </w:pPr>
            <w:r w:rsidRPr="00491D93">
              <w:rPr>
                <w:rFonts w:ascii="Calibri" w:hAnsi="Calibri" w:cs="Calibri"/>
                <w:color w:val="000000"/>
                <w:sz w:val="18"/>
                <w:szCs w:val="18"/>
              </w:rPr>
              <w:t>C</w:t>
            </w:r>
          </w:p>
        </w:tc>
        <w:tc>
          <w:tcPr>
            <w:tcW w:w="479" w:type="dxa"/>
            <w:shd w:val="clear" w:color="auto" w:fill="D9E2F3" w:themeFill="accent1" w:themeFillTint="33"/>
            <w:vAlign w:val="center"/>
          </w:tcPr>
          <w:p w14:paraId="62429C73" w14:textId="39BDBA6D" w:rsidR="00BB758F" w:rsidRPr="00491D93" w:rsidRDefault="00BB758F" w:rsidP="00BB758F">
            <w:pPr>
              <w:jc w:val="center"/>
              <w:rPr>
                <w:rFonts w:ascii="Calibri" w:hAnsi="Calibri" w:cs="Calibri"/>
                <w:color w:val="000000"/>
                <w:sz w:val="18"/>
                <w:szCs w:val="18"/>
              </w:rPr>
            </w:pPr>
            <w:r w:rsidRPr="00491D93">
              <w:rPr>
                <w:rFonts w:ascii="Calibri" w:hAnsi="Calibri" w:cs="Calibri"/>
                <w:color w:val="000000"/>
                <w:sz w:val="18"/>
                <w:szCs w:val="18"/>
              </w:rPr>
              <w:t>C</w:t>
            </w:r>
          </w:p>
        </w:tc>
        <w:tc>
          <w:tcPr>
            <w:tcW w:w="503" w:type="dxa"/>
            <w:shd w:val="clear" w:color="auto" w:fill="D9E2F3" w:themeFill="accent1" w:themeFillTint="33"/>
            <w:vAlign w:val="center"/>
          </w:tcPr>
          <w:p w14:paraId="4BF46360" w14:textId="32CB818C" w:rsidR="00BB758F" w:rsidRPr="00491D93" w:rsidRDefault="00BB758F" w:rsidP="00BB758F">
            <w:pPr>
              <w:jc w:val="center"/>
              <w:rPr>
                <w:rFonts w:ascii="Calibri" w:hAnsi="Calibri" w:cs="Calibri"/>
                <w:color w:val="000000"/>
                <w:sz w:val="18"/>
                <w:szCs w:val="18"/>
              </w:rPr>
            </w:pPr>
            <w:r w:rsidRPr="00491D93">
              <w:rPr>
                <w:rFonts w:ascii="Calibri" w:hAnsi="Calibri" w:cs="Calibri"/>
                <w:color w:val="000000"/>
                <w:sz w:val="18"/>
                <w:szCs w:val="18"/>
              </w:rPr>
              <w:t>-</w:t>
            </w:r>
          </w:p>
        </w:tc>
        <w:tc>
          <w:tcPr>
            <w:tcW w:w="624" w:type="dxa"/>
            <w:gridSpan w:val="2"/>
            <w:shd w:val="clear" w:color="auto" w:fill="D9E2F3" w:themeFill="accent1" w:themeFillTint="33"/>
            <w:vAlign w:val="center"/>
          </w:tcPr>
          <w:p w14:paraId="3078C224" w14:textId="1BE8C5AE" w:rsidR="00BB758F" w:rsidRPr="00491D93" w:rsidRDefault="00BB758F" w:rsidP="00BB758F">
            <w:pPr>
              <w:jc w:val="center"/>
              <w:rPr>
                <w:rFonts w:ascii="Calibri" w:hAnsi="Calibri" w:cs="Calibri"/>
                <w:color w:val="000000"/>
                <w:sz w:val="18"/>
                <w:szCs w:val="18"/>
              </w:rPr>
            </w:pPr>
            <w:r w:rsidRPr="00491D93">
              <w:rPr>
                <w:rFonts w:ascii="Calibri" w:hAnsi="Calibri" w:cs="Calibri"/>
                <w:color w:val="000000"/>
                <w:sz w:val="18"/>
                <w:szCs w:val="18"/>
              </w:rPr>
              <w:t>-</w:t>
            </w:r>
          </w:p>
        </w:tc>
        <w:tc>
          <w:tcPr>
            <w:tcW w:w="656" w:type="dxa"/>
            <w:shd w:val="clear" w:color="auto" w:fill="D9E2F3" w:themeFill="accent1" w:themeFillTint="33"/>
            <w:vAlign w:val="center"/>
          </w:tcPr>
          <w:p w14:paraId="23BCBB2B" w14:textId="7443422A" w:rsidR="00BB758F" w:rsidRPr="00491D93" w:rsidRDefault="00BB758F" w:rsidP="00BB758F">
            <w:pPr>
              <w:jc w:val="center"/>
              <w:rPr>
                <w:rFonts w:ascii="Calibri" w:hAnsi="Calibri" w:cs="Calibri"/>
                <w:color w:val="000000"/>
                <w:sz w:val="18"/>
                <w:szCs w:val="18"/>
              </w:rPr>
            </w:pPr>
            <w:r w:rsidRPr="00491D93">
              <w:rPr>
                <w:rFonts w:ascii="Calibri" w:hAnsi="Calibri" w:cs="Calibri"/>
                <w:color w:val="000000"/>
                <w:sz w:val="18"/>
                <w:szCs w:val="18"/>
              </w:rPr>
              <w:t>C</w:t>
            </w:r>
          </w:p>
        </w:tc>
        <w:tc>
          <w:tcPr>
            <w:tcW w:w="679" w:type="dxa"/>
            <w:shd w:val="clear" w:color="auto" w:fill="FBE4D5" w:themeFill="accent2" w:themeFillTint="33"/>
            <w:vAlign w:val="center"/>
          </w:tcPr>
          <w:p w14:paraId="1D8710A0" w14:textId="51DBBBB9" w:rsidR="00BB758F" w:rsidRPr="00491D93" w:rsidRDefault="00BB758F" w:rsidP="00BB758F">
            <w:pPr>
              <w:jc w:val="center"/>
              <w:rPr>
                <w:sz w:val="18"/>
                <w:szCs w:val="18"/>
              </w:rPr>
            </w:pPr>
            <w:r w:rsidRPr="00491D93">
              <w:rPr>
                <w:sz w:val="18"/>
                <w:szCs w:val="18"/>
              </w:rPr>
              <w:t>-</w:t>
            </w:r>
          </w:p>
        </w:tc>
        <w:tc>
          <w:tcPr>
            <w:tcW w:w="712" w:type="dxa"/>
            <w:shd w:val="clear" w:color="auto" w:fill="FBE4D5" w:themeFill="accent2" w:themeFillTint="33"/>
            <w:vAlign w:val="center"/>
          </w:tcPr>
          <w:p w14:paraId="382CA1B5" w14:textId="75BD9380" w:rsidR="00BB758F" w:rsidRPr="00491D93" w:rsidRDefault="00BB758F" w:rsidP="00BB758F">
            <w:pPr>
              <w:jc w:val="center"/>
              <w:rPr>
                <w:sz w:val="18"/>
                <w:szCs w:val="18"/>
              </w:rPr>
            </w:pPr>
            <w:r w:rsidRPr="00491D93">
              <w:rPr>
                <w:sz w:val="18"/>
                <w:szCs w:val="18"/>
              </w:rPr>
              <w:t>-</w:t>
            </w:r>
          </w:p>
        </w:tc>
      </w:tr>
      <w:tr w:rsidR="006947D6" w:rsidRPr="006C1B9A" w14:paraId="4502F87C" w14:textId="77777777" w:rsidTr="00BD3297">
        <w:trPr>
          <w:gridAfter w:val="1"/>
          <w:wAfter w:w="13" w:type="dxa"/>
        </w:trPr>
        <w:tc>
          <w:tcPr>
            <w:tcW w:w="386" w:type="dxa"/>
            <w:vMerge w:val="restart"/>
            <w:shd w:val="clear" w:color="auto" w:fill="BFBFBF" w:themeFill="background1" w:themeFillShade="BF"/>
            <w:textDirection w:val="btLr"/>
          </w:tcPr>
          <w:p w14:paraId="392D25AD" w14:textId="7E152369" w:rsidR="006947D6" w:rsidRPr="00A652F5" w:rsidRDefault="006947D6" w:rsidP="006947D6">
            <w:pPr>
              <w:ind w:left="113" w:right="113"/>
              <w:jc w:val="center"/>
              <w:rPr>
                <w:b/>
                <w:bCs/>
                <w:sz w:val="15"/>
                <w:szCs w:val="15"/>
              </w:rPr>
            </w:pPr>
            <w:r w:rsidRPr="00A652F5">
              <w:rPr>
                <w:b/>
                <w:bCs/>
                <w:sz w:val="15"/>
                <w:szCs w:val="15"/>
              </w:rPr>
              <w:t xml:space="preserve">PPG: Design, Prepare and Submit </w:t>
            </w:r>
            <w:proofErr w:type="spellStart"/>
            <w:r w:rsidRPr="00A652F5">
              <w:rPr>
                <w:b/>
                <w:bCs/>
                <w:sz w:val="15"/>
                <w:szCs w:val="15"/>
              </w:rPr>
              <w:t>ProDoc</w:t>
            </w:r>
            <w:proofErr w:type="spellEnd"/>
            <w:r w:rsidRPr="00A652F5">
              <w:rPr>
                <w:b/>
                <w:bCs/>
                <w:sz w:val="15"/>
                <w:szCs w:val="15"/>
              </w:rPr>
              <w:t xml:space="preserve"> for Endorsement</w:t>
            </w:r>
          </w:p>
        </w:tc>
        <w:tc>
          <w:tcPr>
            <w:tcW w:w="1664" w:type="dxa"/>
            <w:shd w:val="clear" w:color="auto" w:fill="auto"/>
          </w:tcPr>
          <w:p w14:paraId="140B34D8" w14:textId="5D882837" w:rsidR="0044103E" w:rsidRPr="00894A33" w:rsidRDefault="000A14E1" w:rsidP="006947D6">
            <w:pPr>
              <w:rPr>
                <w:rFonts w:ascii="Calibri" w:hAnsi="Calibri" w:cs="Calibri"/>
                <w:color w:val="000000" w:themeColor="text1"/>
                <w:sz w:val="15"/>
                <w:szCs w:val="15"/>
              </w:rPr>
            </w:pPr>
            <w:r w:rsidRPr="00894A33">
              <w:rPr>
                <w:rFonts w:ascii="Calibri" w:hAnsi="Calibri" w:cs="Calibri"/>
                <w:color w:val="000000" w:themeColor="text1"/>
                <w:sz w:val="15"/>
                <w:szCs w:val="15"/>
              </w:rPr>
              <w:t>Conduct the Partner Capacity Assessment (PCAT) and the HACT micro assessment (if required as per PCAT) and assess implications to the design of the project and risks that need to be managed</w:t>
            </w:r>
          </w:p>
        </w:tc>
        <w:tc>
          <w:tcPr>
            <w:tcW w:w="465" w:type="dxa"/>
            <w:shd w:val="clear" w:color="auto" w:fill="FFF2CC" w:themeFill="accent4" w:themeFillTint="33"/>
            <w:vAlign w:val="center"/>
          </w:tcPr>
          <w:p w14:paraId="0CF6FF2A" w14:textId="49EF2D80"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484" w:type="dxa"/>
            <w:shd w:val="clear" w:color="auto" w:fill="FFF2CC" w:themeFill="accent4" w:themeFillTint="33"/>
            <w:vAlign w:val="center"/>
          </w:tcPr>
          <w:p w14:paraId="7AA7A6AD" w14:textId="77B16BC0" w:rsidR="006947D6" w:rsidRPr="00491D93" w:rsidRDefault="006947D6" w:rsidP="006947D6">
            <w:pPr>
              <w:jc w:val="center"/>
              <w:rPr>
                <w:rFonts w:ascii="Calibri" w:hAnsi="Calibri" w:cs="Calibri"/>
                <w:b/>
                <w:bCs/>
                <w:color w:val="000000" w:themeColor="text1"/>
                <w:sz w:val="18"/>
                <w:szCs w:val="18"/>
              </w:rPr>
            </w:pPr>
            <w:r w:rsidRPr="00491D93">
              <w:rPr>
                <w:rFonts w:ascii="Calibri" w:hAnsi="Calibri" w:cs="Calibri"/>
                <w:b/>
                <w:bCs/>
                <w:color w:val="000000" w:themeColor="text1"/>
                <w:sz w:val="18"/>
                <w:szCs w:val="18"/>
              </w:rPr>
              <w:t>A</w:t>
            </w:r>
          </w:p>
        </w:tc>
        <w:tc>
          <w:tcPr>
            <w:tcW w:w="686" w:type="dxa"/>
            <w:shd w:val="clear" w:color="auto" w:fill="FFF2CC" w:themeFill="accent4" w:themeFillTint="33"/>
            <w:vAlign w:val="center"/>
          </w:tcPr>
          <w:p w14:paraId="0CB23270" w14:textId="6C7FA64C" w:rsidR="006947D6" w:rsidRPr="00491D93" w:rsidRDefault="006947D6" w:rsidP="006947D6">
            <w:pPr>
              <w:jc w:val="center"/>
              <w:rPr>
                <w:rFonts w:ascii="Calibri" w:hAnsi="Calibri" w:cs="Calibri"/>
                <w:b/>
                <w:bCs/>
                <w:color w:val="000000" w:themeColor="text1"/>
                <w:sz w:val="18"/>
                <w:szCs w:val="18"/>
              </w:rPr>
            </w:pPr>
            <w:r w:rsidRPr="00491D93">
              <w:rPr>
                <w:rFonts w:ascii="Calibri" w:hAnsi="Calibri" w:cs="Calibri"/>
                <w:b/>
                <w:bCs/>
                <w:color w:val="000000" w:themeColor="text1"/>
                <w:sz w:val="18"/>
                <w:szCs w:val="18"/>
              </w:rPr>
              <w:t>R</w:t>
            </w:r>
          </w:p>
        </w:tc>
        <w:tc>
          <w:tcPr>
            <w:tcW w:w="528" w:type="dxa"/>
            <w:shd w:val="clear" w:color="auto" w:fill="FFF2CC" w:themeFill="accent4" w:themeFillTint="33"/>
            <w:vAlign w:val="center"/>
          </w:tcPr>
          <w:p w14:paraId="2B45A245" w14:textId="781BB40E"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478" w:type="dxa"/>
            <w:shd w:val="clear" w:color="auto" w:fill="FFF2CC" w:themeFill="accent4" w:themeFillTint="33"/>
            <w:vAlign w:val="center"/>
          </w:tcPr>
          <w:p w14:paraId="296EF1A8" w14:textId="59D7866E"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422" w:type="dxa"/>
            <w:gridSpan w:val="2"/>
            <w:shd w:val="clear" w:color="auto" w:fill="E2EFD9" w:themeFill="accent6" w:themeFillTint="33"/>
            <w:vAlign w:val="center"/>
          </w:tcPr>
          <w:p w14:paraId="2039838A" w14:textId="3C4D01DA"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537" w:type="dxa"/>
            <w:shd w:val="clear" w:color="auto" w:fill="E2EFD9" w:themeFill="accent6" w:themeFillTint="33"/>
            <w:vAlign w:val="center"/>
          </w:tcPr>
          <w:p w14:paraId="5977FFE0" w14:textId="714CE481"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6" w:type="dxa"/>
            <w:shd w:val="clear" w:color="auto" w:fill="E2EFD9" w:themeFill="accent6" w:themeFillTint="33"/>
            <w:vAlign w:val="center"/>
          </w:tcPr>
          <w:p w14:paraId="6BA01DCC" w14:textId="2DE720AD"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454" w:type="dxa"/>
            <w:gridSpan w:val="2"/>
            <w:shd w:val="clear" w:color="auto" w:fill="D9E2F3" w:themeFill="accent1" w:themeFillTint="33"/>
            <w:vAlign w:val="center"/>
          </w:tcPr>
          <w:p w14:paraId="78A40AC0" w14:textId="16DD5169" w:rsidR="006947D6" w:rsidRPr="00491D93" w:rsidRDefault="006947D6" w:rsidP="006947D6">
            <w:pPr>
              <w:jc w:val="center"/>
              <w:rPr>
                <w:sz w:val="18"/>
                <w:szCs w:val="18"/>
              </w:rPr>
            </w:pPr>
            <w:r w:rsidRPr="00491D93">
              <w:rPr>
                <w:rFonts w:ascii="Calibri" w:hAnsi="Calibri" w:cs="Calibri"/>
                <w:color w:val="000000" w:themeColor="text1"/>
                <w:sz w:val="18"/>
                <w:szCs w:val="18"/>
              </w:rPr>
              <w:t>-</w:t>
            </w:r>
          </w:p>
        </w:tc>
        <w:tc>
          <w:tcPr>
            <w:tcW w:w="531" w:type="dxa"/>
            <w:shd w:val="clear" w:color="auto" w:fill="D9E2F3" w:themeFill="accent1" w:themeFillTint="33"/>
            <w:vAlign w:val="center"/>
          </w:tcPr>
          <w:p w14:paraId="483D5A77" w14:textId="4388E457" w:rsidR="006947D6" w:rsidRPr="00491D93" w:rsidRDefault="006947D6" w:rsidP="006947D6">
            <w:pPr>
              <w:jc w:val="center"/>
              <w:rPr>
                <w:sz w:val="18"/>
                <w:szCs w:val="18"/>
              </w:rPr>
            </w:pPr>
            <w:r w:rsidRPr="00491D93">
              <w:rPr>
                <w:rFonts w:ascii="Calibri" w:hAnsi="Calibri" w:cs="Calibri"/>
                <w:color w:val="000000"/>
                <w:sz w:val="18"/>
                <w:szCs w:val="18"/>
              </w:rPr>
              <w:t>-</w:t>
            </w:r>
          </w:p>
        </w:tc>
        <w:tc>
          <w:tcPr>
            <w:tcW w:w="540" w:type="dxa"/>
            <w:gridSpan w:val="2"/>
            <w:shd w:val="clear" w:color="auto" w:fill="D9E2F3" w:themeFill="accent1" w:themeFillTint="33"/>
            <w:vAlign w:val="center"/>
          </w:tcPr>
          <w:p w14:paraId="74C464AA" w14:textId="148C0CA8"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7" w:type="dxa"/>
            <w:shd w:val="clear" w:color="auto" w:fill="D9E2F3" w:themeFill="accent1" w:themeFillTint="33"/>
            <w:vAlign w:val="center"/>
          </w:tcPr>
          <w:p w14:paraId="2D56BB01" w14:textId="3984999F" w:rsidR="006947D6" w:rsidRPr="00491D93" w:rsidRDefault="006947D6" w:rsidP="006947D6">
            <w:pPr>
              <w:jc w:val="center"/>
              <w:rPr>
                <w:color w:val="000000" w:themeColor="text1"/>
                <w:sz w:val="18"/>
                <w:szCs w:val="18"/>
              </w:rPr>
            </w:pPr>
            <w:r w:rsidRPr="00491D93">
              <w:rPr>
                <w:color w:val="000000" w:themeColor="text1"/>
                <w:sz w:val="18"/>
                <w:szCs w:val="18"/>
              </w:rPr>
              <w:t>I</w:t>
            </w:r>
          </w:p>
        </w:tc>
        <w:tc>
          <w:tcPr>
            <w:tcW w:w="450" w:type="dxa"/>
            <w:shd w:val="clear" w:color="auto" w:fill="D9E2F3" w:themeFill="accent1" w:themeFillTint="33"/>
            <w:vAlign w:val="center"/>
          </w:tcPr>
          <w:p w14:paraId="7350E8E8" w14:textId="2F0632F1"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504" w:type="dxa"/>
            <w:shd w:val="clear" w:color="auto" w:fill="D9E2F3" w:themeFill="accent1" w:themeFillTint="33"/>
            <w:vAlign w:val="center"/>
          </w:tcPr>
          <w:p w14:paraId="0203FA6E" w14:textId="1BDD1AA6"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532" w:type="dxa"/>
            <w:shd w:val="clear" w:color="auto" w:fill="D9E2F3" w:themeFill="accent1" w:themeFillTint="33"/>
            <w:vAlign w:val="center"/>
          </w:tcPr>
          <w:p w14:paraId="6DAB0209" w14:textId="0C5416A5" w:rsidR="006947D6" w:rsidRPr="00491D93" w:rsidRDefault="006947D6" w:rsidP="006947D6">
            <w:pPr>
              <w:jc w:val="center"/>
              <w:rPr>
                <w:color w:val="000000" w:themeColor="text1"/>
                <w:sz w:val="18"/>
                <w:szCs w:val="18"/>
              </w:rPr>
            </w:pPr>
            <w:r w:rsidRPr="00491D93">
              <w:rPr>
                <w:color w:val="000000" w:themeColor="text1"/>
                <w:sz w:val="18"/>
                <w:szCs w:val="18"/>
              </w:rPr>
              <w:t>-</w:t>
            </w:r>
          </w:p>
        </w:tc>
        <w:tc>
          <w:tcPr>
            <w:tcW w:w="921" w:type="dxa"/>
            <w:shd w:val="clear" w:color="auto" w:fill="D9E2F3" w:themeFill="accent1" w:themeFillTint="33"/>
            <w:vAlign w:val="center"/>
          </w:tcPr>
          <w:p w14:paraId="5479F653" w14:textId="385A9E4D"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78" w:type="dxa"/>
            <w:gridSpan w:val="2"/>
            <w:shd w:val="clear" w:color="auto" w:fill="D9E2F3" w:themeFill="accent1" w:themeFillTint="33"/>
            <w:vAlign w:val="center"/>
          </w:tcPr>
          <w:p w14:paraId="65EBC403" w14:textId="5D9A7BB8"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479" w:type="dxa"/>
            <w:shd w:val="clear" w:color="auto" w:fill="D9E2F3" w:themeFill="accent1" w:themeFillTint="33"/>
            <w:vAlign w:val="center"/>
          </w:tcPr>
          <w:p w14:paraId="20CB9C94" w14:textId="6D879309"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503" w:type="dxa"/>
            <w:shd w:val="clear" w:color="auto" w:fill="D9E2F3" w:themeFill="accent1" w:themeFillTint="33"/>
            <w:vAlign w:val="center"/>
          </w:tcPr>
          <w:p w14:paraId="3E42AC69" w14:textId="4DE2E19A"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24" w:type="dxa"/>
            <w:gridSpan w:val="2"/>
            <w:shd w:val="clear" w:color="auto" w:fill="D9E2F3" w:themeFill="accent1" w:themeFillTint="33"/>
            <w:vAlign w:val="center"/>
          </w:tcPr>
          <w:p w14:paraId="1EDD1F66" w14:textId="72355B81"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56" w:type="dxa"/>
            <w:shd w:val="clear" w:color="auto" w:fill="D9E2F3" w:themeFill="accent1" w:themeFillTint="33"/>
            <w:vAlign w:val="center"/>
          </w:tcPr>
          <w:p w14:paraId="240A4B12" w14:textId="040458FB"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679" w:type="dxa"/>
            <w:shd w:val="clear" w:color="auto" w:fill="FBE4D5" w:themeFill="accent2" w:themeFillTint="33"/>
            <w:vAlign w:val="center"/>
          </w:tcPr>
          <w:p w14:paraId="39EEC22A" w14:textId="4ABB1A21" w:rsidR="006947D6" w:rsidRPr="00491D93" w:rsidRDefault="00491D93" w:rsidP="006947D6">
            <w:pPr>
              <w:jc w:val="center"/>
              <w:rPr>
                <w:rFonts w:ascii="Calibri" w:hAnsi="Calibri" w:cs="Calibri"/>
                <w:color w:val="000000" w:themeColor="text1"/>
                <w:sz w:val="18"/>
                <w:szCs w:val="18"/>
              </w:rPr>
            </w:pPr>
            <w:r>
              <w:rPr>
                <w:rFonts w:ascii="Calibri" w:hAnsi="Calibri" w:cs="Calibri"/>
                <w:color w:val="000000" w:themeColor="text1"/>
                <w:sz w:val="18"/>
                <w:szCs w:val="18"/>
              </w:rPr>
              <w:t>-</w:t>
            </w:r>
          </w:p>
        </w:tc>
        <w:tc>
          <w:tcPr>
            <w:tcW w:w="712" w:type="dxa"/>
            <w:shd w:val="clear" w:color="auto" w:fill="FBE4D5" w:themeFill="accent2" w:themeFillTint="33"/>
            <w:vAlign w:val="center"/>
          </w:tcPr>
          <w:p w14:paraId="179B89D2" w14:textId="06E6446D" w:rsidR="006947D6" w:rsidRPr="00491D93" w:rsidRDefault="00491D93" w:rsidP="006947D6">
            <w:pPr>
              <w:jc w:val="center"/>
              <w:rPr>
                <w:rFonts w:ascii="Calibri" w:hAnsi="Calibri" w:cs="Calibri"/>
                <w:color w:val="000000" w:themeColor="text1"/>
                <w:sz w:val="18"/>
                <w:szCs w:val="18"/>
              </w:rPr>
            </w:pPr>
            <w:r>
              <w:rPr>
                <w:rFonts w:ascii="Calibri" w:hAnsi="Calibri" w:cs="Calibri"/>
                <w:color w:val="000000" w:themeColor="text1"/>
                <w:sz w:val="18"/>
                <w:szCs w:val="18"/>
              </w:rPr>
              <w:t>-</w:t>
            </w:r>
          </w:p>
        </w:tc>
      </w:tr>
      <w:tr w:rsidR="006947D6" w:rsidRPr="006C1B9A" w14:paraId="2BBF6106" w14:textId="6839262A" w:rsidTr="00BD3297">
        <w:trPr>
          <w:gridAfter w:val="1"/>
          <w:wAfter w:w="13" w:type="dxa"/>
        </w:trPr>
        <w:tc>
          <w:tcPr>
            <w:tcW w:w="386" w:type="dxa"/>
            <w:vMerge/>
            <w:shd w:val="clear" w:color="auto" w:fill="BFBFBF" w:themeFill="background1" w:themeFillShade="BF"/>
            <w:textDirection w:val="btLr"/>
          </w:tcPr>
          <w:p w14:paraId="7A38BB1C" w14:textId="45C12208" w:rsidR="006947D6" w:rsidRPr="00A652F5" w:rsidRDefault="006947D6" w:rsidP="006947D6">
            <w:pPr>
              <w:ind w:left="113" w:right="113"/>
              <w:jc w:val="center"/>
              <w:rPr>
                <w:b/>
                <w:bCs/>
                <w:sz w:val="15"/>
                <w:szCs w:val="15"/>
              </w:rPr>
            </w:pPr>
          </w:p>
        </w:tc>
        <w:tc>
          <w:tcPr>
            <w:tcW w:w="1664" w:type="dxa"/>
            <w:shd w:val="clear" w:color="auto" w:fill="auto"/>
          </w:tcPr>
          <w:p w14:paraId="6D6F1C6D" w14:textId="1860F0EF" w:rsidR="006947D6" w:rsidRPr="008A335D" w:rsidRDefault="006947D6" w:rsidP="006947D6">
            <w:pPr>
              <w:rPr>
                <w:rFonts w:ascii="Calibri" w:hAnsi="Calibri" w:cs="Calibri"/>
                <w:color w:val="000000" w:themeColor="text1"/>
                <w:sz w:val="15"/>
                <w:szCs w:val="15"/>
              </w:rPr>
            </w:pPr>
            <w:r w:rsidRPr="002E0281">
              <w:rPr>
                <w:rFonts w:ascii="Calibri" w:hAnsi="Calibri" w:cs="Calibri"/>
                <w:color w:val="000000" w:themeColor="text1"/>
                <w:sz w:val="15"/>
                <w:szCs w:val="15"/>
              </w:rPr>
              <w:t xml:space="preserve">Draft GEF </w:t>
            </w:r>
            <w:proofErr w:type="spellStart"/>
            <w:r w:rsidRPr="002E0281">
              <w:rPr>
                <w:rFonts w:ascii="Calibri" w:hAnsi="Calibri" w:cs="Calibri"/>
                <w:color w:val="000000" w:themeColor="text1"/>
                <w:sz w:val="15"/>
                <w:szCs w:val="15"/>
              </w:rPr>
              <w:t>ProDoc</w:t>
            </w:r>
            <w:proofErr w:type="spellEnd"/>
            <w:r w:rsidRPr="00231585">
              <w:rPr>
                <w:rFonts w:ascii="Calibri" w:hAnsi="Calibri" w:cs="Calibri"/>
                <w:color w:val="000000" w:themeColor="text1"/>
                <w:sz w:val="15"/>
                <w:szCs w:val="15"/>
              </w:rPr>
              <w:t xml:space="preserve"> and annexes (including procurement plan) (incl. addressing comments from QA) in compliance with UNDP POPP/ alignment with VFs</w:t>
            </w:r>
          </w:p>
        </w:tc>
        <w:tc>
          <w:tcPr>
            <w:tcW w:w="465" w:type="dxa"/>
            <w:shd w:val="clear" w:color="auto" w:fill="FFF2CC" w:themeFill="accent4" w:themeFillTint="33"/>
            <w:vAlign w:val="center"/>
          </w:tcPr>
          <w:p w14:paraId="5AA27A28" w14:textId="318B70EF" w:rsidR="006947D6" w:rsidRPr="00491D93" w:rsidRDefault="006947D6" w:rsidP="006947D6">
            <w:pPr>
              <w:jc w:val="center"/>
              <w:rPr>
                <w:rFonts w:ascii="Calibri" w:hAnsi="Calibri" w:cs="Calibri"/>
                <w:b/>
                <w:bCs/>
                <w:color w:val="000000" w:themeColor="text1"/>
                <w:sz w:val="18"/>
                <w:szCs w:val="18"/>
              </w:rPr>
            </w:pPr>
            <w:r w:rsidRPr="00491D93">
              <w:rPr>
                <w:rFonts w:ascii="Calibri" w:hAnsi="Calibri" w:cs="Calibri"/>
                <w:color w:val="000000" w:themeColor="text1"/>
                <w:sz w:val="18"/>
                <w:szCs w:val="18"/>
              </w:rPr>
              <w:t>C</w:t>
            </w:r>
          </w:p>
        </w:tc>
        <w:tc>
          <w:tcPr>
            <w:tcW w:w="484" w:type="dxa"/>
            <w:shd w:val="clear" w:color="auto" w:fill="FFF2CC" w:themeFill="accent4" w:themeFillTint="33"/>
            <w:vAlign w:val="center"/>
          </w:tcPr>
          <w:p w14:paraId="2635346A" w14:textId="1BC82E1D" w:rsidR="006947D6" w:rsidRPr="00491D93" w:rsidRDefault="006947D6" w:rsidP="006947D6">
            <w:pPr>
              <w:jc w:val="center"/>
              <w:rPr>
                <w:rFonts w:ascii="Calibri" w:hAnsi="Calibri" w:cs="Calibri"/>
                <w:b/>
                <w:bCs/>
                <w:color w:val="000000" w:themeColor="text1"/>
                <w:sz w:val="18"/>
                <w:szCs w:val="18"/>
              </w:rPr>
            </w:pPr>
            <w:r w:rsidRPr="00491D93">
              <w:rPr>
                <w:rFonts w:ascii="Calibri" w:hAnsi="Calibri" w:cs="Calibri"/>
                <w:b/>
                <w:bCs/>
                <w:color w:val="000000" w:themeColor="text1"/>
                <w:sz w:val="18"/>
                <w:szCs w:val="18"/>
              </w:rPr>
              <w:t>A</w:t>
            </w:r>
          </w:p>
        </w:tc>
        <w:tc>
          <w:tcPr>
            <w:tcW w:w="686" w:type="dxa"/>
            <w:shd w:val="clear" w:color="auto" w:fill="FFF2CC" w:themeFill="accent4" w:themeFillTint="33"/>
            <w:vAlign w:val="center"/>
          </w:tcPr>
          <w:p w14:paraId="62287EDA" w14:textId="690566C3" w:rsidR="006947D6" w:rsidRPr="00491D93" w:rsidRDefault="006947D6" w:rsidP="006947D6">
            <w:pPr>
              <w:jc w:val="center"/>
              <w:rPr>
                <w:rFonts w:ascii="Calibri" w:hAnsi="Calibri" w:cs="Calibri"/>
                <w:b/>
                <w:bCs/>
                <w:color w:val="000000" w:themeColor="text1"/>
                <w:sz w:val="18"/>
                <w:szCs w:val="18"/>
              </w:rPr>
            </w:pPr>
            <w:r w:rsidRPr="00491D93">
              <w:rPr>
                <w:rFonts w:ascii="Calibri" w:hAnsi="Calibri" w:cs="Calibri"/>
                <w:b/>
                <w:bCs/>
                <w:color w:val="000000" w:themeColor="text1"/>
                <w:sz w:val="18"/>
                <w:szCs w:val="18"/>
              </w:rPr>
              <w:t>R</w:t>
            </w:r>
          </w:p>
        </w:tc>
        <w:tc>
          <w:tcPr>
            <w:tcW w:w="528" w:type="dxa"/>
            <w:shd w:val="clear" w:color="auto" w:fill="FFF2CC" w:themeFill="accent4" w:themeFillTint="33"/>
            <w:vAlign w:val="center"/>
          </w:tcPr>
          <w:p w14:paraId="469761D0" w14:textId="56861577" w:rsidR="006947D6" w:rsidRPr="00491D93" w:rsidRDefault="006947D6" w:rsidP="006947D6">
            <w:pPr>
              <w:jc w:val="center"/>
              <w:rPr>
                <w:color w:val="000000" w:themeColor="text1"/>
                <w:sz w:val="18"/>
                <w:szCs w:val="18"/>
              </w:rPr>
            </w:pPr>
            <w:r w:rsidRPr="00491D93">
              <w:rPr>
                <w:rFonts w:ascii="Calibri" w:hAnsi="Calibri" w:cs="Calibri"/>
                <w:color w:val="000000" w:themeColor="text1"/>
                <w:sz w:val="18"/>
                <w:szCs w:val="18"/>
              </w:rPr>
              <w:t>C</w:t>
            </w:r>
          </w:p>
        </w:tc>
        <w:tc>
          <w:tcPr>
            <w:tcW w:w="478" w:type="dxa"/>
            <w:shd w:val="clear" w:color="auto" w:fill="FFF2CC" w:themeFill="accent4" w:themeFillTint="33"/>
            <w:vAlign w:val="center"/>
          </w:tcPr>
          <w:p w14:paraId="1EAE975B" w14:textId="556FE6E0" w:rsidR="006947D6" w:rsidRPr="00491D93" w:rsidRDefault="006947D6" w:rsidP="006947D6">
            <w:pPr>
              <w:jc w:val="center"/>
              <w:rPr>
                <w:color w:val="000000" w:themeColor="text1"/>
                <w:sz w:val="18"/>
                <w:szCs w:val="18"/>
              </w:rPr>
            </w:pPr>
            <w:r w:rsidRPr="00491D93">
              <w:rPr>
                <w:rFonts w:ascii="Calibri" w:hAnsi="Calibri" w:cs="Calibri"/>
                <w:color w:val="000000" w:themeColor="text1"/>
                <w:sz w:val="18"/>
                <w:szCs w:val="18"/>
              </w:rPr>
              <w:t>C</w:t>
            </w:r>
          </w:p>
        </w:tc>
        <w:tc>
          <w:tcPr>
            <w:tcW w:w="422" w:type="dxa"/>
            <w:gridSpan w:val="2"/>
            <w:shd w:val="clear" w:color="auto" w:fill="E2EFD9" w:themeFill="accent6" w:themeFillTint="33"/>
            <w:vAlign w:val="center"/>
          </w:tcPr>
          <w:p w14:paraId="1158DAB4" w14:textId="14537931" w:rsidR="006947D6" w:rsidRPr="00491D93" w:rsidRDefault="006947D6" w:rsidP="006947D6">
            <w:pPr>
              <w:jc w:val="center"/>
              <w:rPr>
                <w:color w:val="000000" w:themeColor="text1"/>
                <w:sz w:val="18"/>
                <w:szCs w:val="18"/>
              </w:rPr>
            </w:pPr>
            <w:r w:rsidRPr="00491D93">
              <w:rPr>
                <w:rFonts w:ascii="Calibri" w:hAnsi="Calibri" w:cs="Calibri"/>
                <w:color w:val="000000" w:themeColor="text1"/>
                <w:sz w:val="18"/>
                <w:szCs w:val="18"/>
              </w:rPr>
              <w:t>-</w:t>
            </w:r>
          </w:p>
        </w:tc>
        <w:tc>
          <w:tcPr>
            <w:tcW w:w="537" w:type="dxa"/>
            <w:shd w:val="clear" w:color="auto" w:fill="E2EFD9" w:themeFill="accent6" w:themeFillTint="33"/>
            <w:vAlign w:val="center"/>
          </w:tcPr>
          <w:p w14:paraId="18CAF86B" w14:textId="475C3B6A" w:rsidR="006947D6" w:rsidRPr="00491D93" w:rsidRDefault="006947D6" w:rsidP="006947D6">
            <w:pPr>
              <w:jc w:val="center"/>
              <w:rPr>
                <w:color w:val="000000" w:themeColor="text1"/>
                <w:sz w:val="18"/>
                <w:szCs w:val="18"/>
              </w:rPr>
            </w:pPr>
            <w:r w:rsidRPr="00491D93">
              <w:rPr>
                <w:rFonts w:ascii="Calibri" w:hAnsi="Calibri" w:cs="Calibri"/>
                <w:color w:val="000000" w:themeColor="text1"/>
                <w:sz w:val="18"/>
                <w:szCs w:val="18"/>
              </w:rPr>
              <w:t>-</w:t>
            </w:r>
          </w:p>
        </w:tc>
        <w:tc>
          <w:tcPr>
            <w:tcW w:w="676" w:type="dxa"/>
            <w:shd w:val="clear" w:color="auto" w:fill="E2EFD9" w:themeFill="accent6" w:themeFillTint="33"/>
            <w:vAlign w:val="center"/>
          </w:tcPr>
          <w:p w14:paraId="3DA8F038" w14:textId="79FE1B3A"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54" w:type="dxa"/>
            <w:gridSpan w:val="2"/>
            <w:shd w:val="clear" w:color="auto" w:fill="D9E2F3" w:themeFill="accent1" w:themeFillTint="33"/>
            <w:vAlign w:val="center"/>
          </w:tcPr>
          <w:p w14:paraId="6445BFE9" w14:textId="30BF63BA" w:rsidR="006947D6" w:rsidRPr="00491D93" w:rsidRDefault="006947D6" w:rsidP="006947D6">
            <w:pPr>
              <w:jc w:val="center"/>
              <w:rPr>
                <w:rFonts w:ascii="Calibri" w:hAnsi="Calibri" w:cs="Calibri"/>
                <w:color w:val="000000" w:themeColor="text1"/>
                <w:sz w:val="18"/>
                <w:szCs w:val="18"/>
              </w:rPr>
            </w:pPr>
            <w:r w:rsidRPr="00491D93">
              <w:rPr>
                <w:sz w:val="18"/>
                <w:szCs w:val="18"/>
              </w:rPr>
              <w:t>-</w:t>
            </w:r>
          </w:p>
        </w:tc>
        <w:tc>
          <w:tcPr>
            <w:tcW w:w="531" w:type="dxa"/>
            <w:shd w:val="clear" w:color="auto" w:fill="D9E2F3" w:themeFill="accent1" w:themeFillTint="33"/>
            <w:vAlign w:val="center"/>
          </w:tcPr>
          <w:p w14:paraId="0281C7E3" w14:textId="3961AE16" w:rsidR="006947D6" w:rsidRPr="00491D93" w:rsidRDefault="006947D6" w:rsidP="006947D6">
            <w:pPr>
              <w:jc w:val="center"/>
              <w:rPr>
                <w:sz w:val="18"/>
                <w:szCs w:val="18"/>
              </w:rPr>
            </w:pPr>
            <w:r w:rsidRPr="00491D93">
              <w:rPr>
                <w:sz w:val="18"/>
                <w:szCs w:val="18"/>
              </w:rPr>
              <w:t>-</w:t>
            </w:r>
          </w:p>
        </w:tc>
        <w:tc>
          <w:tcPr>
            <w:tcW w:w="540" w:type="dxa"/>
            <w:gridSpan w:val="2"/>
            <w:shd w:val="clear" w:color="auto" w:fill="D9E2F3" w:themeFill="accent1" w:themeFillTint="33"/>
            <w:vAlign w:val="center"/>
          </w:tcPr>
          <w:p w14:paraId="6C9E74C4" w14:textId="4C9EC895" w:rsidR="006947D6" w:rsidRPr="00491D93" w:rsidRDefault="006947D6" w:rsidP="006947D6">
            <w:pPr>
              <w:jc w:val="center"/>
              <w:rPr>
                <w:color w:val="000000" w:themeColor="text1"/>
                <w:sz w:val="18"/>
                <w:szCs w:val="18"/>
              </w:rPr>
            </w:pPr>
            <w:r w:rsidRPr="00491D93">
              <w:rPr>
                <w:rFonts w:ascii="Calibri" w:hAnsi="Calibri" w:cs="Calibri"/>
                <w:color w:val="000000" w:themeColor="text1"/>
                <w:sz w:val="18"/>
                <w:szCs w:val="18"/>
              </w:rPr>
              <w:t>-</w:t>
            </w:r>
          </w:p>
        </w:tc>
        <w:tc>
          <w:tcPr>
            <w:tcW w:w="677" w:type="dxa"/>
            <w:shd w:val="clear" w:color="auto" w:fill="D9E2F3" w:themeFill="accent1" w:themeFillTint="33"/>
            <w:vAlign w:val="center"/>
          </w:tcPr>
          <w:p w14:paraId="15F26FA1" w14:textId="14B1C946" w:rsidR="006947D6" w:rsidRPr="00491D93" w:rsidRDefault="006947D6" w:rsidP="006947D6">
            <w:pPr>
              <w:jc w:val="center"/>
              <w:rPr>
                <w:color w:val="000000" w:themeColor="text1"/>
                <w:sz w:val="18"/>
                <w:szCs w:val="18"/>
              </w:rPr>
            </w:pPr>
            <w:r w:rsidRPr="00491D93">
              <w:rPr>
                <w:color w:val="000000" w:themeColor="text1"/>
                <w:sz w:val="18"/>
                <w:szCs w:val="18"/>
              </w:rPr>
              <w:t>-</w:t>
            </w:r>
          </w:p>
        </w:tc>
        <w:tc>
          <w:tcPr>
            <w:tcW w:w="450" w:type="dxa"/>
            <w:shd w:val="clear" w:color="auto" w:fill="D9E2F3" w:themeFill="accent1" w:themeFillTint="33"/>
            <w:vAlign w:val="center"/>
          </w:tcPr>
          <w:p w14:paraId="10B120AC" w14:textId="0F5609C6" w:rsidR="006947D6" w:rsidRPr="00491D93" w:rsidRDefault="006947D6" w:rsidP="006947D6">
            <w:pPr>
              <w:jc w:val="center"/>
              <w:rPr>
                <w:color w:val="000000" w:themeColor="text1"/>
                <w:sz w:val="18"/>
                <w:szCs w:val="18"/>
              </w:rPr>
            </w:pPr>
            <w:r w:rsidRPr="00491D93">
              <w:rPr>
                <w:rFonts w:ascii="Calibri" w:hAnsi="Calibri" w:cs="Calibri"/>
                <w:color w:val="000000" w:themeColor="text1"/>
                <w:sz w:val="18"/>
                <w:szCs w:val="18"/>
              </w:rPr>
              <w:t>-</w:t>
            </w:r>
          </w:p>
        </w:tc>
        <w:tc>
          <w:tcPr>
            <w:tcW w:w="504" w:type="dxa"/>
            <w:shd w:val="clear" w:color="auto" w:fill="D9E2F3" w:themeFill="accent1" w:themeFillTint="33"/>
            <w:vAlign w:val="center"/>
          </w:tcPr>
          <w:p w14:paraId="763F2E43" w14:textId="14E3F046"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532" w:type="dxa"/>
            <w:shd w:val="clear" w:color="auto" w:fill="D9E2F3" w:themeFill="accent1" w:themeFillTint="33"/>
            <w:vAlign w:val="center"/>
          </w:tcPr>
          <w:p w14:paraId="653FE1A8" w14:textId="19981795" w:rsidR="006947D6" w:rsidRPr="00491D93" w:rsidRDefault="00894A33" w:rsidP="006947D6">
            <w:pPr>
              <w:jc w:val="center"/>
              <w:rPr>
                <w:color w:val="000000" w:themeColor="text1"/>
                <w:sz w:val="18"/>
                <w:szCs w:val="18"/>
              </w:rPr>
            </w:pPr>
            <w:r>
              <w:rPr>
                <w:color w:val="000000" w:themeColor="text1"/>
                <w:sz w:val="18"/>
                <w:szCs w:val="18"/>
              </w:rPr>
              <w:t>-</w:t>
            </w:r>
          </w:p>
        </w:tc>
        <w:tc>
          <w:tcPr>
            <w:tcW w:w="921" w:type="dxa"/>
            <w:shd w:val="clear" w:color="auto" w:fill="D9E2F3" w:themeFill="accent1" w:themeFillTint="33"/>
            <w:vAlign w:val="center"/>
          </w:tcPr>
          <w:p w14:paraId="56ACC82F" w14:textId="7D96299D"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78" w:type="dxa"/>
            <w:gridSpan w:val="2"/>
            <w:shd w:val="clear" w:color="auto" w:fill="D9E2F3" w:themeFill="accent1" w:themeFillTint="33"/>
            <w:vAlign w:val="center"/>
          </w:tcPr>
          <w:p w14:paraId="70DEC0FD" w14:textId="5C341F97" w:rsidR="006947D6" w:rsidRPr="00491D93" w:rsidRDefault="006947D6" w:rsidP="006947D6">
            <w:pPr>
              <w:jc w:val="center"/>
              <w:rPr>
                <w:color w:val="000000" w:themeColor="text1"/>
                <w:sz w:val="18"/>
                <w:szCs w:val="18"/>
              </w:rPr>
            </w:pPr>
            <w:r w:rsidRPr="00491D93">
              <w:rPr>
                <w:rFonts w:ascii="Calibri" w:hAnsi="Calibri" w:cs="Calibri"/>
                <w:color w:val="000000" w:themeColor="text1"/>
                <w:sz w:val="18"/>
                <w:szCs w:val="18"/>
              </w:rPr>
              <w:t>C</w:t>
            </w:r>
          </w:p>
        </w:tc>
        <w:tc>
          <w:tcPr>
            <w:tcW w:w="479" w:type="dxa"/>
            <w:shd w:val="clear" w:color="auto" w:fill="D9E2F3" w:themeFill="accent1" w:themeFillTint="33"/>
            <w:vAlign w:val="center"/>
          </w:tcPr>
          <w:p w14:paraId="2C9EA578" w14:textId="24C3805C"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503" w:type="dxa"/>
            <w:shd w:val="clear" w:color="auto" w:fill="D9E2F3" w:themeFill="accent1" w:themeFillTint="33"/>
            <w:vAlign w:val="center"/>
          </w:tcPr>
          <w:p w14:paraId="6CA2DD01" w14:textId="4435AC87"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24" w:type="dxa"/>
            <w:gridSpan w:val="2"/>
            <w:shd w:val="clear" w:color="auto" w:fill="D9E2F3" w:themeFill="accent1" w:themeFillTint="33"/>
            <w:vAlign w:val="center"/>
          </w:tcPr>
          <w:p w14:paraId="5D3EB44C" w14:textId="7995386E" w:rsidR="006947D6" w:rsidRPr="00491D93" w:rsidRDefault="006947D6" w:rsidP="006947D6">
            <w:pPr>
              <w:jc w:val="center"/>
              <w:rPr>
                <w:color w:val="000000" w:themeColor="text1"/>
                <w:sz w:val="18"/>
                <w:szCs w:val="18"/>
              </w:rPr>
            </w:pPr>
            <w:r w:rsidRPr="00491D93">
              <w:rPr>
                <w:rFonts w:ascii="Calibri" w:hAnsi="Calibri" w:cs="Calibri"/>
                <w:color w:val="000000" w:themeColor="text1"/>
                <w:sz w:val="18"/>
                <w:szCs w:val="18"/>
              </w:rPr>
              <w:t>-</w:t>
            </w:r>
          </w:p>
        </w:tc>
        <w:tc>
          <w:tcPr>
            <w:tcW w:w="656" w:type="dxa"/>
            <w:shd w:val="clear" w:color="auto" w:fill="D9E2F3" w:themeFill="accent1" w:themeFillTint="33"/>
            <w:vAlign w:val="center"/>
          </w:tcPr>
          <w:p w14:paraId="4997C14B" w14:textId="157DB1FF"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679" w:type="dxa"/>
            <w:shd w:val="clear" w:color="auto" w:fill="FBE4D5" w:themeFill="accent2" w:themeFillTint="33"/>
            <w:vAlign w:val="center"/>
          </w:tcPr>
          <w:p w14:paraId="04878E46" w14:textId="51ACE4E5"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712" w:type="dxa"/>
            <w:shd w:val="clear" w:color="auto" w:fill="FBE4D5" w:themeFill="accent2" w:themeFillTint="33"/>
            <w:vAlign w:val="center"/>
          </w:tcPr>
          <w:p w14:paraId="65E9D56F" w14:textId="5D88BD5C"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r>
      <w:tr w:rsidR="006947D6" w:rsidRPr="006C1B9A" w14:paraId="75FE9123" w14:textId="2A4C36F6" w:rsidTr="00BD3297">
        <w:trPr>
          <w:gridAfter w:val="1"/>
          <w:wAfter w:w="13" w:type="dxa"/>
        </w:trPr>
        <w:tc>
          <w:tcPr>
            <w:tcW w:w="386" w:type="dxa"/>
            <w:vMerge/>
            <w:textDirection w:val="btLr"/>
          </w:tcPr>
          <w:p w14:paraId="484A727B" w14:textId="77777777" w:rsidR="006947D6" w:rsidRPr="00A652F5" w:rsidRDefault="006947D6" w:rsidP="006947D6">
            <w:pPr>
              <w:ind w:left="113" w:right="113"/>
              <w:jc w:val="center"/>
              <w:rPr>
                <w:b/>
                <w:bCs/>
                <w:sz w:val="15"/>
                <w:szCs w:val="15"/>
              </w:rPr>
            </w:pPr>
          </w:p>
        </w:tc>
        <w:tc>
          <w:tcPr>
            <w:tcW w:w="1664" w:type="dxa"/>
            <w:shd w:val="clear" w:color="auto" w:fill="auto"/>
          </w:tcPr>
          <w:p w14:paraId="6B16BE22" w14:textId="75B0B33A" w:rsidR="006947D6" w:rsidRPr="008A335D" w:rsidDel="00220869" w:rsidRDefault="006947D6" w:rsidP="006947D6">
            <w:pPr>
              <w:rPr>
                <w:rFonts w:ascii="Calibri" w:hAnsi="Calibri" w:cs="Calibri"/>
                <w:color w:val="000000" w:themeColor="text1"/>
                <w:sz w:val="15"/>
                <w:szCs w:val="15"/>
              </w:rPr>
            </w:pPr>
            <w:r w:rsidRPr="008A335D">
              <w:rPr>
                <w:rFonts w:ascii="Calibri" w:hAnsi="Calibri" w:cs="Calibri"/>
                <w:color w:val="000000" w:themeColor="text1"/>
                <w:sz w:val="15"/>
                <w:szCs w:val="15"/>
              </w:rPr>
              <w:t xml:space="preserve">CO clearance of </w:t>
            </w:r>
            <w:proofErr w:type="spellStart"/>
            <w:r w:rsidRPr="008A335D">
              <w:rPr>
                <w:rFonts w:ascii="Calibri" w:hAnsi="Calibri" w:cs="Calibri"/>
                <w:color w:val="000000" w:themeColor="text1"/>
                <w:sz w:val="15"/>
                <w:szCs w:val="15"/>
              </w:rPr>
              <w:t>ProDoc</w:t>
            </w:r>
            <w:proofErr w:type="spellEnd"/>
            <w:r w:rsidRPr="008A335D">
              <w:rPr>
                <w:rFonts w:ascii="Calibri" w:hAnsi="Calibri" w:cs="Calibri"/>
                <w:color w:val="000000" w:themeColor="text1"/>
                <w:sz w:val="15"/>
                <w:szCs w:val="15"/>
              </w:rPr>
              <w:t xml:space="preserve"> (confirming compliance with UNDP POPP (incl. private sector due diligence, SES etc.) and submission within deadlines to BPPS NCE</w:t>
            </w:r>
          </w:p>
        </w:tc>
        <w:tc>
          <w:tcPr>
            <w:tcW w:w="465" w:type="dxa"/>
            <w:shd w:val="clear" w:color="auto" w:fill="FFF2CC" w:themeFill="accent4" w:themeFillTint="33"/>
            <w:vAlign w:val="center"/>
          </w:tcPr>
          <w:p w14:paraId="62891C4E" w14:textId="2A1F139C" w:rsidR="006947D6" w:rsidRPr="00491D93" w:rsidRDefault="006947D6" w:rsidP="006947D6">
            <w:pPr>
              <w:jc w:val="center"/>
              <w:rPr>
                <w:rFonts w:ascii="Calibri" w:hAnsi="Calibri" w:cs="Calibri"/>
                <w:b/>
                <w:bCs/>
                <w:color w:val="000000" w:themeColor="text1"/>
                <w:sz w:val="18"/>
                <w:szCs w:val="18"/>
              </w:rPr>
            </w:pPr>
            <w:r w:rsidRPr="00491D93">
              <w:rPr>
                <w:rFonts w:ascii="Calibri" w:hAnsi="Calibri" w:cs="Calibri"/>
                <w:b/>
                <w:bCs/>
                <w:color w:val="000000" w:themeColor="text1"/>
                <w:sz w:val="18"/>
                <w:szCs w:val="18"/>
              </w:rPr>
              <w:t>A</w:t>
            </w:r>
          </w:p>
        </w:tc>
        <w:tc>
          <w:tcPr>
            <w:tcW w:w="484" w:type="dxa"/>
            <w:shd w:val="clear" w:color="auto" w:fill="FFF2CC" w:themeFill="accent4" w:themeFillTint="33"/>
            <w:vAlign w:val="center"/>
          </w:tcPr>
          <w:p w14:paraId="410FC336" w14:textId="0540154D" w:rsidR="006947D6" w:rsidRPr="00491D93" w:rsidRDefault="006947D6" w:rsidP="006947D6">
            <w:pPr>
              <w:jc w:val="center"/>
              <w:rPr>
                <w:rFonts w:ascii="Calibri" w:hAnsi="Calibri" w:cs="Calibri"/>
                <w:b/>
                <w:bCs/>
                <w:color w:val="000000" w:themeColor="text1"/>
                <w:sz w:val="18"/>
                <w:szCs w:val="18"/>
              </w:rPr>
            </w:pPr>
            <w:r w:rsidRPr="00491D93">
              <w:rPr>
                <w:rFonts w:ascii="Calibri" w:hAnsi="Calibri" w:cs="Calibri"/>
                <w:b/>
                <w:bCs/>
                <w:color w:val="000000" w:themeColor="text1"/>
                <w:sz w:val="18"/>
                <w:szCs w:val="18"/>
              </w:rPr>
              <w:t>R</w:t>
            </w:r>
          </w:p>
        </w:tc>
        <w:tc>
          <w:tcPr>
            <w:tcW w:w="686" w:type="dxa"/>
            <w:shd w:val="clear" w:color="auto" w:fill="FFF2CC" w:themeFill="accent4" w:themeFillTint="33"/>
            <w:vAlign w:val="center"/>
          </w:tcPr>
          <w:p w14:paraId="14C0D785" w14:textId="067DE558" w:rsidR="006947D6" w:rsidRPr="00491D93" w:rsidRDefault="006947D6" w:rsidP="006947D6">
            <w:pPr>
              <w:jc w:val="center"/>
              <w:rPr>
                <w:rFonts w:ascii="Calibri" w:hAnsi="Calibri" w:cs="Calibri"/>
                <w:b/>
                <w:bCs/>
                <w:color w:val="000000" w:themeColor="text1"/>
                <w:sz w:val="18"/>
                <w:szCs w:val="18"/>
              </w:rPr>
            </w:pPr>
            <w:r w:rsidRPr="00491D93">
              <w:rPr>
                <w:rFonts w:ascii="Calibri" w:hAnsi="Calibri" w:cs="Calibri"/>
                <w:color w:val="000000" w:themeColor="text1"/>
                <w:sz w:val="18"/>
                <w:szCs w:val="18"/>
              </w:rPr>
              <w:t>C</w:t>
            </w:r>
          </w:p>
        </w:tc>
        <w:tc>
          <w:tcPr>
            <w:tcW w:w="528" w:type="dxa"/>
            <w:shd w:val="clear" w:color="auto" w:fill="FFF2CC" w:themeFill="accent4" w:themeFillTint="33"/>
            <w:vAlign w:val="center"/>
          </w:tcPr>
          <w:p w14:paraId="4518C82E" w14:textId="26D4278E"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478" w:type="dxa"/>
            <w:shd w:val="clear" w:color="auto" w:fill="FFF2CC" w:themeFill="accent4" w:themeFillTint="33"/>
            <w:vAlign w:val="center"/>
          </w:tcPr>
          <w:p w14:paraId="035F16ED" w14:textId="40F901C2"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422" w:type="dxa"/>
            <w:gridSpan w:val="2"/>
            <w:shd w:val="clear" w:color="auto" w:fill="E2EFD9" w:themeFill="accent6" w:themeFillTint="33"/>
            <w:vAlign w:val="center"/>
          </w:tcPr>
          <w:p w14:paraId="25E686A5" w14:textId="38A23E80"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537" w:type="dxa"/>
            <w:shd w:val="clear" w:color="auto" w:fill="E2EFD9" w:themeFill="accent6" w:themeFillTint="33"/>
            <w:vAlign w:val="center"/>
          </w:tcPr>
          <w:p w14:paraId="17C82263" w14:textId="43449588"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6" w:type="dxa"/>
            <w:shd w:val="clear" w:color="auto" w:fill="E2EFD9" w:themeFill="accent6" w:themeFillTint="33"/>
            <w:vAlign w:val="center"/>
          </w:tcPr>
          <w:p w14:paraId="73DBFD83" w14:textId="31878826"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54" w:type="dxa"/>
            <w:gridSpan w:val="2"/>
            <w:shd w:val="clear" w:color="auto" w:fill="D9E2F3" w:themeFill="accent1" w:themeFillTint="33"/>
            <w:vAlign w:val="center"/>
          </w:tcPr>
          <w:p w14:paraId="6B3062B7" w14:textId="736061D3" w:rsidR="006947D6" w:rsidRPr="00491D93" w:rsidRDefault="006947D6" w:rsidP="006947D6">
            <w:pPr>
              <w:jc w:val="center"/>
              <w:rPr>
                <w:rFonts w:ascii="Calibri" w:hAnsi="Calibri" w:cs="Calibri"/>
                <w:color w:val="000000" w:themeColor="text1"/>
                <w:sz w:val="18"/>
                <w:szCs w:val="18"/>
              </w:rPr>
            </w:pPr>
            <w:r w:rsidRPr="00491D93">
              <w:rPr>
                <w:sz w:val="18"/>
                <w:szCs w:val="18"/>
              </w:rPr>
              <w:t>-</w:t>
            </w:r>
          </w:p>
        </w:tc>
        <w:tc>
          <w:tcPr>
            <w:tcW w:w="531" w:type="dxa"/>
            <w:shd w:val="clear" w:color="auto" w:fill="D9E2F3" w:themeFill="accent1" w:themeFillTint="33"/>
            <w:vAlign w:val="center"/>
          </w:tcPr>
          <w:p w14:paraId="025B041F" w14:textId="5395C1B4" w:rsidR="006947D6" w:rsidRPr="00491D93" w:rsidRDefault="006947D6" w:rsidP="006947D6">
            <w:pPr>
              <w:jc w:val="center"/>
              <w:rPr>
                <w:sz w:val="18"/>
                <w:szCs w:val="18"/>
              </w:rPr>
            </w:pPr>
            <w:r w:rsidRPr="00491D93">
              <w:rPr>
                <w:sz w:val="18"/>
                <w:szCs w:val="18"/>
              </w:rPr>
              <w:t>-</w:t>
            </w:r>
          </w:p>
        </w:tc>
        <w:tc>
          <w:tcPr>
            <w:tcW w:w="540" w:type="dxa"/>
            <w:gridSpan w:val="2"/>
            <w:shd w:val="clear" w:color="auto" w:fill="D9E2F3" w:themeFill="accent1" w:themeFillTint="33"/>
            <w:vAlign w:val="center"/>
          </w:tcPr>
          <w:p w14:paraId="59998AB7" w14:textId="4952A399"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7" w:type="dxa"/>
            <w:shd w:val="clear" w:color="auto" w:fill="D9E2F3" w:themeFill="accent1" w:themeFillTint="33"/>
            <w:vAlign w:val="center"/>
          </w:tcPr>
          <w:p w14:paraId="726B7FB2" w14:textId="580B0EC4" w:rsidR="006947D6" w:rsidRPr="00491D93" w:rsidRDefault="006947D6" w:rsidP="006947D6">
            <w:pPr>
              <w:jc w:val="center"/>
              <w:rPr>
                <w:color w:val="000000" w:themeColor="text1"/>
                <w:sz w:val="18"/>
                <w:szCs w:val="18"/>
              </w:rPr>
            </w:pPr>
            <w:r w:rsidRPr="00491D93">
              <w:rPr>
                <w:color w:val="000000" w:themeColor="text1"/>
                <w:sz w:val="18"/>
                <w:szCs w:val="18"/>
              </w:rPr>
              <w:t>-</w:t>
            </w:r>
          </w:p>
        </w:tc>
        <w:tc>
          <w:tcPr>
            <w:tcW w:w="450" w:type="dxa"/>
            <w:shd w:val="clear" w:color="auto" w:fill="D9E2F3" w:themeFill="accent1" w:themeFillTint="33"/>
            <w:vAlign w:val="center"/>
          </w:tcPr>
          <w:p w14:paraId="210EBB1D" w14:textId="3B424826"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504" w:type="dxa"/>
            <w:shd w:val="clear" w:color="auto" w:fill="D9E2F3" w:themeFill="accent1" w:themeFillTint="33"/>
            <w:vAlign w:val="center"/>
          </w:tcPr>
          <w:p w14:paraId="4D2D0D4B" w14:textId="78D6B690"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532" w:type="dxa"/>
            <w:shd w:val="clear" w:color="auto" w:fill="D9E2F3" w:themeFill="accent1" w:themeFillTint="33"/>
            <w:vAlign w:val="center"/>
          </w:tcPr>
          <w:p w14:paraId="7C955A7E" w14:textId="21F51119"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921" w:type="dxa"/>
            <w:shd w:val="clear" w:color="auto" w:fill="D9E2F3" w:themeFill="accent1" w:themeFillTint="33"/>
            <w:vAlign w:val="center"/>
          </w:tcPr>
          <w:p w14:paraId="42E392AD" w14:textId="04C7723C"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78" w:type="dxa"/>
            <w:gridSpan w:val="2"/>
            <w:shd w:val="clear" w:color="auto" w:fill="D9E2F3" w:themeFill="accent1" w:themeFillTint="33"/>
            <w:vAlign w:val="center"/>
          </w:tcPr>
          <w:p w14:paraId="5463D435" w14:textId="7B31DC76"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479" w:type="dxa"/>
            <w:shd w:val="clear" w:color="auto" w:fill="D9E2F3" w:themeFill="accent1" w:themeFillTint="33"/>
            <w:vAlign w:val="center"/>
          </w:tcPr>
          <w:p w14:paraId="14D0C68E" w14:textId="262F6EFC" w:rsidR="006947D6" w:rsidRPr="00491D93" w:rsidRDefault="006947D6" w:rsidP="006947D6">
            <w:pPr>
              <w:spacing w:line="259" w:lineRule="auto"/>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503" w:type="dxa"/>
            <w:shd w:val="clear" w:color="auto" w:fill="D9E2F3" w:themeFill="accent1" w:themeFillTint="33"/>
            <w:vAlign w:val="center"/>
          </w:tcPr>
          <w:p w14:paraId="4A1DD2E5" w14:textId="5A289A9F"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24" w:type="dxa"/>
            <w:gridSpan w:val="2"/>
            <w:shd w:val="clear" w:color="auto" w:fill="D9E2F3" w:themeFill="accent1" w:themeFillTint="33"/>
            <w:vAlign w:val="center"/>
          </w:tcPr>
          <w:p w14:paraId="285DEC23" w14:textId="3F0551BF"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56" w:type="dxa"/>
            <w:shd w:val="clear" w:color="auto" w:fill="D9E2F3" w:themeFill="accent1" w:themeFillTint="33"/>
            <w:vAlign w:val="center"/>
          </w:tcPr>
          <w:p w14:paraId="3638B72F" w14:textId="59CB94AF"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679" w:type="dxa"/>
            <w:shd w:val="clear" w:color="auto" w:fill="FBE4D5" w:themeFill="accent2" w:themeFillTint="33"/>
            <w:vAlign w:val="center"/>
          </w:tcPr>
          <w:p w14:paraId="44B52FFB" w14:textId="51C116A5" w:rsidR="006947D6" w:rsidRPr="00491D93" w:rsidRDefault="006947D6" w:rsidP="006947D6">
            <w:pPr>
              <w:jc w:val="center"/>
              <w:rPr>
                <w:rFonts w:ascii="Calibri" w:hAnsi="Calibri" w:cs="Calibri"/>
                <w:color w:val="000000" w:themeColor="text1"/>
                <w:sz w:val="18"/>
                <w:szCs w:val="18"/>
              </w:rPr>
            </w:pPr>
            <w:r w:rsidRPr="00491D93">
              <w:rPr>
                <w:color w:val="000000" w:themeColor="text1"/>
                <w:sz w:val="18"/>
                <w:szCs w:val="18"/>
              </w:rPr>
              <w:t>-</w:t>
            </w:r>
          </w:p>
        </w:tc>
        <w:tc>
          <w:tcPr>
            <w:tcW w:w="712" w:type="dxa"/>
            <w:shd w:val="clear" w:color="auto" w:fill="FBE4D5" w:themeFill="accent2" w:themeFillTint="33"/>
            <w:vAlign w:val="center"/>
          </w:tcPr>
          <w:p w14:paraId="6C5571B7" w14:textId="350DE539" w:rsidR="006947D6" w:rsidRPr="00491D93" w:rsidRDefault="006947D6" w:rsidP="006947D6">
            <w:pPr>
              <w:jc w:val="center"/>
              <w:rPr>
                <w:color w:val="000000" w:themeColor="text1"/>
                <w:sz w:val="18"/>
                <w:szCs w:val="18"/>
              </w:rPr>
            </w:pPr>
            <w:r w:rsidRPr="00491D93">
              <w:rPr>
                <w:sz w:val="18"/>
                <w:szCs w:val="18"/>
              </w:rPr>
              <w:t>-</w:t>
            </w:r>
          </w:p>
        </w:tc>
      </w:tr>
      <w:tr w:rsidR="006947D6" w:rsidRPr="006C1B9A" w14:paraId="1060865E" w14:textId="3E7607EC" w:rsidTr="00BD3297">
        <w:trPr>
          <w:gridAfter w:val="1"/>
          <w:wAfter w:w="13" w:type="dxa"/>
        </w:trPr>
        <w:tc>
          <w:tcPr>
            <w:tcW w:w="386" w:type="dxa"/>
            <w:vMerge/>
            <w:textDirection w:val="btLr"/>
          </w:tcPr>
          <w:p w14:paraId="21FC12E8" w14:textId="77777777" w:rsidR="006947D6" w:rsidRPr="00A652F5" w:rsidRDefault="006947D6" w:rsidP="006947D6">
            <w:pPr>
              <w:ind w:left="113" w:right="113"/>
              <w:jc w:val="center"/>
              <w:rPr>
                <w:b/>
                <w:bCs/>
                <w:sz w:val="15"/>
                <w:szCs w:val="15"/>
              </w:rPr>
            </w:pPr>
          </w:p>
        </w:tc>
        <w:tc>
          <w:tcPr>
            <w:tcW w:w="1664" w:type="dxa"/>
            <w:shd w:val="clear" w:color="auto" w:fill="auto"/>
          </w:tcPr>
          <w:p w14:paraId="5E6E0B32" w14:textId="1144FCA6" w:rsidR="006947D6" w:rsidRPr="008A335D" w:rsidRDefault="006947D6" w:rsidP="006947D6">
            <w:pPr>
              <w:rPr>
                <w:rFonts w:ascii="Calibri" w:hAnsi="Calibri" w:cs="Calibri"/>
                <w:color w:val="000000" w:themeColor="text1"/>
                <w:sz w:val="15"/>
                <w:szCs w:val="15"/>
              </w:rPr>
            </w:pPr>
            <w:r w:rsidRPr="008A335D">
              <w:rPr>
                <w:rFonts w:ascii="Calibri" w:hAnsi="Calibri" w:cs="Calibri"/>
                <w:color w:val="000000" w:themeColor="text1"/>
                <w:sz w:val="15"/>
                <w:szCs w:val="15"/>
              </w:rPr>
              <w:t xml:space="preserve">Submit to NCE for VF QA; and share procurement plan with BMS/RPA </w:t>
            </w:r>
          </w:p>
        </w:tc>
        <w:tc>
          <w:tcPr>
            <w:tcW w:w="465" w:type="dxa"/>
            <w:shd w:val="clear" w:color="auto" w:fill="FFF2CC" w:themeFill="accent4" w:themeFillTint="33"/>
            <w:vAlign w:val="center"/>
          </w:tcPr>
          <w:p w14:paraId="3EB070DB" w14:textId="18281C6A"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484" w:type="dxa"/>
            <w:shd w:val="clear" w:color="auto" w:fill="FFF2CC" w:themeFill="accent4" w:themeFillTint="33"/>
            <w:vAlign w:val="center"/>
          </w:tcPr>
          <w:p w14:paraId="11E6466C" w14:textId="14CD7A19" w:rsidR="006947D6" w:rsidRPr="00491D93" w:rsidRDefault="006947D6" w:rsidP="006947D6">
            <w:pPr>
              <w:jc w:val="center"/>
              <w:rPr>
                <w:rFonts w:ascii="Calibri" w:hAnsi="Calibri" w:cs="Calibri"/>
                <w:b/>
                <w:bCs/>
                <w:color w:val="000000" w:themeColor="text1"/>
                <w:sz w:val="18"/>
                <w:szCs w:val="18"/>
              </w:rPr>
            </w:pPr>
            <w:r w:rsidRPr="00491D93">
              <w:rPr>
                <w:rFonts w:ascii="Calibri" w:hAnsi="Calibri" w:cs="Calibri"/>
                <w:b/>
                <w:bCs/>
                <w:color w:val="000000" w:themeColor="text1"/>
                <w:sz w:val="18"/>
                <w:szCs w:val="18"/>
              </w:rPr>
              <w:t>A</w:t>
            </w:r>
          </w:p>
        </w:tc>
        <w:tc>
          <w:tcPr>
            <w:tcW w:w="686" w:type="dxa"/>
            <w:shd w:val="clear" w:color="auto" w:fill="FFF2CC" w:themeFill="accent4" w:themeFillTint="33"/>
            <w:vAlign w:val="center"/>
          </w:tcPr>
          <w:p w14:paraId="4A284DF0" w14:textId="29D1BC64" w:rsidR="006947D6" w:rsidRPr="00491D93" w:rsidRDefault="006947D6" w:rsidP="006947D6">
            <w:pPr>
              <w:jc w:val="center"/>
              <w:rPr>
                <w:rFonts w:ascii="Calibri" w:hAnsi="Calibri" w:cs="Calibri"/>
                <w:b/>
                <w:bCs/>
                <w:color w:val="000000" w:themeColor="text1"/>
                <w:sz w:val="18"/>
                <w:szCs w:val="18"/>
              </w:rPr>
            </w:pPr>
            <w:r w:rsidRPr="00491D93">
              <w:rPr>
                <w:rFonts w:ascii="Calibri" w:hAnsi="Calibri" w:cs="Calibri"/>
                <w:b/>
                <w:bCs/>
                <w:color w:val="000000" w:themeColor="text1"/>
                <w:sz w:val="18"/>
                <w:szCs w:val="18"/>
              </w:rPr>
              <w:t>R</w:t>
            </w:r>
          </w:p>
        </w:tc>
        <w:tc>
          <w:tcPr>
            <w:tcW w:w="528" w:type="dxa"/>
            <w:shd w:val="clear" w:color="auto" w:fill="FFF2CC" w:themeFill="accent4" w:themeFillTint="33"/>
            <w:vAlign w:val="center"/>
          </w:tcPr>
          <w:p w14:paraId="0742CC94" w14:textId="6E3521B7" w:rsidR="006947D6" w:rsidRPr="00491D93" w:rsidRDefault="006947D6" w:rsidP="006947D6">
            <w:pPr>
              <w:jc w:val="center"/>
              <w:rPr>
                <w:rFonts w:ascii="Calibri" w:hAnsi="Calibri" w:cs="Calibri"/>
                <w:color w:val="000000" w:themeColor="text1"/>
                <w:sz w:val="18"/>
                <w:szCs w:val="18"/>
              </w:rPr>
            </w:pPr>
            <w:r w:rsidRPr="00491D93">
              <w:rPr>
                <w:color w:val="000000" w:themeColor="text1"/>
                <w:sz w:val="18"/>
                <w:szCs w:val="18"/>
              </w:rPr>
              <w:t>-</w:t>
            </w:r>
          </w:p>
        </w:tc>
        <w:tc>
          <w:tcPr>
            <w:tcW w:w="478" w:type="dxa"/>
            <w:shd w:val="clear" w:color="auto" w:fill="FFF2CC" w:themeFill="accent4" w:themeFillTint="33"/>
            <w:vAlign w:val="center"/>
          </w:tcPr>
          <w:p w14:paraId="6746D39B" w14:textId="2BC535E9" w:rsidR="006947D6" w:rsidRPr="00491D93" w:rsidRDefault="006947D6" w:rsidP="006947D6">
            <w:pPr>
              <w:jc w:val="center"/>
              <w:rPr>
                <w:rFonts w:ascii="Calibri" w:hAnsi="Calibri" w:cs="Calibri"/>
                <w:color w:val="000000" w:themeColor="text1"/>
                <w:sz w:val="18"/>
                <w:szCs w:val="18"/>
              </w:rPr>
            </w:pPr>
            <w:r w:rsidRPr="00491D93">
              <w:rPr>
                <w:color w:val="000000" w:themeColor="text1"/>
                <w:sz w:val="18"/>
                <w:szCs w:val="18"/>
              </w:rPr>
              <w:t>-</w:t>
            </w:r>
          </w:p>
        </w:tc>
        <w:tc>
          <w:tcPr>
            <w:tcW w:w="422" w:type="dxa"/>
            <w:gridSpan w:val="2"/>
            <w:shd w:val="clear" w:color="auto" w:fill="E2EFD9" w:themeFill="accent6" w:themeFillTint="33"/>
            <w:vAlign w:val="center"/>
          </w:tcPr>
          <w:p w14:paraId="5BFF67A7" w14:textId="5734A44A" w:rsidR="006947D6" w:rsidRPr="00491D93" w:rsidRDefault="006947D6" w:rsidP="006947D6">
            <w:pPr>
              <w:jc w:val="center"/>
              <w:rPr>
                <w:rFonts w:ascii="Calibri" w:hAnsi="Calibri" w:cs="Calibri"/>
                <w:color w:val="000000" w:themeColor="text1"/>
                <w:sz w:val="18"/>
                <w:szCs w:val="18"/>
              </w:rPr>
            </w:pPr>
            <w:r w:rsidRPr="00491D93">
              <w:rPr>
                <w:color w:val="000000" w:themeColor="text1"/>
                <w:sz w:val="18"/>
                <w:szCs w:val="18"/>
              </w:rPr>
              <w:t>-</w:t>
            </w:r>
          </w:p>
        </w:tc>
        <w:tc>
          <w:tcPr>
            <w:tcW w:w="537" w:type="dxa"/>
            <w:shd w:val="clear" w:color="auto" w:fill="E2EFD9" w:themeFill="accent6" w:themeFillTint="33"/>
            <w:vAlign w:val="center"/>
          </w:tcPr>
          <w:p w14:paraId="70384CA1" w14:textId="198F9D3A" w:rsidR="006947D6" w:rsidRPr="00491D93" w:rsidRDefault="006947D6" w:rsidP="006947D6">
            <w:pPr>
              <w:jc w:val="center"/>
              <w:rPr>
                <w:rFonts w:ascii="Calibri" w:hAnsi="Calibri" w:cs="Calibri"/>
                <w:color w:val="000000" w:themeColor="text1"/>
                <w:sz w:val="18"/>
                <w:szCs w:val="18"/>
              </w:rPr>
            </w:pPr>
            <w:r w:rsidRPr="00491D93">
              <w:rPr>
                <w:color w:val="000000" w:themeColor="text1"/>
                <w:sz w:val="18"/>
                <w:szCs w:val="18"/>
              </w:rPr>
              <w:t>-</w:t>
            </w:r>
          </w:p>
        </w:tc>
        <w:tc>
          <w:tcPr>
            <w:tcW w:w="676" w:type="dxa"/>
            <w:shd w:val="clear" w:color="auto" w:fill="E2EFD9" w:themeFill="accent6" w:themeFillTint="33"/>
            <w:vAlign w:val="center"/>
          </w:tcPr>
          <w:p w14:paraId="3AE0A9F6" w14:textId="705F17F8" w:rsidR="006947D6" w:rsidRPr="00491D93" w:rsidRDefault="006947D6" w:rsidP="006947D6">
            <w:pPr>
              <w:jc w:val="center"/>
              <w:rPr>
                <w:rFonts w:ascii="Calibri" w:hAnsi="Calibri" w:cs="Calibri"/>
                <w:color w:val="000000" w:themeColor="text1"/>
                <w:sz w:val="18"/>
                <w:szCs w:val="18"/>
              </w:rPr>
            </w:pPr>
            <w:r w:rsidRPr="00491D93">
              <w:rPr>
                <w:color w:val="000000" w:themeColor="text1"/>
                <w:sz w:val="18"/>
                <w:szCs w:val="18"/>
              </w:rPr>
              <w:t>-</w:t>
            </w:r>
          </w:p>
        </w:tc>
        <w:tc>
          <w:tcPr>
            <w:tcW w:w="454" w:type="dxa"/>
            <w:gridSpan w:val="2"/>
            <w:shd w:val="clear" w:color="auto" w:fill="D9E2F3" w:themeFill="accent1" w:themeFillTint="33"/>
            <w:vAlign w:val="center"/>
          </w:tcPr>
          <w:p w14:paraId="2A9FF3B5" w14:textId="3334FF84" w:rsidR="006947D6" w:rsidRPr="00491D93" w:rsidRDefault="006947D6" w:rsidP="006947D6">
            <w:pPr>
              <w:jc w:val="center"/>
              <w:rPr>
                <w:color w:val="000000" w:themeColor="text1"/>
                <w:sz w:val="18"/>
                <w:szCs w:val="18"/>
              </w:rPr>
            </w:pPr>
            <w:r w:rsidRPr="00491D93">
              <w:rPr>
                <w:sz w:val="18"/>
                <w:szCs w:val="18"/>
              </w:rPr>
              <w:t>-</w:t>
            </w:r>
          </w:p>
        </w:tc>
        <w:tc>
          <w:tcPr>
            <w:tcW w:w="531" w:type="dxa"/>
            <w:shd w:val="clear" w:color="auto" w:fill="D9E2F3" w:themeFill="accent1" w:themeFillTint="33"/>
            <w:vAlign w:val="center"/>
          </w:tcPr>
          <w:p w14:paraId="47ADE136" w14:textId="133B3EBA" w:rsidR="006947D6" w:rsidRPr="00491D93" w:rsidRDefault="006947D6" w:rsidP="006947D6">
            <w:pPr>
              <w:jc w:val="center"/>
              <w:rPr>
                <w:sz w:val="18"/>
                <w:szCs w:val="18"/>
              </w:rPr>
            </w:pPr>
            <w:r w:rsidRPr="00491D93">
              <w:rPr>
                <w:sz w:val="18"/>
                <w:szCs w:val="18"/>
              </w:rPr>
              <w:t>-</w:t>
            </w:r>
          </w:p>
        </w:tc>
        <w:tc>
          <w:tcPr>
            <w:tcW w:w="540" w:type="dxa"/>
            <w:gridSpan w:val="2"/>
            <w:shd w:val="clear" w:color="auto" w:fill="D9E2F3" w:themeFill="accent1" w:themeFillTint="33"/>
            <w:vAlign w:val="center"/>
          </w:tcPr>
          <w:p w14:paraId="179E4A42" w14:textId="36647A20" w:rsidR="006947D6" w:rsidRPr="00491D93" w:rsidRDefault="006947D6" w:rsidP="006947D6">
            <w:pPr>
              <w:jc w:val="center"/>
              <w:rPr>
                <w:rFonts w:ascii="Calibri" w:hAnsi="Calibri" w:cs="Calibri"/>
                <w:color w:val="000000" w:themeColor="text1"/>
                <w:sz w:val="18"/>
                <w:szCs w:val="18"/>
              </w:rPr>
            </w:pPr>
            <w:r w:rsidRPr="00491D93">
              <w:rPr>
                <w:color w:val="000000" w:themeColor="text1"/>
                <w:sz w:val="18"/>
                <w:szCs w:val="18"/>
              </w:rPr>
              <w:t>-</w:t>
            </w:r>
          </w:p>
        </w:tc>
        <w:tc>
          <w:tcPr>
            <w:tcW w:w="677" w:type="dxa"/>
            <w:shd w:val="clear" w:color="auto" w:fill="D9E2F3" w:themeFill="accent1" w:themeFillTint="33"/>
            <w:vAlign w:val="center"/>
          </w:tcPr>
          <w:p w14:paraId="2E939028" w14:textId="160F26AF" w:rsidR="006947D6" w:rsidRPr="00491D93" w:rsidRDefault="006947D6" w:rsidP="006947D6">
            <w:pPr>
              <w:jc w:val="center"/>
              <w:rPr>
                <w:color w:val="000000" w:themeColor="text1"/>
                <w:sz w:val="18"/>
                <w:szCs w:val="18"/>
              </w:rPr>
            </w:pPr>
            <w:r w:rsidRPr="00491D93">
              <w:rPr>
                <w:color w:val="000000" w:themeColor="text1"/>
                <w:sz w:val="18"/>
                <w:szCs w:val="18"/>
              </w:rPr>
              <w:t>-</w:t>
            </w:r>
          </w:p>
        </w:tc>
        <w:tc>
          <w:tcPr>
            <w:tcW w:w="450" w:type="dxa"/>
            <w:shd w:val="clear" w:color="auto" w:fill="D9E2F3" w:themeFill="accent1" w:themeFillTint="33"/>
            <w:vAlign w:val="center"/>
          </w:tcPr>
          <w:p w14:paraId="6E0E21A0" w14:textId="5E4BC0E5" w:rsidR="006947D6" w:rsidRPr="00491D93" w:rsidRDefault="006947D6" w:rsidP="006947D6">
            <w:pPr>
              <w:jc w:val="center"/>
              <w:rPr>
                <w:rFonts w:ascii="Calibri" w:hAnsi="Calibri" w:cs="Calibri"/>
                <w:color w:val="000000" w:themeColor="text1"/>
                <w:sz w:val="18"/>
                <w:szCs w:val="18"/>
              </w:rPr>
            </w:pPr>
            <w:r w:rsidRPr="00491D93">
              <w:rPr>
                <w:color w:val="000000" w:themeColor="text1"/>
                <w:sz w:val="18"/>
                <w:szCs w:val="18"/>
              </w:rPr>
              <w:t>-</w:t>
            </w:r>
          </w:p>
        </w:tc>
        <w:tc>
          <w:tcPr>
            <w:tcW w:w="504" w:type="dxa"/>
            <w:shd w:val="clear" w:color="auto" w:fill="D9E2F3" w:themeFill="accent1" w:themeFillTint="33"/>
            <w:vAlign w:val="center"/>
          </w:tcPr>
          <w:p w14:paraId="2F2CE1D3" w14:textId="1B33E94F" w:rsidR="006947D6" w:rsidRPr="00491D93" w:rsidRDefault="006947D6" w:rsidP="006947D6">
            <w:pPr>
              <w:jc w:val="center"/>
              <w:rPr>
                <w:rFonts w:ascii="Calibri" w:hAnsi="Calibri" w:cs="Calibri"/>
                <w:color w:val="000000" w:themeColor="text1"/>
                <w:sz w:val="18"/>
                <w:szCs w:val="18"/>
              </w:rPr>
            </w:pPr>
            <w:r w:rsidRPr="00491D93">
              <w:rPr>
                <w:color w:val="000000" w:themeColor="text1"/>
                <w:sz w:val="18"/>
                <w:szCs w:val="18"/>
              </w:rPr>
              <w:t>I</w:t>
            </w:r>
          </w:p>
        </w:tc>
        <w:tc>
          <w:tcPr>
            <w:tcW w:w="532" w:type="dxa"/>
            <w:shd w:val="clear" w:color="auto" w:fill="D9E2F3" w:themeFill="accent1" w:themeFillTint="33"/>
            <w:vAlign w:val="center"/>
          </w:tcPr>
          <w:p w14:paraId="7E32C60E" w14:textId="519DB0F1" w:rsidR="006947D6" w:rsidRPr="00491D93" w:rsidRDefault="006947D6" w:rsidP="006947D6">
            <w:pPr>
              <w:jc w:val="center"/>
              <w:rPr>
                <w:color w:val="000000" w:themeColor="text1"/>
                <w:sz w:val="18"/>
                <w:szCs w:val="18"/>
              </w:rPr>
            </w:pPr>
            <w:r w:rsidRPr="00491D93">
              <w:rPr>
                <w:color w:val="000000" w:themeColor="text1"/>
                <w:sz w:val="18"/>
                <w:szCs w:val="18"/>
              </w:rPr>
              <w:t>-</w:t>
            </w:r>
          </w:p>
        </w:tc>
        <w:tc>
          <w:tcPr>
            <w:tcW w:w="921" w:type="dxa"/>
            <w:shd w:val="clear" w:color="auto" w:fill="D9E2F3" w:themeFill="accent1" w:themeFillTint="33"/>
            <w:vAlign w:val="center"/>
          </w:tcPr>
          <w:p w14:paraId="07B83D46" w14:textId="7276278F" w:rsidR="006947D6" w:rsidRPr="00491D93" w:rsidRDefault="006947D6" w:rsidP="006947D6">
            <w:pPr>
              <w:jc w:val="center"/>
              <w:rPr>
                <w:color w:val="000000" w:themeColor="text1"/>
                <w:sz w:val="18"/>
                <w:szCs w:val="18"/>
              </w:rPr>
            </w:pPr>
            <w:r w:rsidRPr="00491D93">
              <w:rPr>
                <w:color w:val="000000" w:themeColor="text1"/>
                <w:sz w:val="18"/>
                <w:szCs w:val="18"/>
              </w:rPr>
              <w:t>-</w:t>
            </w:r>
          </w:p>
        </w:tc>
        <w:tc>
          <w:tcPr>
            <w:tcW w:w="478" w:type="dxa"/>
            <w:gridSpan w:val="2"/>
            <w:shd w:val="clear" w:color="auto" w:fill="D9E2F3" w:themeFill="accent1" w:themeFillTint="33"/>
            <w:vAlign w:val="center"/>
          </w:tcPr>
          <w:p w14:paraId="67E0284D" w14:textId="1A7EA623" w:rsidR="006947D6" w:rsidRPr="00491D93" w:rsidRDefault="006947D6" w:rsidP="006947D6">
            <w:pPr>
              <w:jc w:val="center"/>
              <w:rPr>
                <w:rFonts w:ascii="Calibri" w:hAnsi="Calibri" w:cs="Calibri"/>
                <w:color w:val="000000" w:themeColor="text1"/>
                <w:sz w:val="18"/>
                <w:szCs w:val="18"/>
              </w:rPr>
            </w:pPr>
            <w:r w:rsidRPr="00491D93">
              <w:rPr>
                <w:color w:val="000000" w:themeColor="text1"/>
                <w:sz w:val="18"/>
                <w:szCs w:val="18"/>
              </w:rPr>
              <w:t>I</w:t>
            </w:r>
          </w:p>
        </w:tc>
        <w:tc>
          <w:tcPr>
            <w:tcW w:w="479" w:type="dxa"/>
            <w:shd w:val="clear" w:color="auto" w:fill="D9E2F3" w:themeFill="accent1" w:themeFillTint="33"/>
            <w:vAlign w:val="center"/>
          </w:tcPr>
          <w:p w14:paraId="1D770B36" w14:textId="20C17AAC" w:rsidR="006947D6" w:rsidRPr="00491D93" w:rsidRDefault="006947D6" w:rsidP="006947D6">
            <w:pPr>
              <w:jc w:val="center"/>
              <w:rPr>
                <w:rFonts w:ascii="Calibri" w:hAnsi="Calibri" w:cs="Calibri"/>
                <w:color w:val="000000" w:themeColor="text1"/>
                <w:sz w:val="18"/>
                <w:szCs w:val="18"/>
              </w:rPr>
            </w:pPr>
            <w:r w:rsidRPr="00491D93">
              <w:rPr>
                <w:color w:val="000000" w:themeColor="text1"/>
                <w:sz w:val="18"/>
                <w:szCs w:val="18"/>
              </w:rPr>
              <w:t>I</w:t>
            </w:r>
          </w:p>
        </w:tc>
        <w:tc>
          <w:tcPr>
            <w:tcW w:w="503" w:type="dxa"/>
            <w:shd w:val="clear" w:color="auto" w:fill="D9E2F3" w:themeFill="accent1" w:themeFillTint="33"/>
            <w:vAlign w:val="center"/>
          </w:tcPr>
          <w:p w14:paraId="5E966A9F" w14:textId="62C0AEF6" w:rsidR="006947D6" w:rsidRPr="00491D93" w:rsidRDefault="006947D6" w:rsidP="006947D6">
            <w:pPr>
              <w:jc w:val="center"/>
              <w:rPr>
                <w:color w:val="000000" w:themeColor="text1"/>
                <w:sz w:val="18"/>
                <w:szCs w:val="18"/>
              </w:rPr>
            </w:pPr>
            <w:r w:rsidRPr="00491D93">
              <w:rPr>
                <w:color w:val="000000" w:themeColor="text1"/>
                <w:sz w:val="18"/>
                <w:szCs w:val="18"/>
              </w:rPr>
              <w:t>-</w:t>
            </w:r>
          </w:p>
        </w:tc>
        <w:tc>
          <w:tcPr>
            <w:tcW w:w="624" w:type="dxa"/>
            <w:gridSpan w:val="2"/>
            <w:shd w:val="clear" w:color="auto" w:fill="D9E2F3" w:themeFill="accent1" w:themeFillTint="33"/>
            <w:vAlign w:val="center"/>
          </w:tcPr>
          <w:p w14:paraId="7AF5C60B" w14:textId="7530721B" w:rsidR="006947D6" w:rsidRPr="00491D93" w:rsidRDefault="006947D6" w:rsidP="006947D6">
            <w:pPr>
              <w:jc w:val="center"/>
              <w:rPr>
                <w:rFonts w:ascii="Calibri" w:hAnsi="Calibri" w:cs="Calibri"/>
                <w:color w:val="000000" w:themeColor="text1"/>
                <w:sz w:val="18"/>
                <w:szCs w:val="18"/>
              </w:rPr>
            </w:pPr>
            <w:r w:rsidRPr="00491D93">
              <w:rPr>
                <w:color w:val="000000" w:themeColor="text1"/>
                <w:sz w:val="18"/>
                <w:szCs w:val="18"/>
              </w:rPr>
              <w:t>-</w:t>
            </w:r>
          </w:p>
        </w:tc>
        <w:tc>
          <w:tcPr>
            <w:tcW w:w="656" w:type="dxa"/>
            <w:shd w:val="clear" w:color="auto" w:fill="D9E2F3" w:themeFill="accent1" w:themeFillTint="33"/>
            <w:vAlign w:val="center"/>
          </w:tcPr>
          <w:p w14:paraId="41BB9360" w14:textId="45D40EBE"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9" w:type="dxa"/>
            <w:shd w:val="clear" w:color="auto" w:fill="FBE4D5" w:themeFill="accent2" w:themeFillTint="33"/>
            <w:vAlign w:val="center"/>
          </w:tcPr>
          <w:p w14:paraId="47C14915" w14:textId="6373F0A2" w:rsidR="006947D6" w:rsidRPr="00491D93" w:rsidRDefault="006947D6" w:rsidP="006947D6">
            <w:pPr>
              <w:jc w:val="center"/>
              <w:rPr>
                <w:color w:val="000000" w:themeColor="text1"/>
                <w:sz w:val="18"/>
                <w:szCs w:val="18"/>
              </w:rPr>
            </w:pPr>
            <w:r w:rsidRPr="00491D93">
              <w:rPr>
                <w:color w:val="000000" w:themeColor="text1"/>
                <w:sz w:val="18"/>
                <w:szCs w:val="18"/>
              </w:rPr>
              <w:t>-</w:t>
            </w:r>
          </w:p>
        </w:tc>
        <w:tc>
          <w:tcPr>
            <w:tcW w:w="712" w:type="dxa"/>
            <w:shd w:val="clear" w:color="auto" w:fill="FBE4D5" w:themeFill="accent2" w:themeFillTint="33"/>
            <w:vAlign w:val="center"/>
          </w:tcPr>
          <w:p w14:paraId="44F604DE" w14:textId="71E36691" w:rsidR="006947D6" w:rsidRPr="00491D93" w:rsidRDefault="006947D6" w:rsidP="006947D6">
            <w:pPr>
              <w:jc w:val="center"/>
              <w:rPr>
                <w:color w:val="000000" w:themeColor="text1"/>
                <w:sz w:val="18"/>
                <w:szCs w:val="18"/>
              </w:rPr>
            </w:pPr>
            <w:r w:rsidRPr="00491D93">
              <w:rPr>
                <w:sz w:val="18"/>
                <w:szCs w:val="18"/>
              </w:rPr>
              <w:t>-</w:t>
            </w:r>
          </w:p>
        </w:tc>
      </w:tr>
      <w:tr w:rsidR="006947D6" w:rsidRPr="006C1B9A" w14:paraId="64A68ACE" w14:textId="2827E20F" w:rsidTr="00BD3297">
        <w:trPr>
          <w:gridAfter w:val="1"/>
          <w:wAfter w:w="13" w:type="dxa"/>
        </w:trPr>
        <w:tc>
          <w:tcPr>
            <w:tcW w:w="386" w:type="dxa"/>
            <w:vMerge/>
            <w:textDirection w:val="btLr"/>
          </w:tcPr>
          <w:p w14:paraId="3FCA36EF" w14:textId="77777777" w:rsidR="006947D6" w:rsidRPr="00A652F5" w:rsidRDefault="006947D6" w:rsidP="006947D6">
            <w:pPr>
              <w:ind w:left="113" w:right="113"/>
              <w:jc w:val="center"/>
              <w:rPr>
                <w:b/>
                <w:bCs/>
                <w:sz w:val="15"/>
                <w:szCs w:val="15"/>
              </w:rPr>
            </w:pPr>
          </w:p>
        </w:tc>
        <w:tc>
          <w:tcPr>
            <w:tcW w:w="1664" w:type="dxa"/>
            <w:shd w:val="clear" w:color="auto" w:fill="auto"/>
          </w:tcPr>
          <w:p w14:paraId="0CDBED34" w14:textId="77777777" w:rsidR="006947D6" w:rsidRDefault="006947D6" w:rsidP="006947D6">
            <w:pPr>
              <w:rPr>
                <w:rFonts w:ascii="Calibri" w:hAnsi="Calibri" w:cs="Calibri"/>
                <w:color w:val="000000" w:themeColor="text1"/>
                <w:sz w:val="15"/>
                <w:szCs w:val="15"/>
              </w:rPr>
            </w:pPr>
            <w:r w:rsidRPr="008A335D">
              <w:rPr>
                <w:rFonts w:ascii="Calibri" w:hAnsi="Calibri" w:cs="Calibri"/>
                <w:color w:val="000000" w:themeColor="text1"/>
                <w:sz w:val="15"/>
                <w:szCs w:val="15"/>
              </w:rPr>
              <w:t>Finalize</w:t>
            </w:r>
            <w:r>
              <w:rPr>
                <w:rFonts w:ascii="Calibri" w:hAnsi="Calibri" w:cs="Calibri"/>
                <w:color w:val="000000" w:themeColor="text1"/>
                <w:sz w:val="15"/>
                <w:szCs w:val="15"/>
              </w:rPr>
              <w:t xml:space="preserve"> the</w:t>
            </w:r>
            <w:r w:rsidRPr="008A335D">
              <w:rPr>
                <w:rFonts w:ascii="Calibri" w:hAnsi="Calibri" w:cs="Calibri"/>
                <w:color w:val="000000" w:themeColor="text1"/>
                <w:sz w:val="15"/>
                <w:szCs w:val="15"/>
              </w:rPr>
              <w:t xml:space="preserve"> procurement plan of the </w:t>
            </w:r>
            <w:proofErr w:type="spellStart"/>
            <w:r w:rsidRPr="008A335D">
              <w:rPr>
                <w:rFonts w:ascii="Calibri" w:hAnsi="Calibri" w:cs="Calibri"/>
                <w:color w:val="000000" w:themeColor="text1"/>
                <w:sz w:val="15"/>
                <w:szCs w:val="15"/>
              </w:rPr>
              <w:t>ProDoc</w:t>
            </w:r>
            <w:proofErr w:type="spellEnd"/>
            <w:r w:rsidRPr="008A335D">
              <w:rPr>
                <w:rFonts w:ascii="Calibri" w:hAnsi="Calibri" w:cs="Calibri"/>
                <w:color w:val="000000" w:themeColor="text1"/>
                <w:sz w:val="15"/>
                <w:szCs w:val="15"/>
              </w:rPr>
              <w:t xml:space="preserve">, </w:t>
            </w:r>
            <w:r>
              <w:rPr>
                <w:rFonts w:ascii="Calibri" w:hAnsi="Calibri" w:cs="Calibri"/>
                <w:color w:val="000000" w:themeColor="text1"/>
                <w:sz w:val="15"/>
                <w:szCs w:val="15"/>
              </w:rPr>
              <w:t>in consultation with</w:t>
            </w:r>
            <w:r w:rsidRPr="008A335D">
              <w:rPr>
                <w:rFonts w:ascii="Calibri" w:hAnsi="Calibri" w:cs="Calibri"/>
                <w:color w:val="000000" w:themeColor="text1"/>
                <w:sz w:val="15"/>
                <w:szCs w:val="15"/>
              </w:rPr>
              <w:t xml:space="preserve"> BMS</w:t>
            </w:r>
            <w:r>
              <w:rPr>
                <w:rFonts w:ascii="Calibri" w:hAnsi="Calibri" w:cs="Calibri"/>
                <w:color w:val="000000" w:themeColor="text1"/>
                <w:sz w:val="15"/>
                <w:szCs w:val="15"/>
              </w:rPr>
              <w:t xml:space="preserve"> procurement advisor</w:t>
            </w:r>
          </w:p>
          <w:p w14:paraId="4BAA51F4" w14:textId="6C2792CB" w:rsidR="006947D6" w:rsidRPr="008A335D" w:rsidRDefault="006947D6" w:rsidP="006947D6">
            <w:pPr>
              <w:rPr>
                <w:rFonts w:ascii="Calibri" w:hAnsi="Calibri" w:cs="Calibri"/>
                <w:i/>
                <w:iCs/>
                <w:color w:val="000000" w:themeColor="text1"/>
                <w:sz w:val="15"/>
                <w:szCs w:val="15"/>
              </w:rPr>
            </w:pPr>
            <w:r>
              <w:rPr>
                <w:rFonts w:ascii="Calibri" w:hAnsi="Calibri" w:cs="Calibri"/>
                <w:color w:val="000000" w:themeColor="text1"/>
                <w:sz w:val="15"/>
                <w:szCs w:val="15"/>
              </w:rPr>
              <w:t>*</w:t>
            </w:r>
            <w:proofErr w:type="gramStart"/>
            <w:r>
              <w:rPr>
                <w:rStyle w:val="xxxxnormaltextrun"/>
                <w:rFonts w:ascii="Calibri" w:hAnsi="Calibri" w:cs="Calibri"/>
                <w:i/>
                <w:iCs/>
                <w:color w:val="000000"/>
                <w:sz w:val="15"/>
                <w:szCs w:val="15"/>
                <w:shd w:val="clear" w:color="auto" w:fill="FFFFFF"/>
              </w:rPr>
              <w:t>for</w:t>
            </w:r>
            <w:proofErr w:type="gramEnd"/>
            <w:r>
              <w:rPr>
                <w:rStyle w:val="xxxxnormaltextrun"/>
                <w:rFonts w:ascii="Calibri" w:hAnsi="Calibri" w:cs="Calibri"/>
                <w:i/>
                <w:iCs/>
                <w:color w:val="000000"/>
                <w:sz w:val="15"/>
                <w:szCs w:val="15"/>
                <w:shd w:val="clear" w:color="auto" w:fill="FFFFFF"/>
              </w:rPr>
              <w:t> high risk projects (and other thresholds TBD)</w:t>
            </w:r>
            <w:r>
              <w:rPr>
                <w:rStyle w:val="xxxxeop"/>
                <w:rFonts w:ascii="Calibri" w:hAnsi="Calibri" w:cs="Calibri"/>
                <w:color w:val="000000"/>
                <w:sz w:val="15"/>
                <w:szCs w:val="15"/>
                <w:shd w:val="clear" w:color="auto" w:fill="FFFFFF"/>
              </w:rPr>
              <w:t> </w:t>
            </w:r>
          </w:p>
        </w:tc>
        <w:tc>
          <w:tcPr>
            <w:tcW w:w="465" w:type="dxa"/>
            <w:shd w:val="clear" w:color="auto" w:fill="FFF2CC" w:themeFill="accent4" w:themeFillTint="33"/>
            <w:vAlign w:val="center"/>
          </w:tcPr>
          <w:p w14:paraId="6016E364" w14:textId="36236A04" w:rsidR="006947D6" w:rsidRPr="00491D93" w:rsidRDefault="006947D6" w:rsidP="006947D6">
            <w:pPr>
              <w:jc w:val="center"/>
              <w:rPr>
                <w:rFonts w:ascii="Calibri" w:hAnsi="Calibri" w:cs="Calibri"/>
                <w:b/>
                <w:bCs/>
                <w:color w:val="000000" w:themeColor="text1"/>
                <w:sz w:val="18"/>
                <w:szCs w:val="18"/>
              </w:rPr>
            </w:pPr>
            <w:r w:rsidRPr="00491D93">
              <w:rPr>
                <w:color w:val="000000" w:themeColor="text1"/>
                <w:sz w:val="18"/>
                <w:szCs w:val="18"/>
              </w:rPr>
              <w:t>-</w:t>
            </w:r>
          </w:p>
        </w:tc>
        <w:tc>
          <w:tcPr>
            <w:tcW w:w="484" w:type="dxa"/>
            <w:shd w:val="clear" w:color="auto" w:fill="FFF2CC" w:themeFill="accent4" w:themeFillTint="33"/>
            <w:vAlign w:val="center"/>
          </w:tcPr>
          <w:p w14:paraId="691E66CA" w14:textId="3F18E0AA" w:rsidR="006947D6" w:rsidRPr="00491D93" w:rsidRDefault="006947D6" w:rsidP="006947D6">
            <w:pPr>
              <w:jc w:val="center"/>
              <w:rPr>
                <w:rFonts w:ascii="Calibri" w:hAnsi="Calibri" w:cs="Calibri"/>
                <w:b/>
                <w:bCs/>
                <w:color w:val="000000" w:themeColor="text1"/>
                <w:sz w:val="18"/>
                <w:szCs w:val="18"/>
              </w:rPr>
            </w:pPr>
            <w:r w:rsidRPr="00491D93">
              <w:rPr>
                <w:b/>
                <w:bCs/>
                <w:color w:val="000000" w:themeColor="text1"/>
                <w:sz w:val="18"/>
                <w:szCs w:val="18"/>
              </w:rPr>
              <w:t>A</w:t>
            </w:r>
          </w:p>
        </w:tc>
        <w:tc>
          <w:tcPr>
            <w:tcW w:w="686" w:type="dxa"/>
            <w:shd w:val="clear" w:color="auto" w:fill="FFF2CC" w:themeFill="accent4" w:themeFillTint="33"/>
            <w:vAlign w:val="center"/>
          </w:tcPr>
          <w:p w14:paraId="4E5A5010" w14:textId="1CD2C5DA" w:rsidR="006947D6" w:rsidRPr="00491D93" w:rsidRDefault="006947D6" w:rsidP="006947D6">
            <w:pPr>
              <w:jc w:val="center"/>
              <w:rPr>
                <w:rFonts w:ascii="Calibri" w:hAnsi="Calibri" w:cs="Calibri"/>
                <w:b/>
                <w:bCs/>
                <w:color w:val="000000" w:themeColor="text1"/>
                <w:sz w:val="18"/>
                <w:szCs w:val="18"/>
              </w:rPr>
            </w:pPr>
            <w:r w:rsidRPr="00491D93">
              <w:rPr>
                <w:b/>
                <w:bCs/>
                <w:color w:val="000000" w:themeColor="text1"/>
                <w:sz w:val="18"/>
                <w:szCs w:val="18"/>
              </w:rPr>
              <w:t>R</w:t>
            </w:r>
          </w:p>
        </w:tc>
        <w:tc>
          <w:tcPr>
            <w:tcW w:w="528" w:type="dxa"/>
            <w:shd w:val="clear" w:color="auto" w:fill="FFF2CC" w:themeFill="accent4" w:themeFillTint="33"/>
            <w:vAlign w:val="center"/>
          </w:tcPr>
          <w:p w14:paraId="79BE593D" w14:textId="2200EECA" w:rsidR="006947D6" w:rsidRPr="00491D93" w:rsidRDefault="006947D6" w:rsidP="006947D6">
            <w:pPr>
              <w:jc w:val="center"/>
              <w:rPr>
                <w:color w:val="000000" w:themeColor="text1"/>
                <w:sz w:val="18"/>
                <w:szCs w:val="18"/>
              </w:rPr>
            </w:pPr>
            <w:r w:rsidRPr="00491D93">
              <w:rPr>
                <w:color w:val="000000" w:themeColor="text1"/>
                <w:sz w:val="18"/>
                <w:szCs w:val="18"/>
              </w:rPr>
              <w:t>-</w:t>
            </w:r>
          </w:p>
        </w:tc>
        <w:tc>
          <w:tcPr>
            <w:tcW w:w="478" w:type="dxa"/>
            <w:shd w:val="clear" w:color="auto" w:fill="FFF2CC" w:themeFill="accent4" w:themeFillTint="33"/>
            <w:vAlign w:val="center"/>
          </w:tcPr>
          <w:p w14:paraId="2314C99D" w14:textId="725A7EED" w:rsidR="006947D6" w:rsidRPr="00491D93" w:rsidRDefault="006947D6" w:rsidP="006947D6">
            <w:pPr>
              <w:jc w:val="center"/>
              <w:rPr>
                <w:color w:val="000000" w:themeColor="text1"/>
                <w:sz w:val="18"/>
                <w:szCs w:val="18"/>
              </w:rPr>
            </w:pPr>
            <w:r w:rsidRPr="00491D93">
              <w:rPr>
                <w:color w:val="000000" w:themeColor="text1"/>
                <w:sz w:val="18"/>
                <w:szCs w:val="18"/>
              </w:rPr>
              <w:t>C</w:t>
            </w:r>
          </w:p>
        </w:tc>
        <w:tc>
          <w:tcPr>
            <w:tcW w:w="422" w:type="dxa"/>
            <w:gridSpan w:val="2"/>
            <w:shd w:val="clear" w:color="auto" w:fill="E2EFD9" w:themeFill="accent6" w:themeFillTint="33"/>
            <w:vAlign w:val="center"/>
          </w:tcPr>
          <w:p w14:paraId="40DD5426" w14:textId="56B5BEBC" w:rsidR="006947D6" w:rsidRPr="00491D93" w:rsidRDefault="006947D6" w:rsidP="006947D6">
            <w:pPr>
              <w:jc w:val="center"/>
              <w:rPr>
                <w:color w:val="000000" w:themeColor="text1"/>
                <w:sz w:val="18"/>
                <w:szCs w:val="18"/>
              </w:rPr>
            </w:pPr>
            <w:r w:rsidRPr="00491D93">
              <w:rPr>
                <w:color w:val="000000" w:themeColor="text1"/>
                <w:sz w:val="18"/>
                <w:szCs w:val="18"/>
              </w:rPr>
              <w:t>-</w:t>
            </w:r>
          </w:p>
        </w:tc>
        <w:tc>
          <w:tcPr>
            <w:tcW w:w="537" w:type="dxa"/>
            <w:shd w:val="clear" w:color="auto" w:fill="E2EFD9" w:themeFill="accent6" w:themeFillTint="33"/>
            <w:vAlign w:val="center"/>
          </w:tcPr>
          <w:p w14:paraId="05F21B90" w14:textId="6ADAA2C8" w:rsidR="006947D6" w:rsidRPr="00491D93" w:rsidRDefault="006947D6" w:rsidP="006947D6">
            <w:pPr>
              <w:jc w:val="center"/>
              <w:rPr>
                <w:color w:val="000000" w:themeColor="text1"/>
                <w:sz w:val="18"/>
                <w:szCs w:val="18"/>
              </w:rPr>
            </w:pPr>
            <w:r w:rsidRPr="00491D93">
              <w:rPr>
                <w:rFonts w:ascii="Calibri" w:hAnsi="Calibri" w:cs="Calibri"/>
                <w:b/>
                <w:bCs/>
                <w:color w:val="000000" w:themeColor="text1"/>
                <w:sz w:val="18"/>
                <w:szCs w:val="18"/>
              </w:rPr>
              <w:t>-</w:t>
            </w:r>
          </w:p>
        </w:tc>
        <w:tc>
          <w:tcPr>
            <w:tcW w:w="676" w:type="dxa"/>
            <w:shd w:val="clear" w:color="auto" w:fill="E2EFD9" w:themeFill="accent6" w:themeFillTint="33"/>
            <w:vAlign w:val="center"/>
          </w:tcPr>
          <w:p w14:paraId="34180A0D" w14:textId="646BE0B1" w:rsidR="006947D6" w:rsidRPr="00491D93" w:rsidRDefault="006947D6" w:rsidP="006947D6">
            <w:pPr>
              <w:jc w:val="center"/>
              <w:rPr>
                <w:color w:val="000000" w:themeColor="text1"/>
                <w:sz w:val="18"/>
                <w:szCs w:val="18"/>
              </w:rPr>
            </w:pPr>
            <w:r w:rsidRPr="00491D93">
              <w:rPr>
                <w:rFonts w:ascii="Calibri" w:hAnsi="Calibri" w:cs="Calibri"/>
                <w:color w:val="000000" w:themeColor="text1"/>
                <w:sz w:val="18"/>
                <w:szCs w:val="18"/>
              </w:rPr>
              <w:t>-</w:t>
            </w:r>
          </w:p>
        </w:tc>
        <w:tc>
          <w:tcPr>
            <w:tcW w:w="454" w:type="dxa"/>
            <w:gridSpan w:val="2"/>
            <w:shd w:val="clear" w:color="auto" w:fill="D9E2F3" w:themeFill="accent1" w:themeFillTint="33"/>
            <w:vAlign w:val="center"/>
          </w:tcPr>
          <w:p w14:paraId="575155F5" w14:textId="62E21BE4" w:rsidR="006947D6" w:rsidRPr="00491D93" w:rsidRDefault="006947D6" w:rsidP="006947D6">
            <w:pPr>
              <w:jc w:val="center"/>
              <w:rPr>
                <w:color w:val="000000" w:themeColor="text1"/>
                <w:sz w:val="18"/>
                <w:szCs w:val="18"/>
              </w:rPr>
            </w:pPr>
            <w:r w:rsidRPr="00491D93">
              <w:rPr>
                <w:sz w:val="18"/>
                <w:szCs w:val="18"/>
              </w:rPr>
              <w:t>-</w:t>
            </w:r>
          </w:p>
        </w:tc>
        <w:tc>
          <w:tcPr>
            <w:tcW w:w="531" w:type="dxa"/>
            <w:shd w:val="clear" w:color="auto" w:fill="D9E2F3" w:themeFill="accent1" w:themeFillTint="33"/>
            <w:vAlign w:val="center"/>
          </w:tcPr>
          <w:p w14:paraId="45B25B42" w14:textId="1754EE1F" w:rsidR="006947D6" w:rsidRPr="00491D93" w:rsidRDefault="006947D6" w:rsidP="006947D6">
            <w:pPr>
              <w:jc w:val="center"/>
              <w:rPr>
                <w:sz w:val="18"/>
                <w:szCs w:val="18"/>
              </w:rPr>
            </w:pPr>
            <w:r w:rsidRPr="00491D93">
              <w:rPr>
                <w:sz w:val="18"/>
                <w:szCs w:val="18"/>
              </w:rPr>
              <w:t>-</w:t>
            </w:r>
          </w:p>
        </w:tc>
        <w:tc>
          <w:tcPr>
            <w:tcW w:w="540" w:type="dxa"/>
            <w:gridSpan w:val="2"/>
            <w:shd w:val="clear" w:color="auto" w:fill="D9E2F3" w:themeFill="accent1" w:themeFillTint="33"/>
            <w:vAlign w:val="center"/>
          </w:tcPr>
          <w:p w14:paraId="3C443B13" w14:textId="5D73FCB4" w:rsidR="006947D6" w:rsidRPr="00491D93" w:rsidRDefault="006947D6" w:rsidP="006947D6">
            <w:pPr>
              <w:jc w:val="center"/>
              <w:rPr>
                <w:color w:val="000000" w:themeColor="text1"/>
                <w:sz w:val="18"/>
                <w:szCs w:val="18"/>
              </w:rPr>
            </w:pPr>
            <w:r w:rsidRPr="00491D93">
              <w:rPr>
                <w:color w:val="000000" w:themeColor="text1"/>
                <w:sz w:val="18"/>
                <w:szCs w:val="18"/>
              </w:rPr>
              <w:t>-</w:t>
            </w:r>
          </w:p>
        </w:tc>
        <w:tc>
          <w:tcPr>
            <w:tcW w:w="677" w:type="dxa"/>
            <w:shd w:val="clear" w:color="auto" w:fill="D9E2F3" w:themeFill="accent1" w:themeFillTint="33"/>
            <w:vAlign w:val="center"/>
          </w:tcPr>
          <w:p w14:paraId="209B2AE3" w14:textId="05F1B599" w:rsidR="006947D6" w:rsidRPr="00491D93" w:rsidRDefault="006947D6" w:rsidP="006947D6">
            <w:pPr>
              <w:jc w:val="center"/>
              <w:rPr>
                <w:color w:val="000000" w:themeColor="text1"/>
                <w:sz w:val="18"/>
                <w:szCs w:val="18"/>
              </w:rPr>
            </w:pPr>
            <w:r w:rsidRPr="00491D93">
              <w:rPr>
                <w:color w:val="000000" w:themeColor="text1"/>
                <w:sz w:val="18"/>
                <w:szCs w:val="18"/>
              </w:rPr>
              <w:t>-</w:t>
            </w:r>
          </w:p>
        </w:tc>
        <w:tc>
          <w:tcPr>
            <w:tcW w:w="450" w:type="dxa"/>
            <w:shd w:val="clear" w:color="auto" w:fill="D9E2F3" w:themeFill="accent1" w:themeFillTint="33"/>
            <w:vAlign w:val="center"/>
          </w:tcPr>
          <w:p w14:paraId="7BC8F7EA" w14:textId="6ADB5946" w:rsidR="006947D6" w:rsidRPr="00491D93" w:rsidRDefault="006947D6" w:rsidP="006947D6">
            <w:pPr>
              <w:jc w:val="center"/>
              <w:rPr>
                <w:color w:val="000000" w:themeColor="text1"/>
                <w:sz w:val="18"/>
                <w:szCs w:val="18"/>
              </w:rPr>
            </w:pPr>
            <w:r w:rsidRPr="00491D93">
              <w:rPr>
                <w:color w:val="000000" w:themeColor="text1"/>
                <w:sz w:val="18"/>
                <w:szCs w:val="18"/>
              </w:rPr>
              <w:t>-</w:t>
            </w:r>
          </w:p>
        </w:tc>
        <w:tc>
          <w:tcPr>
            <w:tcW w:w="504" w:type="dxa"/>
            <w:shd w:val="clear" w:color="auto" w:fill="D9E2F3" w:themeFill="accent1" w:themeFillTint="33"/>
            <w:vAlign w:val="center"/>
          </w:tcPr>
          <w:p w14:paraId="67DBC7B6" w14:textId="285B19F4" w:rsidR="006947D6" w:rsidRPr="00491D93" w:rsidRDefault="006947D6" w:rsidP="006947D6">
            <w:pPr>
              <w:jc w:val="center"/>
              <w:rPr>
                <w:color w:val="000000" w:themeColor="text1"/>
                <w:sz w:val="18"/>
                <w:szCs w:val="18"/>
              </w:rPr>
            </w:pPr>
            <w:r w:rsidRPr="00491D93">
              <w:rPr>
                <w:color w:val="000000" w:themeColor="text1"/>
                <w:sz w:val="18"/>
                <w:szCs w:val="18"/>
              </w:rPr>
              <w:t>I</w:t>
            </w:r>
          </w:p>
        </w:tc>
        <w:tc>
          <w:tcPr>
            <w:tcW w:w="532" w:type="dxa"/>
            <w:shd w:val="clear" w:color="auto" w:fill="D9E2F3" w:themeFill="accent1" w:themeFillTint="33"/>
            <w:vAlign w:val="center"/>
          </w:tcPr>
          <w:p w14:paraId="582CC0EA" w14:textId="2999E49F" w:rsidR="006947D6" w:rsidRPr="00491D93" w:rsidRDefault="006947D6" w:rsidP="006947D6">
            <w:pPr>
              <w:jc w:val="center"/>
              <w:rPr>
                <w:color w:val="000000" w:themeColor="text1"/>
                <w:sz w:val="18"/>
                <w:szCs w:val="18"/>
              </w:rPr>
            </w:pPr>
            <w:r w:rsidRPr="00491D93">
              <w:rPr>
                <w:color w:val="000000" w:themeColor="text1"/>
                <w:sz w:val="18"/>
                <w:szCs w:val="18"/>
              </w:rPr>
              <w:t>-</w:t>
            </w:r>
          </w:p>
        </w:tc>
        <w:tc>
          <w:tcPr>
            <w:tcW w:w="921" w:type="dxa"/>
            <w:shd w:val="clear" w:color="auto" w:fill="D9E2F3" w:themeFill="accent1" w:themeFillTint="33"/>
            <w:vAlign w:val="center"/>
          </w:tcPr>
          <w:p w14:paraId="43B39E63" w14:textId="60F935D1" w:rsidR="006947D6" w:rsidRPr="00491D93" w:rsidRDefault="006947D6" w:rsidP="006947D6">
            <w:pPr>
              <w:jc w:val="center"/>
              <w:rPr>
                <w:color w:val="000000" w:themeColor="text1"/>
                <w:sz w:val="18"/>
                <w:szCs w:val="18"/>
              </w:rPr>
            </w:pPr>
            <w:r w:rsidRPr="00491D93">
              <w:rPr>
                <w:color w:val="000000" w:themeColor="text1"/>
                <w:sz w:val="18"/>
                <w:szCs w:val="18"/>
              </w:rPr>
              <w:t>-</w:t>
            </w:r>
          </w:p>
        </w:tc>
        <w:tc>
          <w:tcPr>
            <w:tcW w:w="478" w:type="dxa"/>
            <w:gridSpan w:val="2"/>
            <w:shd w:val="clear" w:color="auto" w:fill="D9E2F3" w:themeFill="accent1" w:themeFillTint="33"/>
            <w:vAlign w:val="center"/>
          </w:tcPr>
          <w:p w14:paraId="75898D1F" w14:textId="3320F511" w:rsidR="006947D6" w:rsidRPr="00491D93" w:rsidRDefault="006947D6" w:rsidP="006947D6">
            <w:pPr>
              <w:jc w:val="center"/>
              <w:rPr>
                <w:color w:val="000000" w:themeColor="text1"/>
                <w:sz w:val="18"/>
                <w:szCs w:val="18"/>
              </w:rPr>
            </w:pPr>
            <w:r w:rsidRPr="00491D93">
              <w:rPr>
                <w:color w:val="000000" w:themeColor="text1"/>
                <w:sz w:val="18"/>
                <w:szCs w:val="18"/>
              </w:rPr>
              <w:t>C</w:t>
            </w:r>
          </w:p>
        </w:tc>
        <w:tc>
          <w:tcPr>
            <w:tcW w:w="479" w:type="dxa"/>
            <w:shd w:val="clear" w:color="auto" w:fill="D9E2F3" w:themeFill="accent1" w:themeFillTint="33"/>
            <w:vAlign w:val="center"/>
          </w:tcPr>
          <w:p w14:paraId="38F7CFB4" w14:textId="1C2B3899" w:rsidR="006947D6" w:rsidRPr="00491D93" w:rsidRDefault="006947D6" w:rsidP="006947D6">
            <w:pPr>
              <w:jc w:val="center"/>
              <w:rPr>
                <w:color w:val="000000" w:themeColor="text1"/>
                <w:sz w:val="18"/>
                <w:szCs w:val="18"/>
              </w:rPr>
            </w:pPr>
            <w:r w:rsidRPr="00491D93">
              <w:rPr>
                <w:color w:val="000000" w:themeColor="text1"/>
                <w:sz w:val="18"/>
                <w:szCs w:val="18"/>
              </w:rPr>
              <w:t>I</w:t>
            </w:r>
          </w:p>
        </w:tc>
        <w:tc>
          <w:tcPr>
            <w:tcW w:w="503" w:type="dxa"/>
            <w:shd w:val="clear" w:color="auto" w:fill="D9E2F3" w:themeFill="accent1" w:themeFillTint="33"/>
            <w:vAlign w:val="center"/>
          </w:tcPr>
          <w:p w14:paraId="50886CB8" w14:textId="1504EE1C" w:rsidR="006947D6" w:rsidRPr="00491D93" w:rsidRDefault="006947D6" w:rsidP="006947D6">
            <w:pPr>
              <w:jc w:val="center"/>
              <w:rPr>
                <w:color w:val="000000" w:themeColor="text1"/>
                <w:sz w:val="18"/>
                <w:szCs w:val="18"/>
              </w:rPr>
            </w:pPr>
            <w:r w:rsidRPr="00491D93">
              <w:rPr>
                <w:color w:val="000000" w:themeColor="text1"/>
                <w:sz w:val="18"/>
                <w:szCs w:val="18"/>
              </w:rPr>
              <w:t>-</w:t>
            </w:r>
          </w:p>
        </w:tc>
        <w:tc>
          <w:tcPr>
            <w:tcW w:w="624" w:type="dxa"/>
            <w:gridSpan w:val="2"/>
            <w:shd w:val="clear" w:color="auto" w:fill="D9E2F3" w:themeFill="accent1" w:themeFillTint="33"/>
            <w:vAlign w:val="center"/>
          </w:tcPr>
          <w:p w14:paraId="15E80688" w14:textId="4B85367E" w:rsidR="006947D6" w:rsidRPr="00491D93" w:rsidRDefault="006947D6" w:rsidP="006947D6">
            <w:pPr>
              <w:jc w:val="center"/>
              <w:rPr>
                <w:color w:val="000000" w:themeColor="text1"/>
                <w:sz w:val="18"/>
                <w:szCs w:val="18"/>
              </w:rPr>
            </w:pPr>
            <w:r w:rsidRPr="00491D93">
              <w:rPr>
                <w:color w:val="000000" w:themeColor="text1"/>
                <w:sz w:val="18"/>
                <w:szCs w:val="18"/>
              </w:rPr>
              <w:t>-</w:t>
            </w:r>
          </w:p>
        </w:tc>
        <w:tc>
          <w:tcPr>
            <w:tcW w:w="656" w:type="dxa"/>
            <w:shd w:val="clear" w:color="auto" w:fill="D9E2F3" w:themeFill="accent1" w:themeFillTint="33"/>
            <w:vAlign w:val="center"/>
          </w:tcPr>
          <w:p w14:paraId="014F5698" w14:textId="5E0A1505" w:rsidR="006947D6" w:rsidRPr="00491D93" w:rsidRDefault="006947D6" w:rsidP="006947D6">
            <w:pPr>
              <w:jc w:val="center"/>
              <w:rPr>
                <w:rFonts w:ascii="Calibri" w:hAnsi="Calibri" w:cs="Calibri"/>
                <w:color w:val="000000" w:themeColor="text1"/>
                <w:sz w:val="18"/>
                <w:szCs w:val="18"/>
              </w:rPr>
            </w:pPr>
            <w:r w:rsidRPr="00491D93">
              <w:rPr>
                <w:color w:val="000000" w:themeColor="text1"/>
                <w:sz w:val="18"/>
                <w:szCs w:val="18"/>
              </w:rPr>
              <w:t>-</w:t>
            </w:r>
          </w:p>
        </w:tc>
        <w:tc>
          <w:tcPr>
            <w:tcW w:w="679" w:type="dxa"/>
            <w:shd w:val="clear" w:color="auto" w:fill="FBE4D5" w:themeFill="accent2" w:themeFillTint="33"/>
            <w:vAlign w:val="center"/>
          </w:tcPr>
          <w:p w14:paraId="4FA96A30" w14:textId="05415D13" w:rsidR="006947D6" w:rsidRPr="00491D93" w:rsidRDefault="006947D6" w:rsidP="006947D6">
            <w:pPr>
              <w:jc w:val="center"/>
              <w:rPr>
                <w:color w:val="000000" w:themeColor="text1"/>
                <w:sz w:val="18"/>
                <w:szCs w:val="18"/>
              </w:rPr>
            </w:pPr>
            <w:r w:rsidRPr="00491D93">
              <w:rPr>
                <w:color w:val="000000" w:themeColor="text1"/>
                <w:sz w:val="18"/>
                <w:szCs w:val="18"/>
              </w:rPr>
              <w:t>C</w:t>
            </w:r>
          </w:p>
        </w:tc>
        <w:tc>
          <w:tcPr>
            <w:tcW w:w="712" w:type="dxa"/>
            <w:shd w:val="clear" w:color="auto" w:fill="FBE4D5" w:themeFill="accent2" w:themeFillTint="33"/>
            <w:vAlign w:val="center"/>
          </w:tcPr>
          <w:p w14:paraId="787D6485" w14:textId="379C5202" w:rsidR="006947D6" w:rsidRPr="00491D93" w:rsidRDefault="006947D6" w:rsidP="006947D6">
            <w:pPr>
              <w:jc w:val="center"/>
              <w:rPr>
                <w:color w:val="000000" w:themeColor="text1"/>
                <w:sz w:val="18"/>
                <w:szCs w:val="18"/>
              </w:rPr>
            </w:pPr>
            <w:r w:rsidRPr="00491D93">
              <w:rPr>
                <w:sz w:val="18"/>
                <w:szCs w:val="18"/>
              </w:rPr>
              <w:t>-</w:t>
            </w:r>
          </w:p>
        </w:tc>
      </w:tr>
      <w:tr w:rsidR="006947D6" w:rsidRPr="006C1B9A" w14:paraId="24E46C2B" w14:textId="1C7E2E00" w:rsidTr="00BD3297">
        <w:trPr>
          <w:gridAfter w:val="1"/>
          <w:wAfter w:w="13" w:type="dxa"/>
        </w:trPr>
        <w:tc>
          <w:tcPr>
            <w:tcW w:w="386" w:type="dxa"/>
            <w:vMerge/>
            <w:textDirection w:val="btLr"/>
          </w:tcPr>
          <w:p w14:paraId="7F085D6B" w14:textId="77777777" w:rsidR="006947D6" w:rsidRPr="00A652F5" w:rsidRDefault="006947D6" w:rsidP="006947D6">
            <w:pPr>
              <w:ind w:left="113" w:right="113"/>
              <w:jc w:val="center"/>
              <w:rPr>
                <w:b/>
                <w:bCs/>
                <w:sz w:val="15"/>
                <w:szCs w:val="15"/>
              </w:rPr>
            </w:pPr>
          </w:p>
        </w:tc>
        <w:tc>
          <w:tcPr>
            <w:tcW w:w="1664" w:type="dxa"/>
            <w:shd w:val="clear" w:color="auto" w:fill="auto"/>
          </w:tcPr>
          <w:p w14:paraId="7EF4D67E" w14:textId="7A05906B" w:rsidR="006947D6" w:rsidRPr="008A335D" w:rsidRDefault="006947D6" w:rsidP="006947D6">
            <w:pPr>
              <w:rPr>
                <w:rFonts w:ascii="Calibri" w:hAnsi="Calibri" w:cs="Calibri"/>
                <w:color w:val="000000" w:themeColor="text1"/>
                <w:sz w:val="15"/>
                <w:szCs w:val="15"/>
              </w:rPr>
            </w:pPr>
            <w:r w:rsidRPr="008A335D">
              <w:rPr>
                <w:rFonts w:ascii="Calibri" w:hAnsi="Calibri" w:cs="Calibri"/>
                <w:color w:val="000000" w:themeColor="text1"/>
                <w:sz w:val="15"/>
                <w:szCs w:val="15"/>
              </w:rPr>
              <w:t xml:space="preserve">NCE Safeguards &amp; Gender QA for VF compliance </w:t>
            </w:r>
          </w:p>
        </w:tc>
        <w:tc>
          <w:tcPr>
            <w:tcW w:w="465" w:type="dxa"/>
            <w:shd w:val="clear" w:color="auto" w:fill="FFF2CC" w:themeFill="accent4" w:themeFillTint="33"/>
            <w:vAlign w:val="center"/>
          </w:tcPr>
          <w:p w14:paraId="11D58D19" w14:textId="59E2C55F" w:rsidR="006947D6" w:rsidRPr="00491D93" w:rsidRDefault="006947D6" w:rsidP="006947D6">
            <w:pPr>
              <w:jc w:val="center"/>
              <w:rPr>
                <w:color w:val="000000" w:themeColor="text1"/>
                <w:sz w:val="18"/>
                <w:szCs w:val="18"/>
              </w:rPr>
            </w:pPr>
            <w:r w:rsidRPr="00491D93">
              <w:rPr>
                <w:rFonts w:ascii="Calibri" w:hAnsi="Calibri" w:cs="Calibri"/>
                <w:color w:val="000000" w:themeColor="text1"/>
                <w:sz w:val="18"/>
                <w:szCs w:val="18"/>
              </w:rPr>
              <w:t>-</w:t>
            </w:r>
          </w:p>
        </w:tc>
        <w:tc>
          <w:tcPr>
            <w:tcW w:w="484" w:type="dxa"/>
            <w:shd w:val="clear" w:color="auto" w:fill="FFF2CC" w:themeFill="accent4" w:themeFillTint="33"/>
            <w:vAlign w:val="center"/>
          </w:tcPr>
          <w:p w14:paraId="4892AC28" w14:textId="6BBAB429" w:rsidR="006947D6" w:rsidRPr="00491D93" w:rsidRDefault="006947D6" w:rsidP="006947D6">
            <w:pPr>
              <w:jc w:val="center"/>
              <w:rPr>
                <w:b/>
                <w:bCs/>
                <w:color w:val="000000" w:themeColor="text1"/>
                <w:sz w:val="18"/>
                <w:szCs w:val="18"/>
              </w:rPr>
            </w:pPr>
            <w:r w:rsidRPr="00491D93">
              <w:rPr>
                <w:rFonts w:ascii="Calibri" w:hAnsi="Calibri" w:cs="Calibri"/>
                <w:color w:val="000000" w:themeColor="text1"/>
                <w:sz w:val="18"/>
                <w:szCs w:val="18"/>
              </w:rPr>
              <w:t>I</w:t>
            </w:r>
          </w:p>
        </w:tc>
        <w:tc>
          <w:tcPr>
            <w:tcW w:w="686" w:type="dxa"/>
            <w:shd w:val="clear" w:color="auto" w:fill="FFF2CC" w:themeFill="accent4" w:themeFillTint="33"/>
            <w:vAlign w:val="center"/>
          </w:tcPr>
          <w:p w14:paraId="3DE35D96" w14:textId="749E8340" w:rsidR="006947D6" w:rsidRPr="00491D93" w:rsidRDefault="006947D6" w:rsidP="006947D6">
            <w:pPr>
              <w:jc w:val="center"/>
              <w:rPr>
                <w:b/>
                <w:bCs/>
                <w:color w:val="000000" w:themeColor="text1"/>
                <w:sz w:val="18"/>
                <w:szCs w:val="18"/>
              </w:rPr>
            </w:pPr>
            <w:r w:rsidRPr="00491D93">
              <w:rPr>
                <w:rFonts w:ascii="Calibri" w:hAnsi="Calibri" w:cs="Calibri"/>
                <w:color w:val="000000" w:themeColor="text1"/>
                <w:sz w:val="18"/>
                <w:szCs w:val="18"/>
              </w:rPr>
              <w:t>C</w:t>
            </w:r>
          </w:p>
        </w:tc>
        <w:tc>
          <w:tcPr>
            <w:tcW w:w="528" w:type="dxa"/>
            <w:shd w:val="clear" w:color="auto" w:fill="FFF2CC" w:themeFill="accent4" w:themeFillTint="33"/>
            <w:vAlign w:val="center"/>
          </w:tcPr>
          <w:p w14:paraId="568A2247" w14:textId="001E1FEC" w:rsidR="006947D6" w:rsidRPr="00491D93" w:rsidRDefault="006947D6" w:rsidP="006947D6">
            <w:pPr>
              <w:jc w:val="center"/>
              <w:rPr>
                <w:color w:val="000000" w:themeColor="text1"/>
                <w:sz w:val="18"/>
                <w:szCs w:val="18"/>
              </w:rPr>
            </w:pPr>
            <w:r w:rsidRPr="00491D93">
              <w:rPr>
                <w:rFonts w:ascii="Calibri" w:hAnsi="Calibri" w:cs="Calibri"/>
                <w:color w:val="000000" w:themeColor="text1"/>
                <w:sz w:val="18"/>
                <w:szCs w:val="18"/>
              </w:rPr>
              <w:t>-</w:t>
            </w:r>
          </w:p>
        </w:tc>
        <w:tc>
          <w:tcPr>
            <w:tcW w:w="478" w:type="dxa"/>
            <w:shd w:val="clear" w:color="auto" w:fill="FFF2CC" w:themeFill="accent4" w:themeFillTint="33"/>
            <w:vAlign w:val="center"/>
          </w:tcPr>
          <w:p w14:paraId="0C51CF05" w14:textId="1EBB42FB" w:rsidR="006947D6" w:rsidRPr="00491D93" w:rsidRDefault="006947D6" w:rsidP="006947D6">
            <w:pPr>
              <w:jc w:val="center"/>
              <w:rPr>
                <w:color w:val="000000" w:themeColor="text1"/>
                <w:sz w:val="18"/>
                <w:szCs w:val="18"/>
              </w:rPr>
            </w:pPr>
            <w:r w:rsidRPr="00491D93">
              <w:rPr>
                <w:rFonts w:ascii="Calibri" w:hAnsi="Calibri" w:cs="Calibri"/>
                <w:color w:val="000000" w:themeColor="text1"/>
                <w:sz w:val="18"/>
                <w:szCs w:val="18"/>
              </w:rPr>
              <w:t>-</w:t>
            </w:r>
          </w:p>
        </w:tc>
        <w:tc>
          <w:tcPr>
            <w:tcW w:w="422" w:type="dxa"/>
            <w:gridSpan w:val="2"/>
            <w:shd w:val="clear" w:color="auto" w:fill="E2EFD9" w:themeFill="accent6" w:themeFillTint="33"/>
            <w:vAlign w:val="center"/>
          </w:tcPr>
          <w:p w14:paraId="397FA266" w14:textId="11054B0A" w:rsidR="006947D6" w:rsidRPr="00491D93" w:rsidRDefault="006947D6" w:rsidP="006947D6">
            <w:pPr>
              <w:jc w:val="center"/>
              <w:rPr>
                <w:color w:val="000000" w:themeColor="text1"/>
                <w:sz w:val="18"/>
                <w:szCs w:val="18"/>
              </w:rPr>
            </w:pPr>
            <w:r w:rsidRPr="00491D93">
              <w:rPr>
                <w:rFonts w:ascii="Calibri" w:hAnsi="Calibri" w:cs="Calibri"/>
                <w:color w:val="000000" w:themeColor="text1"/>
                <w:sz w:val="18"/>
                <w:szCs w:val="18"/>
              </w:rPr>
              <w:t>-</w:t>
            </w:r>
          </w:p>
        </w:tc>
        <w:tc>
          <w:tcPr>
            <w:tcW w:w="537" w:type="dxa"/>
            <w:shd w:val="clear" w:color="auto" w:fill="E2EFD9" w:themeFill="accent6" w:themeFillTint="33"/>
            <w:vAlign w:val="center"/>
          </w:tcPr>
          <w:p w14:paraId="7085E3A4" w14:textId="131C74CF" w:rsidR="006947D6" w:rsidRPr="00491D93" w:rsidRDefault="006947D6" w:rsidP="006947D6">
            <w:pPr>
              <w:jc w:val="center"/>
              <w:rPr>
                <w:rFonts w:ascii="Calibri" w:hAnsi="Calibri" w:cs="Calibri"/>
                <w:b/>
                <w:bCs/>
                <w:color w:val="000000" w:themeColor="text1"/>
                <w:sz w:val="18"/>
                <w:szCs w:val="18"/>
              </w:rPr>
            </w:pPr>
            <w:r w:rsidRPr="00491D93">
              <w:rPr>
                <w:rFonts w:ascii="Calibri" w:hAnsi="Calibri" w:cs="Calibri"/>
                <w:color w:val="000000" w:themeColor="text1"/>
                <w:sz w:val="18"/>
                <w:szCs w:val="18"/>
              </w:rPr>
              <w:t>-</w:t>
            </w:r>
          </w:p>
        </w:tc>
        <w:tc>
          <w:tcPr>
            <w:tcW w:w="676" w:type="dxa"/>
            <w:shd w:val="clear" w:color="auto" w:fill="E2EFD9" w:themeFill="accent6" w:themeFillTint="33"/>
            <w:vAlign w:val="center"/>
          </w:tcPr>
          <w:p w14:paraId="5B7AFA72" w14:textId="45B9E930"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54" w:type="dxa"/>
            <w:gridSpan w:val="2"/>
            <w:shd w:val="clear" w:color="auto" w:fill="D9E2F3" w:themeFill="accent1" w:themeFillTint="33"/>
            <w:vAlign w:val="center"/>
          </w:tcPr>
          <w:p w14:paraId="2B1B327B" w14:textId="303FCB24" w:rsidR="006947D6" w:rsidRPr="00491D93" w:rsidRDefault="006947D6" w:rsidP="006947D6">
            <w:pPr>
              <w:jc w:val="center"/>
              <w:rPr>
                <w:rFonts w:ascii="Calibri" w:hAnsi="Calibri" w:cs="Calibri"/>
                <w:color w:val="000000" w:themeColor="text1"/>
                <w:sz w:val="18"/>
                <w:szCs w:val="18"/>
              </w:rPr>
            </w:pPr>
            <w:r w:rsidRPr="00491D93">
              <w:rPr>
                <w:sz w:val="18"/>
                <w:szCs w:val="18"/>
              </w:rPr>
              <w:t>-</w:t>
            </w:r>
          </w:p>
        </w:tc>
        <w:tc>
          <w:tcPr>
            <w:tcW w:w="531" w:type="dxa"/>
            <w:shd w:val="clear" w:color="auto" w:fill="D9E2F3" w:themeFill="accent1" w:themeFillTint="33"/>
            <w:vAlign w:val="center"/>
          </w:tcPr>
          <w:p w14:paraId="78D8344E" w14:textId="1A61008B" w:rsidR="006947D6" w:rsidRPr="00491D93" w:rsidRDefault="006947D6" w:rsidP="006947D6">
            <w:pPr>
              <w:jc w:val="center"/>
              <w:rPr>
                <w:sz w:val="18"/>
                <w:szCs w:val="18"/>
              </w:rPr>
            </w:pPr>
            <w:r w:rsidRPr="00491D93">
              <w:rPr>
                <w:sz w:val="18"/>
                <w:szCs w:val="18"/>
              </w:rPr>
              <w:t>-</w:t>
            </w:r>
          </w:p>
        </w:tc>
        <w:tc>
          <w:tcPr>
            <w:tcW w:w="540" w:type="dxa"/>
            <w:gridSpan w:val="2"/>
            <w:shd w:val="clear" w:color="auto" w:fill="D9E2F3" w:themeFill="accent1" w:themeFillTint="33"/>
            <w:vAlign w:val="center"/>
          </w:tcPr>
          <w:p w14:paraId="17E6C899" w14:textId="1FE39502" w:rsidR="006947D6" w:rsidRPr="00491D93" w:rsidRDefault="006947D6" w:rsidP="006947D6">
            <w:pPr>
              <w:jc w:val="center"/>
              <w:rPr>
                <w:color w:val="000000" w:themeColor="text1"/>
                <w:sz w:val="18"/>
                <w:szCs w:val="18"/>
              </w:rPr>
            </w:pPr>
            <w:r w:rsidRPr="00491D93">
              <w:rPr>
                <w:rFonts w:ascii="Calibri" w:hAnsi="Calibri" w:cs="Calibri"/>
                <w:color w:val="000000" w:themeColor="text1"/>
                <w:sz w:val="18"/>
                <w:szCs w:val="18"/>
              </w:rPr>
              <w:t>-</w:t>
            </w:r>
          </w:p>
        </w:tc>
        <w:tc>
          <w:tcPr>
            <w:tcW w:w="677" w:type="dxa"/>
            <w:shd w:val="clear" w:color="auto" w:fill="D9E2F3" w:themeFill="accent1" w:themeFillTint="33"/>
            <w:vAlign w:val="center"/>
          </w:tcPr>
          <w:p w14:paraId="0BAA5F9D" w14:textId="42B09D72" w:rsidR="006947D6" w:rsidRPr="00491D93" w:rsidRDefault="006947D6" w:rsidP="006947D6">
            <w:pPr>
              <w:jc w:val="center"/>
              <w:rPr>
                <w:color w:val="000000" w:themeColor="text1"/>
                <w:sz w:val="18"/>
                <w:szCs w:val="18"/>
              </w:rPr>
            </w:pPr>
            <w:r w:rsidRPr="00491D93">
              <w:rPr>
                <w:color w:val="000000" w:themeColor="text1"/>
                <w:sz w:val="18"/>
                <w:szCs w:val="18"/>
              </w:rPr>
              <w:t>-</w:t>
            </w:r>
          </w:p>
        </w:tc>
        <w:tc>
          <w:tcPr>
            <w:tcW w:w="450" w:type="dxa"/>
            <w:shd w:val="clear" w:color="auto" w:fill="D9E2F3" w:themeFill="accent1" w:themeFillTint="33"/>
            <w:vAlign w:val="center"/>
          </w:tcPr>
          <w:p w14:paraId="2222CF32" w14:textId="0C9504D8" w:rsidR="006947D6" w:rsidRPr="00491D93" w:rsidRDefault="006947D6" w:rsidP="006947D6">
            <w:pPr>
              <w:jc w:val="center"/>
              <w:rPr>
                <w:color w:val="000000" w:themeColor="text1"/>
                <w:sz w:val="18"/>
                <w:szCs w:val="18"/>
              </w:rPr>
            </w:pPr>
            <w:r w:rsidRPr="00491D93">
              <w:rPr>
                <w:rFonts w:ascii="Calibri" w:hAnsi="Calibri" w:cs="Calibri"/>
                <w:color w:val="000000" w:themeColor="text1"/>
                <w:sz w:val="18"/>
                <w:szCs w:val="18"/>
              </w:rPr>
              <w:t>-</w:t>
            </w:r>
          </w:p>
        </w:tc>
        <w:tc>
          <w:tcPr>
            <w:tcW w:w="504" w:type="dxa"/>
            <w:shd w:val="clear" w:color="auto" w:fill="D9E2F3" w:themeFill="accent1" w:themeFillTint="33"/>
            <w:vAlign w:val="center"/>
          </w:tcPr>
          <w:p w14:paraId="2C737DBE" w14:textId="4BE7918F" w:rsidR="006947D6" w:rsidRPr="00491D93" w:rsidRDefault="006947D6" w:rsidP="006947D6">
            <w:pPr>
              <w:jc w:val="center"/>
              <w:rPr>
                <w:color w:val="000000" w:themeColor="text1"/>
                <w:sz w:val="18"/>
                <w:szCs w:val="18"/>
              </w:rPr>
            </w:pPr>
            <w:r w:rsidRPr="00491D93">
              <w:rPr>
                <w:rFonts w:ascii="Calibri" w:hAnsi="Calibri" w:cs="Calibri"/>
                <w:color w:val="000000" w:themeColor="text1"/>
                <w:sz w:val="18"/>
                <w:szCs w:val="18"/>
              </w:rPr>
              <w:t>I</w:t>
            </w:r>
          </w:p>
        </w:tc>
        <w:tc>
          <w:tcPr>
            <w:tcW w:w="532" w:type="dxa"/>
            <w:shd w:val="clear" w:color="auto" w:fill="D9E2F3" w:themeFill="accent1" w:themeFillTint="33"/>
            <w:vAlign w:val="center"/>
          </w:tcPr>
          <w:p w14:paraId="45786536" w14:textId="0FE45DCA" w:rsidR="006947D6" w:rsidRPr="00491D93" w:rsidRDefault="006947D6" w:rsidP="006947D6">
            <w:pPr>
              <w:jc w:val="center"/>
              <w:rPr>
                <w:rFonts w:ascii="Calibri" w:hAnsi="Calibri" w:cs="Calibri"/>
                <w:b/>
                <w:color w:val="000000" w:themeColor="text1"/>
                <w:sz w:val="18"/>
                <w:szCs w:val="18"/>
              </w:rPr>
            </w:pPr>
            <w:r w:rsidRPr="00491D93">
              <w:rPr>
                <w:rFonts w:ascii="Calibri" w:hAnsi="Calibri" w:cs="Calibri"/>
                <w:b/>
                <w:bCs/>
                <w:color w:val="000000" w:themeColor="text1"/>
                <w:sz w:val="18"/>
                <w:szCs w:val="18"/>
              </w:rPr>
              <w:t>-</w:t>
            </w:r>
          </w:p>
        </w:tc>
        <w:tc>
          <w:tcPr>
            <w:tcW w:w="921" w:type="dxa"/>
            <w:shd w:val="clear" w:color="auto" w:fill="D9E2F3" w:themeFill="accent1" w:themeFillTint="33"/>
            <w:vAlign w:val="center"/>
          </w:tcPr>
          <w:p w14:paraId="4F97507E" w14:textId="39D888E5" w:rsidR="006947D6" w:rsidRPr="00491D93" w:rsidRDefault="006947D6" w:rsidP="006947D6">
            <w:pPr>
              <w:jc w:val="center"/>
              <w:rPr>
                <w:b/>
                <w:bCs/>
                <w:color w:val="000000" w:themeColor="text1"/>
                <w:sz w:val="18"/>
                <w:szCs w:val="18"/>
              </w:rPr>
            </w:pPr>
            <w:r w:rsidRPr="00491D93">
              <w:rPr>
                <w:b/>
                <w:bCs/>
                <w:color w:val="000000" w:themeColor="text1"/>
                <w:sz w:val="18"/>
                <w:szCs w:val="18"/>
              </w:rPr>
              <w:t>A</w:t>
            </w:r>
          </w:p>
        </w:tc>
        <w:tc>
          <w:tcPr>
            <w:tcW w:w="478" w:type="dxa"/>
            <w:gridSpan w:val="2"/>
            <w:shd w:val="clear" w:color="auto" w:fill="D9E2F3" w:themeFill="accent1" w:themeFillTint="33"/>
            <w:vAlign w:val="center"/>
          </w:tcPr>
          <w:p w14:paraId="65ABADEC" w14:textId="5D4588A0" w:rsidR="006947D6" w:rsidRPr="00491D93" w:rsidRDefault="006947D6" w:rsidP="006947D6">
            <w:pPr>
              <w:jc w:val="center"/>
              <w:rPr>
                <w:b/>
                <w:bCs/>
                <w:color w:val="000000" w:themeColor="text1"/>
                <w:sz w:val="18"/>
                <w:szCs w:val="18"/>
              </w:rPr>
            </w:pPr>
            <w:r w:rsidRPr="00491D93">
              <w:rPr>
                <w:b/>
                <w:bCs/>
                <w:color w:val="000000" w:themeColor="text1"/>
                <w:sz w:val="18"/>
                <w:szCs w:val="18"/>
              </w:rPr>
              <w:t>R</w:t>
            </w:r>
          </w:p>
        </w:tc>
        <w:tc>
          <w:tcPr>
            <w:tcW w:w="479" w:type="dxa"/>
            <w:shd w:val="clear" w:color="auto" w:fill="D9E2F3" w:themeFill="accent1" w:themeFillTint="33"/>
            <w:vAlign w:val="center"/>
          </w:tcPr>
          <w:p w14:paraId="063C3704" w14:textId="4AB07EEF" w:rsidR="006947D6" w:rsidRPr="00491D93" w:rsidRDefault="006947D6" w:rsidP="006947D6">
            <w:pPr>
              <w:jc w:val="center"/>
              <w:rPr>
                <w:color w:val="000000" w:themeColor="text1"/>
                <w:sz w:val="18"/>
                <w:szCs w:val="18"/>
              </w:rPr>
            </w:pPr>
            <w:r w:rsidRPr="00491D93">
              <w:rPr>
                <w:rFonts w:ascii="Calibri" w:hAnsi="Calibri" w:cs="Calibri"/>
                <w:color w:val="000000" w:themeColor="text1"/>
                <w:sz w:val="18"/>
                <w:szCs w:val="18"/>
              </w:rPr>
              <w:t>I</w:t>
            </w:r>
          </w:p>
        </w:tc>
        <w:tc>
          <w:tcPr>
            <w:tcW w:w="503" w:type="dxa"/>
            <w:shd w:val="clear" w:color="auto" w:fill="D9E2F3" w:themeFill="accent1" w:themeFillTint="33"/>
            <w:vAlign w:val="center"/>
          </w:tcPr>
          <w:p w14:paraId="4F1746BB" w14:textId="700278C1" w:rsidR="006947D6" w:rsidRPr="00491D93" w:rsidRDefault="006947D6" w:rsidP="006947D6">
            <w:pPr>
              <w:jc w:val="center"/>
              <w:rPr>
                <w:color w:val="000000" w:themeColor="text1"/>
                <w:sz w:val="18"/>
                <w:szCs w:val="18"/>
              </w:rPr>
            </w:pPr>
            <w:r w:rsidRPr="00491D93">
              <w:rPr>
                <w:color w:val="000000" w:themeColor="text1"/>
                <w:sz w:val="18"/>
                <w:szCs w:val="18"/>
              </w:rPr>
              <w:t>-</w:t>
            </w:r>
          </w:p>
        </w:tc>
        <w:tc>
          <w:tcPr>
            <w:tcW w:w="624" w:type="dxa"/>
            <w:gridSpan w:val="2"/>
            <w:shd w:val="clear" w:color="auto" w:fill="D9E2F3" w:themeFill="accent1" w:themeFillTint="33"/>
            <w:vAlign w:val="center"/>
          </w:tcPr>
          <w:p w14:paraId="4B014934" w14:textId="29DF6D77" w:rsidR="006947D6" w:rsidRPr="00491D93" w:rsidRDefault="006947D6" w:rsidP="006947D6">
            <w:pPr>
              <w:jc w:val="center"/>
              <w:rPr>
                <w:color w:val="000000" w:themeColor="text1"/>
                <w:sz w:val="18"/>
                <w:szCs w:val="18"/>
              </w:rPr>
            </w:pPr>
            <w:r w:rsidRPr="00491D93">
              <w:rPr>
                <w:rFonts w:ascii="Calibri" w:hAnsi="Calibri" w:cs="Calibri"/>
                <w:color w:val="000000" w:themeColor="text1"/>
                <w:sz w:val="18"/>
                <w:szCs w:val="18"/>
              </w:rPr>
              <w:t>-</w:t>
            </w:r>
          </w:p>
        </w:tc>
        <w:tc>
          <w:tcPr>
            <w:tcW w:w="656" w:type="dxa"/>
            <w:shd w:val="clear" w:color="auto" w:fill="D9E2F3" w:themeFill="accent1" w:themeFillTint="33"/>
            <w:vAlign w:val="center"/>
          </w:tcPr>
          <w:p w14:paraId="0B621E7E" w14:textId="7B7730B0" w:rsidR="006947D6" w:rsidRPr="00491D93" w:rsidRDefault="006947D6" w:rsidP="006947D6">
            <w:pPr>
              <w:jc w:val="center"/>
              <w:rPr>
                <w:color w:val="000000" w:themeColor="text1"/>
                <w:sz w:val="18"/>
                <w:szCs w:val="18"/>
              </w:rPr>
            </w:pPr>
            <w:r w:rsidRPr="00491D93">
              <w:rPr>
                <w:rFonts w:ascii="Calibri" w:hAnsi="Calibri" w:cs="Calibri"/>
                <w:color w:val="000000" w:themeColor="text1"/>
                <w:sz w:val="18"/>
                <w:szCs w:val="18"/>
              </w:rPr>
              <w:t>-</w:t>
            </w:r>
          </w:p>
        </w:tc>
        <w:tc>
          <w:tcPr>
            <w:tcW w:w="679" w:type="dxa"/>
            <w:shd w:val="clear" w:color="auto" w:fill="FBE4D5" w:themeFill="accent2" w:themeFillTint="33"/>
            <w:vAlign w:val="center"/>
          </w:tcPr>
          <w:p w14:paraId="7A1C25D6" w14:textId="209A95F5" w:rsidR="006947D6" w:rsidRPr="00491D93" w:rsidRDefault="006947D6" w:rsidP="006947D6">
            <w:pPr>
              <w:jc w:val="center"/>
              <w:rPr>
                <w:color w:val="000000" w:themeColor="text1"/>
                <w:sz w:val="18"/>
                <w:szCs w:val="18"/>
              </w:rPr>
            </w:pPr>
            <w:r w:rsidRPr="00491D93">
              <w:rPr>
                <w:color w:val="000000" w:themeColor="text1"/>
                <w:sz w:val="18"/>
                <w:szCs w:val="18"/>
              </w:rPr>
              <w:t>-</w:t>
            </w:r>
          </w:p>
        </w:tc>
        <w:tc>
          <w:tcPr>
            <w:tcW w:w="712" w:type="dxa"/>
            <w:shd w:val="clear" w:color="auto" w:fill="FBE4D5" w:themeFill="accent2" w:themeFillTint="33"/>
            <w:vAlign w:val="center"/>
          </w:tcPr>
          <w:p w14:paraId="06EBDDC5" w14:textId="6577955F" w:rsidR="006947D6" w:rsidRPr="00491D93" w:rsidRDefault="006947D6" w:rsidP="006947D6">
            <w:pPr>
              <w:jc w:val="center"/>
              <w:rPr>
                <w:color w:val="000000" w:themeColor="text1"/>
                <w:sz w:val="18"/>
                <w:szCs w:val="18"/>
              </w:rPr>
            </w:pPr>
            <w:r w:rsidRPr="00491D93">
              <w:rPr>
                <w:sz w:val="18"/>
                <w:szCs w:val="18"/>
              </w:rPr>
              <w:t>-</w:t>
            </w:r>
          </w:p>
        </w:tc>
      </w:tr>
      <w:tr w:rsidR="006947D6" w:rsidRPr="006C1B9A" w14:paraId="3E684DD6" w14:textId="019C266B" w:rsidTr="00BD3297">
        <w:trPr>
          <w:gridAfter w:val="1"/>
          <w:wAfter w:w="13" w:type="dxa"/>
        </w:trPr>
        <w:tc>
          <w:tcPr>
            <w:tcW w:w="386" w:type="dxa"/>
            <w:vMerge/>
            <w:textDirection w:val="btLr"/>
          </w:tcPr>
          <w:p w14:paraId="55362CE6" w14:textId="77777777" w:rsidR="006947D6" w:rsidRPr="00A652F5" w:rsidRDefault="006947D6" w:rsidP="006947D6">
            <w:pPr>
              <w:ind w:left="113" w:right="113"/>
              <w:jc w:val="center"/>
              <w:rPr>
                <w:b/>
                <w:bCs/>
                <w:sz w:val="15"/>
                <w:szCs w:val="15"/>
              </w:rPr>
            </w:pPr>
          </w:p>
        </w:tc>
        <w:tc>
          <w:tcPr>
            <w:tcW w:w="1664" w:type="dxa"/>
            <w:shd w:val="clear" w:color="auto" w:fill="auto"/>
          </w:tcPr>
          <w:p w14:paraId="1A655437" w14:textId="1F40CCD3" w:rsidR="006947D6" w:rsidRPr="008A335D" w:rsidRDefault="006947D6" w:rsidP="006947D6">
            <w:pPr>
              <w:rPr>
                <w:rFonts w:ascii="Calibri" w:hAnsi="Calibri" w:cs="Calibri"/>
                <w:color w:val="000000" w:themeColor="text1"/>
                <w:sz w:val="15"/>
                <w:szCs w:val="15"/>
              </w:rPr>
            </w:pPr>
            <w:r w:rsidRPr="008A335D">
              <w:rPr>
                <w:rFonts w:ascii="Calibri" w:hAnsi="Calibri" w:cs="Calibri"/>
                <w:color w:val="000000" w:themeColor="text1"/>
                <w:sz w:val="15"/>
                <w:szCs w:val="15"/>
              </w:rPr>
              <w:t>NCE Financial QA for VF compliance</w:t>
            </w:r>
          </w:p>
        </w:tc>
        <w:tc>
          <w:tcPr>
            <w:tcW w:w="465" w:type="dxa"/>
            <w:shd w:val="clear" w:color="auto" w:fill="FFF2CC" w:themeFill="accent4" w:themeFillTint="33"/>
            <w:vAlign w:val="center"/>
          </w:tcPr>
          <w:p w14:paraId="3C5C8198" w14:textId="3BFF9B8B"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84" w:type="dxa"/>
            <w:shd w:val="clear" w:color="auto" w:fill="FFF2CC" w:themeFill="accent4" w:themeFillTint="33"/>
            <w:vAlign w:val="center"/>
          </w:tcPr>
          <w:p w14:paraId="43E4863A" w14:textId="57FEE8A7"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686" w:type="dxa"/>
            <w:shd w:val="clear" w:color="auto" w:fill="FFF2CC" w:themeFill="accent4" w:themeFillTint="33"/>
            <w:vAlign w:val="center"/>
          </w:tcPr>
          <w:p w14:paraId="30FE2907" w14:textId="6930419B"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528" w:type="dxa"/>
            <w:shd w:val="clear" w:color="auto" w:fill="FFF2CC" w:themeFill="accent4" w:themeFillTint="33"/>
            <w:vAlign w:val="center"/>
          </w:tcPr>
          <w:p w14:paraId="2178AFBC" w14:textId="7B51C992"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78" w:type="dxa"/>
            <w:shd w:val="clear" w:color="auto" w:fill="FFF2CC" w:themeFill="accent4" w:themeFillTint="33"/>
            <w:vAlign w:val="center"/>
          </w:tcPr>
          <w:p w14:paraId="2DFA8FFF" w14:textId="0BAEE652"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22" w:type="dxa"/>
            <w:gridSpan w:val="2"/>
            <w:shd w:val="clear" w:color="auto" w:fill="E2EFD9" w:themeFill="accent6" w:themeFillTint="33"/>
            <w:vAlign w:val="center"/>
          </w:tcPr>
          <w:p w14:paraId="0072F52B" w14:textId="4FC68A11"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537" w:type="dxa"/>
            <w:shd w:val="clear" w:color="auto" w:fill="E2EFD9" w:themeFill="accent6" w:themeFillTint="33"/>
            <w:vAlign w:val="center"/>
          </w:tcPr>
          <w:p w14:paraId="553429B1" w14:textId="0EAB8373"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6" w:type="dxa"/>
            <w:shd w:val="clear" w:color="auto" w:fill="E2EFD9" w:themeFill="accent6" w:themeFillTint="33"/>
            <w:vAlign w:val="center"/>
          </w:tcPr>
          <w:p w14:paraId="4D30588C" w14:textId="64DE7B03"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54" w:type="dxa"/>
            <w:gridSpan w:val="2"/>
            <w:shd w:val="clear" w:color="auto" w:fill="D9E2F3" w:themeFill="accent1" w:themeFillTint="33"/>
            <w:vAlign w:val="center"/>
          </w:tcPr>
          <w:p w14:paraId="4805E1AC" w14:textId="165E8D85" w:rsidR="006947D6" w:rsidRPr="00491D93" w:rsidRDefault="006947D6" w:rsidP="006947D6">
            <w:pPr>
              <w:jc w:val="center"/>
              <w:rPr>
                <w:rFonts w:ascii="Calibri" w:hAnsi="Calibri" w:cs="Calibri"/>
                <w:color w:val="000000" w:themeColor="text1"/>
                <w:sz w:val="18"/>
                <w:szCs w:val="18"/>
              </w:rPr>
            </w:pPr>
            <w:r w:rsidRPr="00491D93">
              <w:rPr>
                <w:sz w:val="18"/>
                <w:szCs w:val="18"/>
              </w:rPr>
              <w:t>-</w:t>
            </w:r>
          </w:p>
        </w:tc>
        <w:tc>
          <w:tcPr>
            <w:tcW w:w="531" w:type="dxa"/>
            <w:shd w:val="clear" w:color="auto" w:fill="D9E2F3" w:themeFill="accent1" w:themeFillTint="33"/>
            <w:vAlign w:val="center"/>
          </w:tcPr>
          <w:p w14:paraId="67204722" w14:textId="4467E38F" w:rsidR="006947D6" w:rsidRPr="00491D93" w:rsidRDefault="006947D6" w:rsidP="006947D6">
            <w:pPr>
              <w:jc w:val="center"/>
              <w:rPr>
                <w:sz w:val="18"/>
                <w:szCs w:val="18"/>
              </w:rPr>
            </w:pPr>
            <w:r w:rsidRPr="00491D93">
              <w:rPr>
                <w:sz w:val="18"/>
                <w:szCs w:val="18"/>
              </w:rPr>
              <w:t>-</w:t>
            </w:r>
          </w:p>
        </w:tc>
        <w:tc>
          <w:tcPr>
            <w:tcW w:w="540" w:type="dxa"/>
            <w:gridSpan w:val="2"/>
            <w:shd w:val="clear" w:color="auto" w:fill="D9E2F3" w:themeFill="accent1" w:themeFillTint="33"/>
            <w:vAlign w:val="center"/>
          </w:tcPr>
          <w:p w14:paraId="52C1D1B8" w14:textId="23394532"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7" w:type="dxa"/>
            <w:shd w:val="clear" w:color="auto" w:fill="D9E2F3" w:themeFill="accent1" w:themeFillTint="33"/>
            <w:vAlign w:val="center"/>
          </w:tcPr>
          <w:p w14:paraId="70975808" w14:textId="23E6E750" w:rsidR="006947D6" w:rsidRPr="00491D93" w:rsidRDefault="006947D6" w:rsidP="006947D6">
            <w:pPr>
              <w:jc w:val="center"/>
              <w:rPr>
                <w:color w:val="000000" w:themeColor="text1"/>
                <w:sz w:val="18"/>
                <w:szCs w:val="18"/>
              </w:rPr>
            </w:pPr>
            <w:r w:rsidRPr="00491D93">
              <w:rPr>
                <w:color w:val="000000" w:themeColor="text1"/>
                <w:sz w:val="18"/>
                <w:szCs w:val="18"/>
              </w:rPr>
              <w:t>-</w:t>
            </w:r>
          </w:p>
        </w:tc>
        <w:tc>
          <w:tcPr>
            <w:tcW w:w="450" w:type="dxa"/>
            <w:shd w:val="clear" w:color="auto" w:fill="D9E2F3" w:themeFill="accent1" w:themeFillTint="33"/>
            <w:vAlign w:val="center"/>
          </w:tcPr>
          <w:p w14:paraId="79192317" w14:textId="6C44A474"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504" w:type="dxa"/>
            <w:shd w:val="clear" w:color="auto" w:fill="D9E2F3" w:themeFill="accent1" w:themeFillTint="33"/>
            <w:vAlign w:val="center"/>
          </w:tcPr>
          <w:p w14:paraId="546410AE" w14:textId="2065DF6B"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532" w:type="dxa"/>
            <w:shd w:val="clear" w:color="auto" w:fill="D9E2F3" w:themeFill="accent1" w:themeFillTint="33"/>
            <w:vAlign w:val="center"/>
          </w:tcPr>
          <w:p w14:paraId="174058D4" w14:textId="46EEC06F"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921" w:type="dxa"/>
            <w:shd w:val="clear" w:color="auto" w:fill="D9E2F3" w:themeFill="accent1" w:themeFillTint="33"/>
            <w:vAlign w:val="center"/>
          </w:tcPr>
          <w:p w14:paraId="2E760754" w14:textId="43087B0E"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78" w:type="dxa"/>
            <w:gridSpan w:val="2"/>
            <w:shd w:val="clear" w:color="auto" w:fill="D9E2F3" w:themeFill="accent1" w:themeFillTint="33"/>
            <w:vAlign w:val="center"/>
          </w:tcPr>
          <w:p w14:paraId="1DE0CFA2" w14:textId="133D370F" w:rsidR="006947D6" w:rsidRPr="00491D93" w:rsidRDefault="006947D6" w:rsidP="006947D6">
            <w:pPr>
              <w:jc w:val="center"/>
              <w:rPr>
                <w:color w:val="000000" w:themeColor="text1"/>
                <w:sz w:val="18"/>
                <w:szCs w:val="18"/>
              </w:rPr>
            </w:pPr>
            <w:r w:rsidRPr="00491D93">
              <w:rPr>
                <w:rFonts w:ascii="Calibri" w:hAnsi="Calibri" w:cs="Calibri"/>
                <w:color w:val="000000" w:themeColor="text1"/>
                <w:sz w:val="18"/>
                <w:szCs w:val="18"/>
              </w:rPr>
              <w:t>C</w:t>
            </w:r>
          </w:p>
        </w:tc>
        <w:tc>
          <w:tcPr>
            <w:tcW w:w="479" w:type="dxa"/>
            <w:shd w:val="clear" w:color="auto" w:fill="D9E2F3" w:themeFill="accent1" w:themeFillTint="33"/>
            <w:vAlign w:val="center"/>
          </w:tcPr>
          <w:p w14:paraId="548A4D52" w14:textId="40423D4C"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503" w:type="dxa"/>
            <w:shd w:val="clear" w:color="auto" w:fill="D9E2F3" w:themeFill="accent1" w:themeFillTint="33"/>
            <w:vAlign w:val="center"/>
          </w:tcPr>
          <w:p w14:paraId="58C529F7" w14:textId="4836572A" w:rsidR="006947D6" w:rsidRPr="00491D93" w:rsidRDefault="006947D6" w:rsidP="006947D6">
            <w:pPr>
              <w:jc w:val="center"/>
              <w:rPr>
                <w:color w:val="000000" w:themeColor="text1"/>
                <w:sz w:val="18"/>
                <w:szCs w:val="18"/>
              </w:rPr>
            </w:pPr>
            <w:r w:rsidRPr="00491D93">
              <w:rPr>
                <w:rFonts w:ascii="Calibri" w:hAnsi="Calibri" w:cs="Calibri"/>
                <w:color w:val="000000" w:themeColor="text1"/>
                <w:sz w:val="18"/>
                <w:szCs w:val="18"/>
              </w:rPr>
              <w:t>I</w:t>
            </w:r>
          </w:p>
        </w:tc>
        <w:tc>
          <w:tcPr>
            <w:tcW w:w="624" w:type="dxa"/>
            <w:gridSpan w:val="2"/>
            <w:shd w:val="clear" w:color="auto" w:fill="D9E2F3" w:themeFill="accent1" w:themeFillTint="33"/>
            <w:vAlign w:val="center"/>
          </w:tcPr>
          <w:p w14:paraId="1EE7C724" w14:textId="67BAB5D4"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b/>
                <w:bCs/>
                <w:color w:val="000000" w:themeColor="text1"/>
                <w:sz w:val="18"/>
                <w:szCs w:val="18"/>
              </w:rPr>
              <w:t>A</w:t>
            </w:r>
          </w:p>
        </w:tc>
        <w:tc>
          <w:tcPr>
            <w:tcW w:w="656" w:type="dxa"/>
            <w:shd w:val="clear" w:color="auto" w:fill="D9E2F3" w:themeFill="accent1" w:themeFillTint="33"/>
            <w:vAlign w:val="center"/>
          </w:tcPr>
          <w:p w14:paraId="3CCF84D3" w14:textId="00DE827A"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b/>
                <w:bCs/>
                <w:color w:val="000000" w:themeColor="text1"/>
                <w:sz w:val="18"/>
                <w:szCs w:val="18"/>
              </w:rPr>
              <w:t>R</w:t>
            </w:r>
          </w:p>
        </w:tc>
        <w:tc>
          <w:tcPr>
            <w:tcW w:w="679" w:type="dxa"/>
            <w:shd w:val="clear" w:color="auto" w:fill="FBE4D5" w:themeFill="accent2" w:themeFillTint="33"/>
            <w:vAlign w:val="center"/>
          </w:tcPr>
          <w:p w14:paraId="7A663766" w14:textId="1A30F151" w:rsidR="006947D6" w:rsidRPr="00491D93" w:rsidRDefault="006947D6" w:rsidP="006947D6">
            <w:pPr>
              <w:jc w:val="center"/>
              <w:rPr>
                <w:color w:val="000000" w:themeColor="text1"/>
                <w:sz w:val="18"/>
                <w:szCs w:val="18"/>
              </w:rPr>
            </w:pPr>
            <w:r w:rsidRPr="00491D93">
              <w:rPr>
                <w:color w:val="000000" w:themeColor="text1"/>
                <w:sz w:val="18"/>
                <w:szCs w:val="18"/>
              </w:rPr>
              <w:t>-</w:t>
            </w:r>
          </w:p>
        </w:tc>
        <w:tc>
          <w:tcPr>
            <w:tcW w:w="712" w:type="dxa"/>
            <w:shd w:val="clear" w:color="auto" w:fill="FBE4D5" w:themeFill="accent2" w:themeFillTint="33"/>
            <w:vAlign w:val="center"/>
          </w:tcPr>
          <w:p w14:paraId="0B5B0E5F" w14:textId="62A66433" w:rsidR="006947D6" w:rsidRPr="00491D93" w:rsidRDefault="006947D6" w:rsidP="006947D6">
            <w:pPr>
              <w:jc w:val="center"/>
              <w:rPr>
                <w:color w:val="000000" w:themeColor="text1"/>
                <w:sz w:val="18"/>
                <w:szCs w:val="18"/>
              </w:rPr>
            </w:pPr>
            <w:r w:rsidRPr="00491D93">
              <w:rPr>
                <w:sz w:val="18"/>
                <w:szCs w:val="18"/>
              </w:rPr>
              <w:t>-</w:t>
            </w:r>
          </w:p>
        </w:tc>
      </w:tr>
      <w:tr w:rsidR="006947D6" w:rsidRPr="006C1B9A" w14:paraId="7D8CA597" w14:textId="39078E06" w:rsidTr="00BD3297">
        <w:trPr>
          <w:gridAfter w:val="1"/>
          <w:wAfter w:w="13" w:type="dxa"/>
        </w:trPr>
        <w:tc>
          <w:tcPr>
            <w:tcW w:w="386" w:type="dxa"/>
            <w:vMerge/>
          </w:tcPr>
          <w:p w14:paraId="0D08D564" w14:textId="77777777" w:rsidR="006947D6" w:rsidRPr="00A652F5" w:rsidRDefault="006947D6" w:rsidP="006947D6">
            <w:pPr>
              <w:rPr>
                <w:b/>
                <w:bCs/>
                <w:sz w:val="15"/>
                <w:szCs w:val="15"/>
              </w:rPr>
            </w:pPr>
          </w:p>
        </w:tc>
        <w:tc>
          <w:tcPr>
            <w:tcW w:w="1664" w:type="dxa"/>
            <w:shd w:val="clear" w:color="auto" w:fill="auto"/>
          </w:tcPr>
          <w:p w14:paraId="26EF08CA" w14:textId="25323E60" w:rsidR="006947D6" w:rsidRPr="008A335D" w:rsidRDefault="006947D6" w:rsidP="006947D6">
            <w:pPr>
              <w:rPr>
                <w:rFonts w:ascii="Calibri" w:hAnsi="Calibri" w:cs="Calibri"/>
                <w:color w:val="000000" w:themeColor="text1"/>
                <w:sz w:val="15"/>
                <w:szCs w:val="15"/>
              </w:rPr>
            </w:pPr>
            <w:r w:rsidRPr="008A335D">
              <w:rPr>
                <w:rFonts w:ascii="Calibri" w:hAnsi="Calibri" w:cs="Calibri"/>
                <w:color w:val="000000" w:themeColor="text1"/>
                <w:sz w:val="15"/>
                <w:szCs w:val="15"/>
              </w:rPr>
              <w:t>NCE Technical QA</w:t>
            </w:r>
            <w:r>
              <w:rPr>
                <w:rFonts w:ascii="Calibri" w:hAnsi="Calibri" w:cs="Calibri"/>
                <w:color w:val="000000" w:themeColor="text1"/>
                <w:sz w:val="15"/>
                <w:szCs w:val="15"/>
              </w:rPr>
              <w:t xml:space="preserve"> for VF compliance</w:t>
            </w:r>
          </w:p>
        </w:tc>
        <w:tc>
          <w:tcPr>
            <w:tcW w:w="465" w:type="dxa"/>
            <w:shd w:val="clear" w:color="auto" w:fill="FFF2CC" w:themeFill="accent4" w:themeFillTint="33"/>
            <w:vAlign w:val="center"/>
          </w:tcPr>
          <w:p w14:paraId="3B30EE59" w14:textId="73D4A5D9" w:rsidR="006947D6" w:rsidRPr="00491D93" w:rsidRDefault="006947D6" w:rsidP="006947D6">
            <w:pPr>
              <w:jc w:val="center"/>
              <w:rPr>
                <w:color w:val="000000" w:themeColor="text1"/>
                <w:sz w:val="18"/>
                <w:szCs w:val="18"/>
              </w:rPr>
            </w:pPr>
            <w:r w:rsidRPr="00491D93">
              <w:rPr>
                <w:rFonts w:ascii="Calibri" w:hAnsi="Calibri" w:cs="Calibri"/>
                <w:color w:val="000000" w:themeColor="text1"/>
                <w:sz w:val="18"/>
                <w:szCs w:val="18"/>
              </w:rPr>
              <w:t>-</w:t>
            </w:r>
          </w:p>
        </w:tc>
        <w:tc>
          <w:tcPr>
            <w:tcW w:w="484" w:type="dxa"/>
            <w:shd w:val="clear" w:color="auto" w:fill="FFF2CC" w:themeFill="accent4" w:themeFillTint="33"/>
            <w:vAlign w:val="center"/>
          </w:tcPr>
          <w:p w14:paraId="5F349250" w14:textId="44366A62" w:rsidR="006947D6" w:rsidRPr="00491D93" w:rsidRDefault="006947D6" w:rsidP="006947D6">
            <w:pPr>
              <w:jc w:val="center"/>
              <w:rPr>
                <w:color w:val="000000" w:themeColor="text1"/>
                <w:sz w:val="18"/>
                <w:szCs w:val="18"/>
              </w:rPr>
            </w:pPr>
            <w:r w:rsidRPr="00491D93">
              <w:rPr>
                <w:rFonts w:ascii="Calibri" w:hAnsi="Calibri" w:cs="Calibri"/>
                <w:color w:val="000000" w:themeColor="text1"/>
                <w:sz w:val="18"/>
                <w:szCs w:val="18"/>
              </w:rPr>
              <w:t>I</w:t>
            </w:r>
          </w:p>
        </w:tc>
        <w:tc>
          <w:tcPr>
            <w:tcW w:w="686" w:type="dxa"/>
            <w:shd w:val="clear" w:color="auto" w:fill="FFF2CC" w:themeFill="accent4" w:themeFillTint="33"/>
            <w:vAlign w:val="center"/>
          </w:tcPr>
          <w:p w14:paraId="7EDDF9ED" w14:textId="5AC6275A" w:rsidR="006947D6" w:rsidRPr="00491D93" w:rsidRDefault="006947D6" w:rsidP="006947D6">
            <w:pPr>
              <w:jc w:val="center"/>
              <w:rPr>
                <w:color w:val="000000" w:themeColor="text1"/>
                <w:sz w:val="18"/>
                <w:szCs w:val="18"/>
              </w:rPr>
            </w:pPr>
            <w:r w:rsidRPr="00491D93">
              <w:rPr>
                <w:rFonts w:ascii="Calibri" w:hAnsi="Calibri" w:cs="Calibri"/>
                <w:color w:val="000000" w:themeColor="text1"/>
                <w:sz w:val="18"/>
                <w:szCs w:val="18"/>
              </w:rPr>
              <w:t>I</w:t>
            </w:r>
          </w:p>
        </w:tc>
        <w:tc>
          <w:tcPr>
            <w:tcW w:w="528" w:type="dxa"/>
            <w:shd w:val="clear" w:color="auto" w:fill="FFF2CC" w:themeFill="accent4" w:themeFillTint="33"/>
            <w:vAlign w:val="center"/>
          </w:tcPr>
          <w:p w14:paraId="24C9E466" w14:textId="07B920B8" w:rsidR="006947D6" w:rsidRPr="00491D93" w:rsidRDefault="006947D6" w:rsidP="006947D6">
            <w:pPr>
              <w:jc w:val="center"/>
              <w:rPr>
                <w:color w:val="000000" w:themeColor="text1"/>
                <w:sz w:val="18"/>
                <w:szCs w:val="18"/>
              </w:rPr>
            </w:pPr>
            <w:r w:rsidRPr="00491D93">
              <w:rPr>
                <w:rFonts w:ascii="Calibri" w:hAnsi="Calibri" w:cs="Calibri"/>
                <w:color w:val="000000" w:themeColor="text1"/>
                <w:sz w:val="18"/>
                <w:szCs w:val="18"/>
              </w:rPr>
              <w:t>-</w:t>
            </w:r>
          </w:p>
        </w:tc>
        <w:tc>
          <w:tcPr>
            <w:tcW w:w="478" w:type="dxa"/>
            <w:shd w:val="clear" w:color="auto" w:fill="FFF2CC" w:themeFill="accent4" w:themeFillTint="33"/>
            <w:vAlign w:val="center"/>
          </w:tcPr>
          <w:p w14:paraId="1709B54D" w14:textId="5ABF993A" w:rsidR="006947D6" w:rsidRPr="00491D93" w:rsidRDefault="006947D6" w:rsidP="006947D6">
            <w:pPr>
              <w:jc w:val="center"/>
              <w:rPr>
                <w:color w:val="000000" w:themeColor="text1"/>
                <w:sz w:val="18"/>
                <w:szCs w:val="18"/>
              </w:rPr>
            </w:pPr>
            <w:r w:rsidRPr="00491D93">
              <w:rPr>
                <w:rFonts w:ascii="Calibri" w:hAnsi="Calibri" w:cs="Calibri"/>
                <w:color w:val="000000" w:themeColor="text1"/>
                <w:sz w:val="18"/>
                <w:szCs w:val="18"/>
              </w:rPr>
              <w:t>-</w:t>
            </w:r>
          </w:p>
        </w:tc>
        <w:tc>
          <w:tcPr>
            <w:tcW w:w="422" w:type="dxa"/>
            <w:gridSpan w:val="2"/>
            <w:shd w:val="clear" w:color="auto" w:fill="E2EFD9" w:themeFill="accent6" w:themeFillTint="33"/>
            <w:vAlign w:val="center"/>
          </w:tcPr>
          <w:p w14:paraId="282CBBD6" w14:textId="10270587" w:rsidR="006947D6" w:rsidRPr="00491D93" w:rsidRDefault="006947D6" w:rsidP="006947D6">
            <w:pPr>
              <w:jc w:val="center"/>
              <w:rPr>
                <w:color w:val="000000" w:themeColor="text1"/>
                <w:sz w:val="18"/>
                <w:szCs w:val="18"/>
              </w:rPr>
            </w:pPr>
            <w:r w:rsidRPr="00491D93">
              <w:rPr>
                <w:rFonts w:ascii="Calibri" w:hAnsi="Calibri" w:cs="Calibri"/>
                <w:color w:val="000000" w:themeColor="text1"/>
                <w:sz w:val="18"/>
                <w:szCs w:val="18"/>
              </w:rPr>
              <w:t>-</w:t>
            </w:r>
          </w:p>
        </w:tc>
        <w:tc>
          <w:tcPr>
            <w:tcW w:w="537" w:type="dxa"/>
            <w:shd w:val="clear" w:color="auto" w:fill="E2EFD9" w:themeFill="accent6" w:themeFillTint="33"/>
            <w:vAlign w:val="center"/>
          </w:tcPr>
          <w:p w14:paraId="572ED9AE" w14:textId="12EA158B" w:rsidR="006947D6" w:rsidRPr="00491D93" w:rsidRDefault="006947D6" w:rsidP="006947D6">
            <w:pPr>
              <w:jc w:val="center"/>
              <w:rPr>
                <w:color w:val="000000" w:themeColor="text1"/>
                <w:sz w:val="18"/>
                <w:szCs w:val="18"/>
              </w:rPr>
            </w:pPr>
            <w:r w:rsidRPr="00491D93">
              <w:rPr>
                <w:rFonts w:ascii="Calibri" w:hAnsi="Calibri" w:cs="Calibri"/>
                <w:color w:val="000000" w:themeColor="text1"/>
                <w:sz w:val="18"/>
                <w:szCs w:val="18"/>
              </w:rPr>
              <w:t>-</w:t>
            </w:r>
          </w:p>
        </w:tc>
        <w:tc>
          <w:tcPr>
            <w:tcW w:w="676" w:type="dxa"/>
            <w:shd w:val="clear" w:color="auto" w:fill="E2EFD9" w:themeFill="accent6" w:themeFillTint="33"/>
            <w:vAlign w:val="center"/>
          </w:tcPr>
          <w:p w14:paraId="3B61D95A" w14:textId="361F83C1" w:rsidR="006947D6" w:rsidRPr="00491D93" w:rsidRDefault="006947D6" w:rsidP="006947D6">
            <w:pPr>
              <w:spacing w:line="259" w:lineRule="auto"/>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54" w:type="dxa"/>
            <w:gridSpan w:val="2"/>
            <w:shd w:val="clear" w:color="auto" w:fill="D9E2F3" w:themeFill="accent1" w:themeFillTint="33"/>
            <w:vAlign w:val="center"/>
          </w:tcPr>
          <w:p w14:paraId="04B43816" w14:textId="6091C049" w:rsidR="006947D6" w:rsidRPr="00491D93" w:rsidRDefault="006947D6" w:rsidP="006947D6">
            <w:pPr>
              <w:jc w:val="center"/>
              <w:rPr>
                <w:rFonts w:ascii="Calibri" w:hAnsi="Calibri" w:cs="Calibri"/>
                <w:color w:val="000000" w:themeColor="text1"/>
                <w:sz w:val="18"/>
                <w:szCs w:val="18"/>
              </w:rPr>
            </w:pPr>
            <w:r w:rsidRPr="00491D93">
              <w:rPr>
                <w:sz w:val="18"/>
                <w:szCs w:val="18"/>
              </w:rPr>
              <w:t>-</w:t>
            </w:r>
          </w:p>
        </w:tc>
        <w:tc>
          <w:tcPr>
            <w:tcW w:w="531" w:type="dxa"/>
            <w:shd w:val="clear" w:color="auto" w:fill="D9E2F3" w:themeFill="accent1" w:themeFillTint="33"/>
            <w:vAlign w:val="center"/>
          </w:tcPr>
          <w:p w14:paraId="60AD2CBA" w14:textId="528A9A78" w:rsidR="006947D6" w:rsidRPr="00491D93" w:rsidRDefault="006947D6" w:rsidP="006947D6">
            <w:pPr>
              <w:jc w:val="center"/>
              <w:rPr>
                <w:sz w:val="18"/>
                <w:szCs w:val="18"/>
              </w:rPr>
            </w:pPr>
            <w:r w:rsidRPr="00491D93">
              <w:rPr>
                <w:sz w:val="18"/>
                <w:szCs w:val="18"/>
              </w:rPr>
              <w:t>-</w:t>
            </w:r>
          </w:p>
        </w:tc>
        <w:tc>
          <w:tcPr>
            <w:tcW w:w="540" w:type="dxa"/>
            <w:gridSpan w:val="2"/>
            <w:shd w:val="clear" w:color="auto" w:fill="D9E2F3" w:themeFill="accent1" w:themeFillTint="33"/>
            <w:vAlign w:val="center"/>
          </w:tcPr>
          <w:p w14:paraId="6D1C9CE9" w14:textId="70ED74F7" w:rsidR="006947D6" w:rsidRPr="00491D93" w:rsidRDefault="006947D6" w:rsidP="006947D6">
            <w:pPr>
              <w:jc w:val="center"/>
              <w:rPr>
                <w:color w:val="000000" w:themeColor="text1"/>
                <w:sz w:val="18"/>
                <w:szCs w:val="18"/>
              </w:rPr>
            </w:pPr>
            <w:r w:rsidRPr="00491D93">
              <w:rPr>
                <w:rFonts w:ascii="Calibri" w:hAnsi="Calibri" w:cs="Calibri"/>
                <w:color w:val="000000" w:themeColor="text1"/>
                <w:sz w:val="18"/>
                <w:szCs w:val="18"/>
              </w:rPr>
              <w:t>-</w:t>
            </w:r>
          </w:p>
        </w:tc>
        <w:tc>
          <w:tcPr>
            <w:tcW w:w="677" w:type="dxa"/>
            <w:shd w:val="clear" w:color="auto" w:fill="D9E2F3" w:themeFill="accent1" w:themeFillTint="33"/>
            <w:vAlign w:val="center"/>
          </w:tcPr>
          <w:p w14:paraId="7DBC9A11" w14:textId="7BE77B1C" w:rsidR="006947D6" w:rsidRPr="00491D93" w:rsidRDefault="006947D6" w:rsidP="006947D6">
            <w:pPr>
              <w:jc w:val="center"/>
              <w:rPr>
                <w:color w:val="000000" w:themeColor="text1"/>
                <w:sz w:val="18"/>
                <w:szCs w:val="18"/>
              </w:rPr>
            </w:pPr>
            <w:r w:rsidRPr="00491D93">
              <w:rPr>
                <w:color w:val="000000" w:themeColor="text1"/>
                <w:sz w:val="18"/>
                <w:szCs w:val="18"/>
              </w:rPr>
              <w:t>-</w:t>
            </w:r>
          </w:p>
        </w:tc>
        <w:tc>
          <w:tcPr>
            <w:tcW w:w="450" w:type="dxa"/>
            <w:shd w:val="clear" w:color="auto" w:fill="D9E2F3" w:themeFill="accent1" w:themeFillTint="33"/>
            <w:vAlign w:val="center"/>
          </w:tcPr>
          <w:p w14:paraId="476F6F18" w14:textId="1CDF2E52" w:rsidR="006947D6" w:rsidRPr="00491D93" w:rsidRDefault="006947D6" w:rsidP="006947D6">
            <w:pPr>
              <w:jc w:val="center"/>
              <w:rPr>
                <w:color w:val="000000" w:themeColor="text1"/>
                <w:sz w:val="18"/>
                <w:szCs w:val="18"/>
              </w:rPr>
            </w:pPr>
            <w:r w:rsidRPr="00491D93">
              <w:rPr>
                <w:rFonts w:ascii="Calibri" w:hAnsi="Calibri" w:cs="Calibri"/>
                <w:color w:val="000000" w:themeColor="text1"/>
                <w:sz w:val="18"/>
                <w:szCs w:val="18"/>
              </w:rPr>
              <w:t>-</w:t>
            </w:r>
          </w:p>
        </w:tc>
        <w:tc>
          <w:tcPr>
            <w:tcW w:w="504" w:type="dxa"/>
            <w:shd w:val="clear" w:color="auto" w:fill="D9E2F3" w:themeFill="accent1" w:themeFillTint="33"/>
            <w:vAlign w:val="center"/>
          </w:tcPr>
          <w:p w14:paraId="1905BB5F" w14:textId="6E53E20F" w:rsidR="006947D6" w:rsidRPr="00491D93" w:rsidRDefault="006947D6" w:rsidP="006947D6">
            <w:pPr>
              <w:jc w:val="center"/>
              <w:rPr>
                <w:color w:val="000000" w:themeColor="text1"/>
                <w:sz w:val="18"/>
                <w:szCs w:val="18"/>
              </w:rPr>
            </w:pPr>
            <w:r w:rsidRPr="00491D93">
              <w:rPr>
                <w:rFonts w:ascii="Calibri" w:hAnsi="Calibri" w:cs="Calibri"/>
                <w:b/>
                <w:bCs/>
                <w:color w:val="000000" w:themeColor="text1"/>
                <w:sz w:val="18"/>
                <w:szCs w:val="18"/>
              </w:rPr>
              <w:t>A</w:t>
            </w:r>
          </w:p>
        </w:tc>
        <w:tc>
          <w:tcPr>
            <w:tcW w:w="532" w:type="dxa"/>
            <w:shd w:val="clear" w:color="auto" w:fill="D9E2F3" w:themeFill="accent1" w:themeFillTint="33"/>
            <w:vAlign w:val="center"/>
          </w:tcPr>
          <w:p w14:paraId="7422B18B" w14:textId="5059490D"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921" w:type="dxa"/>
            <w:shd w:val="clear" w:color="auto" w:fill="D9E2F3" w:themeFill="accent1" w:themeFillTint="33"/>
            <w:vAlign w:val="center"/>
          </w:tcPr>
          <w:p w14:paraId="347325C7" w14:textId="376594F7"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78" w:type="dxa"/>
            <w:gridSpan w:val="2"/>
            <w:shd w:val="clear" w:color="auto" w:fill="D9E2F3" w:themeFill="accent1" w:themeFillTint="33"/>
            <w:vAlign w:val="center"/>
          </w:tcPr>
          <w:p w14:paraId="0BF1E236" w14:textId="74C13DF7" w:rsidR="006947D6" w:rsidRPr="00491D93" w:rsidRDefault="006947D6" w:rsidP="006947D6">
            <w:pPr>
              <w:jc w:val="center"/>
              <w:rPr>
                <w:color w:val="000000" w:themeColor="text1"/>
                <w:sz w:val="18"/>
                <w:szCs w:val="18"/>
              </w:rPr>
            </w:pPr>
            <w:r w:rsidRPr="00491D93">
              <w:rPr>
                <w:rFonts w:ascii="Calibri" w:hAnsi="Calibri" w:cs="Calibri"/>
                <w:b/>
                <w:bCs/>
                <w:color w:val="000000" w:themeColor="text1"/>
                <w:sz w:val="18"/>
                <w:szCs w:val="18"/>
              </w:rPr>
              <w:t>R</w:t>
            </w:r>
          </w:p>
        </w:tc>
        <w:tc>
          <w:tcPr>
            <w:tcW w:w="479" w:type="dxa"/>
            <w:shd w:val="clear" w:color="auto" w:fill="D9E2F3" w:themeFill="accent1" w:themeFillTint="33"/>
            <w:vAlign w:val="center"/>
          </w:tcPr>
          <w:p w14:paraId="597FFC05" w14:textId="2A95B868" w:rsidR="006947D6" w:rsidRPr="00491D93" w:rsidRDefault="006947D6" w:rsidP="006947D6">
            <w:pPr>
              <w:jc w:val="center"/>
              <w:rPr>
                <w:color w:val="000000" w:themeColor="text1"/>
                <w:sz w:val="18"/>
                <w:szCs w:val="18"/>
              </w:rPr>
            </w:pPr>
            <w:r w:rsidRPr="00491D93">
              <w:rPr>
                <w:rFonts w:ascii="Calibri" w:hAnsi="Calibri" w:cs="Calibri"/>
                <w:color w:val="000000" w:themeColor="text1"/>
                <w:sz w:val="18"/>
                <w:szCs w:val="18"/>
              </w:rPr>
              <w:t>C</w:t>
            </w:r>
          </w:p>
        </w:tc>
        <w:tc>
          <w:tcPr>
            <w:tcW w:w="503" w:type="dxa"/>
            <w:shd w:val="clear" w:color="auto" w:fill="D9E2F3" w:themeFill="accent1" w:themeFillTint="33"/>
            <w:vAlign w:val="center"/>
          </w:tcPr>
          <w:p w14:paraId="1857A723" w14:textId="4D774244"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624" w:type="dxa"/>
            <w:gridSpan w:val="2"/>
            <w:shd w:val="clear" w:color="auto" w:fill="D9E2F3" w:themeFill="accent1" w:themeFillTint="33"/>
            <w:vAlign w:val="center"/>
          </w:tcPr>
          <w:p w14:paraId="1DF433D2" w14:textId="70F8EAE1" w:rsidR="006947D6" w:rsidRPr="00491D93" w:rsidRDefault="006947D6" w:rsidP="006947D6">
            <w:pPr>
              <w:jc w:val="center"/>
              <w:rPr>
                <w:color w:val="000000" w:themeColor="text1"/>
                <w:sz w:val="18"/>
                <w:szCs w:val="18"/>
              </w:rPr>
            </w:pPr>
            <w:r w:rsidRPr="00491D93">
              <w:rPr>
                <w:rFonts w:ascii="Calibri" w:hAnsi="Calibri" w:cs="Calibri"/>
                <w:color w:val="000000" w:themeColor="text1"/>
                <w:sz w:val="18"/>
                <w:szCs w:val="18"/>
              </w:rPr>
              <w:t>-</w:t>
            </w:r>
          </w:p>
        </w:tc>
        <w:tc>
          <w:tcPr>
            <w:tcW w:w="656" w:type="dxa"/>
            <w:shd w:val="clear" w:color="auto" w:fill="D9E2F3" w:themeFill="accent1" w:themeFillTint="33"/>
            <w:vAlign w:val="center"/>
          </w:tcPr>
          <w:p w14:paraId="3C74B743" w14:textId="48E9CD8F" w:rsidR="006947D6" w:rsidRPr="00491D93" w:rsidRDefault="006947D6" w:rsidP="006947D6">
            <w:pPr>
              <w:jc w:val="center"/>
              <w:rPr>
                <w:color w:val="000000" w:themeColor="text1"/>
                <w:sz w:val="18"/>
                <w:szCs w:val="18"/>
              </w:rPr>
            </w:pPr>
            <w:r w:rsidRPr="00491D93">
              <w:rPr>
                <w:rFonts w:ascii="Calibri" w:hAnsi="Calibri" w:cs="Calibri"/>
                <w:color w:val="000000" w:themeColor="text1"/>
                <w:sz w:val="18"/>
                <w:szCs w:val="18"/>
              </w:rPr>
              <w:t>-</w:t>
            </w:r>
          </w:p>
        </w:tc>
        <w:tc>
          <w:tcPr>
            <w:tcW w:w="679" w:type="dxa"/>
            <w:shd w:val="clear" w:color="auto" w:fill="FBE4D5" w:themeFill="accent2" w:themeFillTint="33"/>
            <w:vAlign w:val="center"/>
          </w:tcPr>
          <w:p w14:paraId="5203778E" w14:textId="67AD2FCE" w:rsidR="006947D6" w:rsidRPr="00491D93" w:rsidRDefault="006947D6" w:rsidP="006947D6">
            <w:pPr>
              <w:jc w:val="center"/>
              <w:rPr>
                <w:rFonts w:ascii="Calibri" w:hAnsi="Calibri" w:cs="Calibri"/>
                <w:color w:val="000000" w:themeColor="text1"/>
                <w:sz w:val="18"/>
                <w:szCs w:val="18"/>
              </w:rPr>
            </w:pPr>
            <w:r w:rsidRPr="00491D93">
              <w:rPr>
                <w:color w:val="000000" w:themeColor="text1"/>
                <w:sz w:val="18"/>
                <w:szCs w:val="18"/>
              </w:rPr>
              <w:t>-</w:t>
            </w:r>
          </w:p>
        </w:tc>
        <w:tc>
          <w:tcPr>
            <w:tcW w:w="712" w:type="dxa"/>
            <w:shd w:val="clear" w:color="auto" w:fill="FBE4D5" w:themeFill="accent2" w:themeFillTint="33"/>
            <w:vAlign w:val="center"/>
          </w:tcPr>
          <w:p w14:paraId="79FB2D4C" w14:textId="7A0FE7EB" w:rsidR="006947D6" w:rsidRPr="00491D93" w:rsidRDefault="006947D6" w:rsidP="006947D6">
            <w:pPr>
              <w:jc w:val="center"/>
              <w:rPr>
                <w:color w:val="000000" w:themeColor="text1"/>
                <w:sz w:val="18"/>
                <w:szCs w:val="18"/>
              </w:rPr>
            </w:pPr>
            <w:r w:rsidRPr="00491D93">
              <w:rPr>
                <w:sz w:val="18"/>
                <w:szCs w:val="18"/>
              </w:rPr>
              <w:t>-</w:t>
            </w:r>
          </w:p>
        </w:tc>
      </w:tr>
      <w:tr w:rsidR="006947D6" w:rsidRPr="006C1B9A" w14:paraId="44A4670A" w14:textId="35258690" w:rsidTr="00BD3297">
        <w:trPr>
          <w:gridAfter w:val="1"/>
          <w:wAfter w:w="13" w:type="dxa"/>
        </w:trPr>
        <w:tc>
          <w:tcPr>
            <w:tcW w:w="386" w:type="dxa"/>
            <w:vMerge/>
          </w:tcPr>
          <w:p w14:paraId="4082BA23" w14:textId="77777777" w:rsidR="006947D6" w:rsidRPr="00A652F5" w:rsidRDefault="006947D6" w:rsidP="006947D6">
            <w:pPr>
              <w:rPr>
                <w:b/>
                <w:bCs/>
                <w:sz w:val="15"/>
                <w:szCs w:val="15"/>
              </w:rPr>
            </w:pPr>
          </w:p>
        </w:tc>
        <w:tc>
          <w:tcPr>
            <w:tcW w:w="1664" w:type="dxa"/>
            <w:shd w:val="clear" w:color="auto" w:fill="auto"/>
          </w:tcPr>
          <w:p w14:paraId="722B998B" w14:textId="09484508" w:rsidR="006947D6" w:rsidRDefault="006947D6" w:rsidP="006947D6">
            <w:pPr>
              <w:rPr>
                <w:rFonts w:ascii="Calibri" w:hAnsi="Calibri" w:cs="Calibri"/>
                <w:color w:val="000000"/>
                <w:sz w:val="15"/>
                <w:szCs w:val="15"/>
              </w:rPr>
            </w:pPr>
            <w:r w:rsidRPr="002E4F67">
              <w:rPr>
                <w:rFonts w:ascii="Calibri" w:hAnsi="Calibri" w:cs="Calibri"/>
                <w:sz w:val="15"/>
                <w:szCs w:val="15"/>
              </w:rPr>
              <w:t xml:space="preserve">Completion of </w:t>
            </w:r>
            <w:proofErr w:type="spellStart"/>
            <w:r>
              <w:rPr>
                <w:rFonts w:ascii="Calibri" w:hAnsi="Calibri" w:cs="Calibri"/>
                <w:sz w:val="15"/>
                <w:szCs w:val="15"/>
              </w:rPr>
              <w:t>ProDoc</w:t>
            </w:r>
            <w:proofErr w:type="spellEnd"/>
            <w:r w:rsidRPr="002E4F67">
              <w:rPr>
                <w:rFonts w:ascii="Calibri" w:hAnsi="Calibri" w:cs="Calibri"/>
                <w:sz w:val="15"/>
                <w:szCs w:val="15"/>
              </w:rPr>
              <w:t xml:space="preserve"> package for submission to NCE, incorporating comments from UNDP QA, in line with deadlines agreed with NCE</w:t>
            </w:r>
          </w:p>
        </w:tc>
        <w:tc>
          <w:tcPr>
            <w:tcW w:w="465" w:type="dxa"/>
            <w:shd w:val="clear" w:color="auto" w:fill="FFF2CC" w:themeFill="accent4" w:themeFillTint="33"/>
            <w:vAlign w:val="center"/>
          </w:tcPr>
          <w:p w14:paraId="0DAE589E" w14:textId="1F3EF027" w:rsidR="006947D6" w:rsidRPr="00491D93" w:rsidRDefault="006947D6" w:rsidP="006947D6">
            <w:pPr>
              <w:jc w:val="center"/>
              <w:rPr>
                <w:rFonts w:ascii="Calibri" w:hAnsi="Calibri" w:cs="Calibri"/>
                <w:color w:val="000000" w:themeColor="text1"/>
                <w:sz w:val="18"/>
                <w:szCs w:val="18"/>
              </w:rPr>
            </w:pPr>
            <w:r w:rsidRPr="00491D93">
              <w:rPr>
                <w:rFonts w:ascii="Calibri" w:eastAsia="Malgun Gothic" w:hAnsi="Calibri" w:cs="Arial"/>
                <w:b/>
                <w:color w:val="000000" w:themeColor="text1"/>
                <w:kern w:val="24"/>
                <w:sz w:val="18"/>
                <w:szCs w:val="18"/>
              </w:rPr>
              <w:t>A</w:t>
            </w:r>
          </w:p>
        </w:tc>
        <w:tc>
          <w:tcPr>
            <w:tcW w:w="484" w:type="dxa"/>
            <w:shd w:val="clear" w:color="auto" w:fill="FFF2CC" w:themeFill="accent4" w:themeFillTint="33"/>
            <w:vAlign w:val="center"/>
          </w:tcPr>
          <w:p w14:paraId="748A6742" w14:textId="4C8FD5B8" w:rsidR="006947D6" w:rsidRPr="00491D93" w:rsidRDefault="006947D6" w:rsidP="006947D6">
            <w:pPr>
              <w:jc w:val="center"/>
              <w:rPr>
                <w:rFonts w:ascii="Calibri" w:hAnsi="Calibri" w:cs="Calibri"/>
                <w:color w:val="000000" w:themeColor="text1"/>
                <w:sz w:val="18"/>
                <w:szCs w:val="18"/>
              </w:rPr>
            </w:pPr>
            <w:r w:rsidRPr="00491D93">
              <w:rPr>
                <w:rFonts w:ascii="Calibri" w:eastAsia="Malgun Gothic" w:hAnsi="Calibri" w:cs="Arial"/>
                <w:b/>
                <w:color w:val="000000" w:themeColor="text1"/>
                <w:kern w:val="24"/>
                <w:sz w:val="18"/>
                <w:szCs w:val="18"/>
              </w:rPr>
              <w:t>R</w:t>
            </w:r>
          </w:p>
        </w:tc>
        <w:tc>
          <w:tcPr>
            <w:tcW w:w="686" w:type="dxa"/>
            <w:shd w:val="clear" w:color="auto" w:fill="FFF2CC" w:themeFill="accent4" w:themeFillTint="33"/>
            <w:vAlign w:val="center"/>
          </w:tcPr>
          <w:p w14:paraId="7CA84237" w14:textId="4506CD9C" w:rsidR="006947D6" w:rsidRPr="00491D93" w:rsidRDefault="006947D6" w:rsidP="006947D6">
            <w:pPr>
              <w:jc w:val="center"/>
              <w:rPr>
                <w:rFonts w:ascii="Calibri" w:hAnsi="Calibri" w:cs="Calibri"/>
                <w:color w:val="000000" w:themeColor="text1"/>
                <w:sz w:val="18"/>
                <w:szCs w:val="18"/>
              </w:rPr>
            </w:pPr>
            <w:r w:rsidRPr="00491D93">
              <w:rPr>
                <w:rFonts w:ascii="Calibri" w:eastAsia="Malgun Gothic" w:hAnsi="Calibri" w:cs="Arial"/>
                <w:b/>
                <w:color w:val="000000" w:themeColor="text1"/>
                <w:kern w:val="24"/>
                <w:sz w:val="18"/>
                <w:szCs w:val="18"/>
              </w:rPr>
              <w:t>R</w:t>
            </w:r>
          </w:p>
        </w:tc>
        <w:tc>
          <w:tcPr>
            <w:tcW w:w="528" w:type="dxa"/>
            <w:shd w:val="clear" w:color="auto" w:fill="FFF2CC" w:themeFill="accent4" w:themeFillTint="33"/>
            <w:vAlign w:val="center"/>
          </w:tcPr>
          <w:p w14:paraId="5E011FE8" w14:textId="310AA460" w:rsidR="006947D6" w:rsidRPr="00491D93" w:rsidRDefault="006947D6" w:rsidP="006947D6">
            <w:pPr>
              <w:jc w:val="center"/>
              <w:rPr>
                <w:rFonts w:ascii="Calibri" w:hAnsi="Calibri" w:cs="Calibri"/>
                <w:color w:val="000000" w:themeColor="text1"/>
                <w:sz w:val="18"/>
                <w:szCs w:val="18"/>
              </w:rPr>
            </w:pPr>
            <w:r w:rsidRPr="00491D93">
              <w:rPr>
                <w:color w:val="000000" w:themeColor="text1"/>
                <w:sz w:val="18"/>
                <w:szCs w:val="18"/>
              </w:rPr>
              <w:t>-</w:t>
            </w:r>
          </w:p>
        </w:tc>
        <w:tc>
          <w:tcPr>
            <w:tcW w:w="478" w:type="dxa"/>
            <w:shd w:val="clear" w:color="auto" w:fill="FFF2CC" w:themeFill="accent4" w:themeFillTint="33"/>
            <w:vAlign w:val="center"/>
          </w:tcPr>
          <w:p w14:paraId="6C31DEB8" w14:textId="0050D464" w:rsidR="006947D6" w:rsidRPr="00491D93" w:rsidRDefault="006947D6" w:rsidP="006947D6">
            <w:pPr>
              <w:jc w:val="center"/>
              <w:rPr>
                <w:rFonts w:ascii="Calibri" w:hAnsi="Calibri" w:cs="Calibri"/>
                <w:color w:val="000000" w:themeColor="text1"/>
                <w:sz w:val="18"/>
                <w:szCs w:val="18"/>
              </w:rPr>
            </w:pPr>
            <w:r w:rsidRPr="00491D93">
              <w:rPr>
                <w:color w:val="000000" w:themeColor="text1"/>
                <w:sz w:val="18"/>
                <w:szCs w:val="18"/>
              </w:rPr>
              <w:t>-</w:t>
            </w:r>
          </w:p>
        </w:tc>
        <w:tc>
          <w:tcPr>
            <w:tcW w:w="422" w:type="dxa"/>
            <w:gridSpan w:val="2"/>
            <w:shd w:val="clear" w:color="auto" w:fill="E2EFD9" w:themeFill="accent6" w:themeFillTint="33"/>
            <w:vAlign w:val="center"/>
          </w:tcPr>
          <w:p w14:paraId="503A3812" w14:textId="37F0A7D1" w:rsidR="006947D6" w:rsidRPr="00491D93" w:rsidRDefault="006947D6" w:rsidP="006947D6">
            <w:pPr>
              <w:jc w:val="center"/>
              <w:rPr>
                <w:rFonts w:ascii="Calibri" w:hAnsi="Calibri" w:cs="Calibri"/>
                <w:color w:val="000000" w:themeColor="text1"/>
                <w:sz w:val="18"/>
                <w:szCs w:val="18"/>
              </w:rPr>
            </w:pPr>
            <w:r w:rsidRPr="00491D93">
              <w:rPr>
                <w:color w:val="000000" w:themeColor="text1"/>
                <w:sz w:val="18"/>
                <w:szCs w:val="18"/>
              </w:rPr>
              <w:t>-</w:t>
            </w:r>
          </w:p>
        </w:tc>
        <w:tc>
          <w:tcPr>
            <w:tcW w:w="537" w:type="dxa"/>
            <w:shd w:val="clear" w:color="auto" w:fill="E2EFD9" w:themeFill="accent6" w:themeFillTint="33"/>
            <w:vAlign w:val="center"/>
          </w:tcPr>
          <w:p w14:paraId="6485F4DC" w14:textId="2662CC34" w:rsidR="006947D6" w:rsidRPr="00491D93" w:rsidRDefault="006947D6" w:rsidP="006947D6">
            <w:pPr>
              <w:jc w:val="center"/>
              <w:rPr>
                <w:rFonts w:ascii="Calibri" w:hAnsi="Calibri" w:cs="Calibri"/>
                <w:color w:val="000000" w:themeColor="text1"/>
                <w:sz w:val="18"/>
                <w:szCs w:val="18"/>
              </w:rPr>
            </w:pPr>
            <w:r w:rsidRPr="00491D93">
              <w:rPr>
                <w:color w:val="000000" w:themeColor="text1"/>
                <w:sz w:val="18"/>
                <w:szCs w:val="18"/>
              </w:rPr>
              <w:t>-</w:t>
            </w:r>
          </w:p>
        </w:tc>
        <w:tc>
          <w:tcPr>
            <w:tcW w:w="676" w:type="dxa"/>
            <w:shd w:val="clear" w:color="auto" w:fill="E2EFD9" w:themeFill="accent6" w:themeFillTint="33"/>
            <w:vAlign w:val="center"/>
          </w:tcPr>
          <w:p w14:paraId="020F9276" w14:textId="3740AF7F" w:rsidR="006947D6" w:rsidRPr="00491D93" w:rsidRDefault="006947D6" w:rsidP="006947D6">
            <w:pPr>
              <w:spacing w:line="259" w:lineRule="auto"/>
              <w:jc w:val="center"/>
              <w:rPr>
                <w:rFonts w:ascii="Calibri" w:hAnsi="Calibri" w:cs="Calibri"/>
                <w:color w:val="000000" w:themeColor="text1"/>
                <w:sz w:val="18"/>
                <w:szCs w:val="18"/>
              </w:rPr>
            </w:pPr>
            <w:r w:rsidRPr="00491D93">
              <w:rPr>
                <w:color w:val="000000" w:themeColor="text1"/>
                <w:sz w:val="18"/>
                <w:szCs w:val="18"/>
              </w:rPr>
              <w:t>-</w:t>
            </w:r>
          </w:p>
        </w:tc>
        <w:tc>
          <w:tcPr>
            <w:tcW w:w="454" w:type="dxa"/>
            <w:gridSpan w:val="2"/>
            <w:shd w:val="clear" w:color="auto" w:fill="D9E2F3" w:themeFill="accent1" w:themeFillTint="33"/>
            <w:vAlign w:val="center"/>
          </w:tcPr>
          <w:p w14:paraId="65D9405F" w14:textId="2A54C14A" w:rsidR="006947D6" w:rsidRPr="00491D93" w:rsidRDefault="006947D6" w:rsidP="006947D6">
            <w:pPr>
              <w:jc w:val="center"/>
              <w:rPr>
                <w:color w:val="000000" w:themeColor="text1"/>
                <w:sz w:val="18"/>
                <w:szCs w:val="18"/>
              </w:rPr>
            </w:pPr>
            <w:r w:rsidRPr="00491D93">
              <w:rPr>
                <w:sz w:val="18"/>
                <w:szCs w:val="18"/>
              </w:rPr>
              <w:t>-</w:t>
            </w:r>
          </w:p>
        </w:tc>
        <w:tc>
          <w:tcPr>
            <w:tcW w:w="531" w:type="dxa"/>
            <w:shd w:val="clear" w:color="auto" w:fill="D9E2F3" w:themeFill="accent1" w:themeFillTint="33"/>
            <w:vAlign w:val="center"/>
          </w:tcPr>
          <w:p w14:paraId="41AAF961" w14:textId="1088099B" w:rsidR="006947D6" w:rsidRPr="00491D93" w:rsidRDefault="006947D6" w:rsidP="006947D6">
            <w:pPr>
              <w:jc w:val="center"/>
              <w:rPr>
                <w:sz w:val="18"/>
                <w:szCs w:val="18"/>
              </w:rPr>
            </w:pPr>
            <w:r w:rsidRPr="00491D93">
              <w:rPr>
                <w:sz w:val="18"/>
                <w:szCs w:val="18"/>
              </w:rPr>
              <w:t>-</w:t>
            </w:r>
          </w:p>
        </w:tc>
        <w:tc>
          <w:tcPr>
            <w:tcW w:w="540" w:type="dxa"/>
            <w:gridSpan w:val="2"/>
            <w:shd w:val="clear" w:color="auto" w:fill="D9E2F3" w:themeFill="accent1" w:themeFillTint="33"/>
            <w:vAlign w:val="center"/>
          </w:tcPr>
          <w:p w14:paraId="2A7279FB" w14:textId="60193249" w:rsidR="006947D6" w:rsidRPr="00491D93" w:rsidRDefault="006947D6" w:rsidP="006947D6">
            <w:pPr>
              <w:jc w:val="center"/>
              <w:rPr>
                <w:rFonts w:ascii="Calibri" w:hAnsi="Calibri" w:cs="Calibri"/>
                <w:color w:val="000000" w:themeColor="text1"/>
                <w:sz w:val="18"/>
                <w:szCs w:val="18"/>
              </w:rPr>
            </w:pPr>
            <w:r w:rsidRPr="00491D93">
              <w:rPr>
                <w:color w:val="000000" w:themeColor="text1"/>
                <w:sz w:val="18"/>
                <w:szCs w:val="18"/>
              </w:rPr>
              <w:t>-</w:t>
            </w:r>
          </w:p>
        </w:tc>
        <w:tc>
          <w:tcPr>
            <w:tcW w:w="677" w:type="dxa"/>
            <w:shd w:val="clear" w:color="auto" w:fill="D9E2F3" w:themeFill="accent1" w:themeFillTint="33"/>
            <w:vAlign w:val="center"/>
          </w:tcPr>
          <w:p w14:paraId="04BE661C" w14:textId="6537CBD8" w:rsidR="006947D6" w:rsidRPr="00491D93" w:rsidRDefault="006947D6" w:rsidP="006947D6">
            <w:pPr>
              <w:jc w:val="center"/>
              <w:rPr>
                <w:color w:val="000000" w:themeColor="text1"/>
                <w:sz w:val="18"/>
                <w:szCs w:val="18"/>
              </w:rPr>
            </w:pPr>
            <w:r w:rsidRPr="00491D93">
              <w:rPr>
                <w:color w:val="000000" w:themeColor="text1"/>
                <w:sz w:val="18"/>
                <w:szCs w:val="18"/>
              </w:rPr>
              <w:t>-</w:t>
            </w:r>
          </w:p>
        </w:tc>
        <w:tc>
          <w:tcPr>
            <w:tcW w:w="450" w:type="dxa"/>
            <w:shd w:val="clear" w:color="auto" w:fill="D9E2F3" w:themeFill="accent1" w:themeFillTint="33"/>
            <w:vAlign w:val="center"/>
          </w:tcPr>
          <w:p w14:paraId="175FF513" w14:textId="2894089E" w:rsidR="006947D6" w:rsidRPr="00491D93" w:rsidRDefault="006947D6" w:rsidP="006947D6">
            <w:pPr>
              <w:jc w:val="center"/>
              <w:rPr>
                <w:rFonts w:ascii="Calibri" w:hAnsi="Calibri" w:cs="Calibri"/>
                <w:color w:val="000000" w:themeColor="text1"/>
                <w:sz w:val="18"/>
                <w:szCs w:val="18"/>
              </w:rPr>
            </w:pPr>
            <w:r w:rsidRPr="00491D93">
              <w:rPr>
                <w:color w:val="000000" w:themeColor="text1"/>
                <w:sz w:val="18"/>
                <w:szCs w:val="18"/>
              </w:rPr>
              <w:t>-</w:t>
            </w:r>
          </w:p>
        </w:tc>
        <w:tc>
          <w:tcPr>
            <w:tcW w:w="504" w:type="dxa"/>
            <w:shd w:val="clear" w:color="auto" w:fill="D9E2F3" w:themeFill="accent1" w:themeFillTint="33"/>
            <w:vAlign w:val="center"/>
          </w:tcPr>
          <w:p w14:paraId="57499685" w14:textId="521B657F" w:rsidR="006947D6" w:rsidRPr="00491D93" w:rsidRDefault="006947D6" w:rsidP="006947D6">
            <w:pPr>
              <w:jc w:val="center"/>
              <w:rPr>
                <w:rFonts w:ascii="Calibri" w:hAnsi="Calibri" w:cs="Calibri"/>
                <w:b/>
                <w:bCs/>
                <w:color w:val="000000" w:themeColor="text1"/>
                <w:sz w:val="18"/>
                <w:szCs w:val="18"/>
              </w:rPr>
            </w:pPr>
            <w:r w:rsidRPr="00491D93">
              <w:rPr>
                <w:rFonts w:ascii="Calibri" w:eastAsia="Malgun Gothic" w:hAnsi="Calibri" w:cs="Arial"/>
                <w:color w:val="000000" w:themeColor="text1"/>
                <w:kern w:val="24"/>
                <w:sz w:val="18"/>
                <w:szCs w:val="18"/>
              </w:rPr>
              <w:t>C</w:t>
            </w:r>
          </w:p>
        </w:tc>
        <w:tc>
          <w:tcPr>
            <w:tcW w:w="532" w:type="dxa"/>
            <w:shd w:val="clear" w:color="auto" w:fill="D9E2F3" w:themeFill="accent1" w:themeFillTint="33"/>
            <w:vAlign w:val="center"/>
          </w:tcPr>
          <w:p w14:paraId="79B15879" w14:textId="0C5452B0" w:rsidR="006947D6" w:rsidRPr="00491D93" w:rsidRDefault="006947D6" w:rsidP="006947D6">
            <w:pPr>
              <w:jc w:val="center"/>
              <w:rPr>
                <w:color w:val="000000" w:themeColor="text1"/>
                <w:sz w:val="18"/>
                <w:szCs w:val="18"/>
              </w:rPr>
            </w:pPr>
            <w:r w:rsidRPr="00491D93">
              <w:rPr>
                <w:color w:val="000000" w:themeColor="text1"/>
                <w:sz w:val="18"/>
                <w:szCs w:val="18"/>
              </w:rPr>
              <w:t>-</w:t>
            </w:r>
          </w:p>
        </w:tc>
        <w:tc>
          <w:tcPr>
            <w:tcW w:w="921" w:type="dxa"/>
            <w:shd w:val="clear" w:color="auto" w:fill="D9E2F3" w:themeFill="accent1" w:themeFillTint="33"/>
            <w:vAlign w:val="center"/>
          </w:tcPr>
          <w:p w14:paraId="0F75F72F" w14:textId="4F108924"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78" w:type="dxa"/>
            <w:gridSpan w:val="2"/>
            <w:shd w:val="clear" w:color="auto" w:fill="D9E2F3" w:themeFill="accent1" w:themeFillTint="33"/>
            <w:vAlign w:val="center"/>
          </w:tcPr>
          <w:p w14:paraId="3D204422" w14:textId="50B01DD9" w:rsidR="006947D6" w:rsidRPr="00491D93" w:rsidRDefault="006947D6" w:rsidP="006947D6">
            <w:pPr>
              <w:jc w:val="center"/>
              <w:rPr>
                <w:rFonts w:ascii="Calibri" w:hAnsi="Calibri" w:cs="Calibri"/>
                <w:b/>
                <w:bCs/>
                <w:color w:val="000000" w:themeColor="text1"/>
                <w:sz w:val="18"/>
                <w:szCs w:val="18"/>
              </w:rPr>
            </w:pPr>
            <w:r w:rsidRPr="00491D93">
              <w:rPr>
                <w:rFonts w:ascii="Calibri" w:eastAsia="Malgun Gothic" w:hAnsi="Calibri" w:cs="Arial"/>
                <w:color w:val="000000" w:themeColor="text1"/>
                <w:kern w:val="24"/>
                <w:sz w:val="18"/>
                <w:szCs w:val="18"/>
              </w:rPr>
              <w:t>C</w:t>
            </w:r>
          </w:p>
        </w:tc>
        <w:tc>
          <w:tcPr>
            <w:tcW w:w="479" w:type="dxa"/>
            <w:shd w:val="clear" w:color="auto" w:fill="D9E2F3" w:themeFill="accent1" w:themeFillTint="33"/>
            <w:vAlign w:val="center"/>
          </w:tcPr>
          <w:p w14:paraId="07C1A58B" w14:textId="4290351F" w:rsidR="006947D6" w:rsidRPr="00491D93" w:rsidRDefault="006947D6" w:rsidP="006947D6">
            <w:pPr>
              <w:jc w:val="center"/>
              <w:rPr>
                <w:rFonts w:ascii="Calibri" w:eastAsia="Malgun Gothic" w:hAnsi="Calibri" w:cs="Arial"/>
                <w:color w:val="000000" w:themeColor="text1"/>
                <w:kern w:val="24"/>
                <w:sz w:val="18"/>
                <w:szCs w:val="18"/>
              </w:rPr>
            </w:pPr>
            <w:r w:rsidRPr="00491D93">
              <w:rPr>
                <w:rFonts w:ascii="Calibri" w:eastAsia="Malgun Gothic" w:hAnsi="Calibri" w:cs="Arial"/>
                <w:color w:val="000000" w:themeColor="text1"/>
                <w:kern w:val="24"/>
                <w:sz w:val="18"/>
                <w:szCs w:val="18"/>
              </w:rPr>
              <w:t>-</w:t>
            </w:r>
          </w:p>
        </w:tc>
        <w:tc>
          <w:tcPr>
            <w:tcW w:w="503" w:type="dxa"/>
            <w:shd w:val="clear" w:color="auto" w:fill="D9E2F3" w:themeFill="accent1" w:themeFillTint="33"/>
            <w:vAlign w:val="center"/>
          </w:tcPr>
          <w:p w14:paraId="19E2A1B3" w14:textId="7AD79479"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24" w:type="dxa"/>
            <w:gridSpan w:val="2"/>
            <w:shd w:val="clear" w:color="auto" w:fill="D9E2F3" w:themeFill="accent1" w:themeFillTint="33"/>
            <w:vAlign w:val="center"/>
          </w:tcPr>
          <w:p w14:paraId="2661FF3C" w14:textId="3E24556F" w:rsidR="006947D6" w:rsidRPr="00491D93" w:rsidRDefault="006947D6" w:rsidP="006947D6">
            <w:pPr>
              <w:jc w:val="center"/>
              <w:rPr>
                <w:rFonts w:ascii="Calibri" w:hAnsi="Calibri" w:cs="Calibri"/>
                <w:color w:val="000000" w:themeColor="text1"/>
                <w:sz w:val="18"/>
                <w:szCs w:val="18"/>
              </w:rPr>
            </w:pPr>
            <w:r w:rsidRPr="00491D93">
              <w:rPr>
                <w:color w:val="000000" w:themeColor="text1"/>
                <w:sz w:val="18"/>
                <w:szCs w:val="18"/>
              </w:rPr>
              <w:t>-</w:t>
            </w:r>
          </w:p>
        </w:tc>
        <w:tc>
          <w:tcPr>
            <w:tcW w:w="656" w:type="dxa"/>
            <w:shd w:val="clear" w:color="auto" w:fill="D9E2F3" w:themeFill="accent1" w:themeFillTint="33"/>
            <w:vAlign w:val="center"/>
          </w:tcPr>
          <w:p w14:paraId="188964E9" w14:textId="12EE5A2B" w:rsidR="006947D6" w:rsidRPr="00491D93" w:rsidRDefault="006947D6" w:rsidP="006947D6">
            <w:pPr>
              <w:jc w:val="center"/>
              <w:rPr>
                <w:rFonts w:ascii="Calibri" w:hAnsi="Calibri" w:cs="Calibri"/>
                <w:color w:val="000000" w:themeColor="text1"/>
                <w:sz w:val="18"/>
                <w:szCs w:val="18"/>
              </w:rPr>
            </w:pPr>
            <w:r w:rsidRPr="00491D93">
              <w:rPr>
                <w:color w:val="000000" w:themeColor="text1"/>
                <w:sz w:val="18"/>
                <w:szCs w:val="18"/>
              </w:rPr>
              <w:t>-</w:t>
            </w:r>
          </w:p>
        </w:tc>
        <w:tc>
          <w:tcPr>
            <w:tcW w:w="679" w:type="dxa"/>
            <w:shd w:val="clear" w:color="auto" w:fill="FBE4D5" w:themeFill="accent2" w:themeFillTint="33"/>
            <w:vAlign w:val="center"/>
          </w:tcPr>
          <w:p w14:paraId="649509C3" w14:textId="125F2190" w:rsidR="006947D6" w:rsidRPr="00491D93" w:rsidRDefault="006947D6" w:rsidP="006947D6">
            <w:pPr>
              <w:jc w:val="center"/>
              <w:rPr>
                <w:color w:val="000000" w:themeColor="text1"/>
                <w:sz w:val="18"/>
                <w:szCs w:val="18"/>
              </w:rPr>
            </w:pPr>
            <w:r w:rsidRPr="00491D93">
              <w:rPr>
                <w:color w:val="000000" w:themeColor="text1"/>
                <w:sz w:val="18"/>
                <w:szCs w:val="18"/>
              </w:rPr>
              <w:t>-</w:t>
            </w:r>
          </w:p>
        </w:tc>
        <w:tc>
          <w:tcPr>
            <w:tcW w:w="712" w:type="dxa"/>
            <w:shd w:val="clear" w:color="auto" w:fill="FBE4D5" w:themeFill="accent2" w:themeFillTint="33"/>
            <w:vAlign w:val="center"/>
          </w:tcPr>
          <w:p w14:paraId="2C9C5598" w14:textId="66975A4A" w:rsidR="006947D6" w:rsidRPr="00491D93" w:rsidRDefault="006947D6" w:rsidP="006947D6">
            <w:pPr>
              <w:jc w:val="center"/>
              <w:rPr>
                <w:color w:val="000000" w:themeColor="text1"/>
                <w:sz w:val="18"/>
                <w:szCs w:val="18"/>
              </w:rPr>
            </w:pPr>
            <w:r w:rsidRPr="00491D93">
              <w:rPr>
                <w:sz w:val="18"/>
                <w:szCs w:val="18"/>
              </w:rPr>
              <w:t>-</w:t>
            </w:r>
          </w:p>
        </w:tc>
      </w:tr>
      <w:tr w:rsidR="006947D6" w:rsidRPr="006C1B9A" w14:paraId="38983948" w14:textId="30F7792D" w:rsidTr="00BD3297">
        <w:trPr>
          <w:gridAfter w:val="1"/>
          <w:wAfter w:w="13" w:type="dxa"/>
        </w:trPr>
        <w:tc>
          <w:tcPr>
            <w:tcW w:w="386" w:type="dxa"/>
            <w:vMerge/>
          </w:tcPr>
          <w:p w14:paraId="37ACE210" w14:textId="77777777" w:rsidR="006947D6" w:rsidRPr="00A652F5" w:rsidRDefault="006947D6" w:rsidP="006947D6">
            <w:pPr>
              <w:rPr>
                <w:b/>
                <w:bCs/>
                <w:sz w:val="15"/>
                <w:szCs w:val="15"/>
              </w:rPr>
            </w:pPr>
          </w:p>
        </w:tc>
        <w:tc>
          <w:tcPr>
            <w:tcW w:w="1664" w:type="dxa"/>
            <w:shd w:val="clear" w:color="auto" w:fill="auto"/>
          </w:tcPr>
          <w:p w14:paraId="7E69511B" w14:textId="207F4AD1" w:rsidR="006947D6" w:rsidRPr="000B67F3" w:rsidDel="009E38B7" w:rsidRDefault="006947D6" w:rsidP="006947D6">
            <w:pPr>
              <w:rPr>
                <w:rFonts w:ascii="Calibri" w:hAnsi="Calibri" w:cs="Calibri"/>
                <w:color w:val="000000"/>
                <w:sz w:val="15"/>
                <w:szCs w:val="15"/>
              </w:rPr>
            </w:pPr>
            <w:r w:rsidRPr="21A9B64F">
              <w:rPr>
                <w:rFonts w:ascii="Calibri" w:hAnsi="Calibri" w:cs="Calibri"/>
                <w:color w:val="000000" w:themeColor="text1"/>
                <w:sz w:val="15"/>
                <w:szCs w:val="15"/>
              </w:rPr>
              <w:t>Submission to GEF Sec (within GEF cancellation deadlines or project is automatically cancelled by GEF)</w:t>
            </w:r>
          </w:p>
        </w:tc>
        <w:tc>
          <w:tcPr>
            <w:tcW w:w="465" w:type="dxa"/>
            <w:shd w:val="clear" w:color="auto" w:fill="FFF2CC" w:themeFill="accent4" w:themeFillTint="33"/>
            <w:vAlign w:val="center"/>
          </w:tcPr>
          <w:p w14:paraId="29597C16" w14:textId="38280D97"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484" w:type="dxa"/>
            <w:shd w:val="clear" w:color="auto" w:fill="FFF2CC" w:themeFill="accent4" w:themeFillTint="33"/>
            <w:vAlign w:val="center"/>
          </w:tcPr>
          <w:p w14:paraId="68FA1475" w14:textId="28DABADC"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686" w:type="dxa"/>
            <w:shd w:val="clear" w:color="auto" w:fill="FFF2CC" w:themeFill="accent4" w:themeFillTint="33"/>
            <w:vAlign w:val="center"/>
          </w:tcPr>
          <w:p w14:paraId="5CEFBCBF" w14:textId="2F06D322"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528" w:type="dxa"/>
            <w:shd w:val="clear" w:color="auto" w:fill="FFF2CC" w:themeFill="accent4" w:themeFillTint="33"/>
            <w:vAlign w:val="center"/>
          </w:tcPr>
          <w:p w14:paraId="7428C8F8" w14:textId="26F72C5F"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78" w:type="dxa"/>
            <w:shd w:val="clear" w:color="auto" w:fill="FFF2CC" w:themeFill="accent4" w:themeFillTint="33"/>
            <w:vAlign w:val="center"/>
          </w:tcPr>
          <w:p w14:paraId="5AC11659" w14:textId="03661CEB" w:rsidR="006947D6" w:rsidRPr="00491D93" w:rsidRDefault="006947D6" w:rsidP="006947D6">
            <w:pPr>
              <w:jc w:val="center"/>
              <w:rPr>
                <w:rFonts w:ascii="Calibri" w:hAnsi="Calibri" w:cs="Calibri"/>
                <w:b/>
                <w:bCs/>
                <w:color w:val="000000" w:themeColor="text1"/>
                <w:sz w:val="18"/>
                <w:szCs w:val="18"/>
              </w:rPr>
            </w:pPr>
            <w:r w:rsidRPr="00491D93">
              <w:rPr>
                <w:rFonts w:ascii="Calibri" w:hAnsi="Calibri" w:cs="Calibri"/>
                <w:color w:val="000000" w:themeColor="text1"/>
                <w:sz w:val="18"/>
                <w:szCs w:val="18"/>
              </w:rPr>
              <w:t>-</w:t>
            </w:r>
          </w:p>
        </w:tc>
        <w:tc>
          <w:tcPr>
            <w:tcW w:w="422" w:type="dxa"/>
            <w:gridSpan w:val="2"/>
            <w:shd w:val="clear" w:color="auto" w:fill="E2EFD9" w:themeFill="accent6" w:themeFillTint="33"/>
            <w:vAlign w:val="center"/>
          </w:tcPr>
          <w:p w14:paraId="7579E7F1" w14:textId="2E2BA7A3"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537" w:type="dxa"/>
            <w:shd w:val="clear" w:color="auto" w:fill="E2EFD9" w:themeFill="accent6" w:themeFillTint="33"/>
            <w:vAlign w:val="center"/>
          </w:tcPr>
          <w:p w14:paraId="60C40FDF" w14:textId="4D9CEE40"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6" w:type="dxa"/>
            <w:shd w:val="clear" w:color="auto" w:fill="E2EFD9" w:themeFill="accent6" w:themeFillTint="33"/>
            <w:vAlign w:val="center"/>
          </w:tcPr>
          <w:p w14:paraId="5CA1B9A6" w14:textId="3BEA5240"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454" w:type="dxa"/>
            <w:gridSpan w:val="2"/>
            <w:shd w:val="clear" w:color="auto" w:fill="D9E2F3" w:themeFill="accent1" w:themeFillTint="33"/>
            <w:vAlign w:val="center"/>
          </w:tcPr>
          <w:p w14:paraId="652B1554" w14:textId="4DE52AFE" w:rsidR="006947D6" w:rsidRPr="00491D93" w:rsidRDefault="006947D6" w:rsidP="006947D6">
            <w:pPr>
              <w:jc w:val="center"/>
              <w:rPr>
                <w:rFonts w:ascii="Calibri" w:hAnsi="Calibri" w:cs="Calibri"/>
                <w:color w:val="000000" w:themeColor="text1"/>
                <w:sz w:val="18"/>
                <w:szCs w:val="18"/>
              </w:rPr>
            </w:pPr>
            <w:r w:rsidRPr="00491D93">
              <w:rPr>
                <w:sz w:val="18"/>
                <w:szCs w:val="18"/>
              </w:rPr>
              <w:t>-</w:t>
            </w:r>
          </w:p>
        </w:tc>
        <w:tc>
          <w:tcPr>
            <w:tcW w:w="531" w:type="dxa"/>
            <w:shd w:val="clear" w:color="auto" w:fill="D9E2F3" w:themeFill="accent1" w:themeFillTint="33"/>
            <w:vAlign w:val="center"/>
          </w:tcPr>
          <w:p w14:paraId="1ACF2F88" w14:textId="6BAF2824" w:rsidR="006947D6" w:rsidRPr="00491D93" w:rsidRDefault="006947D6" w:rsidP="006947D6">
            <w:pPr>
              <w:jc w:val="center"/>
              <w:rPr>
                <w:sz w:val="18"/>
                <w:szCs w:val="18"/>
              </w:rPr>
            </w:pPr>
            <w:r w:rsidRPr="00491D93">
              <w:rPr>
                <w:sz w:val="18"/>
                <w:szCs w:val="18"/>
              </w:rPr>
              <w:t>-</w:t>
            </w:r>
          </w:p>
        </w:tc>
        <w:tc>
          <w:tcPr>
            <w:tcW w:w="540" w:type="dxa"/>
            <w:gridSpan w:val="2"/>
            <w:shd w:val="clear" w:color="auto" w:fill="D9E2F3" w:themeFill="accent1" w:themeFillTint="33"/>
            <w:vAlign w:val="center"/>
          </w:tcPr>
          <w:p w14:paraId="0CCDA7BA" w14:textId="4238DEFC"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677" w:type="dxa"/>
            <w:shd w:val="clear" w:color="auto" w:fill="D9E2F3" w:themeFill="accent1" w:themeFillTint="33"/>
            <w:vAlign w:val="center"/>
          </w:tcPr>
          <w:p w14:paraId="48A84E88" w14:textId="1EB98EF8" w:rsidR="006947D6" w:rsidRPr="00491D93" w:rsidRDefault="006947D6" w:rsidP="006947D6">
            <w:pPr>
              <w:jc w:val="center"/>
              <w:rPr>
                <w:color w:val="000000" w:themeColor="text1"/>
                <w:sz w:val="18"/>
                <w:szCs w:val="18"/>
              </w:rPr>
            </w:pPr>
            <w:r w:rsidRPr="00491D93">
              <w:rPr>
                <w:color w:val="000000" w:themeColor="text1"/>
                <w:sz w:val="18"/>
                <w:szCs w:val="18"/>
              </w:rPr>
              <w:t>I</w:t>
            </w:r>
          </w:p>
        </w:tc>
        <w:tc>
          <w:tcPr>
            <w:tcW w:w="450" w:type="dxa"/>
            <w:shd w:val="clear" w:color="auto" w:fill="D9E2F3" w:themeFill="accent1" w:themeFillTint="33"/>
            <w:vAlign w:val="center"/>
          </w:tcPr>
          <w:p w14:paraId="7BD98794" w14:textId="29385C18"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504" w:type="dxa"/>
            <w:shd w:val="clear" w:color="auto" w:fill="D9E2F3" w:themeFill="accent1" w:themeFillTint="33"/>
            <w:vAlign w:val="center"/>
          </w:tcPr>
          <w:p w14:paraId="6333203D" w14:textId="28EBF287" w:rsidR="006947D6" w:rsidRPr="00491D93" w:rsidRDefault="006947D6" w:rsidP="006947D6">
            <w:pPr>
              <w:jc w:val="center"/>
              <w:rPr>
                <w:rFonts w:ascii="Calibri" w:hAnsi="Calibri" w:cs="Calibri"/>
                <w:b/>
                <w:bCs/>
                <w:color w:val="000000" w:themeColor="text1"/>
                <w:sz w:val="18"/>
                <w:szCs w:val="18"/>
              </w:rPr>
            </w:pPr>
            <w:r w:rsidRPr="00491D93">
              <w:rPr>
                <w:rFonts w:ascii="Calibri" w:hAnsi="Calibri" w:cs="Calibri"/>
                <w:b/>
                <w:bCs/>
                <w:color w:val="000000" w:themeColor="text1"/>
                <w:sz w:val="18"/>
                <w:szCs w:val="18"/>
              </w:rPr>
              <w:t>A</w:t>
            </w:r>
          </w:p>
        </w:tc>
        <w:tc>
          <w:tcPr>
            <w:tcW w:w="532" w:type="dxa"/>
            <w:shd w:val="clear" w:color="auto" w:fill="D9E2F3" w:themeFill="accent1" w:themeFillTint="33"/>
            <w:vAlign w:val="center"/>
          </w:tcPr>
          <w:p w14:paraId="38BA061E" w14:textId="19F4F10C"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921" w:type="dxa"/>
            <w:shd w:val="clear" w:color="auto" w:fill="D9E2F3" w:themeFill="accent1" w:themeFillTint="33"/>
            <w:vAlign w:val="center"/>
          </w:tcPr>
          <w:p w14:paraId="775ACB80" w14:textId="486A19DF" w:rsidR="006947D6" w:rsidRPr="00491D93" w:rsidRDefault="006947D6" w:rsidP="006947D6">
            <w:pPr>
              <w:jc w:val="center"/>
              <w:rPr>
                <w:rFonts w:ascii="Calibri" w:hAnsi="Calibri" w:cs="Calibri"/>
                <w:b/>
                <w:bCs/>
                <w:color w:val="000000" w:themeColor="text1"/>
                <w:sz w:val="18"/>
                <w:szCs w:val="18"/>
              </w:rPr>
            </w:pPr>
            <w:r w:rsidRPr="00491D93">
              <w:rPr>
                <w:rFonts w:ascii="Calibri" w:hAnsi="Calibri" w:cs="Calibri"/>
                <w:b/>
                <w:bCs/>
                <w:color w:val="000000" w:themeColor="text1"/>
                <w:sz w:val="18"/>
                <w:szCs w:val="18"/>
              </w:rPr>
              <w:t>-</w:t>
            </w:r>
          </w:p>
        </w:tc>
        <w:tc>
          <w:tcPr>
            <w:tcW w:w="478" w:type="dxa"/>
            <w:gridSpan w:val="2"/>
            <w:shd w:val="clear" w:color="auto" w:fill="D9E2F3" w:themeFill="accent1" w:themeFillTint="33"/>
            <w:vAlign w:val="center"/>
          </w:tcPr>
          <w:p w14:paraId="3B68BE85" w14:textId="6DF1FBEE" w:rsidR="006947D6" w:rsidRPr="00491D93" w:rsidRDefault="006947D6" w:rsidP="006947D6">
            <w:pPr>
              <w:jc w:val="center"/>
              <w:rPr>
                <w:rFonts w:ascii="Calibri" w:hAnsi="Calibri" w:cs="Calibri"/>
                <w:b/>
                <w:bCs/>
                <w:color w:val="000000" w:themeColor="text1"/>
                <w:sz w:val="18"/>
                <w:szCs w:val="18"/>
              </w:rPr>
            </w:pPr>
            <w:r w:rsidRPr="00491D93">
              <w:rPr>
                <w:rFonts w:ascii="Calibri" w:hAnsi="Calibri" w:cs="Calibri"/>
                <w:b/>
                <w:bCs/>
                <w:color w:val="000000" w:themeColor="text1"/>
                <w:sz w:val="18"/>
                <w:szCs w:val="18"/>
              </w:rPr>
              <w:t>R</w:t>
            </w:r>
          </w:p>
        </w:tc>
        <w:tc>
          <w:tcPr>
            <w:tcW w:w="479" w:type="dxa"/>
            <w:shd w:val="clear" w:color="auto" w:fill="D9E2F3" w:themeFill="accent1" w:themeFillTint="33"/>
            <w:vAlign w:val="center"/>
          </w:tcPr>
          <w:p w14:paraId="3C61BF8C" w14:textId="6954902D"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503" w:type="dxa"/>
            <w:shd w:val="clear" w:color="auto" w:fill="D9E2F3" w:themeFill="accent1" w:themeFillTint="33"/>
            <w:vAlign w:val="center"/>
          </w:tcPr>
          <w:p w14:paraId="1AB5A994" w14:textId="3B67F05A"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b/>
                <w:bCs/>
                <w:color w:val="000000" w:themeColor="text1"/>
                <w:sz w:val="18"/>
                <w:szCs w:val="18"/>
              </w:rPr>
              <w:t>R</w:t>
            </w:r>
          </w:p>
        </w:tc>
        <w:tc>
          <w:tcPr>
            <w:tcW w:w="624" w:type="dxa"/>
            <w:gridSpan w:val="2"/>
            <w:shd w:val="clear" w:color="auto" w:fill="D9E2F3" w:themeFill="accent1" w:themeFillTint="33"/>
            <w:vAlign w:val="center"/>
          </w:tcPr>
          <w:p w14:paraId="0CFE1F6D" w14:textId="2AF88290"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656" w:type="dxa"/>
            <w:shd w:val="clear" w:color="auto" w:fill="D9E2F3" w:themeFill="accent1" w:themeFillTint="33"/>
            <w:vAlign w:val="center"/>
          </w:tcPr>
          <w:p w14:paraId="0C08499B" w14:textId="4A7D8D15"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679" w:type="dxa"/>
            <w:shd w:val="clear" w:color="auto" w:fill="FBE4D5" w:themeFill="accent2" w:themeFillTint="33"/>
            <w:vAlign w:val="center"/>
          </w:tcPr>
          <w:p w14:paraId="45192677" w14:textId="76096818" w:rsidR="006947D6" w:rsidRPr="00491D93" w:rsidRDefault="006947D6" w:rsidP="006947D6">
            <w:pPr>
              <w:jc w:val="center"/>
              <w:rPr>
                <w:rFonts w:ascii="Calibri" w:hAnsi="Calibri" w:cs="Calibri"/>
                <w:b/>
                <w:bCs/>
                <w:color w:val="000000" w:themeColor="text1"/>
                <w:sz w:val="18"/>
                <w:szCs w:val="18"/>
              </w:rPr>
            </w:pPr>
            <w:r w:rsidRPr="00491D93">
              <w:rPr>
                <w:color w:val="000000" w:themeColor="text1"/>
                <w:sz w:val="18"/>
                <w:szCs w:val="18"/>
              </w:rPr>
              <w:t>-</w:t>
            </w:r>
          </w:p>
        </w:tc>
        <w:tc>
          <w:tcPr>
            <w:tcW w:w="712" w:type="dxa"/>
            <w:shd w:val="clear" w:color="auto" w:fill="FBE4D5" w:themeFill="accent2" w:themeFillTint="33"/>
            <w:vAlign w:val="center"/>
          </w:tcPr>
          <w:p w14:paraId="6A6E5479" w14:textId="61EB4DBD" w:rsidR="006947D6" w:rsidRPr="00491D93" w:rsidRDefault="006947D6" w:rsidP="006947D6">
            <w:pPr>
              <w:jc w:val="center"/>
              <w:rPr>
                <w:color w:val="000000" w:themeColor="text1"/>
                <w:sz w:val="18"/>
                <w:szCs w:val="18"/>
              </w:rPr>
            </w:pPr>
            <w:r w:rsidRPr="00491D93">
              <w:rPr>
                <w:sz w:val="18"/>
                <w:szCs w:val="18"/>
              </w:rPr>
              <w:t>-</w:t>
            </w:r>
          </w:p>
        </w:tc>
      </w:tr>
      <w:tr w:rsidR="006947D6" w:rsidRPr="006C1B9A" w14:paraId="640A6320" w14:textId="7E03C597" w:rsidTr="00BD3297">
        <w:trPr>
          <w:gridAfter w:val="1"/>
          <w:wAfter w:w="13" w:type="dxa"/>
        </w:trPr>
        <w:tc>
          <w:tcPr>
            <w:tcW w:w="386" w:type="dxa"/>
            <w:vMerge/>
          </w:tcPr>
          <w:p w14:paraId="32D15EB5" w14:textId="77777777" w:rsidR="006947D6" w:rsidRPr="00A652F5" w:rsidRDefault="006947D6" w:rsidP="006947D6">
            <w:pPr>
              <w:rPr>
                <w:b/>
                <w:bCs/>
                <w:sz w:val="15"/>
                <w:szCs w:val="15"/>
              </w:rPr>
            </w:pPr>
          </w:p>
        </w:tc>
        <w:tc>
          <w:tcPr>
            <w:tcW w:w="1664" w:type="dxa"/>
            <w:shd w:val="clear" w:color="auto" w:fill="auto"/>
          </w:tcPr>
          <w:p w14:paraId="252B14F4" w14:textId="3936EBE3" w:rsidR="006947D6" w:rsidRPr="21A9B64F" w:rsidRDefault="006947D6" w:rsidP="006947D6">
            <w:pPr>
              <w:rPr>
                <w:rFonts w:ascii="Calibri" w:hAnsi="Calibri" w:cs="Calibri"/>
                <w:color w:val="000000" w:themeColor="text1"/>
                <w:sz w:val="15"/>
                <w:szCs w:val="15"/>
              </w:rPr>
            </w:pPr>
            <w:r w:rsidRPr="000B67F3">
              <w:rPr>
                <w:rFonts w:ascii="Calibri" w:hAnsi="Calibri" w:cs="Calibri"/>
                <w:color w:val="000000"/>
                <w:sz w:val="15"/>
                <w:szCs w:val="15"/>
              </w:rPr>
              <w:t>Respond to GEF Sec/Council review</w:t>
            </w:r>
          </w:p>
        </w:tc>
        <w:tc>
          <w:tcPr>
            <w:tcW w:w="465" w:type="dxa"/>
            <w:shd w:val="clear" w:color="auto" w:fill="FFF2CC" w:themeFill="accent4" w:themeFillTint="33"/>
            <w:vAlign w:val="center"/>
          </w:tcPr>
          <w:p w14:paraId="00CFAE42" w14:textId="276121B2"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484" w:type="dxa"/>
            <w:shd w:val="clear" w:color="auto" w:fill="FFF2CC" w:themeFill="accent4" w:themeFillTint="33"/>
            <w:vAlign w:val="center"/>
          </w:tcPr>
          <w:p w14:paraId="3A5CD6BE" w14:textId="54568440"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686" w:type="dxa"/>
            <w:shd w:val="clear" w:color="auto" w:fill="FFF2CC" w:themeFill="accent4" w:themeFillTint="33"/>
            <w:vAlign w:val="center"/>
          </w:tcPr>
          <w:p w14:paraId="16A71CC8" w14:textId="096F2E32"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b/>
                <w:bCs/>
                <w:color w:val="000000" w:themeColor="text1"/>
                <w:sz w:val="18"/>
                <w:szCs w:val="18"/>
              </w:rPr>
              <w:t>R</w:t>
            </w:r>
          </w:p>
        </w:tc>
        <w:tc>
          <w:tcPr>
            <w:tcW w:w="528" w:type="dxa"/>
            <w:shd w:val="clear" w:color="auto" w:fill="FFF2CC" w:themeFill="accent4" w:themeFillTint="33"/>
            <w:vAlign w:val="center"/>
          </w:tcPr>
          <w:p w14:paraId="2407D6DC" w14:textId="094BEDCA"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478" w:type="dxa"/>
            <w:shd w:val="clear" w:color="auto" w:fill="FFF2CC" w:themeFill="accent4" w:themeFillTint="33"/>
            <w:vAlign w:val="center"/>
          </w:tcPr>
          <w:p w14:paraId="5BCA8438" w14:textId="40EE05A5"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422" w:type="dxa"/>
            <w:gridSpan w:val="2"/>
            <w:shd w:val="clear" w:color="auto" w:fill="E2EFD9" w:themeFill="accent6" w:themeFillTint="33"/>
            <w:vAlign w:val="center"/>
          </w:tcPr>
          <w:p w14:paraId="033F516F" w14:textId="065B6BAD"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537" w:type="dxa"/>
            <w:shd w:val="clear" w:color="auto" w:fill="E2EFD9" w:themeFill="accent6" w:themeFillTint="33"/>
            <w:vAlign w:val="center"/>
          </w:tcPr>
          <w:p w14:paraId="2F23B0D2" w14:textId="7C3E926D"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6" w:type="dxa"/>
            <w:shd w:val="clear" w:color="auto" w:fill="E2EFD9" w:themeFill="accent6" w:themeFillTint="33"/>
            <w:vAlign w:val="center"/>
          </w:tcPr>
          <w:p w14:paraId="07432330" w14:textId="078463DA"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54" w:type="dxa"/>
            <w:gridSpan w:val="2"/>
            <w:shd w:val="clear" w:color="auto" w:fill="D9E2F3" w:themeFill="accent1" w:themeFillTint="33"/>
            <w:vAlign w:val="center"/>
          </w:tcPr>
          <w:p w14:paraId="535CDBDF" w14:textId="39A3CD10" w:rsidR="006947D6" w:rsidRPr="00491D93" w:rsidRDefault="006947D6" w:rsidP="006947D6">
            <w:pPr>
              <w:jc w:val="center"/>
              <w:rPr>
                <w:rFonts w:ascii="Calibri" w:hAnsi="Calibri" w:cs="Calibri"/>
                <w:color w:val="000000" w:themeColor="text1"/>
                <w:sz w:val="18"/>
                <w:szCs w:val="18"/>
              </w:rPr>
            </w:pPr>
            <w:r w:rsidRPr="00491D93">
              <w:rPr>
                <w:sz w:val="18"/>
                <w:szCs w:val="18"/>
              </w:rPr>
              <w:t>-</w:t>
            </w:r>
          </w:p>
        </w:tc>
        <w:tc>
          <w:tcPr>
            <w:tcW w:w="531" w:type="dxa"/>
            <w:shd w:val="clear" w:color="auto" w:fill="D9E2F3" w:themeFill="accent1" w:themeFillTint="33"/>
            <w:vAlign w:val="center"/>
          </w:tcPr>
          <w:p w14:paraId="710836CF" w14:textId="5BFEAC83" w:rsidR="006947D6" w:rsidRPr="00491D93" w:rsidRDefault="006947D6" w:rsidP="006947D6">
            <w:pPr>
              <w:jc w:val="center"/>
              <w:rPr>
                <w:sz w:val="18"/>
                <w:szCs w:val="18"/>
              </w:rPr>
            </w:pPr>
            <w:r w:rsidRPr="00491D93">
              <w:rPr>
                <w:sz w:val="18"/>
                <w:szCs w:val="18"/>
              </w:rPr>
              <w:t>-</w:t>
            </w:r>
          </w:p>
        </w:tc>
        <w:tc>
          <w:tcPr>
            <w:tcW w:w="540" w:type="dxa"/>
            <w:gridSpan w:val="2"/>
            <w:shd w:val="clear" w:color="auto" w:fill="D9E2F3" w:themeFill="accent1" w:themeFillTint="33"/>
            <w:vAlign w:val="center"/>
          </w:tcPr>
          <w:p w14:paraId="35A9AA13" w14:textId="0D78DECE"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7" w:type="dxa"/>
            <w:shd w:val="clear" w:color="auto" w:fill="D9E2F3" w:themeFill="accent1" w:themeFillTint="33"/>
            <w:vAlign w:val="center"/>
          </w:tcPr>
          <w:p w14:paraId="48EE793D" w14:textId="354E53CC" w:rsidR="006947D6" w:rsidRPr="00491D93" w:rsidRDefault="006947D6" w:rsidP="006947D6">
            <w:pPr>
              <w:jc w:val="center"/>
              <w:rPr>
                <w:color w:val="000000" w:themeColor="text1"/>
                <w:sz w:val="18"/>
                <w:szCs w:val="18"/>
              </w:rPr>
            </w:pPr>
            <w:r w:rsidRPr="00491D93">
              <w:rPr>
                <w:color w:val="000000" w:themeColor="text1"/>
                <w:sz w:val="18"/>
                <w:szCs w:val="18"/>
              </w:rPr>
              <w:t>C</w:t>
            </w:r>
          </w:p>
        </w:tc>
        <w:tc>
          <w:tcPr>
            <w:tcW w:w="450" w:type="dxa"/>
            <w:shd w:val="clear" w:color="auto" w:fill="D9E2F3" w:themeFill="accent1" w:themeFillTint="33"/>
            <w:vAlign w:val="center"/>
          </w:tcPr>
          <w:p w14:paraId="7FADE6EF" w14:textId="18F19772" w:rsidR="006947D6" w:rsidRPr="00491D93" w:rsidRDefault="006947D6" w:rsidP="006947D6">
            <w:pPr>
              <w:jc w:val="center"/>
              <w:rPr>
                <w:rFonts w:ascii="Calibri" w:hAnsi="Calibri" w:cs="Calibri"/>
                <w:color w:val="000000" w:themeColor="text1"/>
                <w:sz w:val="18"/>
                <w:szCs w:val="18"/>
              </w:rPr>
            </w:pPr>
            <w:r w:rsidRPr="00491D93">
              <w:rPr>
                <w:color w:val="000000" w:themeColor="text1"/>
                <w:sz w:val="18"/>
                <w:szCs w:val="18"/>
              </w:rPr>
              <w:t>I</w:t>
            </w:r>
          </w:p>
        </w:tc>
        <w:tc>
          <w:tcPr>
            <w:tcW w:w="504" w:type="dxa"/>
            <w:shd w:val="clear" w:color="auto" w:fill="D9E2F3" w:themeFill="accent1" w:themeFillTint="33"/>
            <w:vAlign w:val="center"/>
          </w:tcPr>
          <w:p w14:paraId="4D814D7E" w14:textId="074BBE32" w:rsidR="006947D6" w:rsidRPr="00491D93" w:rsidRDefault="006947D6" w:rsidP="006947D6">
            <w:pPr>
              <w:jc w:val="center"/>
              <w:rPr>
                <w:rFonts w:ascii="Calibri" w:hAnsi="Calibri" w:cs="Calibri"/>
                <w:b/>
                <w:bCs/>
                <w:color w:val="000000" w:themeColor="text1"/>
                <w:sz w:val="18"/>
                <w:szCs w:val="18"/>
              </w:rPr>
            </w:pPr>
            <w:r w:rsidRPr="00491D93">
              <w:rPr>
                <w:rFonts w:ascii="Calibri" w:hAnsi="Calibri" w:cs="Calibri"/>
                <w:b/>
                <w:bCs/>
                <w:color w:val="000000" w:themeColor="text1"/>
                <w:sz w:val="18"/>
                <w:szCs w:val="18"/>
              </w:rPr>
              <w:t>A</w:t>
            </w:r>
          </w:p>
        </w:tc>
        <w:tc>
          <w:tcPr>
            <w:tcW w:w="532" w:type="dxa"/>
            <w:shd w:val="clear" w:color="auto" w:fill="D9E2F3" w:themeFill="accent1" w:themeFillTint="33"/>
            <w:vAlign w:val="center"/>
          </w:tcPr>
          <w:p w14:paraId="15A939EC" w14:textId="64D01B4B" w:rsidR="006947D6" w:rsidRPr="00491D93" w:rsidRDefault="006947D6" w:rsidP="006947D6">
            <w:pPr>
              <w:jc w:val="center"/>
              <w:rPr>
                <w:color w:val="000000" w:themeColor="text1"/>
                <w:sz w:val="18"/>
                <w:szCs w:val="18"/>
              </w:rPr>
            </w:pPr>
            <w:r w:rsidRPr="00491D93">
              <w:rPr>
                <w:color w:val="000000" w:themeColor="text1"/>
                <w:sz w:val="18"/>
                <w:szCs w:val="18"/>
              </w:rPr>
              <w:t>C</w:t>
            </w:r>
          </w:p>
        </w:tc>
        <w:tc>
          <w:tcPr>
            <w:tcW w:w="921" w:type="dxa"/>
            <w:shd w:val="clear" w:color="auto" w:fill="D9E2F3" w:themeFill="accent1" w:themeFillTint="33"/>
            <w:vAlign w:val="center"/>
          </w:tcPr>
          <w:p w14:paraId="297651FD" w14:textId="296F5A27"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478" w:type="dxa"/>
            <w:gridSpan w:val="2"/>
            <w:shd w:val="clear" w:color="auto" w:fill="D9E2F3" w:themeFill="accent1" w:themeFillTint="33"/>
            <w:vAlign w:val="center"/>
          </w:tcPr>
          <w:p w14:paraId="7486BF8D" w14:textId="7156C952" w:rsidR="006947D6" w:rsidRPr="00491D93" w:rsidRDefault="006947D6" w:rsidP="006947D6">
            <w:pPr>
              <w:jc w:val="center"/>
              <w:rPr>
                <w:rFonts w:ascii="Calibri" w:hAnsi="Calibri" w:cs="Calibri"/>
                <w:b/>
                <w:bCs/>
                <w:color w:val="000000" w:themeColor="text1"/>
                <w:sz w:val="18"/>
                <w:szCs w:val="18"/>
              </w:rPr>
            </w:pPr>
            <w:r w:rsidRPr="00491D93">
              <w:rPr>
                <w:rFonts w:ascii="Calibri" w:hAnsi="Calibri" w:cs="Calibri"/>
                <w:b/>
                <w:bCs/>
                <w:color w:val="000000" w:themeColor="text1"/>
                <w:sz w:val="18"/>
                <w:szCs w:val="18"/>
              </w:rPr>
              <w:t>R</w:t>
            </w:r>
          </w:p>
        </w:tc>
        <w:tc>
          <w:tcPr>
            <w:tcW w:w="479" w:type="dxa"/>
            <w:shd w:val="clear" w:color="auto" w:fill="D9E2F3" w:themeFill="accent1" w:themeFillTint="33"/>
            <w:vAlign w:val="center"/>
          </w:tcPr>
          <w:p w14:paraId="706F69D3" w14:textId="55DEBE83"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503" w:type="dxa"/>
            <w:shd w:val="clear" w:color="auto" w:fill="D9E2F3" w:themeFill="accent1" w:themeFillTint="33"/>
            <w:vAlign w:val="center"/>
          </w:tcPr>
          <w:p w14:paraId="7D3BA92D" w14:textId="5D3F8639" w:rsidR="006947D6" w:rsidRPr="00491D93" w:rsidRDefault="006947D6" w:rsidP="006947D6">
            <w:pPr>
              <w:jc w:val="center"/>
              <w:rPr>
                <w:rFonts w:ascii="Calibri" w:hAnsi="Calibri" w:cs="Calibri"/>
                <w:b/>
                <w:bCs/>
                <w:color w:val="000000" w:themeColor="text1"/>
                <w:sz w:val="18"/>
                <w:szCs w:val="18"/>
              </w:rPr>
            </w:pPr>
            <w:r w:rsidRPr="00491D93">
              <w:rPr>
                <w:rFonts w:ascii="Calibri" w:hAnsi="Calibri" w:cs="Calibri"/>
                <w:color w:val="000000" w:themeColor="text1"/>
                <w:sz w:val="18"/>
                <w:szCs w:val="18"/>
              </w:rPr>
              <w:t>I</w:t>
            </w:r>
          </w:p>
        </w:tc>
        <w:tc>
          <w:tcPr>
            <w:tcW w:w="624" w:type="dxa"/>
            <w:gridSpan w:val="2"/>
            <w:shd w:val="clear" w:color="auto" w:fill="D9E2F3" w:themeFill="accent1" w:themeFillTint="33"/>
            <w:vAlign w:val="center"/>
          </w:tcPr>
          <w:p w14:paraId="74D62858" w14:textId="690D225B" w:rsidR="006947D6" w:rsidRPr="00491D93" w:rsidRDefault="006947D6" w:rsidP="006947D6">
            <w:pPr>
              <w:jc w:val="center"/>
              <w:rPr>
                <w:rFonts w:ascii="Calibri" w:hAnsi="Calibri" w:cs="Calibri"/>
                <w:color w:val="000000" w:themeColor="text1"/>
                <w:sz w:val="18"/>
                <w:szCs w:val="18"/>
              </w:rPr>
            </w:pPr>
            <w:r w:rsidRPr="00491D93">
              <w:rPr>
                <w:color w:val="000000" w:themeColor="text1"/>
                <w:sz w:val="18"/>
                <w:szCs w:val="18"/>
              </w:rPr>
              <w:t>C</w:t>
            </w:r>
          </w:p>
        </w:tc>
        <w:tc>
          <w:tcPr>
            <w:tcW w:w="656" w:type="dxa"/>
            <w:shd w:val="clear" w:color="auto" w:fill="D9E2F3" w:themeFill="accent1" w:themeFillTint="33"/>
            <w:vAlign w:val="center"/>
          </w:tcPr>
          <w:p w14:paraId="56D6A1B1" w14:textId="37EBDB3F"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679" w:type="dxa"/>
            <w:shd w:val="clear" w:color="auto" w:fill="FBE4D5" w:themeFill="accent2" w:themeFillTint="33"/>
            <w:vAlign w:val="center"/>
          </w:tcPr>
          <w:p w14:paraId="355DA186" w14:textId="23DEDE09" w:rsidR="006947D6" w:rsidRPr="00491D93" w:rsidRDefault="006947D6" w:rsidP="006947D6">
            <w:pPr>
              <w:jc w:val="center"/>
              <w:rPr>
                <w:color w:val="000000" w:themeColor="text1"/>
                <w:sz w:val="18"/>
                <w:szCs w:val="18"/>
              </w:rPr>
            </w:pPr>
            <w:r w:rsidRPr="00491D93">
              <w:rPr>
                <w:color w:val="000000" w:themeColor="text1"/>
                <w:sz w:val="18"/>
                <w:szCs w:val="18"/>
              </w:rPr>
              <w:t>C</w:t>
            </w:r>
          </w:p>
        </w:tc>
        <w:tc>
          <w:tcPr>
            <w:tcW w:w="712" w:type="dxa"/>
            <w:shd w:val="clear" w:color="auto" w:fill="FBE4D5" w:themeFill="accent2" w:themeFillTint="33"/>
            <w:vAlign w:val="center"/>
          </w:tcPr>
          <w:p w14:paraId="1E2DDFD2" w14:textId="37F8B631" w:rsidR="006947D6" w:rsidRPr="00491D93" w:rsidRDefault="006947D6" w:rsidP="006947D6">
            <w:pPr>
              <w:jc w:val="center"/>
              <w:rPr>
                <w:color w:val="000000" w:themeColor="text1"/>
                <w:sz w:val="18"/>
                <w:szCs w:val="18"/>
              </w:rPr>
            </w:pPr>
            <w:r w:rsidRPr="00491D93">
              <w:rPr>
                <w:sz w:val="18"/>
                <w:szCs w:val="18"/>
              </w:rPr>
              <w:t>-</w:t>
            </w:r>
          </w:p>
        </w:tc>
      </w:tr>
      <w:tr w:rsidR="006947D6" w:rsidRPr="006C1B9A" w14:paraId="12702760" w14:textId="2ABD3438" w:rsidTr="00BD3297">
        <w:trPr>
          <w:gridAfter w:val="1"/>
          <w:wAfter w:w="13" w:type="dxa"/>
        </w:trPr>
        <w:tc>
          <w:tcPr>
            <w:tcW w:w="386" w:type="dxa"/>
            <w:vMerge/>
          </w:tcPr>
          <w:p w14:paraId="0323DFC4" w14:textId="77777777" w:rsidR="006947D6" w:rsidRPr="00A652F5" w:rsidRDefault="006947D6" w:rsidP="006947D6">
            <w:pPr>
              <w:rPr>
                <w:b/>
                <w:bCs/>
                <w:sz w:val="15"/>
                <w:szCs w:val="15"/>
              </w:rPr>
            </w:pPr>
          </w:p>
        </w:tc>
        <w:tc>
          <w:tcPr>
            <w:tcW w:w="1664" w:type="dxa"/>
            <w:shd w:val="clear" w:color="auto" w:fill="auto"/>
          </w:tcPr>
          <w:p w14:paraId="124C104A" w14:textId="3E123B1A" w:rsidR="006947D6" w:rsidRPr="00BA0103" w:rsidRDefault="006947D6" w:rsidP="006947D6">
            <w:pPr>
              <w:rPr>
                <w:rFonts w:ascii="Calibri" w:hAnsi="Calibri" w:cs="Calibri"/>
                <w:color w:val="000000"/>
                <w:sz w:val="15"/>
                <w:szCs w:val="15"/>
              </w:rPr>
            </w:pPr>
            <w:r w:rsidRPr="000B67F3">
              <w:rPr>
                <w:rFonts w:ascii="Calibri" w:hAnsi="Calibri" w:cs="Calibri"/>
                <w:color w:val="000000"/>
                <w:sz w:val="15"/>
                <w:szCs w:val="15"/>
              </w:rPr>
              <w:t>LPAC</w:t>
            </w:r>
          </w:p>
        </w:tc>
        <w:tc>
          <w:tcPr>
            <w:tcW w:w="465" w:type="dxa"/>
            <w:shd w:val="clear" w:color="auto" w:fill="FFF2CC" w:themeFill="accent4" w:themeFillTint="33"/>
            <w:vAlign w:val="center"/>
          </w:tcPr>
          <w:p w14:paraId="0B198F33" w14:textId="562D278B" w:rsidR="006947D6" w:rsidRPr="00491D93" w:rsidRDefault="006947D6" w:rsidP="006947D6">
            <w:pPr>
              <w:jc w:val="center"/>
              <w:rPr>
                <w:color w:val="000000" w:themeColor="text1"/>
                <w:sz w:val="18"/>
                <w:szCs w:val="18"/>
              </w:rPr>
            </w:pPr>
            <w:r w:rsidRPr="00491D93">
              <w:rPr>
                <w:rFonts w:ascii="Calibri" w:hAnsi="Calibri" w:cs="Calibri"/>
                <w:b/>
                <w:bCs/>
                <w:color w:val="000000" w:themeColor="text1"/>
                <w:sz w:val="18"/>
                <w:szCs w:val="18"/>
              </w:rPr>
              <w:t>A</w:t>
            </w:r>
          </w:p>
        </w:tc>
        <w:tc>
          <w:tcPr>
            <w:tcW w:w="484" w:type="dxa"/>
            <w:shd w:val="clear" w:color="auto" w:fill="FFF2CC" w:themeFill="accent4" w:themeFillTint="33"/>
            <w:vAlign w:val="center"/>
          </w:tcPr>
          <w:p w14:paraId="6E97575D" w14:textId="0E5A2A90" w:rsidR="006947D6" w:rsidRPr="00491D93" w:rsidRDefault="006947D6" w:rsidP="006947D6">
            <w:pPr>
              <w:jc w:val="center"/>
              <w:rPr>
                <w:color w:val="000000" w:themeColor="text1"/>
                <w:sz w:val="18"/>
                <w:szCs w:val="18"/>
              </w:rPr>
            </w:pPr>
            <w:r w:rsidRPr="00491D93">
              <w:rPr>
                <w:rFonts w:ascii="Calibri" w:hAnsi="Calibri" w:cs="Calibri"/>
                <w:b/>
                <w:bCs/>
                <w:color w:val="000000" w:themeColor="text1"/>
                <w:sz w:val="18"/>
                <w:szCs w:val="18"/>
              </w:rPr>
              <w:t>R</w:t>
            </w:r>
          </w:p>
        </w:tc>
        <w:tc>
          <w:tcPr>
            <w:tcW w:w="686" w:type="dxa"/>
            <w:shd w:val="clear" w:color="auto" w:fill="FFF2CC" w:themeFill="accent4" w:themeFillTint="33"/>
            <w:vAlign w:val="center"/>
          </w:tcPr>
          <w:p w14:paraId="3EFF81B2" w14:textId="3BFB1944" w:rsidR="006947D6" w:rsidRPr="00491D93" w:rsidRDefault="006947D6" w:rsidP="006947D6">
            <w:pPr>
              <w:jc w:val="center"/>
              <w:rPr>
                <w:color w:val="000000" w:themeColor="text1"/>
                <w:sz w:val="18"/>
                <w:szCs w:val="18"/>
              </w:rPr>
            </w:pPr>
            <w:r w:rsidRPr="00491D93">
              <w:rPr>
                <w:rFonts w:ascii="Calibri" w:hAnsi="Calibri" w:cs="Calibri"/>
                <w:color w:val="000000" w:themeColor="text1"/>
                <w:sz w:val="18"/>
                <w:szCs w:val="18"/>
              </w:rPr>
              <w:t>-</w:t>
            </w:r>
          </w:p>
        </w:tc>
        <w:tc>
          <w:tcPr>
            <w:tcW w:w="528" w:type="dxa"/>
            <w:shd w:val="clear" w:color="auto" w:fill="FFF2CC" w:themeFill="accent4" w:themeFillTint="33"/>
            <w:vAlign w:val="center"/>
          </w:tcPr>
          <w:p w14:paraId="6B1F6DB1" w14:textId="7F1F0316" w:rsidR="006947D6" w:rsidRPr="00491D93" w:rsidRDefault="006947D6" w:rsidP="006947D6">
            <w:pPr>
              <w:jc w:val="center"/>
              <w:rPr>
                <w:color w:val="000000" w:themeColor="text1"/>
                <w:sz w:val="18"/>
                <w:szCs w:val="18"/>
              </w:rPr>
            </w:pPr>
            <w:r w:rsidRPr="00491D93">
              <w:rPr>
                <w:rFonts w:ascii="Calibri" w:hAnsi="Calibri" w:cs="Calibri"/>
                <w:color w:val="000000" w:themeColor="text1"/>
                <w:sz w:val="18"/>
                <w:szCs w:val="18"/>
              </w:rPr>
              <w:t>C</w:t>
            </w:r>
          </w:p>
        </w:tc>
        <w:tc>
          <w:tcPr>
            <w:tcW w:w="478" w:type="dxa"/>
            <w:shd w:val="clear" w:color="auto" w:fill="FFF2CC" w:themeFill="accent4" w:themeFillTint="33"/>
            <w:vAlign w:val="center"/>
          </w:tcPr>
          <w:p w14:paraId="04FAC76C" w14:textId="07691431" w:rsidR="006947D6" w:rsidRPr="00491D93" w:rsidRDefault="006947D6" w:rsidP="006947D6">
            <w:pPr>
              <w:jc w:val="center"/>
              <w:rPr>
                <w:color w:val="000000" w:themeColor="text1"/>
                <w:sz w:val="18"/>
                <w:szCs w:val="18"/>
              </w:rPr>
            </w:pPr>
            <w:r w:rsidRPr="00491D93">
              <w:rPr>
                <w:rFonts w:ascii="Calibri" w:hAnsi="Calibri" w:cs="Calibri"/>
                <w:color w:val="000000" w:themeColor="text1"/>
                <w:sz w:val="18"/>
                <w:szCs w:val="18"/>
              </w:rPr>
              <w:t>C</w:t>
            </w:r>
          </w:p>
        </w:tc>
        <w:tc>
          <w:tcPr>
            <w:tcW w:w="422" w:type="dxa"/>
            <w:gridSpan w:val="2"/>
            <w:shd w:val="clear" w:color="auto" w:fill="E2EFD9" w:themeFill="accent6" w:themeFillTint="33"/>
            <w:vAlign w:val="center"/>
          </w:tcPr>
          <w:p w14:paraId="75972B70" w14:textId="7A84854A" w:rsidR="006947D6" w:rsidRPr="00491D93" w:rsidRDefault="006947D6" w:rsidP="006947D6">
            <w:pPr>
              <w:jc w:val="center"/>
              <w:rPr>
                <w:color w:val="000000" w:themeColor="text1"/>
                <w:sz w:val="18"/>
                <w:szCs w:val="18"/>
              </w:rPr>
            </w:pPr>
            <w:r w:rsidRPr="00491D93">
              <w:rPr>
                <w:rFonts w:ascii="Calibri" w:hAnsi="Calibri" w:cs="Calibri"/>
                <w:color w:val="000000" w:themeColor="text1"/>
                <w:sz w:val="18"/>
                <w:szCs w:val="18"/>
              </w:rPr>
              <w:t>-</w:t>
            </w:r>
          </w:p>
        </w:tc>
        <w:tc>
          <w:tcPr>
            <w:tcW w:w="537" w:type="dxa"/>
            <w:shd w:val="clear" w:color="auto" w:fill="E2EFD9" w:themeFill="accent6" w:themeFillTint="33"/>
            <w:vAlign w:val="center"/>
          </w:tcPr>
          <w:p w14:paraId="436A5070" w14:textId="46786832" w:rsidR="006947D6" w:rsidRPr="00491D93" w:rsidRDefault="006947D6" w:rsidP="006947D6">
            <w:pPr>
              <w:jc w:val="center"/>
              <w:rPr>
                <w:color w:val="000000" w:themeColor="text1"/>
                <w:sz w:val="18"/>
                <w:szCs w:val="18"/>
              </w:rPr>
            </w:pPr>
            <w:r w:rsidRPr="00491D93">
              <w:rPr>
                <w:rFonts w:ascii="Calibri" w:hAnsi="Calibri" w:cs="Calibri"/>
                <w:color w:val="000000" w:themeColor="text1"/>
                <w:sz w:val="18"/>
                <w:szCs w:val="18"/>
              </w:rPr>
              <w:t>-</w:t>
            </w:r>
          </w:p>
        </w:tc>
        <w:tc>
          <w:tcPr>
            <w:tcW w:w="676" w:type="dxa"/>
            <w:shd w:val="clear" w:color="auto" w:fill="E2EFD9" w:themeFill="accent6" w:themeFillTint="33"/>
            <w:vAlign w:val="center"/>
          </w:tcPr>
          <w:p w14:paraId="609CB021" w14:textId="45ECCDE4" w:rsidR="006947D6" w:rsidRPr="00491D93" w:rsidRDefault="006947D6" w:rsidP="006947D6">
            <w:pPr>
              <w:jc w:val="center"/>
              <w:rPr>
                <w:color w:val="000000" w:themeColor="text1"/>
                <w:sz w:val="18"/>
                <w:szCs w:val="18"/>
              </w:rPr>
            </w:pPr>
            <w:r w:rsidRPr="00491D93">
              <w:rPr>
                <w:rFonts w:ascii="Calibri" w:hAnsi="Calibri" w:cs="Calibri"/>
                <w:color w:val="000000" w:themeColor="text1"/>
                <w:sz w:val="18"/>
                <w:szCs w:val="18"/>
              </w:rPr>
              <w:t>I</w:t>
            </w:r>
          </w:p>
        </w:tc>
        <w:tc>
          <w:tcPr>
            <w:tcW w:w="454" w:type="dxa"/>
            <w:gridSpan w:val="2"/>
            <w:shd w:val="clear" w:color="auto" w:fill="D9E2F3" w:themeFill="accent1" w:themeFillTint="33"/>
            <w:vAlign w:val="center"/>
          </w:tcPr>
          <w:p w14:paraId="28C9DD09" w14:textId="542D054A" w:rsidR="006947D6" w:rsidRPr="00491D93" w:rsidRDefault="006947D6" w:rsidP="006947D6">
            <w:pPr>
              <w:jc w:val="center"/>
              <w:rPr>
                <w:rFonts w:ascii="Calibri" w:hAnsi="Calibri" w:cs="Calibri"/>
                <w:color w:val="000000" w:themeColor="text1"/>
                <w:sz w:val="18"/>
                <w:szCs w:val="18"/>
              </w:rPr>
            </w:pPr>
            <w:r w:rsidRPr="00491D93">
              <w:rPr>
                <w:sz w:val="18"/>
                <w:szCs w:val="18"/>
              </w:rPr>
              <w:t>-</w:t>
            </w:r>
          </w:p>
        </w:tc>
        <w:tc>
          <w:tcPr>
            <w:tcW w:w="531" w:type="dxa"/>
            <w:shd w:val="clear" w:color="auto" w:fill="D9E2F3" w:themeFill="accent1" w:themeFillTint="33"/>
            <w:vAlign w:val="center"/>
          </w:tcPr>
          <w:p w14:paraId="40AE7869" w14:textId="5E30D0B5" w:rsidR="006947D6" w:rsidRPr="00491D93" w:rsidRDefault="006947D6" w:rsidP="006947D6">
            <w:pPr>
              <w:jc w:val="center"/>
              <w:rPr>
                <w:sz w:val="18"/>
                <w:szCs w:val="18"/>
              </w:rPr>
            </w:pPr>
            <w:r w:rsidRPr="00491D93">
              <w:rPr>
                <w:sz w:val="18"/>
                <w:szCs w:val="18"/>
              </w:rPr>
              <w:t>-</w:t>
            </w:r>
          </w:p>
        </w:tc>
        <w:tc>
          <w:tcPr>
            <w:tcW w:w="540" w:type="dxa"/>
            <w:gridSpan w:val="2"/>
            <w:shd w:val="clear" w:color="auto" w:fill="D9E2F3" w:themeFill="accent1" w:themeFillTint="33"/>
            <w:vAlign w:val="center"/>
          </w:tcPr>
          <w:p w14:paraId="347129D3" w14:textId="5F5450D9" w:rsidR="006947D6" w:rsidRPr="00491D93" w:rsidRDefault="006947D6" w:rsidP="006947D6">
            <w:pPr>
              <w:jc w:val="center"/>
              <w:rPr>
                <w:color w:val="000000" w:themeColor="text1"/>
                <w:sz w:val="18"/>
                <w:szCs w:val="18"/>
              </w:rPr>
            </w:pPr>
            <w:r w:rsidRPr="00491D93">
              <w:rPr>
                <w:rFonts w:ascii="Calibri" w:hAnsi="Calibri" w:cs="Calibri"/>
                <w:color w:val="000000" w:themeColor="text1"/>
                <w:sz w:val="18"/>
                <w:szCs w:val="18"/>
              </w:rPr>
              <w:t>-</w:t>
            </w:r>
          </w:p>
        </w:tc>
        <w:tc>
          <w:tcPr>
            <w:tcW w:w="677" w:type="dxa"/>
            <w:shd w:val="clear" w:color="auto" w:fill="D9E2F3" w:themeFill="accent1" w:themeFillTint="33"/>
            <w:vAlign w:val="center"/>
          </w:tcPr>
          <w:p w14:paraId="745E540C" w14:textId="055BC778" w:rsidR="006947D6" w:rsidRPr="00491D93" w:rsidRDefault="006947D6" w:rsidP="006947D6">
            <w:pPr>
              <w:jc w:val="center"/>
              <w:rPr>
                <w:color w:val="000000" w:themeColor="text1"/>
                <w:sz w:val="18"/>
                <w:szCs w:val="18"/>
              </w:rPr>
            </w:pPr>
            <w:r w:rsidRPr="00491D93">
              <w:rPr>
                <w:color w:val="000000" w:themeColor="text1"/>
                <w:sz w:val="18"/>
                <w:szCs w:val="18"/>
              </w:rPr>
              <w:t>-</w:t>
            </w:r>
          </w:p>
        </w:tc>
        <w:tc>
          <w:tcPr>
            <w:tcW w:w="450" w:type="dxa"/>
            <w:shd w:val="clear" w:color="auto" w:fill="D9E2F3" w:themeFill="accent1" w:themeFillTint="33"/>
            <w:vAlign w:val="center"/>
          </w:tcPr>
          <w:p w14:paraId="61CB4CBD" w14:textId="644026BD" w:rsidR="006947D6" w:rsidRPr="00491D93" w:rsidRDefault="006947D6" w:rsidP="006947D6">
            <w:pPr>
              <w:jc w:val="center"/>
              <w:rPr>
                <w:color w:val="000000" w:themeColor="text1"/>
                <w:sz w:val="18"/>
                <w:szCs w:val="18"/>
              </w:rPr>
            </w:pPr>
            <w:r w:rsidRPr="00491D93">
              <w:rPr>
                <w:rFonts w:ascii="Calibri" w:hAnsi="Calibri" w:cs="Calibri"/>
                <w:color w:val="000000" w:themeColor="text1"/>
                <w:sz w:val="18"/>
                <w:szCs w:val="18"/>
              </w:rPr>
              <w:t>-</w:t>
            </w:r>
          </w:p>
        </w:tc>
        <w:tc>
          <w:tcPr>
            <w:tcW w:w="504" w:type="dxa"/>
            <w:shd w:val="clear" w:color="auto" w:fill="D9E2F3" w:themeFill="accent1" w:themeFillTint="33"/>
            <w:vAlign w:val="center"/>
          </w:tcPr>
          <w:p w14:paraId="4F4BDC94" w14:textId="0766D45C" w:rsidR="006947D6" w:rsidRPr="00491D93" w:rsidRDefault="006947D6" w:rsidP="006947D6">
            <w:pPr>
              <w:jc w:val="center"/>
              <w:rPr>
                <w:color w:val="000000" w:themeColor="text1"/>
                <w:sz w:val="18"/>
                <w:szCs w:val="18"/>
              </w:rPr>
            </w:pPr>
            <w:r w:rsidRPr="00491D93">
              <w:rPr>
                <w:rFonts w:ascii="Calibri" w:hAnsi="Calibri" w:cs="Calibri"/>
                <w:color w:val="000000" w:themeColor="text1"/>
                <w:sz w:val="18"/>
                <w:szCs w:val="18"/>
              </w:rPr>
              <w:t>-</w:t>
            </w:r>
          </w:p>
        </w:tc>
        <w:tc>
          <w:tcPr>
            <w:tcW w:w="532" w:type="dxa"/>
            <w:shd w:val="clear" w:color="auto" w:fill="D9E2F3" w:themeFill="accent1" w:themeFillTint="33"/>
            <w:vAlign w:val="center"/>
          </w:tcPr>
          <w:p w14:paraId="33085D4B" w14:textId="1EB40675"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921" w:type="dxa"/>
            <w:shd w:val="clear" w:color="auto" w:fill="D9E2F3" w:themeFill="accent1" w:themeFillTint="33"/>
            <w:vAlign w:val="center"/>
          </w:tcPr>
          <w:p w14:paraId="4EE0F507" w14:textId="2FE2515A"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78" w:type="dxa"/>
            <w:gridSpan w:val="2"/>
            <w:shd w:val="clear" w:color="auto" w:fill="D9E2F3" w:themeFill="accent1" w:themeFillTint="33"/>
            <w:vAlign w:val="center"/>
          </w:tcPr>
          <w:p w14:paraId="2C5A0584" w14:textId="08C02891" w:rsidR="006947D6" w:rsidRPr="00491D93" w:rsidRDefault="006947D6" w:rsidP="006947D6">
            <w:pPr>
              <w:jc w:val="center"/>
              <w:rPr>
                <w:color w:val="000000" w:themeColor="text1"/>
                <w:sz w:val="18"/>
                <w:szCs w:val="18"/>
              </w:rPr>
            </w:pPr>
            <w:r w:rsidRPr="00491D93">
              <w:rPr>
                <w:rFonts w:ascii="Calibri" w:hAnsi="Calibri" w:cs="Calibri"/>
                <w:color w:val="000000" w:themeColor="text1"/>
                <w:sz w:val="18"/>
                <w:szCs w:val="18"/>
              </w:rPr>
              <w:t>C</w:t>
            </w:r>
          </w:p>
        </w:tc>
        <w:tc>
          <w:tcPr>
            <w:tcW w:w="479" w:type="dxa"/>
            <w:shd w:val="clear" w:color="auto" w:fill="D9E2F3" w:themeFill="accent1" w:themeFillTint="33"/>
            <w:vAlign w:val="center"/>
          </w:tcPr>
          <w:p w14:paraId="14925413" w14:textId="543CCAC8" w:rsidR="006947D6" w:rsidRPr="00491D93" w:rsidRDefault="006947D6" w:rsidP="006947D6">
            <w:pPr>
              <w:jc w:val="center"/>
              <w:rPr>
                <w:color w:val="000000" w:themeColor="text1"/>
                <w:sz w:val="18"/>
                <w:szCs w:val="18"/>
              </w:rPr>
            </w:pPr>
            <w:r w:rsidRPr="00491D93">
              <w:rPr>
                <w:rFonts w:ascii="Calibri" w:hAnsi="Calibri" w:cs="Calibri"/>
                <w:color w:val="000000" w:themeColor="text1"/>
                <w:sz w:val="18"/>
                <w:szCs w:val="18"/>
              </w:rPr>
              <w:t>I</w:t>
            </w:r>
          </w:p>
        </w:tc>
        <w:tc>
          <w:tcPr>
            <w:tcW w:w="503" w:type="dxa"/>
            <w:shd w:val="clear" w:color="auto" w:fill="D9E2F3" w:themeFill="accent1" w:themeFillTint="33"/>
            <w:vAlign w:val="center"/>
          </w:tcPr>
          <w:p w14:paraId="439A438C" w14:textId="4A56A911"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24" w:type="dxa"/>
            <w:gridSpan w:val="2"/>
            <w:shd w:val="clear" w:color="auto" w:fill="D9E2F3" w:themeFill="accent1" w:themeFillTint="33"/>
            <w:vAlign w:val="center"/>
          </w:tcPr>
          <w:p w14:paraId="4CB01C71" w14:textId="71E6F036" w:rsidR="006947D6" w:rsidRPr="00491D93" w:rsidRDefault="006947D6" w:rsidP="006947D6">
            <w:pPr>
              <w:jc w:val="center"/>
              <w:rPr>
                <w:color w:val="000000" w:themeColor="text1"/>
                <w:sz w:val="18"/>
                <w:szCs w:val="18"/>
              </w:rPr>
            </w:pPr>
            <w:r w:rsidRPr="00491D93">
              <w:rPr>
                <w:rFonts w:ascii="Calibri" w:hAnsi="Calibri" w:cs="Calibri"/>
                <w:color w:val="000000" w:themeColor="text1"/>
                <w:sz w:val="18"/>
                <w:szCs w:val="18"/>
              </w:rPr>
              <w:t>-</w:t>
            </w:r>
          </w:p>
        </w:tc>
        <w:tc>
          <w:tcPr>
            <w:tcW w:w="656" w:type="dxa"/>
            <w:shd w:val="clear" w:color="auto" w:fill="D9E2F3" w:themeFill="accent1" w:themeFillTint="33"/>
            <w:vAlign w:val="center"/>
          </w:tcPr>
          <w:p w14:paraId="1B3FF617" w14:textId="33EE706C" w:rsidR="006947D6" w:rsidRPr="00491D93" w:rsidRDefault="006947D6" w:rsidP="006947D6">
            <w:pPr>
              <w:jc w:val="center"/>
              <w:rPr>
                <w:color w:val="000000" w:themeColor="text1"/>
                <w:sz w:val="18"/>
                <w:szCs w:val="18"/>
              </w:rPr>
            </w:pPr>
            <w:r w:rsidRPr="00491D93">
              <w:rPr>
                <w:rFonts w:ascii="Calibri" w:hAnsi="Calibri" w:cs="Calibri"/>
                <w:color w:val="000000" w:themeColor="text1"/>
                <w:sz w:val="18"/>
                <w:szCs w:val="18"/>
              </w:rPr>
              <w:t>C</w:t>
            </w:r>
          </w:p>
        </w:tc>
        <w:tc>
          <w:tcPr>
            <w:tcW w:w="679" w:type="dxa"/>
            <w:shd w:val="clear" w:color="auto" w:fill="FBE4D5" w:themeFill="accent2" w:themeFillTint="33"/>
            <w:vAlign w:val="center"/>
          </w:tcPr>
          <w:p w14:paraId="172C5187" w14:textId="4C37EECF" w:rsidR="006947D6" w:rsidRPr="00491D93" w:rsidRDefault="006947D6" w:rsidP="006947D6">
            <w:pPr>
              <w:jc w:val="center"/>
              <w:rPr>
                <w:rFonts w:ascii="Calibri" w:hAnsi="Calibri" w:cs="Calibri"/>
                <w:color w:val="000000" w:themeColor="text1"/>
                <w:sz w:val="18"/>
                <w:szCs w:val="18"/>
              </w:rPr>
            </w:pPr>
            <w:r w:rsidRPr="00491D93">
              <w:rPr>
                <w:color w:val="000000" w:themeColor="text1"/>
                <w:sz w:val="18"/>
                <w:szCs w:val="18"/>
              </w:rPr>
              <w:t>-</w:t>
            </w:r>
          </w:p>
        </w:tc>
        <w:tc>
          <w:tcPr>
            <w:tcW w:w="712" w:type="dxa"/>
            <w:shd w:val="clear" w:color="auto" w:fill="FBE4D5" w:themeFill="accent2" w:themeFillTint="33"/>
            <w:vAlign w:val="center"/>
          </w:tcPr>
          <w:p w14:paraId="4B754F4F" w14:textId="18D15AA9" w:rsidR="006947D6" w:rsidRPr="00491D93" w:rsidRDefault="006947D6" w:rsidP="006947D6">
            <w:pPr>
              <w:jc w:val="center"/>
              <w:rPr>
                <w:color w:val="000000" w:themeColor="text1"/>
                <w:sz w:val="18"/>
                <w:szCs w:val="18"/>
              </w:rPr>
            </w:pPr>
            <w:r w:rsidRPr="00491D93">
              <w:rPr>
                <w:sz w:val="18"/>
                <w:szCs w:val="18"/>
              </w:rPr>
              <w:t>-</w:t>
            </w:r>
          </w:p>
        </w:tc>
      </w:tr>
      <w:tr w:rsidR="006947D6" w:rsidRPr="006C1B9A" w14:paraId="69F5745E" w14:textId="2DF6925F" w:rsidTr="00BD3297">
        <w:trPr>
          <w:gridAfter w:val="1"/>
          <w:wAfter w:w="13" w:type="dxa"/>
        </w:trPr>
        <w:tc>
          <w:tcPr>
            <w:tcW w:w="386" w:type="dxa"/>
            <w:vMerge/>
          </w:tcPr>
          <w:p w14:paraId="5D1CCE46" w14:textId="77777777" w:rsidR="006947D6" w:rsidRPr="00A652F5" w:rsidRDefault="006947D6" w:rsidP="006947D6">
            <w:pPr>
              <w:rPr>
                <w:b/>
                <w:bCs/>
                <w:sz w:val="15"/>
                <w:szCs w:val="15"/>
              </w:rPr>
            </w:pPr>
          </w:p>
        </w:tc>
        <w:tc>
          <w:tcPr>
            <w:tcW w:w="1664" w:type="dxa"/>
            <w:shd w:val="clear" w:color="auto" w:fill="auto"/>
          </w:tcPr>
          <w:p w14:paraId="35223A9B" w14:textId="221BE711" w:rsidR="006947D6" w:rsidRPr="00BA0103" w:rsidRDefault="006947D6" w:rsidP="006947D6">
            <w:pPr>
              <w:rPr>
                <w:rFonts w:ascii="Calibri" w:hAnsi="Calibri" w:cs="Calibri"/>
                <w:color w:val="000000"/>
                <w:sz w:val="15"/>
                <w:szCs w:val="15"/>
              </w:rPr>
            </w:pPr>
            <w:r>
              <w:rPr>
                <w:rFonts w:ascii="Calibri" w:hAnsi="Calibri" w:cs="Calibri"/>
                <w:color w:val="000000"/>
                <w:sz w:val="15"/>
                <w:szCs w:val="15"/>
              </w:rPr>
              <w:t xml:space="preserve">Advance </w:t>
            </w:r>
            <w:proofErr w:type="spellStart"/>
            <w:r>
              <w:rPr>
                <w:rFonts w:ascii="Calibri" w:hAnsi="Calibri" w:cs="Calibri"/>
                <w:color w:val="000000"/>
                <w:sz w:val="15"/>
                <w:szCs w:val="15"/>
              </w:rPr>
              <w:t>ProDoc</w:t>
            </w:r>
            <w:proofErr w:type="spellEnd"/>
            <w:r>
              <w:rPr>
                <w:rFonts w:ascii="Calibri" w:hAnsi="Calibri" w:cs="Calibri"/>
                <w:color w:val="000000"/>
                <w:sz w:val="15"/>
                <w:szCs w:val="15"/>
              </w:rPr>
              <w:t xml:space="preserve"> through GEF Sec review and negotiate/ engage with GEF Sec to achieve </w:t>
            </w:r>
            <w:r w:rsidRPr="000B67F3">
              <w:rPr>
                <w:rFonts w:ascii="Calibri" w:hAnsi="Calibri" w:cs="Calibri"/>
                <w:color w:val="000000"/>
                <w:sz w:val="15"/>
                <w:szCs w:val="15"/>
              </w:rPr>
              <w:t xml:space="preserve">CEO endorsement </w:t>
            </w:r>
            <w:r>
              <w:rPr>
                <w:rFonts w:ascii="Calibri" w:hAnsi="Calibri" w:cs="Calibri"/>
                <w:color w:val="000000"/>
                <w:sz w:val="15"/>
                <w:szCs w:val="15"/>
              </w:rPr>
              <w:t>by GEF CEO</w:t>
            </w:r>
          </w:p>
        </w:tc>
        <w:tc>
          <w:tcPr>
            <w:tcW w:w="465" w:type="dxa"/>
            <w:shd w:val="clear" w:color="auto" w:fill="FFF2CC" w:themeFill="accent4" w:themeFillTint="33"/>
            <w:vAlign w:val="center"/>
          </w:tcPr>
          <w:p w14:paraId="7D2F2AB7" w14:textId="4B7E6E2C" w:rsidR="006947D6" w:rsidRPr="00491D93" w:rsidRDefault="006947D6" w:rsidP="006947D6">
            <w:pPr>
              <w:jc w:val="center"/>
              <w:rPr>
                <w:color w:val="000000" w:themeColor="text1"/>
                <w:sz w:val="18"/>
                <w:szCs w:val="18"/>
              </w:rPr>
            </w:pPr>
            <w:r w:rsidRPr="00491D93">
              <w:rPr>
                <w:rFonts w:ascii="Calibri" w:hAnsi="Calibri" w:cs="Calibri"/>
                <w:color w:val="000000" w:themeColor="text1"/>
                <w:sz w:val="18"/>
                <w:szCs w:val="18"/>
              </w:rPr>
              <w:t>I</w:t>
            </w:r>
          </w:p>
        </w:tc>
        <w:tc>
          <w:tcPr>
            <w:tcW w:w="484" w:type="dxa"/>
            <w:shd w:val="clear" w:color="auto" w:fill="FFF2CC" w:themeFill="accent4" w:themeFillTint="33"/>
            <w:vAlign w:val="center"/>
          </w:tcPr>
          <w:p w14:paraId="1586A997" w14:textId="045471A1" w:rsidR="006947D6" w:rsidRPr="00491D93" w:rsidRDefault="006947D6" w:rsidP="006947D6">
            <w:pPr>
              <w:jc w:val="center"/>
              <w:rPr>
                <w:color w:val="000000" w:themeColor="text1"/>
                <w:sz w:val="18"/>
                <w:szCs w:val="18"/>
              </w:rPr>
            </w:pPr>
            <w:r w:rsidRPr="00491D93">
              <w:rPr>
                <w:rFonts w:ascii="Calibri" w:hAnsi="Calibri" w:cs="Calibri"/>
                <w:color w:val="000000" w:themeColor="text1"/>
                <w:sz w:val="18"/>
                <w:szCs w:val="18"/>
              </w:rPr>
              <w:t>I</w:t>
            </w:r>
          </w:p>
        </w:tc>
        <w:tc>
          <w:tcPr>
            <w:tcW w:w="686" w:type="dxa"/>
            <w:shd w:val="clear" w:color="auto" w:fill="FFF2CC" w:themeFill="accent4" w:themeFillTint="33"/>
            <w:vAlign w:val="center"/>
          </w:tcPr>
          <w:p w14:paraId="6A24CA1D" w14:textId="7B3999ED" w:rsidR="006947D6" w:rsidRPr="00491D93" w:rsidRDefault="006947D6" w:rsidP="006947D6">
            <w:pPr>
              <w:jc w:val="center"/>
              <w:rPr>
                <w:color w:val="000000" w:themeColor="text1"/>
                <w:sz w:val="18"/>
                <w:szCs w:val="18"/>
              </w:rPr>
            </w:pPr>
            <w:r w:rsidRPr="00491D93">
              <w:rPr>
                <w:rFonts w:ascii="Calibri" w:hAnsi="Calibri" w:cs="Calibri"/>
                <w:color w:val="000000" w:themeColor="text1"/>
                <w:sz w:val="18"/>
                <w:szCs w:val="18"/>
              </w:rPr>
              <w:t>I</w:t>
            </w:r>
          </w:p>
        </w:tc>
        <w:tc>
          <w:tcPr>
            <w:tcW w:w="528" w:type="dxa"/>
            <w:shd w:val="clear" w:color="auto" w:fill="FFF2CC" w:themeFill="accent4" w:themeFillTint="33"/>
            <w:vAlign w:val="center"/>
          </w:tcPr>
          <w:p w14:paraId="206AA696" w14:textId="1B0BA17B" w:rsidR="006947D6" w:rsidRPr="00491D93" w:rsidRDefault="006947D6" w:rsidP="006947D6">
            <w:pPr>
              <w:jc w:val="center"/>
              <w:rPr>
                <w:color w:val="000000" w:themeColor="text1"/>
                <w:sz w:val="18"/>
                <w:szCs w:val="18"/>
              </w:rPr>
            </w:pPr>
            <w:r w:rsidRPr="00491D93">
              <w:rPr>
                <w:rFonts w:ascii="Calibri" w:hAnsi="Calibri" w:cs="Calibri"/>
                <w:color w:val="000000" w:themeColor="text1"/>
                <w:sz w:val="18"/>
                <w:szCs w:val="18"/>
              </w:rPr>
              <w:t>I</w:t>
            </w:r>
          </w:p>
        </w:tc>
        <w:tc>
          <w:tcPr>
            <w:tcW w:w="478" w:type="dxa"/>
            <w:shd w:val="clear" w:color="auto" w:fill="FFF2CC" w:themeFill="accent4" w:themeFillTint="33"/>
            <w:vAlign w:val="center"/>
          </w:tcPr>
          <w:p w14:paraId="46006569" w14:textId="65385B1D" w:rsidR="006947D6" w:rsidRPr="00491D93" w:rsidRDefault="006947D6" w:rsidP="006947D6">
            <w:pPr>
              <w:jc w:val="center"/>
              <w:rPr>
                <w:color w:val="000000" w:themeColor="text1"/>
                <w:sz w:val="18"/>
                <w:szCs w:val="18"/>
              </w:rPr>
            </w:pPr>
            <w:r w:rsidRPr="00491D93">
              <w:rPr>
                <w:rFonts w:ascii="Calibri" w:hAnsi="Calibri" w:cs="Calibri"/>
                <w:color w:val="000000" w:themeColor="text1"/>
                <w:sz w:val="18"/>
                <w:szCs w:val="18"/>
              </w:rPr>
              <w:t>I</w:t>
            </w:r>
          </w:p>
        </w:tc>
        <w:tc>
          <w:tcPr>
            <w:tcW w:w="422" w:type="dxa"/>
            <w:gridSpan w:val="2"/>
            <w:shd w:val="clear" w:color="auto" w:fill="E2EFD9" w:themeFill="accent6" w:themeFillTint="33"/>
            <w:vAlign w:val="center"/>
          </w:tcPr>
          <w:p w14:paraId="39846FAE" w14:textId="36CE8D8B"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537" w:type="dxa"/>
            <w:shd w:val="clear" w:color="auto" w:fill="E2EFD9" w:themeFill="accent6" w:themeFillTint="33"/>
            <w:vAlign w:val="center"/>
          </w:tcPr>
          <w:p w14:paraId="28BD42C0" w14:textId="40E2AF65"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676" w:type="dxa"/>
            <w:shd w:val="clear" w:color="auto" w:fill="E2EFD9" w:themeFill="accent6" w:themeFillTint="33"/>
            <w:vAlign w:val="center"/>
          </w:tcPr>
          <w:p w14:paraId="7FB67FBC" w14:textId="43EB3334" w:rsidR="006947D6" w:rsidRPr="00491D93" w:rsidRDefault="006947D6" w:rsidP="006947D6">
            <w:pPr>
              <w:jc w:val="center"/>
              <w:rPr>
                <w:color w:val="000000" w:themeColor="text1"/>
                <w:sz w:val="18"/>
                <w:szCs w:val="18"/>
              </w:rPr>
            </w:pPr>
            <w:r w:rsidRPr="00491D93">
              <w:rPr>
                <w:rFonts w:ascii="Calibri" w:hAnsi="Calibri" w:cs="Calibri"/>
                <w:color w:val="000000" w:themeColor="text1"/>
                <w:sz w:val="18"/>
                <w:szCs w:val="18"/>
              </w:rPr>
              <w:t>I</w:t>
            </w:r>
          </w:p>
        </w:tc>
        <w:tc>
          <w:tcPr>
            <w:tcW w:w="454" w:type="dxa"/>
            <w:gridSpan w:val="2"/>
            <w:shd w:val="clear" w:color="auto" w:fill="D9E2F3" w:themeFill="accent1" w:themeFillTint="33"/>
            <w:vAlign w:val="center"/>
          </w:tcPr>
          <w:p w14:paraId="789BBFFA" w14:textId="11C38E04" w:rsidR="006947D6" w:rsidRPr="00491D93" w:rsidRDefault="006947D6" w:rsidP="006947D6">
            <w:pPr>
              <w:jc w:val="center"/>
              <w:rPr>
                <w:rFonts w:ascii="Calibri" w:hAnsi="Calibri" w:cs="Calibri"/>
                <w:color w:val="000000" w:themeColor="text1"/>
                <w:sz w:val="18"/>
                <w:szCs w:val="18"/>
              </w:rPr>
            </w:pPr>
            <w:r w:rsidRPr="00491D93">
              <w:rPr>
                <w:sz w:val="18"/>
                <w:szCs w:val="18"/>
              </w:rPr>
              <w:t>-</w:t>
            </w:r>
          </w:p>
        </w:tc>
        <w:tc>
          <w:tcPr>
            <w:tcW w:w="531" w:type="dxa"/>
            <w:shd w:val="clear" w:color="auto" w:fill="D9E2F3" w:themeFill="accent1" w:themeFillTint="33"/>
            <w:vAlign w:val="center"/>
          </w:tcPr>
          <w:p w14:paraId="4671497A" w14:textId="162BF643" w:rsidR="006947D6" w:rsidRPr="00491D93" w:rsidRDefault="006947D6" w:rsidP="006947D6">
            <w:pPr>
              <w:jc w:val="center"/>
              <w:rPr>
                <w:sz w:val="18"/>
                <w:szCs w:val="18"/>
              </w:rPr>
            </w:pPr>
            <w:r w:rsidRPr="00491D93">
              <w:rPr>
                <w:sz w:val="18"/>
                <w:szCs w:val="18"/>
              </w:rPr>
              <w:t>-</w:t>
            </w:r>
          </w:p>
        </w:tc>
        <w:tc>
          <w:tcPr>
            <w:tcW w:w="540" w:type="dxa"/>
            <w:gridSpan w:val="2"/>
            <w:shd w:val="clear" w:color="auto" w:fill="D9E2F3" w:themeFill="accent1" w:themeFillTint="33"/>
            <w:vAlign w:val="center"/>
          </w:tcPr>
          <w:p w14:paraId="365BFD77" w14:textId="54907F52" w:rsidR="006947D6" w:rsidRPr="00491D93" w:rsidRDefault="006947D6" w:rsidP="006947D6">
            <w:pPr>
              <w:jc w:val="center"/>
              <w:rPr>
                <w:color w:val="000000" w:themeColor="text1"/>
                <w:sz w:val="18"/>
                <w:szCs w:val="18"/>
              </w:rPr>
            </w:pPr>
            <w:r w:rsidRPr="00491D93">
              <w:rPr>
                <w:rFonts w:ascii="Calibri" w:hAnsi="Calibri" w:cs="Calibri"/>
                <w:color w:val="000000" w:themeColor="text1"/>
                <w:sz w:val="18"/>
                <w:szCs w:val="18"/>
              </w:rPr>
              <w:t>I</w:t>
            </w:r>
          </w:p>
        </w:tc>
        <w:tc>
          <w:tcPr>
            <w:tcW w:w="677" w:type="dxa"/>
            <w:shd w:val="clear" w:color="auto" w:fill="D9E2F3" w:themeFill="accent1" w:themeFillTint="33"/>
            <w:vAlign w:val="center"/>
          </w:tcPr>
          <w:p w14:paraId="02179F91" w14:textId="02DEACA4" w:rsidR="006947D6" w:rsidRPr="00491D93" w:rsidRDefault="006947D6" w:rsidP="006947D6">
            <w:pPr>
              <w:jc w:val="center"/>
              <w:rPr>
                <w:color w:val="000000" w:themeColor="text1"/>
                <w:sz w:val="18"/>
                <w:szCs w:val="18"/>
              </w:rPr>
            </w:pPr>
            <w:r w:rsidRPr="00491D93">
              <w:rPr>
                <w:color w:val="000000" w:themeColor="text1"/>
                <w:sz w:val="18"/>
                <w:szCs w:val="18"/>
              </w:rPr>
              <w:t>C</w:t>
            </w:r>
          </w:p>
        </w:tc>
        <w:tc>
          <w:tcPr>
            <w:tcW w:w="450" w:type="dxa"/>
            <w:shd w:val="clear" w:color="auto" w:fill="D9E2F3" w:themeFill="accent1" w:themeFillTint="33"/>
            <w:vAlign w:val="center"/>
          </w:tcPr>
          <w:p w14:paraId="5F512F47" w14:textId="76F8C5C0" w:rsidR="006947D6" w:rsidRPr="00491D93" w:rsidRDefault="006947D6" w:rsidP="006947D6">
            <w:pPr>
              <w:jc w:val="center"/>
              <w:rPr>
                <w:color w:val="000000" w:themeColor="text1"/>
                <w:sz w:val="18"/>
                <w:szCs w:val="18"/>
              </w:rPr>
            </w:pPr>
            <w:r w:rsidRPr="00491D93">
              <w:rPr>
                <w:rFonts w:ascii="Calibri" w:hAnsi="Calibri" w:cs="Calibri"/>
                <w:color w:val="000000" w:themeColor="text1"/>
                <w:sz w:val="18"/>
                <w:szCs w:val="18"/>
              </w:rPr>
              <w:t>I</w:t>
            </w:r>
          </w:p>
        </w:tc>
        <w:tc>
          <w:tcPr>
            <w:tcW w:w="504" w:type="dxa"/>
            <w:shd w:val="clear" w:color="auto" w:fill="D9E2F3" w:themeFill="accent1" w:themeFillTint="33"/>
            <w:vAlign w:val="center"/>
          </w:tcPr>
          <w:p w14:paraId="488F9A13" w14:textId="3BBE509C" w:rsidR="006947D6" w:rsidRPr="00491D93" w:rsidRDefault="006947D6" w:rsidP="006947D6">
            <w:pPr>
              <w:jc w:val="center"/>
              <w:rPr>
                <w:color w:val="000000" w:themeColor="text1"/>
                <w:sz w:val="18"/>
                <w:szCs w:val="18"/>
              </w:rPr>
            </w:pPr>
            <w:r w:rsidRPr="00491D93">
              <w:rPr>
                <w:rFonts w:ascii="Calibri" w:hAnsi="Calibri" w:cs="Calibri"/>
                <w:b/>
                <w:bCs/>
                <w:color w:val="000000" w:themeColor="text1"/>
                <w:sz w:val="18"/>
                <w:szCs w:val="18"/>
              </w:rPr>
              <w:t>A</w:t>
            </w:r>
          </w:p>
        </w:tc>
        <w:tc>
          <w:tcPr>
            <w:tcW w:w="532" w:type="dxa"/>
            <w:shd w:val="clear" w:color="auto" w:fill="D9E2F3" w:themeFill="accent1" w:themeFillTint="33"/>
            <w:vAlign w:val="center"/>
          </w:tcPr>
          <w:p w14:paraId="3381E1D6" w14:textId="7B6873CB"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921" w:type="dxa"/>
            <w:shd w:val="clear" w:color="auto" w:fill="D9E2F3" w:themeFill="accent1" w:themeFillTint="33"/>
            <w:vAlign w:val="center"/>
          </w:tcPr>
          <w:p w14:paraId="25FA5701" w14:textId="1857B29A"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78" w:type="dxa"/>
            <w:gridSpan w:val="2"/>
            <w:shd w:val="clear" w:color="auto" w:fill="D9E2F3" w:themeFill="accent1" w:themeFillTint="33"/>
            <w:vAlign w:val="center"/>
          </w:tcPr>
          <w:p w14:paraId="4816AF3B" w14:textId="258CCF53" w:rsidR="006947D6" w:rsidRPr="00491D93" w:rsidRDefault="006947D6" w:rsidP="006947D6">
            <w:pPr>
              <w:jc w:val="center"/>
              <w:rPr>
                <w:color w:val="000000" w:themeColor="text1"/>
                <w:sz w:val="18"/>
                <w:szCs w:val="18"/>
              </w:rPr>
            </w:pPr>
            <w:r w:rsidRPr="00491D93">
              <w:rPr>
                <w:rFonts w:ascii="Calibri" w:hAnsi="Calibri" w:cs="Calibri"/>
                <w:b/>
                <w:bCs/>
                <w:color w:val="000000" w:themeColor="text1"/>
                <w:sz w:val="18"/>
                <w:szCs w:val="18"/>
              </w:rPr>
              <w:t>R</w:t>
            </w:r>
          </w:p>
        </w:tc>
        <w:tc>
          <w:tcPr>
            <w:tcW w:w="479" w:type="dxa"/>
            <w:shd w:val="clear" w:color="auto" w:fill="D9E2F3" w:themeFill="accent1" w:themeFillTint="33"/>
            <w:vAlign w:val="center"/>
          </w:tcPr>
          <w:p w14:paraId="294D4C97" w14:textId="47028855" w:rsidR="006947D6" w:rsidRPr="00491D93" w:rsidRDefault="006947D6" w:rsidP="006947D6">
            <w:pPr>
              <w:jc w:val="center"/>
              <w:rPr>
                <w:color w:val="000000" w:themeColor="text1"/>
                <w:sz w:val="18"/>
                <w:szCs w:val="18"/>
              </w:rPr>
            </w:pPr>
            <w:r w:rsidRPr="00491D93">
              <w:rPr>
                <w:rFonts w:ascii="Calibri" w:hAnsi="Calibri" w:cs="Calibri"/>
                <w:color w:val="000000" w:themeColor="text1"/>
                <w:sz w:val="18"/>
                <w:szCs w:val="18"/>
              </w:rPr>
              <w:t>I</w:t>
            </w:r>
          </w:p>
        </w:tc>
        <w:tc>
          <w:tcPr>
            <w:tcW w:w="503" w:type="dxa"/>
            <w:shd w:val="clear" w:color="auto" w:fill="D9E2F3" w:themeFill="accent1" w:themeFillTint="33"/>
            <w:vAlign w:val="center"/>
          </w:tcPr>
          <w:p w14:paraId="730326BA" w14:textId="79A0C7DD" w:rsidR="006947D6" w:rsidRPr="00491D93" w:rsidRDefault="006947D6" w:rsidP="006947D6">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624" w:type="dxa"/>
            <w:gridSpan w:val="2"/>
            <w:shd w:val="clear" w:color="auto" w:fill="D9E2F3" w:themeFill="accent1" w:themeFillTint="33"/>
            <w:vAlign w:val="center"/>
          </w:tcPr>
          <w:p w14:paraId="158014C0" w14:textId="101E3C7C" w:rsidR="006947D6" w:rsidRPr="00491D93" w:rsidRDefault="006947D6" w:rsidP="006947D6">
            <w:pPr>
              <w:jc w:val="center"/>
              <w:rPr>
                <w:color w:val="000000" w:themeColor="text1"/>
                <w:sz w:val="18"/>
                <w:szCs w:val="18"/>
              </w:rPr>
            </w:pPr>
            <w:r w:rsidRPr="00491D93">
              <w:rPr>
                <w:rFonts w:ascii="Calibri" w:hAnsi="Calibri" w:cs="Calibri"/>
                <w:color w:val="000000" w:themeColor="text1"/>
                <w:sz w:val="18"/>
                <w:szCs w:val="18"/>
              </w:rPr>
              <w:t>I</w:t>
            </w:r>
          </w:p>
        </w:tc>
        <w:tc>
          <w:tcPr>
            <w:tcW w:w="656" w:type="dxa"/>
            <w:shd w:val="clear" w:color="auto" w:fill="D9E2F3" w:themeFill="accent1" w:themeFillTint="33"/>
            <w:vAlign w:val="center"/>
          </w:tcPr>
          <w:p w14:paraId="6DA8BFB2" w14:textId="72BEE525" w:rsidR="006947D6" w:rsidRPr="00491D93" w:rsidRDefault="006947D6" w:rsidP="006947D6">
            <w:pPr>
              <w:jc w:val="center"/>
              <w:rPr>
                <w:color w:val="000000" w:themeColor="text1"/>
                <w:sz w:val="18"/>
                <w:szCs w:val="18"/>
              </w:rPr>
            </w:pPr>
            <w:r w:rsidRPr="00491D93">
              <w:rPr>
                <w:rFonts w:ascii="Calibri" w:hAnsi="Calibri" w:cs="Calibri"/>
                <w:color w:val="000000" w:themeColor="text1"/>
                <w:sz w:val="18"/>
                <w:szCs w:val="18"/>
              </w:rPr>
              <w:t>I</w:t>
            </w:r>
          </w:p>
        </w:tc>
        <w:tc>
          <w:tcPr>
            <w:tcW w:w="679" w:type="dxa"/>
            <w:shd w:val="clear" w:color="auto" w:fill="FBE4D5" w:themeFill="accent2" w:themeFillTint="33"/>
            <w:vAlign w:val="center"/>
          </w:tcPr>
          <w:p w14:paraId="317F94F0" w14:textId="510FB986" w:rsidR="006947D6" w:rsidRPr="00491D93" w:rsidRDefault="006947D6" w:rsidP="006947D6">
            <w:pPr>
              <w:jc w:val="center"/>
              <w:rPr>
                <w:rFonts w:ascii="Calibri" w:hAnsi="Calibri" w:cs="Calibri"/>
                <w:color w:val="000000" w:themeColor="text1"/>
                <w:sz w:val="18"/>
                <w:szCs w:val="18"/>
              </w:rPr>
            </w:pPr>
            <w:r w:rsidRPr="00491D93">
              <w:rPr>
                <w:color w:val="000000" w:themeColor="text1"/>
                <w:sz w:val="18"/>
                <w:szCs w:val="18"/>
              </w:rPr>
              <w:t>-</w:t>
            </w:r>
          </w:p>
        </w:tc>
        <w:tc>
          <w:tcPr>
            <w:tcW w:w="712" w:type="dxa"/>
            <w:shd w:val="clear" w:color="auto" w:fill="FBE4D5" w:themeFill="accent2" w:themeFillTint="33"/>
            <w:vAlign w:val="center"/>
          </w:tcPr>
          <w:p w14:paraId="730016CE" w14:textId="634D3400" w:rsidR="006947D6" w:rsidRPr="00491D93" w:rsidRDefault="006947D6" w:rsidP="006947D6">
            <w:pPr>
              <w:jc w:val="center"/>
              <w:rPr>
                <w:color w:val="000000" w:themeColor="text1"/>
                <w:sz w:val="18"/>
                <w:szCs w:val="18"/>
              </w:rPr>
            </w:pPr>
            <w:r w:rsidRPr="00491D93">
              <w:rPr>
                <w:sz w:val="18"/>
                <w:szCs w:val="18"/>
              </w:rPr>
              <w:t>-</w:t>
            </w:r>
          </w:p>
        </w:tc>
      </w:tr>
      <w:tr w:rsidR="002846AD" w:rsidRPr="006C1B9A" w14:paraId="4A5BE6C4" w14:textId="6A6651CC" w:rsidTr="00BD3297">
        <w:trPr>
          <w:gridAfter w:val="1"/>
          <w:wAfter w:w="13" w:type="dxa"/>
        </w:trPr>
        <w:tc>
          <w:tcPr>
            <w:tcW w:w="386" w:type="dxa"/>
            <w:vMerge w:val="restart"/>
            <w:shd w:val="clear" w:color="auto" w:fill="BFBFBF" w:themeFill="background1" w:themeFillShade="BF"/>
            <w:textDirection w:val="btLr"/>
          </w:tcPr>
          <w:p w14:paraId="46A28C2C" w14:textId="03F1F589" w:rsidR="002846AD" w:rsidRPr="00A652F5" w:rsidRDefault="002846AD" w:rsidP="002846AD">
            <w:pPr>
              <w:ind w:left="113" w:right="113"/>
              <w:jc w:val="center"/>
              <w:rPr>
                <w:b/>
                <w:bCs/>
                <w:sz w:val="15"/>
                <w:szCs w:val="15"/>
              </w:rPr>
            </w:pPr>
            <w:r w:rsidRPr="00A652F5">
              <w:rPr>
                <w:b/>
                <w:bCs/>
                <w:sz w:val="15"/>
                <w:szCs w:val="15"/>
              </w:rPr>
              <w:t>Project Implementation</w:t>
            </w:r>
          </w:p>
        </w:tc>
        <w:tc>
          <w:tcPr>
            <w:tcW w:w="1664" w:type="dxa"/>
            <w:shd w:val="clear" w:color="auto" w:fill="auto"/>
          </w:tcPr>
          <w:p w14:paraId="64E83FA9" w14:textId="7920D51D" w:rsidR="002846AD" w:rsidRPr="0031266A" w:rsidRDefault="002846AD" w:rsidP="002846AD">
            <w:pPr>
              <w:rPr>
                <w:rFonts w:ascii="Calibri" w:hAnsi="Calibri" w:cs="Calibri"/>
                <w:color w:val="000000"/>
                <w:sz w:val="15"/>
                <w:szCs w:val="15"/>
              </w:rPr>
            </w:pPr>
            <w:r w:rsidRPr="0031266A">
              <w:rPr>
                <w:rFonts w:ascii="Calibri" w:hAnsi="Calibri" w:cs="Calibri"/>
                <w:color w:val="000000"/>
                <w:sz w:val="15"/>
                <w:szCs w:val="15"/>
              </w:rPr>
              <w:t xml:space="preserve">Delegate authority for GEF project resources to </w:t>
            </w:r>
            <w:r>
              <w:rPr>
                <w:rFonts w:ascii="Calibri" w:hAnsi="Calibri" w:cs="Calibri"/>
                <w:color w:val="000000"/>
                <w:sz w:val="15"/>
                <w:szCs w:val="15"/>
              </w:rPr>
              <w:t>CO</w:t>
            </w:r>
            <w:r w:rsidRPr="0031266A">
              <w:rPr>
                <w:rFonts w:ascii="Calibri" w:hAnsi="Calibri" w:cs="Calibri"/>
                <w:color w:val="000000"/>
                <w:sz w:val="15"/>
                <w:szCs w:val="15"/>
              </w:rPr>
              <w:t xml:space="preserve"> (</w:t>
            </w:r>
            <w:r>
              <w:rPr>
                <w:rFonts w:ascii="Calibri" w:hAnsi="Calibri" w:cs="Calibri"/>
                <w:color w:val="000000"/>
                <w:sz w:val="15"/>
                <w:szCs w:val="15"/>
              </w:rPr>
              <w:t xml:space="preserve">incl. NCE </w:t>
            </w:r>
            <w:r w:rsidRPr="0031266A">
              <w:rPr>
                <w:rFonts w:ascii="Calibri" w:hAnsi="Calibri" w:cs="Calibri"/>
                <w:color w:val="000000"/>
                <w:sz w:val="15"/>
                <w:szCs w:val="15"/>
              </w:rPr>
              <w:t>financial and technical clearances, DOA signed by RR, RBX and EC)</w:t>
            </w:r>
          </w:p>
        </w:tc>
        <w:tc>
          <w:tcPr>
            <w:tcW w:w="465" w:type="dxa"/>
            <w:shd w:val="clear" w:color="auto" w:fill="FFF2CC" w:themeFill="accent4" w:themeFillTint="33"/>
            <w:vAlign w:val="center"/>
          </w:tcPr>
          <w:p w14:paraId="3CDF21C4" w14:textId="1A966C03"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b/>
                <w:bCs/>
                <w:color w:val="000000" w:themeColor="text1"/>
                <w:sz w:val="18"/>
                <w:szCs w:val="18"/>
              </w:rPr>
              <w:t>R</w:t>
            </w:r>
          </w:p>
        </w:tc>
        <w:tc>
          <w:tcPr>
            <w:tcW w:w="484" w:type="dxa"/>
            <w:shd w:val="clear" w:color="auto" w:fill="FFF2CC" w:themeFill="accent4" w:themeFillTint="33"/>
            <w:vAlign w:val="center"/>
          </w:tcPr>
          <w:p w14:paraId="571F4135" w14:textId="6863784E"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686" w:type="dxa"/>
            <w:shd w:val="clear" w:color="auto" w:fill="FFF2CC" w:themeFill="accent4" w:themeFillTint="33"/>
            <w:vAlign w:val="center"/>
          </w:tcPr>
          <w:p w14:paraId="65156265" w14:textId="0974F89F"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528" w:type="dxa"/>
            <w:shd w:val="clear" w:color="auto" w:fill="FFF2CC" w:themeFill="accent4" w:themeFillTint="33"/>
            <w:vAlign w:val="center"/>
          </w:tcPr>
          <w:p w14:paraId="006CBC39" w14:textId="330EBBF0"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478" w:type="dxa"/>
            <w:shd w:val="clear" w:color="auto" w:fill="FFF2CC" w:themeFill="accent4" w:themeFillTint="33"/>
            <w:vAlign w:val="center"/>
          </w:tcPr>
          <w:p w14:paraId="4BE6E1FF" w14:textId="3E0C5408"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422" w:type="dxa"/>
            <w:gridSpan w:val="2"/>
            <w:shd w:val="clear" w:color="auto" w:fill="E2EFD9" w:themeFill="accent6" w:themeFillTint="33"/>
            <w:vAlign w:val="center"/>
          </w:tcPr>
          <w:p w14:paraId="7A0B34A8" w14:textId="3E49E6B9"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b/>
                <w:bCs/>
                <w:color w:val="000000" w:themeColor="text1"/>
                <w:sz w:val="18"/>
                <w:szCs w:val="18"/>
              </w:rPr>
              <w:t>R</w:t>
            </w:r>
          </w:p>
        </w:tc>
        <w:tc>
          <w:tcPr>
            <w:tcW w:w="537" w:type="dxa"/>
            <w:shd w:val="clear" w:color="auto" w:fill="E2EFD9" w:themeFill="accent6" w:themeFillTint="33"/>
            <w:vAlign w:val="center"/>
          </w:tcPr>
          <w:p w14:paraId="1AF00DB7" w14:textId="0F82DA42"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676" w:type="dxa"/>
            <w:shd w:val="clear" w:color="auto" w:fill="E2EFD9" w:themeFill="accent6" w:themeFillTint="33"/>
            <w:vAlign w:val="center"/>
          </w:tcPr>
          <w:p w14:paraId="064AE28D" w14:textId="3D66220D"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454" w:type="dxa"/>
            <w:gridSpan w:val="2"/>
            <w:shd w:val="clear" w:color="auto" w:fill="D9E2F3" w:themeFill="accent1" w:themeFillTint="33"/>
            <w:vAlign w:val="center"/>
          </w:tcPr>
          <w:p w14:paraId="70E2B7C8" w14:textId="6C578458" w:rsidR="002846AD" w:rsidRPr="00491D93" w:rsidRDefault="002846AD" w:rsidP="002846AD">
            <w:pPr>
              <w:jc w:val="center"/>
              <w:rPr>
                <w:rFonts w:ascii="Calibri" w:hAnsi="Calibri" w:cs="Calibri"/>
                <w:b/>
                <w:bCs/>
                <w:color w:val="000000" w:themeColor="text1"/>
                <w:sz w:val="18"/>
                <w:szCs w:val="18"/>
              </w:rPr>
            </w:pPr>
            <w:r w:rsidRPr="00491D93">
              <w:rPr>
                <w:sz w:val="18"/>
                <w:szCs w:val="18"/>
              </w:rPr>
              <w:t>I</w:t>
            </w:r>
          </w:p>
        </w:tc>
        <w:tc>
          <w:tcPr>
            <w:tcW w:w="531" w:type="dxa"/>
            <w:shd w:val="clear" w:color="auto" w:fill="D9E2F3" w:themeFill="accent1" w:themeFillTint="33"/>
            <w:vAlign w:val="center"/>
          </w:tcPr>
          <w:p w14:paraId="6EB9CE3D" w14:textId="3D5C2788" w:rsidR="002846AD" w:rsidRPr="00491D93" w:rsidRDefault="002846AD" w:rsidP="002846AD">
            <w:pPr>
              <w:jc w:val="center"/>
              <w:rPr>
                <w:sz w:val="18"/>
                <w:szCs w:val="18"/>
              </w:rPr>
            </w:pPr>
            <w:r w:rsidRPr="00491D93">
              <w:rPr>
                <w:sz w:val="18"/>
                <w:szCs w:val="18"/>
              </w:rPr>
              <w:t>-</w:t>
            </w:r>
          </w:p>
        </w:tc>
        <w:tc>
          <w:tcPr>
            <w:tcW w:w="540" w:type="dxa"/>
            <w:gridSpan w:val="2"/>
            <w:shd w:val="clear" w:color="auto" w:fill="D9E2F3" w:themeFill="accent1" w:themeFillTint="33"/>
            <w:vAlign w:val="center"/>
          </w:tcPr>
          <w:p w14:paraId="6339FA57" w14:textId="75984C73"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b/>
                <w:bCs/>
                <w:color w:val="000000" w:themeColor="text1"/>
                <w:sz w:val="18"/>
                <w:szCs w:val="18"/>
              </w:rPr>
              <w:t>A</w:t>
            </w:r>
          </w:p>
        </w:tc>
        <w:tc>
          <w:tcPr>
            <w:tcW w:w="677" w:type="dxa"/>
            <w:shd w:val="clear" w:color="auto" w:fill="D9E2F3" w:themeFill="accent1" w:themeFillTint="33"/>
            <w:vAlign w:val="center"/>
          </w:tcPr>
          <w:p w14:paraId="4245C7F4" w14:textId="79C3E3F5" w:rsidR="002846AD" w:rsidRPr="00491D93" w:rsidRDefault="002846AD" w:rsidP="002846AD">
            <w:pPr>
              <w:jc w:val="center"/>
              <w:rPr>
                <w:color w:val="000000" w:themeColor="text1"/>
                <w:sz w:val="18"/>
                <w:szCs w:val="18"/>
              </w:rPr>
            </w:pPr>
            <w:r w:rsidRPr="00491D93">
              <w:rPr>
                <w:color w:val="000000" w:themeColor="text1"/>
                <w:sz w:val="18"/>
                <w:szCs w:val="18"/>
              </w:rPr>
              <w:t>C</w:t>
            </w:r>
          </w:p>
        </w:tc>
        <w:tc>
          <w:tcPr>
            <w:tcW w:w="450" w:type="dxa"/>
            <w:shd w:val="clear" w:color="auto" w:fill="D9E2F3" w:themeFill="accent1" w:themeFillTint="33"/>
            <w:vAlign w:val="center"/>
          </w:tcPr>
          <w:p w14:paraId="0A14A825" w14:textId="4A8CA4EE"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504" w:type="dxa"/>
            <w:shd w:val="clear" w:color="auto" w:fill="D9E2F3" w:themeFill="accent1" w:themeFillTint="33"/>
            <w:vAlign w:val="center"/>
          </w:tcPr>
          <w:p w14:paraId="55835860" w14:textId="67896263" w:rsidR="002846AD" w:rsidRPr="00491D93" w:rsidRDefault="002846AD" w:rsidP="002846AD">
            <w:pPr>
              <w:jc w:val="center"/>
              <w:rPr>
                <w:rFonts w:ascii="Calibri" w:hAnsi="Calibri" w:cs="Calibri"/>
                <w:b/>
                <w:bCs/>
                <w:color w:val="000000" w:themeColor="text1"/>
                <w:sz w:val="18"/>
                <w:szCs w:val="18"/>
              </w:rPr>
            </w:pPr>
            <w:r w:rsidRPr="00491D93">
              <w:rPr>
                <w:rFonts w:ascii="Calibri" w:hAnsi="Calibri" w:cs="Calibri"/>
                <w:b/>
                <w:bCs/>
                <w:color w:val="000000" w:themeColor="text1"/>
                <w:sz w:val="18"/>
                <w:szCs w:val="18"/>
              </w:rPr>
              <w:t>R</w:t>
            </w:r>
          </w:p>
        </w:tc>
        <w:tc>
          <w:tcPr>
            <w:tcW w:w="532" w:type="dxa"/>
            <w:shd w:val="clear" w:color="auto" w:fill="D9E2F3" w:themeFill="accent1" w:themeFillTint="33"/>
            <w:vAlign w:val="center"/>
          </w:tcPr>
          <w:p w14:paraId="68317C47" w14:textId="712F22E9"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921" w:type="dxa"/>
            <w:shd w:val="clear" w:color="auto" w:fill="D9E2F3" w:themeFill="accent1" w:themeFillTint="33"/>
            <w:vAlign w:val="center"/>
          </w:tcPr>
          <w:p w14:paraId="385403FC" w14:textId="776B8DAA"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78" w:type="dxa"/>
            <w:gridSpan w:val="2"/>
            <w:shd w:val="clear" w:color="auto" w:fill="D9E2F3" w:themeFill="accent1" w:themeFillTint="33"/>
            <w:vAlign w:val="center"/>
          </w:tcPr>
          <w:p w14:paraId="2AE238E9" w14:textId="2AEF45C3" w:rsidR="002846AD" w:rsidRPr="00491D93" w:rsidRDefault="002846AD" w:rsidP="002846AD">
            <w:pPr>
              <w:jc w:val="center"/>
              <w:rPr>
                <w:rFonts w:ascii="Calibri" w:hAnsi="Calibri" w:cs="Calibri"/>
                <w:b/>
                <w:bCs/>
                <w:color w:val="000000" w:themeColor="text1"/>
                <w:sz w:val="18"/>
                <w:szCs w:val="18"/>
              </w:rPr>
            </w:pPr>
            <w:r w:rsidRPr="00491D93">
              <w:rPr>
                <w:rFonts w:ascii="Calibri" w:hAnsi="Calibri" w:cs="Calibri"/>
                <w:color w:val="000000" w:themeColor="text1"/>
                <w:sz w:val="18"/>
                <w:szCs w:val="18"/>
              </w:rPr>
              <w:t>-</w:t>
            </w:r>
          </w:p>
        </w:tc>
        <w:tc>
          <w:tcPr>
            <w:tcW w:w="479" w:type="dxa"/>
            <w:shd w:val="clear" w:color="auto" w:fill="D9E2F3" w:themeFill="accent1" w:themeFillTint="33"/>
            <w:vAlign w:val="center"/>
          </w:tcPr>
          <w:p w14:paraId="43AE1AE9" w14:textId="273734F5"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b/>
                <w:bCs/>
                <w:color w:val="000000" w:themeColor="text1"/>
                <w:sz w:val="18"/>
                <w:szCs w:val="18"/>
              </w:rPr>
              <w:t>R</w:t>
            </w:r>
          </w:p>
        </w:tc>
        <w:tc>
          <w:tcPr>
            <w:tcW w:w="503" w:type="dxa"/>
            <w:shd w:val="clear" w:color="auto" w:fill="D9E2F3" w:themeFill="accent1" w:themeFillTint="33"/>
            <w:vAlign w:val="center"/>
          </w:tcPr>
          <w:p w14:paraId="04371B98" w14:textId="13F3BDDF" w:rsidR="002846AD" w:rsidRPr="00491D93" w:rsidRDefault="002846AD" w:rsidP="002846AD">
            <w:pPr>
              <w:jc w:val="center"/>
              <w:rPr>
                <w:rFonts w:ascii="Calibri" w:hAnsi="Calibri" w:cs="Calibri"/>
                <w:b/>
                <w:bCs/>
                <w:color w:val="000000" w:themeColor="text1"/>
                <w:sz w:val="18"/>
                <w:szCs w:val="18"/>
              </w:rPr>
            </w:pPr>
          </w:p>
        </w:tc>
        <w:tc>
          <w:tcPr>
            <w:tcW w:w="624" w:type="dxa"/>
            <w:gridSpan w:val="2"/>
            <w:shd w:val="clear" w:color="auto" w:fill="D9E2F3" w:themeFill="accent1" w:themeFillTint="33"/>
            <w:vAlign w:val="center"/>
          </w:tcPr>
          <w:p w14:paraId="094B3570" w14:textId="5AF1AAED"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b/>
                <w:bCs/>
                <w:color w:val="000000" w:themeColor="text1"/>
                <w:sz w:val="18"/>
                <w:szCs w:val="18"/>
              </w:rPr>
              <w:t>R</w:t>
            </w:r>
          </w:p>
        </w:tc>
        <w:tc>
          <w:tcPr>
            <w:tcW w:w="656" w:type="dxa"/>
            <w:shd w:val="clear" w:color="auto" w:fill="D9E2F3" w:themeFill="accent1" w:themeFillTint="33"/>
            <w:vAlign w:val="center"/>
          </w:tcPr>
          <w:p w14:paraId="254DC688" w14:textId="79EDA58F" w:rsidR="002846AD" w:rsidRPr="00491D93" w:rsidRDefault="002846AD" w:rsidP="002846AD">
            <w:pPr>
              <w:jc w:val="center"/>
              <w:rPr>
                <w:rFonts w:ascii="Calibri" w:hAnsi="Calibri" w:cs="Calibri"/>
                <w:b/>
                <w:bCs/>
                <w:color w:val="000000" w:themeColor="text1"/>
                <w:sz w:val="18"/>
                <w:szCs w:val="18"/>
              </w:rPr>
            </w:pPr>
            <w:r w:rsidRPr="00491D93">
              <w:rPr>
                <w:rFonts w:ascii="Calibri" w:hAnsi="Calibri" w:cs="Calibri"/>
                <w:b/>
                <w:bCs/>
                <w:color w:val="000000" w:themeColor="text1"/>
                <w:sz w:val="18"/>
                <w:szCs w:val="18"/>
              </w:rPr>
              <w:t>R</w:t>
            </w:r>
          </w:p>
        </w:tc>
        <w:tc>
          <w:tcPr>
            <w:tcW w:w="679" w:type="dxa"/>
            <w:shd w:val="clear" w:color="auto" w:fill="FBE4D5" w:themeFill="accent2" w:themeFillTint="33"/>
            <w:vAlign w:val="center"/>
          </w:tcPr>
          <w:p w14:paraId="33D783DF" w14:textId="1E5CA13F" w:rsidR="002846AD" w:rsidRPr="00491D93" w:rsidRDefault="002846AD" w:rsidP="002846AD">
            <w:pPr>
              <w:jc w:val="center"/>
              <w:rPr>
                <w:rFonts w:ascii="Calibri" w:hAnsi="Calibri" w:cs="Calibri"/>
                <w:b/>
                <w:bCs/>
                <w:i/>
                <w:iCs/>
                <w:color w:val="000000" w:themeColor="text1"/>
                <w:sz w:val="18"/>
                <w:szCs w:val="18"/>
              </w:rPr>
            </w:pPr>
            <w:r w:rsidRPr="00491D93">
              <w:rPr>
                <w:color w:val="000000" w:themeColor="text1"/>
                <w:sz w:val="18"/>
                <w:szCs w:val="18"/>
              </w:rPr>
              <w:t>-</w:t>
            </w:r>
          </w:p>
        </w:tc>
        <w:tc>
          <w:tcPr>
            <w:tcW w:w="712" w:type="dxa"/>
            <w:shd w:val="clear" w:color="auto" w:fill="FBE4D5" w:themeFill="accent2" w:themeFillTint="33"/>
            <w:vAlign w:val="center"/>
          </w:tcPr>
          <w:p w14:paraId="3E015505" w14:textId="62A2C1CE" w:rsidR="002846AD" w:rsidRPr="00491D93" w:rsidRDefault="002846AD" w:rsidP="002846AD">
            <w:pPr>
              <w:jc w:val="center"/>
              <w:rPr>
                <w:color w:val="000000" w:themeColor="text1"/>
                <w:sz w:val="18"/>
                <w:szCs w:val="18"/>
              </w:rPr>
            </w:pPr>
            <w:r w:rsidRPr="00491D93">
              <w:rPr>
                <w:sz w:val="18"/>
                <w:szCs w:val="18"/>
              </w:rPr>
              <w:t>-</w:t>
            </w:r>
          </w:p>
        </w:tc>
      </w:tr>
      <w:tr w:rsidR="002846AD" w:rsidRPr="006C1B9A" w14:paraId="22FFC40E" w14:textId="04D5FA1F" w:rsidTr="00BD3297">
        <w:trPr>
          <w:gridAfter w:val="1"/>
          <w:wAfter w:w="13" w:type="dxa"/>
        </w:trPr>
        <w:tc>
          <w:tcPr>
            <w:tcW w:w="386" w:type="dxa"/>
            <w:vMerge/>
          </w:tcPr>
          <w:p w14:paraId="7DBC7058" w14:textId="77777777" w:rsidR="002846AD" w:rsidRPr="00A652F5" w:rsidRDefault="002846AD" w:rsidP="002846AD">
            <w:pPr>
              <w:rPr>
                <w:b/>
                <w:bCs/>
                <w:sz w:val="15"/>
                <w:szCs w:val="15"/>
              </w:rPr>
            </w:pPr>
          </w:p>
        </w:tc>
        <w:tc>
          <w:tcPr>
            <w:tcW w:w="1664" w:type="dxa"/>
            <w:shd w:val="clear" w:color="auto" w:fill="auto"/>
          </w:tcPr>
          <w:p w14:paraId="412EE0EC" w14:textId="477FCE8B" w:rsidR="002846AD" w:rsidRPr="0031266A" w:rsidRDefault="002846AD" w:rsidP="002846AD">
            <w:pPr>
              <w:rPr>
                <w:rFonts w:ascii="Calibri" w:hAnsi="Calibri" w:cs="Calibri"/>
                <w:color w:val="000000"/>
                <w:sz w:val="15"/>
                <w:szCs w:val="15"/>
              </w:rPr>
            </w:pPr>
            <w:r w:rsidRPr="0031266A">
              <w:rPr>
                <w:rFonts w:ascii="Calibri" w:hAnsi="Calibri" w:cs="Calibri"/>
                <w:color w:val="000000"/>
                <w:sz w:val="15"/>
                <w:szCs w:val="15"/>
              </w:rPr>
              <w:t xml:space="preserve">Project document signature by RR </w:t>
            </w:r>
            <w:r>
              <w:rPr>
                <w:rFonts w:ascii="Calibri" w:hAnsi="Calibri" w:cs="Calibri"/>
                <w:color w:val="000000"/>
                <w:sz w:val="15"/>
                <w:szCs w:val="15"/>
              </w:rPr>
              <w:t>&amp;</w:t>
            </w:r>
            <w:r w:rsidRPr="0031266A">
              <w:rPr>
                <w:rFonts w:ascii="Calibri" w:hAnsi="Calibri" w:cs="Calibri"/>
                <w:color w:val="000000"/>
                <w:sz w:val="15"/>
                <w:szCs w:val="15"/>
              </w:rPr>
              <w:t xml:space="preserve"> IP</w:t>
            </w:r>
          </w:p>
        </w:tc>
        <w:tc>
          <w:tcPr>
            <w:tcW w:w="465" w:type="dxa"/>
            <w:shd w:val="clear" w:color="auto" w:fill="FFF2CC" w:themeFill="accent4" w:themeFillTint="33"/>
            <w:vAlign w:val="center"/>
          </w:tcPr>
          <w:p w14:paraId="3E778870" w14:textId="3E4B0646"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b/>
                <w:bCs/>
                <w:color w:val="000000" w:themeColor="text1"/>
                <w:sz w:val="18"/>
                <w:szCs w:val="18"/>
              </w:rPr>
              <w:t>A</w:t>
            </w:r>
          </w:p>
        </w:tc>
        <w:tc>
          <w:tcPr>
            <w:tcW w:w="484" w:type="dxa"/>
            <w:shd w:val="clear" w:color="auto" w:fill="FFF2CC" w:themeFill="accent4" w:themeFillTint="33"/>
            <w:vAlign w:val="center"/>
          </w:tcPr>
          <w:p w14:paraId="0ABA0E34" w14:textId="0984E41E"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b/>
                <w:bCs/>
                <w:color w:val="000000" w:themeColor="text1"/>
                <w:sz w:val="18"/>
                <w:szCs w:val="18"/>
              </w:rPr>
              <w:t>R</w:t>
            </w:r>
          </w:p>
        </w:tc>
        <w:tc>
          <w:tcPr>
            <w:tcW w:w="686" w:type="dxa"/>
            <w:shd w:val="clear" w:color="auto" w:fill="FFF2CC" w:themeFill="accent4" w:themeFillTint="33"/>
            <w:vAlign w:val="center"/>
          </w:tcPr>
          <w:p w14:paraId="1EBF8861" w14:textId="2F6BA2CF"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528" w:type="dxa"/>
            <w:shd w:val="clear" w:color="auto" w:fill="FFF2CC" w:themeFill="accent4" w:themeFillTint="33"/>
            <w:vAlign w:val="center"/>
          </w:tcPr>
          <w:p w14:paraId="34DFC083" w14:textId="089FBB13"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478" w:type="dxa"/>
            <w:shd w:val="clear" w:color="auto" w:fill="FFF2CC" w:themeFill="accent4" w:themeFillTint="33"/>
            <w:vAlign w:val="center"/>
          </w:tcPr>
          <w:p w14:paraId="7F9FEE43" w14:textId="7A009157"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422" w:type="dxa"/>
            <w:gridSpan w:val="2"/>
            <w:shd w:val="clear" w:color="auto" w:fill="E2EFD9" w:themeFill="accent6" w:themeFillTint="33"/>
            <w:vAlign w:val="center"/>
          </w:tcPr>
          <w:p w14:paraId="3D9C70FE" w14:textId="3BB8F983"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537" w:type="dxa"/>
            <w:shd w:val="clear" w:color="auto" w:fill="E2EFD9" w:themeFill="accent6" w:themeFillTint="33"/>
            <w:vAlign w:val="center"/>
          </w:tcPr>
          <w:p w14:paraId="35A7A667" w14:textId="0009427F"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6" w:type="dxa"/>
            <w:shd w:val="clear" w:color="auto" w:fill="E2EFD9" w:themeFill="accent6" w:themeFillTint="33"/>
            <w:vAlign w:val="center"/>
          </w:tcPr>
          <w:p w14:paraId="7BA786FF" w14:textId="442493F6"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454" w:type="dxa"/>
            <w:gridSpan w:val="2"/>
            <w:shd w:val="clear" w:color="auto" w:fill="D9E2F3" w:themeFill="accent1" w:themeFillTint="33"/>
            <w:vAlign w:val="center"/>
          </w:tcPr>
          <w:p w14:paraId="57F95AD2" w14:textId="65E8D1C9" w:rsidR="002846AD" w:rsidRPr="00491D93" w:rsidRDefault="002846AD" w:rsidP="002846AD">
            <w:pPr>
              <w:jc w:val="center"/>
              <w:rPr>
                <w:rFonts w:ascii="Calibri" w:hAnsi="Calibri" w:cs="Calibri"/>
                <w:color w:val="000000" w:themeColor="text1"/>
                <w:sz w:val="18"/>
                <w:szCs w:val="18"/>
              </w:rPr>
            </w:pPr>
            <w:r w:rsidRPr="00491D93">
              <w:rPr>
                <w:sz w:val="18"/>
                <w:szCs w:val="18"/>
              </w:rPr>
              <w:t>-</w:t>
            </w:r>
          </w:p>
        </w:tc>
        <w:tc>
          <w:tcPr>
            <w:tcW w:w="531" w:type="dxa"/>
            <w:shd w:val="clear" w:color="auto" w:fill="D9E2F3" w:themeFill="accent1" w:themeFillTint="33"/>
            <w:vAlign w:val="center"/>
          </w:tcPr>
          <w:p w14:paraId="64B8FBBD" w14:textId="354F6234" w:rsidR="002846AD" w:rsidRPr="00491D93" w:rsidRDefault="002846AD" w:rsidP="002846AD">
            <w:pPr>
              <w:jc w:val="center"/>
              <w:rPr>
                <w:sz w:val="18"/>
                <w:szCs w:val="18"/>
              </w:rPr>
            </w:pPr>
            <w:r w:rsidRPr="00491D93">
              <w:rPr>
                <w:sz w:val="18"/>
                <w:szCs w:val="18"/>
              </w:rPr>
              <w:t>-</w:t>
            </w:r>
          </w:p>
        </w:tc>
        <w:tc>
          <w:tcPr>
            <w:tcW w:w="540" w:type="dxa"/>
            <w:gridSpan w:val="2"/>
            <w:shd w:val="clear" w:color="auto" w:fill="D9E2F3" w:themeFill="accent1" w:themeFillTint="33"/>
            <w:vAlign w:val="center"/>
          </w:tcPr>
          <w:p w14:paraId="2657A3C3" w14:textId="39F41AE8"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7" w:type="dxa"/>
            <w:shd w:val="clear" w:color="auto" w:fill="D9E2F3" w:themeFill="accent1" w:themeFillTint="33"/>
            <w:vAlign w:val="center"/>
          </w:tcPr>
          <w:p w14:paraId="0B323467" w14:textId="70541FCC" w:rsidR="002846AD" w:rsidRPr="00491D93" w:rsidRDefault="002846AD" w:rsidP="002846AD">
            <w:pPr>
              <w:jc w:val="center"/>
              <w:rPr>
                <w:color w:val="000000" w:themeColor="text1"/>
                <w:sz w:val="18"/>
                <w:szCs w:val="18"/>
              </w:rPr>
            </w:pPr>
            <w:r w:rsidRPr="00491D93">
              <w:rPr>
                <w:color w:val="000000" w:themeColor="text1"/>
                <w:sz w:val="18"/>
                <w:szCs w:val="18"/>
              </w:rPr>
              <w:t>I</w:t>
            </w:r>
          </w:p>
        </w:tc>
        <w:tc>
          <w:tcPr>
            <w:tcW w:w="450" w:type="dxa"/>
            <w:shd w:val="clear" w:color="auto" w:fill="D9E2F3" w:themeFill="accent1" w:themeFillTint="33"/>
            <w:vAlign w:val="center"/>
          </w:tcPr>
          <w:p w14:paraId="20110E9D" w14:textId="6C37AA73"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504" w:type="dxa"/>
            <w:shd w:val="clear" w:color="auto" w:fill="D9E2F3" w:themeFill="accent1" w:themeFillTint="33"/>
            <w:vAlign w:val="center"/>
          </w:tcPr>
          <w:p w14:paraId="496A638B" w14:textId="551E3AD9" w:rsidR="002846AD" w:rsidRPr="00491D93" w:rsidRDefault="002846AD" w:rsidP="002846AD">
            <w:pPr>
              <w:jc w:val="center"/>
              <w:rPr>
                <w:rFonts w:ascii="Calibri" w:hAnsi="Calibri" w:cs="Calibri"/>
                <w:b/>
                <w:bCs/>
                <w:color w:val="000000" w:themeColor="text1"/>
                <w:sz w:val="18"/>
                <w:szCs w:val="18"/>
              </w:rPr>
            </w:pPr>
            <w:r w:rsidRPr="00491D93">
              <w:rPr>
                <w:rFonts w:ascii="Calibri" w:hAnsi="Calibri" w:cs="Calibri"/>
                <w:color w:val="000000" w:themeColor="text1"/>
                <w:sz w:val="18"/>
                <w:szCs w:val="18"/>
              </w:rPr>
              <w:t>-</w:t>
            </w:r>
          </w:p>
        </w:tc>
        <w:tc>
          <w:tcPr>
            <w:tcW w:w="532" w:type="dxa"/>
            <w:shd w:val="clear" w:color="auto" w:fill="D9E2F3" w:themeFill="accent1" w:themeFillTint="33"/>
            <w:vAlign w:val="center"/>
          </w:tcPr>
          <w:p w14:paraId="12AC8E7A" w14:textId="385B41B3"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921" w:type="dxa"/>
            <w:shd w:val="clear" w:color="auto" w:fill="D9E2F3" w:themeFill="accent1" w:themeFillTint="33"/>
            <w:vAlign w:val="center"/>
          </w:tcPr>
          <w:p w14:paraId="205C94BF" w14:textId="7426BD26"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78" w:type="dxa"/>
            <w:gridSpan w:val="2"/>
            <w:shd w:val="clear" w:color="auto" w:fill="D9E2F3" w:themeFill="accent1" w:themeFillTint="33"/>
            <w:vAlign w:val="center"/>
          </w:tcPr>
          <w:p w14:paraId="1179A26B" w14:textId="4903583A" w:rsidR="002846AD" w:rsidRPr="00491D93" w:rsidRDefault="002846AD" w:rsidP="002846AD">
            <w:pPr>
              <w:jc w:val="center"/>
              <w:rPr>
                <w:rFonts w:ascii="Calibri" w:hAnsi="Calibri" w:cs="Calibri"/>
                <w:b/>
                <w:bCs/>
                <w:color w:val="000000" w:themeColor="text1"/>
                <w:sz w:val="18"/>
                <w:szCs w:val="18"/>
              </w:rPr>
            </w:pPr>
            <w:r w:rsidRPr="00491D93">
              <w:rPr>
                <w:rFonts w:ascii="Calibri" w:hAnsi="Calibri" w:cs="Calibri"/>
                <w:color w:val="000000" w:themeColor="text1"/>
                <w:sz w:val="18"/>
                <w:szCs w:val="18"/>
              </w:rPr>
              <w:t>I</w:t>
            </w:r>
          </w:p>
        </w:tc>
        <w:tc>
          <w:tcPr>
            <w:tcW w:w="479" w:type="dxa"/>
            <w:shd w:val="clear" w:color="auto" w:fill="D9E2F3" w:themeFill="accent1" w:themeFillTint="33"/>
            <w:vAlign w:val="center"/>
          </w:tcPr>
          <w:p w14:paraId="02588AF6" w14:textId="7455B101"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503" w:type="dxa"/>
            <w:shd w:val="clear" w:color="auto" w:fill="D9E2F3" w:themeFill="accent1" w:themeFillTint="33"/>
            <w:vAlign w:val="center"/>
          </w:tcPr>
          <w:p w14:paraId="5FCCD2A7" w14:textId="7F64879A"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24" w:type="dxa"/>
            <w:gridSpan w:val="2"/>
            <w:shd w:val="clear" w:color="auto" w:fill="D9E2F3" w:themeFill="accent1" w:themeFillTint="33"/>
            <w:vAlign w:val="center"/>
          </w:tcPr>
          <w:p w14:paraId="19D7B9AA" w14:textId="512A535C"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656" w:type="dxa"/>
            <w:shd w:val="clear" w:color="auto" w:fill="D9E2F3" w:themeFill="accent1" w:themeFillTint="33"/>
            <w:vAlign w:val="center"/>
          </w:tcPr>
          <w:p w14:paraId="03FA6E61" w14:textId="42459DAC"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679" w:type="dxa"/>
            <w:shd w:val="clear" w:color="auto" w:fill="FBE4D5" w:themeFill="accent2" w:themeFillTint="33"/>
            <w:vAlign w:val="center"/>
          </w:tcPr>
          <w:p w14:paraId="652C556F" w14:textId="1323028E" w:rsidR="002846AD" w:rsidRPr="00491D93" w:rsidRDefault="002846AD" w:rsidP="002846AD">
            <w:pPr>
              <w:jc w:val="center"/>
              <w:rPr>
                <w:rFonts w:ascii="Calibri" w:hAnsi="Calibri" w:cs="Calibri"/>
                <w:color w:val="000000" w:themeColor="text1"/>
                <w:sz w:val="18"/>
                <w:szCs w:val="18"/>
              </w:rPr>
            </w:pPr>
            <w:r w:rsidRPr="00491D93">
              <w:rPr>
                <w:color w:val="000000" w:themeColor="text1"/>
                <w:sz w:val="18"/>
                <w:szCs w:val="18"/>
              </w:rPr>
              <w:t>-</w:t>
            </w:r>
          </w:p>
        </w:tc>
        <w:tc>
          <w:tcPr>
            <w:tcW w:w="712" w:type="dxa"/>
            <w:shd w:val="clear" w:color="auto" w:fill="FBE4D5" w:themeFill="accent2" w:themeFillTint="33"/>
            <w:vAlign w:val="center"/>
          </w:tcPr>
          <w:p w14:paraId="08A764EC" w14:textId="4125B237" w:rsidR="002846AD" w:rsidRPr="00491D93" w:rsidRDefault="002846AD" w:rsidP="002846AD">
            <w:pPr>
              <w:jc w:val="center"/>
              <w:rPr>
                <w:color w:val="000000" w:themeColor="text1"/>
                <w:sz w:val="18"/>
                <w:szCs w:val="18"/>
              </w:rPr>
            </w:pPr>
            <w:r w:rsidRPr="00491D93">
              <w:rPr>
                <w:sz w:val="18"/>
                <w:szCs w:val="18"/>
              </w:rPr>
              <w:t>-</w:t>
            </w:r>
          </w:p>
        </w:tc>
      </w:tr>
      <w:tr w:rsidR="002846AD" w:rsidRPr="006C1B9A" w14:paraId="22B39637" w14:textId="7A284D8C" w:rsidTr="00BD3297">
        <w:trPr>
          <w:gridAfter w:val="1"/>
          <w:wAfter w:w="13" w:type="dxa"/>
        </w:trPr>
        <w:tc>
          <w:tcPr>
            <w:tcW w:w="386" w:type="dxa"/>
            <w:vMerge/>
          </w:tcPr>
          <w:p w14:paraId="7E14BA05" w14:textId="77777777" w:rsidR="002846AD" w:rsidRPr="00A652F5" w:rsidRDefault="002846AD" w:rsidP="002846AD">
            <w:pPr>
              <w:rPr>
                <w:b/>
                <w:bCs/>
                <w:sz w:val="15"/>
                <w:szCs w:val="15"/>
              </w:rPr>
            </w:pPr>
          </w:p>
        </w:tc>
        <w:tc>
          <w:tcPr>
            <w:tcW w:w="1664" w:type="dxa"/>
            <w:shd w:val="clear" w:color="auto" w:fill="auto"/>
          </w:tcPr>
          <w:p w14:paraId="7C315B4E" w14:textId="27731F16" w:rsidR="002846AD" w:rsidRPr="0031266A" w:rsidRDefault="002846AD" w:rsidP="002846AD">
            <w:pPr>
              <w:rPr>
                <w:rFonts w:ascii="Calibri" w:hAnsi="Calibri" w:cs="Calibri"/>
                <w:color w:val="000000"/>
                <w:sz w:val="15"/>
                <w:szCs w:val="15"/>
              </w:rPr>
            </w:pPr>
            <w:r w:rsidRPr="0031266A">
              <w:rPr>
                <w:rFonts w:ascii="Calibri" w:hAnsi="Calibri" w:cs="Calibri"/>
                <w:color w:val="000000"/>
                <w:sz w:val="15"/>
                <w:szCs w:val="15"/>
              </w:rPr>
              <w:t>First disbursement of GEF funds</w:t>
            </w:r>
            <w:r w:rsidRPr="0031266A">
              <w:rPr>
                <w:rFonts w:ascii="Calibri" w:hAnsi="Calibri" w:cs="Calibri"/>
                <w:color w:val="000000"/>
                <w:sz w:val="15"/>
                <w:szCs w:val="15"/>
              </w:rPr>
              <w:br/>
              <w:t>(release by GEF Trustee of 50% of GEF Fee to UNDP)</w:t>
            </w:r>
          </w:p>
        </w:tc>
        <w:tc>
          <w:tcPr>
            <w:tcW w:w="465" w:type="dxa"/>
            <w:shd w:val="clear" w:color="auto" w:fill="FFF2CC" w:themeFill="accent4" w:themeFillTint="33"/>
            <w:vAlign w:val="center"/>
          </w:tcPr>
          <w:p w14:paraId="0C88CB88" w14:textId="2C9B5EBA"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b/>
                <w:bCs/>
                <w:color w:val="000000" w:themeColor="text1"/>
                <w:sz w:val="18"/>
                <w:szCs w:val="18"/>
              </w:rPr>
              <w:t>A</w:t>
            </w:r>
          </w:p>
        </w:tc>
        <w:tc>
          <w:tcPr>
            <w:tcW w:w="484" w:type="dxa"/>
            <w:shd w:val="clear" w:color="auto" w:fill="FFF2CC" w:themeFill="accent4" w:themeFillTint="33"/>
            <w:vAlign w:val="center"/>
          </w:tcPr>
          <w:p w14:paraId="76F4CE2F" w14:textId="317733BE"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b/>
                <w:bCs/>
                <w:color w:val="000000" w:themeColor="text1"/>
                <w:sz w:val="18"/>
                <w:szCs w:val="18"/>
              </w:rPr>
              <w:t>R</w:t>
            </w:r>
          </w:p>
        </w:tc>
        <w:tc>
          <w:tcPr>
            <w:tcW w:w="686" w:type="dxa"/>
            <w:shd w:val="clear" w:color="auto" w:fill="FFF2CC" w:themeFill="accent4" w:themeFillTint="33"/>
            <w:vAlign w:val="center"/>
          </w:tcPr>
          <w:p w14:paraId="2896E09B" w14:textId="7C30EC45"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b/>
                <w:bCs/>
                <w:color w:val="000000" w:themeColor="text1"/>
                <w:sz w:val="18"/>
                <w:szCs w:val="18"/>
              </w:rPr>
              <w:t>-</w:t>
            </w:r>
          </w:p>
        </w:tc>
        <w:tc>
          <w:tcPr>
            <w:tcW w:w="528" w:type="dxa"/>
            <w:shd w:val="clear" w:color="auto" w:fill="FFF2CC" w:themeFill="accent4" w:themeFillTint="33"/>
            <w:vAlign w:val="center"/>
          </w:tcPr>
          <w:p w14:paraId="3F3353C7" w14:textId="1C15E75A"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478" w:type="dxa"/>
            <w:shd w:val="clear" w:color="auto" w:fill="FFF2CC" w:themeFill="accent4" w:themeFillTint="33"/>
            <w:vAlign w:val="center"/>
          </w:tcPr>
          <w:p w14:paraId="344D4863" w14:textId="02D4C007"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422" w:type="dxa"/>
            <w:gridSpan w:val="2"/>
            <w:shd w:val="clear" w:color="auto" w:fill="E2EFD9" w:themeFill="accent6" w:themeFillTint="33"/>
            <w:vAlign w:val="center"/>
          </w:tcPr>
          <w:p w14:paraId="41821BF2" w14:textId="79B50E8E"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537" w:type="dxa"/>
            <w:shd w:val="clear" w:color="auto" w:fill="E2EFD9" w:themeFill="accent6" w:themeFillTint="33"/>
            <w:vAlign w:val="center"/>
          </w:tcPr>
          <w:p w14:paraId="3776D8C0" w14:textId="38C98A2A"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6" w:type="dxa"/>
            <w:shd w:val="clear" w:color="auto" w:fill="E2EFD9" w:themeFill="accent6" w:themeFillTint="33"/>
            <w:vAlign w:val="center"/>
          </w:tcPr>
          <w:p w14:paraId="6565FC50" w14:textId="1D7794B7"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454" w:type="dxa"/>
            <w:gridSpan w:val="2"/>
            <w:shd w:val="clear" w:color="auto" w:fill="D9E2F3" w:themeFill="accent1" w:themeFillTint="33"/>
            <w:vAlign w:val="center"/>
          </w:tcPr>
          <w:p w14:paraId="622FB310" w14:textId="41774134" w:rsidR="002846AD" w:rsidRPr="00491D93" w:rsidRDefault="002846AD" w:rsidP="002846AD">
            <w:pPr>
              <w:jc w:val="center"/>
              <w:rPr>
                <w:rFonts w:ascii="Calibri" w:hAnsi="Calibri" w:cs="Calibri"/>
                <w:color w:val="000000" w:themeColor="text1"/>
                <w:sz w:val="18"/>
                <w:szCs w:val="18"/>
              </w:rPr>
            </w:pPr>
            <w:r w:rsidRPr="00491D93">
              <w:rPr>
                <w:sz w:val="18"/>
                <w:szCs w:val="18"/>
              </w:rPr>
              <w:t>-</w:t>
            </w:r>
          </w:p>
        </w:tc>
        <w:tc>
          <w:tcPr>
            <w:tcW w:w="531" w:type="dxa"/>
            <w:shd w:val="clear" w:color="auto" w:fill="D9E2F3" w:themeFill="accent1" w:themeFillTint="33"/>
            <w:vAlign w:val="center"/>
          </w:tcPr>
          <w:p w14:paraId="41621CA4" w14:textId="170D3957" w:rsidR="002846AD" w:rsidRPr="00491D93" w:rsidRDefault="002846AD" w:rsidP="002846AD">
            <w:pPr>
              <w:jc w:val="center"/>
              <w:rPr>
                <w:sz w:val="18"/>
                <w:szCs w:val="18"/>
              </w:rPr>
            </w:pPr>
            <w:r w:rsidRPr="00491D93">
              <w:rPr>
                <w:sz w:val="18"/>
                <w:szCs w:val="18"/>
              </w:rPr>
              <w:t>-</w:t>
            </w:r>
          </w:p>
        </w:tc>
        <w:tc>
          <w:tcPr>
            <w:tcW w:w="540" w:type="dxa"/>
            <w:gridSpan w:val="2"/>
            <w:shd w:val="clear" w:color="auto" w:fill="D9E2F3" w:themeFill="accent1" w:themeFillTint="33"/>
            <w:vAlign w:val="center"/>
          </w:tcPr>
          <w:p w14:paraId="688C9FBD" w14:textId="1EDA8D0E"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7" w:type="dxa"/>
            <w:shd w:val="clear" w:color="auto" w:fill="D9E2F3" w:themeFill="accent1" w:themeFillTint="33"/>
            <w:vAlign w:val="center"/>
          </w:tcPr>
          <w:p w14:paraId="75D917A8" w14:textId="28EA0FCE" w:rsidR="002846AD" w:rsidRPr="00491D93" w:rsidRDefault="002846AD" w:rsidP="002846AD">
            <w:pPr>
              <w:jc w:val="center"/>
              <w:rPr>
                <w:color w:val="000000" w:themeColor="text1"/>
                <w:sz w:val="18"/>
                <w:szCs w:val="18"/>
              </w:rPr>
            </w:pPr>
            <w:r w:rsidRPr="00491D93">
              <w:rPr>
                <w:color w:val="000000" w:themeColor="text1"/>
                <w:sz w:val="18"/>
                <w:szCs w:val="18"/>
              </w:rPr>
              <w:t>-</w:t>
            </w:r>
          </w:p>
        </w:tc>
        <w:tc>
          <w:tcPr>
            <w:tcW w:w="450" w:type="dxa"/>
            <w:shd w:val="clear" w:color="auto" w:fill="D9E2F3" w:themeFill="accent1" w:themeFillTint="33"/>
            <w:vAlign w:val="center"/>
          </w:tcPr>
          <w:p w14:paraId="246D8DDB" w14:textId="7607B234"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504" w:type="dxa"/>
            <w:shd w:val="clear" w:color="auto" w:fill="D9E2F3" w:themeFill="accent1" w:themeFillTint="33"/>
            <w:vAlign w:val="center"/>
          </w:tcPr>
          <w:p w14:paraId="19E7CDEC" w14:textId="2ED35B4D" w:rsidR="002846AD" w:rsidRPr="00491D93" w:rsidRDefault="002846AD" w:rsidP="002846AD">
            <w:pPr>
              <w:jc w:val="center"/>
              <w:rPr>
                <w:rFonts w:ascii="Calibri" w:hAnsi="Calibri" w:cs="Calibri"/>
                <w:b/>
                <w:bCs/>
                <w:color w:val="000000" w:themeColor="text1"/>
                <w:sz w:val="18"/>
                <w:szCs w:val="18"/>
              </w:rPr>
            </w:pPr>
            <w:r w:rsidRPr="00491D93">
              <w:rPr>
                <w:rFonts w:ascii="Calibri" w:hAnsi="Calibri" w:cs="Calibri"/>
                <w:color w:val="000000" w:themeColor="text1"/>
                <w:sz w:val="18"/>
                <w:szCs w:val="18"/>
              </w:rPr>
              <w:t>-</w:t>
            </w:r>
          </w:p>
        </w:tc>
        <w:tc>
          <w:tcPr>
            <w:tcW w:w="532" w:type="dxa"/>
            <w:shd w:val="clear" w:color="auto" w:fill="D9E2F3" w:themeFill="accent1" w:themeFillTint="33"/>
            <w:vAlign w:val="center"/>
          </w:tcPr>
          <w:p w14:paraId="73D30D19" w14:textId="1FF45003"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921" w:type="dxa"/>
            <w:shd w:val="clear" w:color="auto" w:fill="D9E2F3" w:themeFill="accent1" w:themeFillTint="33"/>
            <w:vAlign w:val="center"/>
          </w:tcPr>
          <w:p w14:paraId="17AF27BF" w14:textId="0D334787"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78" w:type="dxa"/>
            <w:gridSpan w:val="2"/>
            <w:shd w:val="clear" w:color="auto" w:fill="D9E2F3" w:themeFill="accent1" w:themeFillTint="33"/>
            <w:vAlign w:val="center"/>
          </w:tcPr>
          <w:p w14:paraId="6CD39586" w14:textId="213F6269" w:rsidR="002846AD" w:rsidRPr="00491D93" w:rsidRDefault="002846AD" w:rsidP="002846AD">
            <w:pPr>
              <w:jc w:val="center"/>
              <w:rPr>
                <w:rFonts w:ascii="Calibri" w:hAnsi="Calibri" w:cs="Calibri"/>
                <w:b/>
                <w:bCs/>
                <w:color w:val="000000" w:themeColor="text1"/>
                <w:sz w:val="18"/>
                <w:szCs w:val="18"/>
              </w:rPr>
            </w:pPr>
            <w:r w:rsidRPr="00491D93">
              <w:rPr>
                <w:rFonts w:ascii="Calibri" w:hAnsi="Calibri" w:cs="Calibri"/>
                <w:color w:val="000000" w:themeColor="text1"/>
                <w:sz w:val="18"/>
                <w:szCs w:val="18"/>
              </w:rPr>
              <w:t>I</w:t>
            </w:r>
          </w:p>
        </w:tc>
        <w:tc>
          <w:tcPr>
            <w:tcW w:w="479" w:type="dxa"/>
            <w:shd w:val="clear" w:color="auto" w:fill="D9E2F3" w:themeFill="accent1" w:themeFillTint="33"/>
            <w:vAlign w:val="center"/>
          </w:tcPr>
          <w:p w14:paraId="0C1C17C4" w14:textId="4F52B69A"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503" w:type="dxa"/>
            <w:shd w:val="clear" w:color="auto" w:fill="D9E2F3" w:themeFill="accent1" w:themeFillTint="33"/>
            <w:vAlign w:val="center"/>
          </w:tcPr>
          <w:p w14:paraId="34BE263C" w14:textId="4EB32A29"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24" w:type="dxa"/>
            <w:gridSpan w:val="2"/>
            <w:shd w:val="clear" w:color="auto" w:fill="D9E2F3" w:themeFill="accent1" w:themeFillTint="33"/>
            <w:vAlign w:val="center"/>
          </w:tcPr>
          <w:p w14:paraId="2CC864D7" w14:textId="4FBA2F87"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656" w:type="dxa"/>
            <w:shd w:val="clear" w:color="auto" w:fill="D9E2F3" w:themeFill="accent1" w:themeFillTint="33"/>
            <w:vAlign w:val="center"/>
          </w:tcPr>
          <w:p w14:paraId="1ED14D25" w14:textId="00E20F40"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679" w:type="dxa"/>
            <w:shd w:val="clear" w:color="auto" w:fill="FBE4D5" w:themeFill="accent2" w:themeFillTint="33"/>
            <w:vAlign w:val="center"/>
          </w:tcPr>
          <w:p w14:paraId="7024A7DA" w14:textId="5B98CE97" w:rsidR="002846AD" w:rsidRPr="00491D93" w:rsidRDefault="002846AD" w:rsidP="002846AD">
            <w:pPr>
              <w:jc w:val="center"/>
              <w:rPr>
                <w:rFonts w:ascii="Calibri" w:hAnsi="Calibri" w:cs="Calibri"/>
                <w:color w:val="000000" w:themeColor="text1"/>
                <w:sz w:val="18"/>
                <w:szCs w:val="18"/>
              </w:rPr>
            </w:pPr>
            <w:r w:rsidRPr="00491D93">
              <w:rPr>
                <w:color w:val="000000" w:themeColor="text1"/>
                <w:sz w:val="18"/>
                <w:szCs w:val="18"/>
              </w:rPr>
              <w:t>-</w:t>
            </w:r>
          </w:p>
        </w:tc>
        <w:tc>
          <w:tcPr>
            <w:tcW w:w="712" w:type="dxa"/>
            <w:shd w:val="clear" w:color="auto" w:fill="FBE4D5" w:themeFill="accent2" w:themeFillTint="33"/>
            <w:vAlign w:val="center"/>
          </w:tcPr>
          <w:p w14:paraId="62B68AED" w14:textId="103A5D36" w:rsidR="002846AD" w:rsidRPr="00491D93" w:rsidRDefault="002846AD" w:rsidP="002846AD">
            <w:pPr>
              <w:jc w:val="center"/>
              <w:rPr>
                <w:color w:val="000000" w:themeColor="text1"/>
                <w:sz w:val="18"/>
                <w:szCs w:val="18"/>
              </w:rPr>
            </w:pPr>
            <w:r w:rsidRPr="00491D93">
              <w:rPr>
                <w:sz w:val="18"/>
                <w:szCs w:val="18"/>
              </w:rPr>
              <w:t>-</w:t>
            </w:r>
          </w:p>
        </w:tc>
      </w:tr>
      <w:tr w:rsidR="002846AD" w:rsidRPr="006C1B9A" w14:paraId="4A2F70C0" w14:textId="380D112B" w:rsidTr="00BD3297">
        <w:trPr>
          <w:gridAfter w:val="1"/>
          <w:wAfter w:w="13" w:type="dxa"/>
        </w:trPr>
        <w:tc>
          <w:tcPr>
            <w:tcW w:w="386" w:type="dxa"/>
            <w:vMerge/>
          </w:tcPr>
          <w:p w14:paraId="4E24D2DB" w14:textId="77777777" w:rsidR="002846AD" w:rsidRPr="00A652F5" w:rsidRDefault="002846AD" w:rsidP="002846AD">
            <w:pPr>
              <w:rPr>
                <w:b/>
                <w:bCs/>
                <w:sz w:val="15"/>
                <w:szCs w:val="15"/>
              </w:rPr>
            </w:pPr>
          </w:p>
        </w:tc>
        <w:tc>
          <w:tcPr>
            <w:tcW w:w="1664" w:type="dxa"/>
            <w:shd w:val="clear" w:color="auto" w:fill="auto"/>
          </w:tcPr>
          <w:p w14:paraId="75B9EC54" w14:textId="6CCBD0B0" w:rsidR="002846AD" w:rsidRPr="00BA0103" w:rsidRDefault="002846AD" w:rsidP="002846AD">
            <w:pPr>
              <w:rPr>
                <w:rFonts w:ascii="Calibri" w:hAnsi="Calibri" w:cs="Calibri"/>
                <w:color w:val="000000"/>
                <w:sz w:val="15"/>
                <w:szCs w:val="15"/>
              </w:rPr>
            </w:pPr>
            <w:r w:rsidRPr="00BA0103">
              <w:rPr>
                <w:rFonts w:ascii="Calibri" w:hAnsi="Calibri" w:cs="Calibri"/>
                <w:color w:val="000000"/>
                <w:sz w:val="15"/>
                <w:szCs w:val="15"/>
              </w:rPr>
              <w:t>Inception Workshop</w:t>
            </w:r>
          </w:p>
        </w:tc>
        <w:tc>
          <w:tcPr>
            <w:tcW w:w="465" w:type="dxa"/>
            <w:shd w:val="clear" w:color="auto" w:fill="FFF2CC" w:themeFill="accent4" w:themeFillTint="33"/>
            <w:vAlign w:val="center"/>
          </w:tcPr>
          <w:p w14:paraId="78AC4B5F" w14:textId="5F1723F4"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484" w:type="dxa"/>
            <w:shd w:val="clear" w:color="auto" w:fill="FFF2CC" w:themeFill="accent4" w:themeFillTint="33"/>
            <w:vAlign w:val="center"/>
          </w:tcPr>
          <w:p w14:paraId="04D47B45" w14:textId="3EB695BE"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b/>
                <w:bCs/>
                <w:color w:val="000000" w:themeColor="text1"/>
                <w:sz w:val="18"/>
                <w:szCs w:val="18"/>
              </w:rPr>
              <w:t>A</w:t>
            </w:r>
          </w:p>
        </w:tc>
        <w:tc>
          <w:tcPr>
            <w:tcW w:w="686" w:type="dxa"/>
            <w:shd w:val="clear" w:color="auto" w:fill="FFF2CC" w:themeFill="accent4" w:themeFillTint="33"/>
            <w:vAlign w:val="center"/>
          </w:tcPr>
          <w:p w14:paraId="6689AE00" w14:textId="4D62D1DB"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b/>
                <w:bCs/>
                <w:color w:val="000000" w:themeColor="text1"/>
                <w:sz w:val="18"/>
                <w:szCs w:val="18"/>
              </w:rPr>
              <w:t>R</w:t>
            </w:r>
          </w:p>
        </w:tc>
        <w:tc>
          <w:tcPr>
            <w:tcW w:w="528" w:type="dxa"/>
            <w:shd w:val="clear" w:color="auto" w:fill="FFF2CC" w:themeFill="accent4" w:themeFillTint="33"/>
            <w:vAlign w:val="center"/>
          </w:tcPr>
          <w:p w14:paraId="4AE52F15" w14:textId="69E6BC7B"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478" w:type="dxa"/>
            <w:shd w:val="clear" w:color="auto" w:fill="FFF2CC" w:themeFill="accent4" w:themeFillTint="33"/>
            <w:vAlign w:val="center"/>
          </w:tcPr>
          <w:p w14:paraId="64550AAC" w14:textId="36D7851D"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422" w:type="dxa"/>
            <w:gridSpan w:val="2"/>
            <w:shd w:val="clear" w:color="auto" w:fill="E2EFD9" w:themeFill="accent6" w:themeFillTint="33"/>
            <w:vAlign w:val="center"/>
          </w:tcPr>
          <w:p w14:paraId="657B3416" w14:textId="0801E759"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537" w:type="dxa"/>
            <w:shd w:val="clear" w:color="auto" w:fill="E2EFD9" w:themeFill="accent6" w:themeFillTint="33"/>
            <w:vAlign w:val="center"/>
          </w:tcPr>
          <w:p w14:paraId="428A275A" w14:textId="5899568C"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6" w:type="dxa"/>
            <w:shd w:val="clear" w:color="auto" w:fill="E2EFD9" w:themeFill="accent6" w:themeFillTint="33"/>
            <w:vAlign w:val="center"/>
          </w:tcPr>
          <w:p w14:paraId="49148F19" w14:textId="2A08CAB0"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454" w:type="dxa"/>
            <w:gridSpan w:val="2"/>
            <w:shd w:val="clear" w:color="auto" w:fill="D9E2F3" w:themeFill="accent1" w:themeFillTint="33"/>
            <w:vAlign w:val="center"/>
          </w:tcPr>
          <w:p w14:paraId="521143F1" w14:textId="715D8316" w:rsidR="002846AD" w:rsidRPr="00491D93" w:rsidRDefault="002846AD" w:rsidP="002846AD">
            <w:pPr>
              <w:jc w:val="center"/>
              <w:rPr>
                <w:rFonts w:ascii="Calibri" w:hAnsi="Calibri" w:cs="Calibri"/>
                <w:color w:val="000000" w:themeColor="text1"/>
                <w:sz w:val="18"/>
                <w:szCs w:val="18"/>
              </w:rPr>
            </w:pPr>
            <w:r w:rsidRPr="00491D93">
              <w:rPr>
                <w:sz w:val="18"/>
                <w:szCs w:val="18"/>
              </w:rPr>
              <w:t>-</w:t>
            </w:r>
          </w:p>
        </w:tc>
        <w:tc>
          <w:tcPr>
            <w:tcW w:w="531" w:type="dxa"/>
            <w:shd w:val="clear" w:color="auto" w:fill="D9E2F3" w:themeFill="accent1" w:themeFillTint="33"/>
            <w:vAlign w:val="center"/>
          </w:tcPr>
          <w:p w14:paraId="651DC6C8" w14:textId="2B7AE3F2" w:rsidR="002846AD" w:rsidRPr="00491D93" w:rsidRDefault="002846AD" w:rsidP="002846AD">
            <w:pPr>
              <w:jc w:val="center"/>
              <w:rPr>
                <w:sz w:val="18"/>
                <w:szCs w:val="18"/>
              </w:rPr>
            </w:pPr>
            <w:r w:rsidRPr="00491D93">
              <w:rPr>
                <w:sz w:val="18"/>
                <w:szCs w:val="18"/>
              </w:rPr>
              <w:t>-</w:t>
            </w:r>
          </w:p>
        </w:tc>
        <w:tc>
          <w:tcPr>
            <w:tcW w:w="540" w:type="dxa"/>
            <w:gridSpan w:val="2"/>
            <w:shd w:val="clear" w:color="auto" w:fill="D9E2F3" w:themeFill="accent1" w:themeFillTint="33"/>
            <w:vAlign w:val="center"/>
          </w:tcPr>
          <w:p w14:paraId="4DA67FFA" w14:textId="7EF055F0"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7" w:type="dxa"/>
            <w:shd w:val="clear" w:color="auto" w:fill="D9E2F3" w:themeFill="accent1" w:themeFillTint="33"/>
            <w:vAlign w:val="center"/>
          </w:tcPr>
          <w:p w14:paraId="07887456" w14:textId="5AF73844" w:rsidR="002846AD" w:rsidRPr="00491D93" w:rsidRDefault="002846AD" w:rsidP="002846AD">
            <w:pPr>
              <w:jc w:val="center"/>
              <w:rPr>
                <w:color w:val="000000" w:themeColor="text1"/>
                <w:sz w:val="18"/>
                <w:szCs w:val="18"/>
              </w:rPr>
            </w:pPr>
            <w:r w:rsidRPr="00491D93">
              <w:rPr>
                <w:color w:val="000000" w:themeColor="text1"/>
                <w:sz w:val="18"/>
                <w:szCs w:val="18"/>
              </w:rPr>
              <w:t>-</w:t>
            </w:r>
          </w:p>
        </w:tc>
        <w:tc>
          <w:tcPr>
            <w:tcW w:w="450" w:type="dxa"/>
            <w:shd w:val="clear" w:color="auto" w:fill="D9E2F3" w:themeFill="accent1" w:themeFillTint="33"/>
            <w:vAlign w:val="center"/>
          </w:tcPr>
          <w:p w14:paraId="18E3CAE8" w14:textId="5E9995D7"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504" w:type="dxa"/>
            <w:shd w:val="clear" w:color="auto" w:fill="D9E2F3" w:themeFill="accent1" w:themeFillTint="33"/>
            <w:vAlign w:val="center"/>
          </w:tcPr>
          <w:p w14:paraId="75EBDA94" w14:textId="031CD804" w:rsidR="002846AD" w:rsidRPr="00491D93" w:rsidRDefault="002846AD" w:rsidP="002846AD">
            <w:pPr>
              <w:jc w:val="center"/>
              <w:rPr>
                <w:rFonts w:ascii="Calibri" w:hAnsi="Calibri" w:cs="Calibri"/>
                <w:b/>
                <w:bCs/>
                <w:color w:val="000000" w:themeColor="text1"/>
                <w:sz w:val="18"/>
                <w:szCs w:val="18"/>
              </w:rPr>
            </w:pPr>
            <w:r w:rsidRPr="00491D93">
              <w:rPr>
                <w:rFonts w:ascii="Calibri" w:hAnsi="Calibri" w:cs="Calibri"/>
                <w:color w:val="000000" w:themeColor="text1"/>
                <w:sz w:val="18"/>
                <w:szCs w:val="18"/>
              </w:rPr>
              <w:t>-</w:t>
            </w:r>
          </w:p>
        </w:tc>
        <w:tc>
          <w:tcPr>
            <w:tcW w:w="532" w:type="dxa"/>
            <w:shd w:val="clear" w:color="auto" w:fill="D9E2F3" w:themeFill="accent1" w:themeFillTint="33"/>
            <w:vAlign w:val="center"/>
          </w:tcPr>
          <w:p w14:paraId="1FF6E50D" w14:textId="7AAE50B6"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921" w:type="dxa"/>
            <w:shd w:val="clear" w:color="auto" w:fill="D9E2F3" w:themeFill="accent1" w:themeFillTint="33"/>
            <w:vAlign w:val="center"/>
          </w:tcPr>
          <w:p w14:paraId="370C54D8" w14:textId="034BCF1A"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478" w:type="dxa"/>
            <w:gridSpan w:val="2"/>
            <w:shd w:val="clear" w:color="auto" w:fill="D9E2F3" w:themeFill="accent1" w:themeFillTint="33"/>
            <w:vAlign w:val="center"/>
          </w:tcPr>
          <w:p w14:paraId="742D57B9" w14:textId="1BFF9538" w:rsidR="002846AD" w:rsidRPr="00491D93" w:rsidRDefault="002846AD" w:rsidP="002846AD">
            <w:pPr>
              <w:jc w:val="center"/>
              <w:rPr>
                <w:rFonts w:ascii="Calibri" w:hAnsi="Calibri" w:cs="Calibri"/>
                <w:b/>
                <w:bCs/>
                <w:color w:val="000000" w:themeColor="text1"/>
                <w:sz w:val="18"/>
                <w:szCs w:val="18"/>
              </w:rPr>
            </w:pPr>
            <w:r w:rsidRPr="00491D93">
              <w:rPr>
                <w:rFonts w:ascii="Calibri" w:hAnsi="Calibri" w:cs="Calibri"/>
                <w:color w:val="000000" w:themeColor="text1"/>
                <w:sz w:val="18"/>
                <w:szCs w:val="18"/>
              </w:rPr>
              <w:t>C</w:t>
            </w:r>
          </w:p>
        </w:tc>
        <w:tc>
          <w:tcPr>
            <w:tcW w:w="479" w:type="dxa"/>
            <w:shd w:val="clear" w:color="auto" w:fill="D9E2F3" w:themeFill="accent1" w:themeFillTint="33"/>
            <w:vAlign w:val="center"/>
          </w:tcPr>
          <w:p w14:paraId="0A8B4D12" w14:textId="407CECB3"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503" w:type="dxa"/>
            <w:shd w:val="clear" w:color="auto" w:fill="D9E2F3" w:themeFill="accent1" w:themeFillTint="33"/>
            <w:vAlign w:val="center"/>
          </w:tcPr>
          <w:p w14:paraId="54249DB9" w14:textId="4A65539D"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24" w:type="dxa"/>
            <w:gridSpan w:val="2"/>
            <w:shd w:val="clear" w:color="auto" w:fill="D9E2F3" w:themeFill="accent1" w:themeFillTint="33"/>
            <w:vAlign w:val="center"/>
          </w:tcPr>
          <w:p w14:paraId="1D185E91" w14:textId="7DCD9D9D"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56" w:type="dxa"/>
            <w:shd w:val="clear" w:color="auto" w:fill="D9E2F3" w:themeFill="accent1" w:themeFillTint="33"/>
            <w:vAlign w:val="center"/>
          </w:tcPr>
          <w:p w14:paraId="4AF0AEE7" w14:textId="5E41769F"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679" w:type="dxa"/>
            <w:shd w:val="clear" w:color="auto" w:fill="FBE4D5" w:themeFill="accent2" w:themeFillTint="33"/>
            <w:vAlign w:val="center"/>
          </w:tcPr>
          <w:p w14:paraId="73DFFE90" w14:textId="3FEE665F" w:rsidR="002846AD" w:rsidRPr="00491D93" w:rsidRDefault="002846AD" w:rsidP="002846AD">
            <w:pPr>
              <w:jc w:val="center"/>
              <w:rPr>
                <w:rFonts w:ascii="Calibri" w:hAnsi="Calibri" w:cs="Calibri"/>
                <w:color w:val="000000" w:themeColor="text1"/>
                <w:sz w:val="18"/>
                <w:szCs w:val="18"/>
              </w:rPr>
            </w:pPr>
            <w:r w:rsidRPr="00491D93">
              <w:rPr>
                <w:color w:val="000000" w:themeColor="text1"/>
                <w:sz w:val="18"/>
                <w:szCs w:val="18"/>
              </w:rPr>
              <w:t>-</w:t>
            </w:r>
          </w:p>
        </w:tc>
        <w:tc>
          <w:tcPr>
            <w:tcW w:w="712" w:type="dxa"/>
            <w:shd w:val="clear" w:color="auto" w:fill="FBE4D5" w:themeFill="accent2" w:themeFillTint="33"/>
            <w:vAlign w:val="center"/>
          </w:tcPr>
          <w:p w14:paraId="3C6EB4D6" w14:textId="37DA30F1" w:rsidR="002846AD" w:rsidRPr="00491D93" w:rsidRDefault="002846AD" w:rsidP="002846AD">
            <w:pPr>
              <w:jc w:val="center"/>
              <w:rPr>
                <w:color w:val="000000" w:themeColor="text1"/>
                <w:sz w:val="18"/>
                <w:szCs w:val="18"/>
              </w:rPr>
            </w:pPr>
            <w:r w:rsidRPr="00491D93">
              <w:rPr>
                <w:sz w:val="18"/>
                <w:szCs w:val="18"/>
              </w:rPr>
              <w:t>-</w:t>
            </w:r>
          </w:p>
        </w:tc>
      </w:tr>
      <w:tr w:rsidR="002846AD" w:rsidRPr="006C1B9A" w14:paraId="6D490D70" w14:textId="43AB663C" w:rsidTr="00BD3297">
        <w:trPr>
          <w:gridAfter w:val="1"/>
          <w:wAfter w:w="13" w:type="dxa"/>
        </w:trPr>
        <w:tc>
          <w:tcPr>
            <w:tcW w:w="386" w:type="dxa"/>
            <w:vMerge/>
          </w:tcPr>
          <w:p w14:paraId="7953BD14" w14:textId="77777777" w:rsidR="002846AD" w:rsidRPr="00A652F5" w:rsidRDefault="002846AD" w:rsidP="002846AD">
            <w:pPr>
              <w:rPr>
                <w:b/>
                <w:bCs/>
                <w:sz w:val="15"/>
                <w:szCs w:val="15"/>
              </w:rPr>
            </w:pPr>
          </w:p>
        </w:tc>
        <w:tc>
          <w:tcPr>
            <w:tcW w:w="1664" w:type="dxa"/>
            <w:shd w:val="clear" w:color="auto" w:fill="auto"/>
          </w:tcPr>
          <w:p w14:paraId="1C899CEE" w14:textId="633C7D96" w:rsidR="002846AD" w:rsidRPr="00BA0103" w:rsidRDefault="002846AD" w:rsidP="002846AD">
            <w:pPr>
              <w:rPr>
                <w:rFonts w:ascii="Calibri" w:hAnsi="Calibri" w:cs="Calibri"/>
                <w:color w:val="000000"/>
                <w:sz w:val="15"/>
                <w:szCs w:val="15"/>
              </w:rPr>
            </w:pPr>
            <w:r w:rsidRPr="00BA0103">
              <w:rPr>
                <w:rFonts w:ascii="Calibri" w:hAnsi="Calibri" w:cs="Calibri"/>
                <w:color w:val="000000"/>
                <w:sz w:val="15"/>
                <w:szCs w:val="15"/>
              </w:rPr>
              <w:t>AWP: Review at CO level</w:t>
            </w:r>
          </w:p>
        </w:tc>
        <w:tc>
          <w:tcPr>
            <w:tcW w:w="465" w:type="dxa"/>
            <w:shd w:val="clear" w:color="auto" w:fill="FFF2CC" w:themeFill="accent4" w:themeFillTint="33"/>
            <w:vAlign w:val="center"/>
          </w:tcPr>
          <w:p w14:paraId="66562941" w14:textId="31E942A5"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484" w:type="dxa"/>
            <w:shd w:val="clear" w:color="auto" w:fill="FFF2CC" w:themeFill="accent4" w:themeFillTint="33"/>
            <w:vAlign w:val="center"/>
          </w:tcPr>
          <w:p w14:paraId="127997CE" w14:textId="3DC6E36B"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b/>
                <w:bCs/>
                <w:color w:val="000000" w:themeColor="text1"/>
                <w:sz w:val="18"/>
                <w:szCs w:val="18"/>
              </w:rPr>
              <w:t>A</w:t>
            </w:r>
          </w:p>
        </w:tc>
        <w:tc>
          <w:tcPr>
            <w:tcW w:w="686" w:type="dxa"/>
            <w:shd w:val="clear" w:color="auto" w:fill="FFF2CC" w:themeFill="accent4" w:themeFillTint="33"/>
            <w:vAlign w:val="center"/>
          </w:tcPr>
          <w:p w14:paraId="5DC1709B" w14:textId="72C34358"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b/>
                <w:bCs/>
                <w:color w:val="000000" w:themeColor="text1"/>
                <w:sz w:val="18"/>
                <w:szCs w:val="18"/>
              </w:rPr>
              <w:t>R</w:t>
            </w:r>
          </w:p>
        </w:tc>
        <w:tc>
          <w:tcPr>
            <w:tcW w:w="528" w:type="dxa"/>
            <w:shd w:val="clear" w:color="auto" w:fill="FFF2CC" w:themeFill="accent4" w:themeFillTint="33"/>
            <w:vAlign w:val="center"/>
          </w:tcPr>
          <w:p w14:paraId="6109E20B" w14:textId="18550B1C"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478" w:type="dxa"/>
            <w:shd w:val="clear" w:color="auto" w:fill="FFF2CC" w:themeFill="accent4" w:themeFillTint="33"/>
            <w:vAlign w:val="center"/>
          </w:tcPr>
          <w:p w14:paraId="3E12E1C2" w14:textId="051A88B3"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422" w:type="dxa"/>
            <w:gridSpan w:val="2"/>
            <w:shd w:val="clear" w:color="auto" w:fill="E2EFD9" w:themeFill="accent6" w:themeFillTint="33"/>
            <w:vAlign w:val="center"/>
          </w:tcPr>
          <w:p w14:paraId="3268A716" w14:textId="079BB177"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537" w:type="dxa"/>
            <w:shd w:val="clear" w:color="auto" w:fill="E2EFD9" w:themeFill="accent6" w:themeFillTint="33"/>
            <w:vAlign w:val="center"/>
          </w:tcPr>
          <w:p w14:paraId="73DEC13E" w14:textId="760A018E"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6" w:type="dxa"/>
            <w:shd w:val="clear" w:color="auto" w:fill="E2EFD9" w:themeFill="accent6" w:themeFillTint="33"/>
            <w:vAlign w:val="center"/>
          </w:tcPr>
          <w:p w14:paraId="43A867F3" w14:textId="3FAE9CF2"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54" w:type="dxa"/>
            <w:gridSpan w:val="2"/>
            <w:shd w:val="clear" w:color="auto" w:fill="D9E2F3" w:themeFill="accent1" w:themeFillTint="33"/>
            <w:vAlign w:val="center"/>
          </w:tcPr>
          <w:p w14:paraId="6D3DF21D" w14:textId="2487859F" w:rsidR="002846AD" w:rsidRPr="00491D93" w:rsidRDefault="002846AD" w:rsidP="002846AD">
            <w:pPr>
              <w:jc w:val="center"/>
              <w:rPr>
                <w:rFonts w:ascii="Calibri" w:hAnsi="Calibri" w:cs="Calibri"/>
                <w:color w:val="000000" w:themeColor="text1"/>
                <w:sz w:val="18"/>
                <w:szCs w:val="18"/>
              </w:rPr>
            </w:pPr>
            <w:r w:rsidRPr="00491D93">
              <w:rPr>
                <w:sz w:val="18"/>
                <w:szCs w:val="18"/>
              </w:rPr>
              <w:t>-</w:t>
            </w:r>
          </w:p>
        </w:tc>
        <w:tc>
          <w:tcPr>
            <w:tcW w:w="531" w:type="dxa"/>
            <w:shd w:val="clear" w:color="auto" w:fill="D9E2F3" w:themeFill="accent1" w:themeFillTint="33"/>
            <w:vAlign w:val="center"/>
          </w:tcPr>
          <w:p w14:paraId="389C80B3" w14:textId="7E1DDBE8" w:rsidR="002846AD" w:rsidRPr="00491D93" w:rsidRDefault="002846AD" w:rsidP="002846AD">
            <w:pPr>
              <w:jc w:val="center"/>
              <w:rPr>
                <w:sz w:val="18"/>
                <w:szCs w:val="18"/>
              </w:rPr>
            </w:pPr>
            <w:r w:rsidRPr="00491D93">
              <w:rPr>
                <w:sz w:val="18"/>
                <w:szCs w:val="18"/>
              </w:rPr>
              <w:t>-</w:t>
            </w:r>
          </w:p>
        </w:tc>
        <w:tc>
          <w:tcPr>
            <w:tcW w:w="540" w:type="dxa"/>
            <w:gridSpan w:val="2"/>
            <w:shd w:val="clear" w:color="auto" w:fill="D9E2F3" w:themeFill="accent1" w:themeFillTint="33"/>
            <w:vAlign w:val="center"/>
          </w:tcPr>
          <w:p w14:paraId="5640569F" w14:textId="242EF5E8"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7" w:type="dxa"/>
            <w:shd w:val="clear" w:color="auto" w:fill="D9E2F3" w:themeFill="accent1" w:themeFillTint="33"/>
            <w:vAlign w:val="center"/>
          </w:tcPr>
          <w:p w14:paraId="7D47FA0F" w14:textId="59367ECA" w:rsidR="002846AD" w:rsidRPr="00491D93" w:rsidRDefault="002846AD" w:rsidP="002846AD">
            <w:pPr>
              <w:jc w:val="center"/>
              <w:rPr>
                <w:color w:val="000000" w:themeColor="text1"/>
                <w:sz w:val="18"/>
                <w:szCs w:val="18"/>
              </w:rPr>
            </w:pPr>
            <w:r w:rsidRPr="00491D93">
              <w:rPr>
                <w:color w:val="000000" w:themeColor="text1"/>
                <w:sz w:val="18"/>
                <w:szCs w:val="18"/>
              </w:rPr>
              <w:t>-</w:t>
            </w:r>
          </w:p>
        </w:tc>
        <w:tc>
          <w:tcPr>
            <w:tcW w:w="450" w:type="dxa"/>
            <w:shd w:val="clear" w:color="auto" w:fill="D9E2F3" w:themeFill="accent1" w:themeFillTint="33"/>
            <w:vAlign w:val="center"/>
          </w:tcPr>
          <w:p w14:paraId="4D510BA8" w14:textId="0A8CF2BB"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504" w:type="dxa"/>
            <w:shd w:val="clear" w:color="auto" w:fill="D9E2F3" w:themeFill="accent1" w:themeFillTint="33"/>
            <w:vAlign w:val="center"/>
          </w:tcPr>
          <w:p w14:paraId="39390FC3" w14:textId="6CAE626A" w:rsidR="002846AD" w:rsidRPr="00491D93" w:rsidRDefault="002846AD" w:rsidP="002846AD">
            <w:pPr>
              <w:jc w:val="center"/>
              <w:rPr>
                <w:rFonts w:ascii="Calibri" w:hAnsi="Calibri" w:cs="Calibri"/>
                <w:b/>
                <w:bCs/>
                <w:color w:val="000000" w:themeColor="text1"/>
                <w:sz w:val="18"/>
                <w:szCs w:val="18"/>
              </w:rPr>
            </w:pPr>
            <w:r w:rsidRPr="00491D93">
              <w:rPr>
                <w:rFonts w:ascii="Calibri" w:hAnsi="Calibri" w:cs="Calibri"/>
                <w:color w:val="000000" w:themeColor="text1"/>
                <w:sz w:val="18"/>
                <w:szCs w:val="18"/>
              </w:rPr>
              <w:t>-</w:t>
            </w:r>
          </w:p>
        </w:tc>
        <w:tc>
          <w:tcPr>
            <w:tcW w:w="532" w:type="dxa"/>
            <w:shd w:val="clear" w:color="auto" w:fill="D9E2F3" w:themeFill="accent1" w:themeFillTint="33"/>
            <w:vAlign w:val="center"/>
          </w:tcPr>
          <w:p w14:paraId="3F207EC0" w14:textId="0C5B5D37"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921" w:type="dxa"/>
            <w:shd w:val="clear" w:color="auto" w:fill="D9E2F3" w:themeFill="accent1" w:themeFillTint="33"/>
            <w:vAlign w:val="center"/>
          </w:tcPr>
          <w:p w14:paraId="5E68B404" w14:textId="0E54CFBF"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78" w:type="dxa"/>
            <w:gridSpan w:val="2"/>
            <w:shd w:val="clear" w:color="auto" w:fill="D9E2F3" w:themeFill="accent1" w:themeFillTint="33"/>
            <w:vAlign w:val="center"/>
          </w:tcPr>
          <w:p w14:paraId="5D1E7C9C" w14:textId="7461939C" w:rsidR="002846AD" w:rsidRPr="00491D93" w:rsidRDefault="002846AD" w:rsidP="002846AD">
            <w:pPr>
              <w:jc w:val="center"/>
              <w:rPr>
                <w:rFonts w:ascii="Calibri" w:hAnsi="Calibri" w:cs="Calibri"/>
                <w:b/>
                <w:bCs/>
                <w:color w:val="000000" w:themeColor="text1"/>
                <w:sz w:val="18"/>
                <w:szCs w:val="18"/>
              </w:rPr>
            </w:pPr>
            <w:r w:rsidRPr="00491D93">
              <w:rPr>
                <w:rFonts w:ascii="Calibri" w:hAnsi="Calibri" w:cs="Calibri"/>
                <w:color w:val="000000" w:themeColor="text1"/>
                <w:sz w:val="18"/>
                <w:szCs w:val="18"/>
              </w:rPr>
              <w:t>I</w:t>
            </w:r>
          </w:p>
        </w:tc>
        <w:tc>
          <w:tcPr>
            <w:tcW w:w="479" w:type="dxa"/>
            <w:shd w:val="clear" w:color="auto" w:fill="D9E2F3" w:themeFill="accent1" w:themeFillTint="33"/>
            <w:vAlign w:val="center"/>
          </w:tcPr>
          <w:p w14:paraId="759F6587" w14:textId="59C68A24"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503" w:type="dxa"/>
            <w:shd w:val="clear" w:color="auto" w:fill="D9E2F3" w:themeFill="accent1" w:themeFillTint="33"/>
            <w:vAlign w:val="center"/>
          </w:tcPr>
          <w:p w14:paraId="3D0F29F5" w14:textId="2C459D61"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24" w:type="dxa"/>
            <w:gridSpan w:val="2"/>
            <w:shd w:val="clear" w:color="auto" w:fill="D9E2F3" w:themeFill="accent1" w:themeFillTint="33"/>
            <w:vAlign w:val="center"/>
          </w:tcPr>
          <w:p w14:paraId="7F06EBB8" w14:textId="1BC3AEA1"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56" w:type="dxa"/>
            <w:shd w:val="clear" w:color="auto" w:fill="D9E2F3" w:themeFill="accent1" w:themeFillTint="33"/>
            <w:vAlign w:val="center"/>
          </w:tcPr>
          <w:p w14:paraId="478DDF77" w14:textId="605DC7D5"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679" w:type="dxa"/>
            <w:shd w:val="clear" w:color="auto" w:fill="FBE4D5" w:themeFill="accent2" w:themeFillTint="33"/>
            <w:vAlign w:val="center"/>
          </w:tcPr>
          <w:p w14:paraId="71638A6C" w14:textId="7C4D072A" w:rsidR="002846AD" w:rsidRPr="00491D93" w:rsidRDefault="002846AD" w:rsidP="002846AD">
            <w:pPr>
              <w:jc w:val="center"/>
              <w:rPr>
                <w:rFonts w:ascii="Calibri" w:hAnsi="Calibri" w:cs="Calibri"/>
                <w:color w:val="000000" w:themeColor="text1"/>
                <w:sz w:val="18"/>
                <w:szCs w:val="18"/>
              </w:rPr>
            </w:pPr>
            <w:r w:rsidRPr="00491D93">
              <w:rPr>
                <w:color w:val="000000" w:themeColor="text1"/>
                <w:sz w:val="18"/>
                <w:szCs w:val="18"/>
              </w:rPr>
              <w:t>-</w:t>
            </w:r>
          </w:p>
        </w:tc>
        <w:tc>
          <w:tcPr>
            <w:tcW w:w="712" w:type="dxa"/>
            <w:shd w:val="clear" w:color="auto" w:fill="FBE4D5" w:themeFill="accent2" w:themeFillTint="33"/>
            <w:vAlign w:val="center"/>
          </w:tcPr>
          <w:p w14:paraId="6ED8D867" w14:textId="3218E36D" w:rsidR="002846AD" w:rsidRPr="00491D93" w:rsidRDefault="002846AD" w:rsidP="002846AD">
            <w:pPr>
              <w:jc w:val="center"/>
              <w:rPr>
                <w:color w:val="000000" w:themeColor="text1"/>
                <w:sz w:val="18"/>
                <w:szCs w:val="18"/>
              </w:rPr>
            </w:pPr>
            <w:r w:rsidRPr="00491D93">
              <w:rPr>
                <w:sz w:val="18"/>
                <w:szCs w:val="18"/>
              </w:rPr>
              <w:t>-</w:t>
            </w:r>
          </w:p>
        </w:tc>
      </w:tr>
      <w:tr w:rsidR="002846AD" w:rsidRPr="006C1B9A" w14:paraId="6983834B" w14:textId="4CBCFFB6" w:rsidTr="00BD3297">
        <w:trPr>
          <w:gridAfter w:val="1"/>
          <w:wAfter w:w="13" w:type="dxa"/>
        </w:trPr>
        <w:tc>
          <w:tcPr>
            <w:tcW w:w="386" w:type="dxa"/>
            <w:vMerge/>
          </w:tcPr>
          <w:p w14:paraId="6FDB0AF4" w14:textId="77777777" w:rsidR="002846AD" w:rsidRPr="00A652F5" w:rsidRDefault="002846AD" w:rsidP="002846AD">
            <w:pPr>
              <w:rPr>
                <w:b/>
                <w:bCs/>
                <w:sz w:val="15"/>
                <w:szCs w:val="15"/>
              </w:rPr>
            </w:pPr>
          </w:p>
        </w:tc>
        <w:tc>
          <w:tcPr>
            <w:tcW w:w="1664" w:type="dxa"/>
            <w:shd w:val="clear" w:color="auto" w:fill="auto"/>
          </w:tcPr>
          <w:p w14:paraId="41401360" w14:textId="0B9E5283" w:rsidR="002846AD" w:rsidRPr="00BA0103" w:rsidRDefault="002846AD" w:rsidP="002846AD">
            <w:pPr>
              <w:rPr>
                <w:rFonts w:ascii="Calibri" w:hAnsi="Calibri" w:cs="Calibri"/>
                <w:color w:val="000000"/>
                <w:sz w:val="15"/>
                <w:szCs w:val="15"/>
              </w:rPr>
            </w:pPr>
            <w:r w:rsidRPr="00BA0103">
              <w:rPr>
                <w:rFonts w:ascii="Calibri" w:hAnsi="Calibri" w:cs="Calibri"/>
                <w:color w:val="000000"/>
                <w:sz w:val="15"/>
                <w:szCs w:val="15"/>
              </w:rPr>
              <w:t>AWP: NCE technical quality assurance</w:t>
            </w:r>
          </w:p>
        </w:tc>
        <w:tc>
          <w:tcPr>
            <w:tcW w:w="465" w:type="dxa"/>
            <w:shd w:val="clear" w:color="auto" w:fill="FFF2CC" w:themeFill="accent4" w:themeFillTint="33"/>
            <w:vAlign w:val="center"/>
          </w:tcPr>
          <w:p w14:paraId="52341088" w14:textId="2B04370F"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84" w:type="dxa"/>
            <w:shd w:val="clear" w:color="auto" w:fill="FFF2CC" w:themeFill="accent4" w:themeFillTint="33"/>
            <w:vAlign w:val="center"/>
          </w:tcPr>
          <w:p w14:paraId="326B1643" w14:textId="66E6B1D6"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686" w:type="dxa"/>
            <w:shd w:val="clear" w:color="auto" w:fill="FFF2CC" w:themeFill="accent4" w:themeFillTint="33"/>
            <w:vAlign w:val="center"/>
          </w:tcPr>
          <w:p w14:paraId="5141CE8C" w14:textId="5095B19B"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528" w:type="dxa"/>
            <w:shd w:val="clear" w:color="auto" w:fill="FFF2CC" w:themeFill="accent4" w:themeFillTint="33"/>
            <w:vAlign w:val="center"/>
          </w:tcPr>
          <w:p w14:paraId="649DB244" w14:textId="61AE0540"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478" w:type="dxa"/>
            <w:shd w:val="clear" w:color="auto" w:fill="FFF2CC" w:themeFill="accent4" w:themeFillTint="33"/>
            <w:vAlign w:val="center"/>
          </w:tcPr>
          <w:p w14:paraId="3CE40A44" w14:textId="5CD3CF8B"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422" w:type="dxa"/>
            <w:gridSpan w:val="2"/>
            <w:shd w:val="clear" w:color="auto" w:fill="E2EFD9" w:themeFill="accent6" w:themeFillTint="33"/>
            <w:vAlign w:val="center"/>
          </w:tcPr>
          <w:p w14:paraId="18FA8160" w14:textId="734C8B93"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537" w:type="dxa"/>
            <w:shd w:val="clear" w:color="auto" w:fill="E2EFD9" w:themeFill="accent6" w:themeFillTint="33"/>
            <w:vAlign w:val="center"/>
          </w:tcPr>
          <w:p w14:paraId="5D420D93" w14:textId="69A26E6A"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6" w:type="dxa"/>
            <w:shd w:val="clear" w:color="auto" w:fill="E2EFD9" w:themeFill="accent6" w:themeFillTint="33"/>
            <w:vAlign w:val="center"/>
          </w:tcPr>
          <w:p w14:paraId="4A0FA81A" w14:textId="291390C5"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454" w:type="dxa"/>
            <w:gridSpan w:val="2"/>
            <w:shd w:val="clear" w:color="auto" w:fill="D9E2F3" w:themeFill="accent1" w:themeFillTint="33"/>
            <w:vAlign w:val="center"/>
          </w:tcPr>
          <w:p w14:paraId="16B4A9FC" w14:textId="5A8A477E" w:rsidR="002846AD" w:rsidRPr="00491D93" w:rsidRDefault="002846AD" w:rsidP="002846AD">
            <w:pPr>
              <w:jc w:val="center"/>
              <w:rPr>
                <w:rFonts w:ascii="Calibri" w:hAnsi="Calibri" w:cs="Calibri"/>
                <w:color w:val="000000" w:themeColor="text1"/>
                <w:sz w:val="18"/>
                <w:szCs w:val="18"/>
              </w:rPr>
            </w:pPr>
            <w:r w:rsidRPr="00491D93">
              <w:rPr>
                <w:sz w:val="18"/>
                <w:szCs w:val="18"/>
              </w:rPr>
              <w:t>-</w:t>
            </w:r>
          </w:p>
        </w:tc>
        <w:tc>
          <w:tcPr>
            <w:tcW w:w="531" w:type="dxa"/>
            <w:shd w:val="clear" w:color="auto" w:fill="D9E2F3" w:themeFill="accent1" w:themeFillTint="33"/>
            <w:vAlign w:val="center"/>
          </w:tcPr>
          <w:p w14:paraId="34822032" w14:textId="05E5A27D" w:rsidR="002846AD" w:rsidRPr="00491D93" w:rsidRDefault="002846AD" w:rsidP="002846AD">
            <w:pPr>
              <w:jc w:val="center"/>
              <w:rPr>
                <w:sz w:val="18"/>
                <w:szCs w:val="18"/>
              </w:rPr>
            </w:pPr>
            <w:r w:rsidRPr="00491D93">
              <w:rPr>
                <w:sz w:val="18"/>
                <w:szCs w:val="18"/>
              </w:rPr>
              <w:t>-</w:t>
            </w:r>
          </w:p>
        </w:tc>
        <w:tc>
          <w:tcPr>
            <w:tcW w:w="540" w:type="dxa"/>
            <w:gridSpan w:val="2"/>
            <w:shd w:val="clear" w:color="auto" w:fill="D9E2F3" w:themeFill="accent1" w:themeFillTint="33"/>
            <w:vAlign w:val="center"/>
          </w:tcPr>
          <w:p w14:paraId="643BA452" w14:textId="2D125CE2"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7" w:type="dxa"/>
            <w:shd w:val="clear" w:color="auto" w:fill="D9E2F3" w:themeFill="accent1" w:themeFillTint="33"/>
            <w:vAlign w:val="center"/>
          </w:tcPr>
          <w:p w14:paraId="5F1BD0A7" w14:textId="2A33E8FE" w:rsidR="002846AD" w:rsidRPr="00491D93" w:rsidRDefault="002846AD" w:rsidP="002846AD">
            <w:pPr>
              <w:jc w:val="center"/>
              <w:rPr>
                <w:color w:val="000000" w:themeColor="text1"/>
                <w:sz w:val="18"/>
                <w:szCs w:val="18"/>
              </w:rPr>
            </w:pPr>
            <w:r w:rsidRPr="00491D93">
              <w:rPr>
                <w:color w:val="000000" w:themeColor="text1"/>
                <w:sz w:val="18"/>
                <w:szCs w:val="18"/>
              </w:rPr>
              <w:t>-</w:t>
            </w:r>
          </w:p>
        </w:tc>
        <w:tc>
          <w:tcPr>
            <w:tcW w:w="450" w:type="dxa"/>
            <w:shd w:val="clear" w:color="auto" w:fill="D9E2F3" w:themeFill="accent1" w:themeFillTint="33"/>
            <w:vAlign w:val="center"/>
          </w:tcPr>
          <w:p w14:paraId="492081F7" w14:textId="4DAE7839"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504" w:type="dxa"/>
            <w:shd w:val="clear" w:color="auto" w:fill="D9E2F3" w:themeFill="accent1" w:themeFillTint="33"/>
            <w:vAlign w:val="center"/>
          </w:tcPr>
          <w:p w14:paraId="7F26BEC3" w14:textId="2B6A93F9"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532" w:type="dxa"/>
            <w:shd w:val="clear" w:color="auto" w:fill="D9E2F3" w:themeFill="accent1" w:themeFillTint="33"/>
            <w:vAlign w:val="center"/>
          </w:tcPr>
          <w:p w14:paraId="25134CAD" w14:textId="2813CDA4"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921" w:type="dxa"/>
            <w:shd w:val="clear" w:color="auto" w:fill="D9E2F3" w:themeFill="accent1" w:themeFillTint="33"/>
            <w:vAlign w:val="center"/>
          </w:tcPr>
          <w:p w14:paraId="726A0BEF" w14:textId="66B287D0"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78" w:type="dxa"/>
            <w:gridSpan w:val="2"/>
            <w:shd w:val="clear" w:color="auto" w:fill="D9E2F3" w:themeFill="accent1" w:themeFillTint="33"/>
            <w:vAlign w:val="center"/>
          </w:tcPr>
          <w:p w14:paraId="0C713D79" w14:textId="3A8DF12D" w:rsidR="002846AD" w:rsidRPr="00491D93" w:rsidRDefault="002846AD" w:rsidP="002846AD">
            <w:pPr>
              <w:jc w:val="center"/>
              <w:rPr>
                <w:rFonts w:ascii="Calibri" w:hAnsi="Calibri" w:cs="Calibri"/>
                <w:b/>
                <w:bCs/>
                <w:color w:val="000000" w:themeColor="text1"/>
                <w:sz w:val="18"/>
                <w:szCs w:val="18"/>
              </w:rPr>
            </w:pPr>
            <w:r w:rsidRPr="00491D93">
              <w:rPr>
                <w:rFonts w:ascii="Calibri" w:hAnsi="Calibri" w:cs="Calibri"/>
                <w:b/>
                <w:bCs/>
                <w:color w:val="000000" w:themeColor="text1"/>
                <w:sz w:val="18"/>
                <w:szCs w:val="18"/>
              </w:rPr>
              <w:t>A</w:t>
            </w:r>
          </w:p>
        </w:tc>
        <w:tc>
          <w:tcPr>
            <w:tcW w:w="479" w:type="dxa"/>
            <w:shd w:val="clear" w:color="auto" w:fill="D9E2F3" w:themeFill="accent1" w:themeFillTint="33"/>
            <w:vAlign w:val="center"/>
          </w:tcPr>
          <w:p w14:paraId="6F4FFD88" w14:textId="3DC6184B" w:rsidR="002846AD" w:rsidRPr="00491D93" w:rsidRDefault="002846AD" w:rsidP="002846AD">
            <w:pPr>
              <w:jc w:val="center"/>
              <w:rPr>
                <w:rFonts w:ascii="Calibri" w:hAnsi="Calibri" w:cs="Calibri"/>
                <w:b/>
                <w:bCs/>
                <w:color w:val="000000" w:themeColor="text1"/>
                <w:sz w:val="18"/>
                <w:szCs w:val="18"/>
              </w:rPr>
            </w:pPr>
            <w:r w:rsidRPr="00491D93">
              <w:rPr>
                <w:rFonts w:ascii="Calibri" w:hAnsi="Calibri" w:cs="Calibri"/>
                <w:b/>
                <w:bCs/>
                <w:color w:val="000000" w:themeColor="text1"/>
                <w:sz w:val="18"/>
                <w:szCs w:val="18"/>
              </w:rPr>
              <w:t>R</w:t>
            </w:r>
          </w:p>
        </w:tc>
        <w:tc>
          <w:tcPr>
            <w:tcW w:w="503" w:type="dxa"/>
            <w:shd w:val="clear" w:color="auto" w:fill="D9E2F3" w:themeFill="accent1" w:themeFillTint="33"/>
            <w:vAlign w:val="center"/>
          </w:tcPr>
          <w:p w14:paraId="12BA5A20" w14:textId="05B368EF" w:rsidR="002846AD" w:rsidRPr="00491D93" w:rsidRDefault="002846AD" w:rsidP="002846AD">
            <w:pPr>
              <w:jc w:val="center"/>
              <w:rPr>
                <w:rFonts w:ascii="Calibri" w:hAnsi="Calibri" w:cs="Calibri"/>
                <w:b/>
                <w:color w:val="000000" w:themeColor="text1"/>
                <w:sz w:val="18"/>
                <w:szCs w:val="18"/>
              </w:rPr>
            </w:pPr>
            <w:r w:rsidRPr="00491D93">
              <w:rPr>
                <w:rFonts w:ascii="Calibri" w:hAnsi="Calibri" w:cs="Calibri"/>
                <w:color w:val="000000" w:themeColor="text1"/>
                <w:sz w:val="18"/>
                <w:szCs w:val="18"/>
              </w:rPr>
              <w:t>-</w:t>
            </w:r>
          </w:p>
        </w:tc>
        <w:tc>
          <w:tcPr>
            <w:tcW w:w="624" w:type="dxa"/>
            <w:gridSpan w:val="2"/>
            <w:shd w:val="clear" w:color="auto" w:fill="D9E2F3" w:themeFill="accent1" w:themeFillTint="33"/>
            <w:vAlign w:val="center"/>
          </w:tcPr>
          <w:p w14:paraId="6ABE3B8C" w14:textId="65AC5512"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656" w:type="dxa"/>
            <w:shd w:val="clear" w:color="auto" w:fill="D9E2F3" w:themeFill="accent1" w:themeFillTint="33"/>
            <w:vAlign w:val="center"/>
          </w:tcPr>
          <w:p w14:paraId="1EFF4E7E" w14:textId="4C2C1C23"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679" w:type="dxa"/>
            <w:shd w:val="clear" w:color="auto" w:fill="FBE4D5" w:themeFill="accent2" w:themeFillTint="33"/>
            <w:vAlign w:val="center"/>
          </w:tcPr>
          <w:p w14:paraId="42A713DA" w14:textId="57499C9B" w:rsidR="002846AD" w:rsidRPr="00491D93" w:rsidRDefault="002846AD" w:rsidP="002846AD">
            <w:pPr>
              <w:jc w:val="center"/>
              <w:rPr>
                <w:rFonts w:ascii="Calibri" w:hAnsi="Calibri" w:cs="Calibri"/>
                <w:color w:val="000000" w:themeColor="text1"/>
                <w:sz w:val="18"/>
                <w:szCs w:val="18"/>
              </w:rPr>
            </w:pPr>
            <w:r w:rsidRPr="00491D93">
              <w:rPr>
                <w:color w:val="000000" w:themeColor="text1"/>
                <w:sz w:val="18"/>
                <w:szCs w:val="18"/>
              </w:rPr>
              <w:t>-</w:t>
            </w:r>
          </w:p>
        </w:tc>
        <w:tc>
          <w:tcPr>
            <w:tcW w:w="712" w:type="dxa"/>
            <w:shd w:val="clear" w:color="auto" w:fill="FBE4D5" w:themeFill="accent2" w:themeFillTint="33"/>
            <w:vAlign w:val="center"/>
          </w:tcPr>
          <w:p w14:paraId="7CAD10E7" w14:textId="3E09CF22" w:rsidR="002846AD" w:rsidRPr="00491D93" w:rsidRDefault="002846AD" w:rsidP="002846AD">
            <w:pPr>
              <w:jc w:val="center"/>
              <w:rPr>
                <w:color w:val="000000" w:themeColor="text1"/>
                <w:sz w:val="18"/>
                <w:szCs w:val="18"/>
              </w:rPr>
            </w:pPr>
            <w:r w:rsidRPr="00491D93">
              <w:rPr>
                <w:sz w:val="18"/>
                <w:szCs w:val="18"/>
              </w:rPr>
              <w:t>-</w:t>
            </w:r>
          </w:p>
        </w:tc>
      </w:tr>
      <w:tr w:rsidR="002846AD" w:rsidRPr="006C1B9A" w14:paraId="0CA7ACA9" w14:textId="18B59227" w:rsidTr="00BD3297">
        <w:trPr>
          <w:gridAfter w:val="1"/>
          <w:wAfter w:w="13" w:type="dxa"/>
        </w:trPr>
        <w:tc>
          <w:tcPr>
            <w:tcW w:w="386" w:type="dxa"/>
            <w:vMerge/>
          </w:tcPr>
          <w:p w14:paraId="59596065" w14:textId="77777777" w:rsidR="002846AD" w:rsidRPr="00A652F5" w:rsidRDefault="002846AD" w:rsidP="002846AD">
            <w:pPr>
              <w:rPr>
                <w:b/>
                <w:bCs/>
                <w:sz w:val="15"/>
                <w:szCs w:val="15"/>
              </w:rPr>
            </w:pPr>
          </w:p>
        </w:tc>
        <w:tc>
          <w:tcPr>
            <w:tcW w:w="1664" w:type="dxa"/>
            <w:shd w:val="clear" w:color="auto" w:fill="auto"/>
          </w:tcPr>
          <w:p w14:paraId="54D3DCC1" w14:textId="711C8E2A" w:rsidR="002846AD" w:rsidRPr="00BA0103" w:rsidRDefault="002846AD" w:rsidP="002846AD">
            <w:pPr>
              <w:rPr>
                <w:rFonts w:ascii="Calibri" w:hAnsi="Calibri" w:cs="Calibri"/>
                <w:color w:val="000000"/>
                <w:sz w:val="15"/>
                <w:szCs w:val="15"/>
              </w:rPr>
            </w:pPr>
            <w:r w:rsidRPr="00BA0103">
              <w:rPr>
                <w:rFonts w:ascii="Calibri" w:hAnsi="Calibri" w:cs="Calibri"/>
                <w:color w:val="000000"/>
                <w:sz w:val="15"/>
                <w:szCs w:val="15"/>
              </w:rPr>
              <w:t>AWP: NCE financial quality assurance</w:t>
            </w:r>
          </w:p>
        </w:tc>
        <w:tc>
          <w:tcPr>
            <w:tcW w:w="465" w:type="dxa"/>
            <w:shd w:val="clear" w:color="auto" w:fill="FFF2CC" w:themeFill="accent4" w:themeFillTint="33"/>
            <w:vAlign w:val="center"/>
          </w:tcPr>
          <w:p w14:paraId="5EC8BEB0" w14:textId="3FFF3B40"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84" w:type="dxa"/>
            <w:shd w:val="clear" w:color="auto" w:fill="FFF2CC" w:themeFill="accent4" w:themeFillTint="33"/>
            <w:vAlign w:val="center"/>
          </w:tcPr>
          <w:p w14:paraId="56485953" w14:textId="3D90DA2C"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686" w:type="dxa"/>
            <w:shd w:val="clear" w:color="auto" w:fill="FFF2CC" w:themeFill="accent4" w:themeFillTint="33"/>
            <w:vAlign w:val="center"/>
          </w:tcPr>
          <w:p w14:paraId="3097BADE" w14:textId="790E8E3E"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528" w:type="dxa"/>
            <w:shd w:val="clear" w:color="auto" w:fill="FFF2CC" w:themeFill="accent4" w:themeFillTint="33"/>
            <w:vAlign w:val="center"/>
          </w:tcPr>
          <w:p w14:paraId="47E897D6" w14:textId="3E73CC92"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478" w:type="dxa"/>
            <w:shd w:val="clear" w:color="auto" w:fill="FFF2CC" w:themeFill="accent4" w:themeFillTint="33"/>
            <w:vAlign w:val="center"/>
          </w:tcPr>
          <w:p w14:paraId="4115C7A1" w14:textId="5887CC11"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422" w:type="dxa"/>
            <w:gridSpan w:val="2"/>
            <w:shd w:val="clear" w:color="auto" w:fill="E2EFD9" w:themeFill="accent6" w:themeFillTint="33"/>
            <w:vAlign w:val="center"/>
          </w:tcPr>
          <w:p w14:paraId="7B9851FD" w14:textId="6CAC7C9E"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537" w:type="dxa"/>
            <w:shd w:val="clear" w:color="auto" w:fill="E2EFD9" w:themeFill="accent6" w:themeFillTint="33"/>
            <w:vAlign w:val="center"/>
          </w:tcPr>
          <w:p w14:paraId="1D8E4355" w14:textId="3035AE70"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6" w:type="dxa"/>
            <w:shd w:val="clear" w:color="auto" w:fill="E2EFD9" w:themeFill="accent6" w:themeFillTint="33"/>
            <w:vAlign w:val="center"/>
          </w:tcPr>
          <w:p w14:paraId="75B9E76C" w14:textId="1671CE0A"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454" w:type="dxa"/>
            <w:gridSpan w:val="2"/>
            <w:shd w:val="clear" w:color="auto" w:fill="D9E2F3" w:themeFill="accent1" w:themeFillTint="33"/>
            <w:vAlign w:val="center"/>
          </w:tcPr>
          <w:p w14:paraId="790D8594" w14:textId="55975699" w:rsidR="002846AD" w:rsidRPr="00491D93" w:rsidRDefault="002846AD" w:rsidP="002846AD">
            <w:pPr>
              <w:jc w:val="center"/>
              <w:rPr>
                <w:rFonts w:ascii="Calibri" w:hAnsi="Calibri" w:cs="Calibri"/>
                <w:color w:val="000000" w:themeColor="text1"/>
                <w:sz w:val="18"/>
                <w:szCs w:val="18"/>
              </w:rPr>
            </w:pPr>
            <w:r w:rsidRPr="00491D93">
              <w:rPr>
                <w:sz w:val="18"/>
                <w:szCs w:val="18"/>
              </w:rPr>
              <w:t>-</w:t>
            </w:r>
          </w:p>
        </w:tc>
        <w:tc>
          <w:tcPr>
            <w:tcW w:w="531" w:type="dxa"/>
            <w:shd w:val="clear" w:color="auto" w:fill="D9E2F3" w:themeFill="accent1" w:themeFillTint="33"/>
            <w:vAlign w:val="center"/>
          </w:tcPr>
          <w:p w14:paraId="1E426CE0" w14:textId="29E20679" w:rsidR="002846AD" w:rsidRPr="00491D93" w:rsidRDefault="002846AD" w:rsidP="002846AD">
            <w:pPr>
              <w:jc w:val="center"/>
              <w:rPr>
                <w:sz w:val="18"/>
                <w:szCs w:val="18"/>
              </w:rPr>
            </w:pPr>
            <w:r w:rsidRPr="00491D93">
              <w:rPr>
                <w:sz w:val="18"/>
                <w:szCs w:val="18"/>
              </w:rPr>
              <w:t>-</w:t>
            </w:r>
          </w:p>
        </w:tc>
        <w:tc>
          <w:tcPr>
            <w:tcW w:w="540" w:type="dxa"/>
            <w:gridSpan w:val="2"/>
            <w:shd w:val="clear" w:color="auto" w:fill="D9E2F3" w:themeFill="accent1" w:themeFillTint="33"/>
            <w:vAlign w:val="center"/>
          </w:tcPr>
          <w:p w14:paraId="77F00860" w14:textId="4F878D3E"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7" w:type="dxa"/>
            <w:shd w:val="clear" w:color="auto" w:fill="D9E2F3" w:themeFill="accent1" w:themeFillTint="33"/>
            <w:vAlign w:val="center"/>
          </w:tcPr>
          <w:p w14:paraId="4E7E4BAD" w14:textId="634A512D" w:rsidR="002846AD" w:rsidRPr="00491D93" w:rsidRDefault="002846AD" w:rsidP="002846AD">
            <w:pPr>
              <w:jc w:val="center"/>
              <w:rPr>
                <w:color w:val="000000" w:themeColor="text1"/>
                <w:sz w:val="18"/>
                <w:szCs w:val="18"/>
              </w:rPr>
            </w:pPr>
            <w:r w:rsidRPr="00491D93">
              <w:rPr>
                <w:color w:val="000000" w:themeColor="text1"/>
                <w:sz w:val="18"/>
                <w:szCs w:val="18"/>
              </w:rPr>
              <w:t>-</w:t>
            </w:r>
          </w:p>
        </w:tc>
        <w:tc>
          <w:tcPr>
            <w:tcW w:w="450" w:type="dxa"/>
            <w:shd w:val="clear" w:color="auto" w:fill="D9E2F3" w:themeFill="accent1" w:themeFillTint="33"/>
            <w:vAlign w:val="center"/>
          </w:tcPr>
          <w:p w14:paraId="5E2A0EFA" w14:textId="351911DA"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504" w:type="dxa"/>
            <w:shd w:val="clear" w:color="auto" w:fill="D9E2F3" w:themeFill="accent1" w:themeFillTint="33"/>
            <w:vAlign w:val="center"/>
          </w:tcPr>
          <w:p w14:paraId="0E8D7294" w14:textId="1DCE9E41"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532" w:type="dxa"/>
            <w:shd w:val="clear" w:color="auto" w:fill="D9E2F3" w:themeFill="accent1" w:themeFillTint="33"/>
            <w:vAlign w:val="center"/>
          </w:tcPr>
          <w:p w14:paraId="6456ACC2" w14:textId="1AC4CB12"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921" w:type="dxa"/>
            <w:shd w:val="clear" w:color="auto" w:fill="D9E2F3" w:themeFill="accent1" w:themeFillTint="33"/>
            <w:vAlign w:val="center"/>
          </w:tcPr>
          <w:p w14:paraId="307DE16D" w14:textId="6A111498"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78" w:type="dxa"/>
            <w:gridSpan w:val="2"/>
            <w:shd w:val="clear" w:color="auto" w:fill="D9E2F3" w:themeFill="accent1" w:themeFillTint="33"/>
            <w:vAlign w:val="center"/>
          </w:tcPr>
          <w:p w14:paraId="63713E80" w14:textId="0E6AC114"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479" w:type="dxa"/>
            <w:shd w:val="clear" w:color="auto" w:fill="D9E2F3" w:themeFill="accent1" w:themeFillTint="33"/>
            <w:vAlign w:val="center"/>
          </w:tcPr>
          <w:p w14:paraId="77450CE9" w14:textId="49B91B76"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503" w:type="dxa"/>
            <w:shd w:val="clear" w:color="auto" w:fill="D9E2F3" w:themeFill="accent1" w:themeFillTint="33"/>
            <w:vAlign w:val="center"/>
          </w:tcPr>
          <w:p w14:paraId="0A77B12F" w14:textId="35DDCD2C" w:rsidR="002846AD" w:rsidRPr="00491D93" w:rsidRDefault="002846AD" w:rsidP="002846AD">
            <w:pPr>
              <w:jc w:val="center"/>
              <w:rPr>
                <w:rFonts w:ascii="Calibri" w:hAnsi="Calibri" w:cs="Calibri"/>
                <w:b/>
                <w:bCs/>
                <w:color w:val="000000" w:themeColor="text1"/>
                <w:sz w:val="18"/>
                <w:szCs w:val="18"/>
              </w:rPr>
            </w:pPr>
            <w:r w:rsidRPr="00491D93">
              <w:rPr>
                <w:rFonts w:ascii="Calibri" w:hAnsi="Calibri" w:cs="Calibri"/>
                <w:color w:val="000000" w:themeColor="text1"/>
                <w:sz w:val="18"/>
                <w:szCs w:val="18"/>
              </w:rPr>
              <w:t>-</w:t>
            </w:r>
          </w:p>
        </w:tc>
        <w:tc>
          <w:tcPr>
            <w:tcW w:w="624" w:type="dxa"/>
            <w:gridSpan w:val="2"/>
            <w:shd w:val="clear" w:color="auto" w:fill="D9E2F3" w:themeFill="accent1" w:themeFillTint="33"/>
            <w:vAlign w:val="center"/>
          </w:tcPr>
          <w:p w14:paraId="2CD51524" w14:textId="6DD4B17C"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656" w:type="dxa"/>
            <w:shd w:val="clear" w:color="auto" w:fill="D9E2F3" w:themeFill="accent1" w:themeFillTint="33"/>
            <w:vAlign w:val="center"/>
          </w:tcPr>
          <w:p w14:paraId="25715F62" w14:textId="77777777" w:rsidR="002846AD" w:rsidRPr="00491D93" w:rsidRDefault="002846AD" w:rsidP="002846AD">
            <w:pPr>
              <w:jc w:val="center"/>
              <w:rPr>
                <w:rFonts w:ascii="Calibri" w:hAnsi="Calibri" w:cs="Calibri"/>
                <w:b/>
                <w:bCs/>
                <w:color w:val="000000" w:themeColor="text1"/>
                <w:sz w:val="18"/>
                <w:szCs w:val="18"/>
              </w:rPr>
            </w:pPr>
            <w:r w:rsidRPr="00491D93">
              <w:rPr>
                <w:rFonts w:ascii="Calibri" w:hAnsi="Calibri" w:cs="Calibri"/>
                <w:b/>
                <w:bCs/>
                <w:color w:val="000000" w:themeColor="text1"/>
                <w:sz w:val="18"/>
                <w:szCs w:val="18"/>
              </w:rPr>
              <w:t>A</w:t>
            </w:r>
          </w:p>
          <w:p w14:paraId="0598E158" w14:textId="12BE666B" w:rsidR="002846AD" w:rsidRPr="00491D93" w:rsidRDefault="002846AD" w:rsidP="002846AD">
            <w:pPr>
              <w:jc w:val="center"/>
              <w:rPr>
                <w:rFonts w:ascii="Calibri" w:hAnsi="Calibri" w:cs="Calibri"/>
                <w:b/>
                <w:bCs/>
                <w:color w:val="000000" w:themeColor="text1"/>
                <w:sz w:val="18"/>
                <w:szCs w:val="18"/>
              </w:rPr>
            </w:pPr>
            <w:r w:rsidRPr="00491D93">
              <w:rPr>
                <w:rFonts w:ascii="Calibri" w:hAnsi="Calibri" w:cs="Calibri"/>
                <w:b/>
                <w:bCs/>
                <w:color w:val="000000" w:themeColor="text1"/>
                <w:sz w:val="18"/>
                <w:szCs w:val="18"/>
              </w:rPr>
              <w:t xml:space="preserve">R </w:t>
            </w:r>
            <w:r w:rsidRPr="00491D93">
              <w:rPr>
                <w:rFonts w:ascii="Calibri" w:hAnsi="Calibri" w:cs="Calibri"/>
                <w:color w:val="000000" w:themeColor="text1"/>
                <w:sz w:val="13"/>
                <w:szCs w:val="13"/>
              </w:rPr>
              <w:t>(MPSA-NOA)</w:t>
            </w:r>
          </w:p>
        </w:tc>
        <w:tc>
          <w:tcPr>
            <w:tcW w:w="679" w:type="dxa"/>
            <w:shd w:val="clear" w:color="auto" w:fill="FBE4D5" w:themeFill="accent2" w:themeFillTint="33"/>
            <w:vAlign w:val="center"/>
          </w:tcPr>
          <w:p w14:paraId="2D0AA6A4" w14:textId="7FB532D7" w:rsidR="002846AD" w:rsidRPr="00491D93" w:rsidRDefault="002846AD" w:rsidP="002846AD">
            <w:pPr>
              <w:jc w:val="center"/>
              <w:rPr>
                <w:color w:val="000000" w:themeColor="text1"/>
                <w:sz w:val="18"/>
                <w:szCs w:val="18"/>
              </w:rPr>
            </w:pPr>
            <w:r w:rsidRPr="00491D93">
              <w:rPr>
                <w:color w:val="000000" w:themeColor="text1"/>
                <w:sz w:val="18"/>
                <w:szCs w:val="18"/>
              </w:rPr>
              <w:t>-</w:t>
            </w:r>
          </w:p>
        </w:tc>
        <w:tc>
          <w:tcPr>
            <w:tcW w:w="712" w:type="dxa"/>
            <w:shd w:val="clear" w:color="auto" w:fill="FBE4D5" w:themeFill="accent2" w:themeFillTint="33"/>
            <w:vAlign w:val="center"/>
          </w:tcPr>
          <w:p w14:paraId="6F29F39B" w14:textId="656C54E5" w:rsidR="002846AD" w:rsidRPr="00491D93" w:rsidRDefault="002846AD" w:rsidP="002846AD">
            <w:pPr>
              <w:jc w:val="center"/>
              <w:rPr>
                <w:color w:val="000000" w:themeColor="text1"/>
                <w:sz w:val="18"/>
                <w:szCs w:val="18"/>
              </w:rPr>
            </w:pPr>
            <w:r w:rsidRPr="00491D93">
              <w:rPr>
                <w:sz w:val="18"/>
                <w:szCs w:val="18"/>
              </w:rPr>
              <w:t>-</w:t>
            </w:r>
          </w:p>
        </w:tc>
      </w:tr>
      <w:tr w:rsidR="002846AD" w:rsidRPr="006C1B9A" w14:paraId="43EC4851" w14:textId="2F947852" w:rsidTr="00BD3297">
        <w:trPr>
          <w:gridAfter w:val="1"/>
          <w:wAfter w:w="13" w:type="dxa"/>
        </w:trPr>
        <w:tc>
          <w:tcPr>
            <w:tcW w:w="386" w:type="dxa"/>
            <w:vMerge/>
          </w:tcPr>
          <w:p w14:paraId="575DD665" w14:textId="77777777" w:rsidR="002846AD" w:rsidRPr="00A652F5" w:rsidRDefault="002846AD" w:rsidP="002846AD">
            <w:pPr>
              <w:rPr>
                <w:b/>
                <w:bCs/>
                <w:sz w:val="15"/>
                <w:szCs w:val="15"/>
              </w:rPr>
            </w:pPr>
          </w:p>
        </w:tc>
        <w:tc>
          <w:tcPr>
            <w:tcW w:w="1664" w:type="dxa"/>
            <w:shd w:val="clear" w:color="auto" w:fill="auto"/>
          </w:tcPr>
          <w:p w14:paraId="45F6BFDA" w14:textId="24D1DA33" w:rsidR="002846AD" w:rsidRPr="0031266A" w:rsidRDefault="002846AD" w:rsidP="002846AD">
            <w:pPr>
              <w:rPr>
                <w:rFonts w:ascii="Calibri" w:hAnsi="Calibri" w:cs="Calibri"/>
                <w:color w:val="000000"/>
                <w:sz w:val="15"/>
                <w:szCs w:val="15"/>
              </w:rPr>
            </w:pPr>
            <w:r w:rsidRPr="0031266A">
              <w:rPr>
                <w:rFonts w:ascii="Calibri" w:hAnsi="Calibri" w:cs="Calibri"/>
                <w:color w:val="000000"/>
                <w:sz w:val="15"/>
                <w:szCs w:val="15"/>
              </w:rPr>
              <w:t xml:space="preserve">AWP: </w:t>
            </w:r>
            <w:r>
              <w:rPr>
                <w:rFonts w:ascii="Calibri" w:hAnsi="Calibri" w:cs="Calibri"/>
                <w:color w:val="000000"/>
                <w:sz w:val="15"/>
                <w:szCs w:val="15"/>
              </w:rPr>
              <w:t>CO c</w:t>
            </w:r>
            <w:r w:rsidRPr="0031266A">
              <w:rPr>
                <w:rFonts w:ascii="Calibri" w:hAnsi="Calibri" w:cs="Calibri"/>
                <w:color w:val="000000"/>
                <w:sz w:val="15"/>
                <w:szCs w:val="15"/>
              </w:rPr>
              <w:t xml:space="preserve">learance/approval </w:t>
            </w:r>
          </w:p>
        </w:tc>
        <w:tc>
          <w:tcPr>
            <w:tcW w:w="465" w:type="dxa"/>
            <w:shd w:val="clear" w:color="auto" w:fill="FFF2CC" w:themeFill="accent4" w:themeFillTint="33"/>
            <w:vAlign w:val="center"/>
          </w:tcPr>
          <w:p w14:paraId="262ADBE6" w14:textId="18F4EF67"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b/>
                <w:bCs/>
                <w:color w:val="000000" w:themeColor="text1"/>
                <w:sz w:val="18"/>
                <w:szCs w:val="18"/>
              </w:rPr>
              <w:t>A</w:t>
            </w:r>
          </w:p>
        </w:tc>
        <w:tc>
          <w:tcPr>
            <w:tcW w:w="484" w:type="dxa"/>
            <w:shd w:val="clear" w:color="auto" w:fill="FFF2CC" w:themeFill="accent4" w:themeFillTint="33"/>
            <w:vAlign w:val="center"/>
          </w:tcPr>
          <w:p w14:paraId="5542C7E4" w14:textId="70CA584B"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b/>
                <w:bCs/>
                <w:color w:val="000000" w:themeColor="text1"/>
                <w:sz w:val="18"/>
                <w:szCs w:val="18"/>
              </w:rPr>
              <w:t>R</w:t>
            </w:r>
          </w:p>
        </w:tc>
        <w:tc>
          <w:tcPr>
            <w:tcW w:w="686" w:type="dxa"/>
            <w:shd w:val="clear" w:color="auto" w:fill="FFF2CC" w:themeFill="accent4" w:themeFillTint="33"/>
            <w:vAlign w:val="center"/>
          </w:tcPr>
          <w:p w14:paraId="7DFB5EA6" w14:textId="72268438"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528" w:type="dxa"/>
            <w:shd w:val="clear" w:color="auto" w:fill="FFF2CC" w:themeFill="accent4" w:themeFillTint="33"/>
            <w:vAlign w:val="center"/>
          </w:tcPr>
          <w:p w14:paraId="2F6B0AEE" w14:textId="45E869E1"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478" w:type="dxa"/>
            <w:shd w:val="clear" w:color="auto" w:fill="FFF2CC" w:themeFill="accent4" w:themeFillTint="33"/>
            <w:vAlign w:val="center"/>
          </w:tcPr>
          <w:p w14:paraId="7B1188B4" w14:textId="1710074F"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422" w:type="dxa"/>
            <w:gridSpan w:val="2"/>
            <w:shd w:val="clear" w:color="auto" w:fill="E2EFD9" w:themeFill="accent6" w:themeFillTint="33"/>
            <w:vAlign w:val="center"/>
          </w:tcPr>
          <w:p w14:paraId="63E8CA3C" w14:textId="09FE7539"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537" w:type="dxa"/>
            <w:shd w:val="clear" w:color="auto" w:fill="E2EFD9" w:themeFill="accent6" w:themeFillTint="33"/>
            <w:vAlign w:val="center"/>
          </w:tcPr>
          <w:p w14:paraId="74A33BE1" w14:textId="182A8241"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6" w:type="dxa"/>
            <w:shd w:val="clear" w:color="auto" w:fill="E2EFD9" w:themeFill="accent6" w:themeFillTint="33"/>
            <w:vAlign w:val="center"/>
          </w:tcPr>
          <w:p w14:paraId="353D3002" w14:textId="575EA3B3"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454" w:type="dxa"/>
            <w:gridSpan w:val="2"/>
            <w:shd w:val="clear" w:color="auto" w:fill="D9E2F3" w:themeFill="accent1" w:themeFillTint="33"/>
            <w:vAlign w:val="center"/>
          </w:tcPr>
          <w:p w14:paraId="1DCEE06A" w14:textId="5F1F1018" w:rsidR="002846AD" w:rsidRPr="00491D93" w:rsidRDefault="002846AD" w:rsidP="002846AD">
            <w:pPr>
              <w:jc w:val="center"/>
              <w:rPr>
                <w:rFonts w:ascii="Calibri" w:hAnsi="Calibri" w:cs="Calibri"/>
                <w:color w:val="000000" w:themeColor="text1"/>
                <w:sz w:val="18"/>
                <w:szCs w:val="18"/>
              </w:rPr>
            </w:pPr>
            <w:r w:rsidRPr="00491D93">
              <w:rPr>
                <w:sz w:val="18"/>
                <w:szCs w:val="18"/>
              </w:rPr>
              <w:t>-</w:t>
            </w:r>
          </w:p>
        </w:tc>
        <w:tc>
          <w:tcPr>
            <w:tcW w:w="531" w:type="dxa"/>
            <w:shd w:val="clear" w:color="auto" w:fill="D9E2F3" w:themeFill="accent1" w:themeFillTint="33"/>
            <w:vAlign w:val="center"/>
          </w:tcPr>
          <w:p w14:paraId="76411801" w14:textId="45B95524" w:rsidR="002846AD" w:rsidRPr="00491D93" w:rsidRDefault="002846AD" w:rsidP="002846AD">
            <w:pPr>
              <w:jc w:val="center"/>
              <w:rPr>
                <w:sz w:val="18"/>
                <w:szCs w:val="18"/>
              </w:rPr>
            </w:pPr>
            <w:r w:rsidRPr="00491D93">
              <w:rPr>
                <w:sz w:val="18"/>
                <w:szCs w:val="18"/>
              </w:rPr>
              <w:t>-</w:t>
            </w:r>
          </w:p>
        </w:tc>
        <w:tc>
          <w:tcPr>
            <w:tcW w:w="540" w:type="dxa"/>
            <w:gridSpan w:val="2"/>
            <w:shd w:val="clear" w:color="auto" w:fill="D9E2F3" w:themeFill="accent1" w:themeFillTint="33"/>
            <w:vAlign w:val="center"/>
          </w:tcPr>
          <w:p w14:paraId="1A802ED8" w14:textId="40C59064"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7" w:type="dxa"/>
            <w:shd w:val="clear" w:color="auto" w:fill="D9E2F3" w:themeFill="accent1" w:themeFillTint="33"/>
            <w:vAlign w:val="center"/>
          </w:tcPr>
          <w:p w14:paraId="4291DC1A" w14:textId="7881E6BD" w:rsidR="002846AD" w:rsidRPr="00491D93" w:rsidRDefault="002846AD" w:rsidP="002846AD">
            <w:pPr>
              <w:jc w:val="center"/>
              <w:rPr>
                <w:color w:val="000000" w:themeColor="text1"/>
                <w:sz w:val="18"/>
                <w:szCs w:val="18"/>
              </w:rPr>
            </w:pPr>
            <w:r w:rsidRPr="00491D93">
              <w:rPr>
                <w:color w:val="000000" w:themeColor="text1"/>
                <w:sz w:val="18"/>
                <w:szCs w:val="18"/>
              </w:rPr>
              <w:t>-</w:t>
            </w:r>
          </w:p>
        </w:tc>
        <w:tc>
          <w:tcPr>
            <w:tcW w:w="450" w:type="dxa"/>
            <w:shd w:val="clear" w:color="auto" w:fill="D9E2F3" w:themeFill="accent1" w:themeFillTint="33"/>
            <w:vAlign w:val="center"/>
          </w:tcPr>
          <w:p w14:paraId="70B59DCB" w14:textId="4D0C55EA"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504" w:type="dxa"/>
            <w:shd w:val="clear" w:color="auto" w:fill="D9E2F3" w:themeFill="accent1" w:themeFillTint="33"/>
            <w:vAlign w:val="center"/>
          </w:tcPr>
          <w:p w14:paraId="02737879" w14:textId="1EA6DFA6" w:rsidR="002846AD" w:rsidRPr="00491D93" w:rsidRDefault="002846AD" w:rsidP="002846AD">
            <w:pPr>
              <w:jc w:val="center"/>
              <w:rPr>
                <w:rFonts w:ascii="Calibri" w:hAnsi="Calibri" w:cs="Calibri"/>
                <w:b/>
                <w:bCs/>
                <w:color w:val="000000" w:themeColor="text1"/>
                <w:sz w:val="18"/>
                <w:szCs w:val="18"/>
              </w:rPr>
            </w:pPr>
            <w:r w:rsidRPr="00491D93">
              <w:rPr>
                <w:rFonts w:ascii="Calibri" w:hAnsi="Calibri" w:cs="Calibri"/>
                <w:color w:val="000000" w:themeColor="text1"/>
                <w:sz w:val="18"/>
                <w:szCs w:val="18"/>
              </w:rPr>
              <w:t>-</w:t>
            </w:r>
          </w:p>
        </w:tc>
        <w:tc>
          <w:tcPr>
            <w:tcW w:w="532" w:type="dxa"/>
            <w:shd w:val="clear" w:color="auto" w:fill="D9E2F3" w:themeFill="accent1" w:themeFillTint="33"/>
            <w:vAlign w:val="center"/>
          </w:tcPr>
          <w:p w14:paraId="5F5E2A6B" w14:textId="0AAF37C0"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921" w:type="dxa"/>
            <w:shd w:val="clear" w:color="auto" w:fill="D9E2F3" w:themeFill="accent1" w:themeFillTint="33"/>
            <w:vAlign w:val="center"/>
          </w:tcPr>
          <w:p w14:paraId="18A6E5E7" w14:textId="2C5009D9"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78" w:type="dxa"/>
            <w:gridSpan w:val="2"/>
            <w:shd w:val="clear" w:color="auto" w:fill="D9E2F3" w:themeFill="accent1" w:themeFillTint="33"/>
            <w:vAlign w:val="center"/>
          </w:tcPr>
          <w:p w14:paraId="22E17A06" w14:textId="3EE2AA2A" w:rsidR="002846AD" w:rsidRPr="00491D93" w:rsidRDefault="002846AD" w:rsidP="002846AD">
            <w:pPr>
              <w:jc w:val="center"/>
              <w:rPr>
                <w:rFonts w:ascii="Calibri" w:hAnsi="Calibri" w:cs="Calibri"/>
                <w:b/>
                <w:bCs/>
                <w:color w:val="000000" w:themeColor="text1"/>
                <w:sz w:val="18"/>
                <w:szCs w:val="18"/>
              </w:rPr>
            </w:pPr>
            <w:r w:rsidRPr="00491D93">
              <w:rPr>
                <w:rFonts w:ascii="Calibri" w:hAnsi="Calibri" w:cs="Calibri"/>
                <w:color w:val="000000" w:themeColor="text1"/>
                <w:sz w:val="18"/>
                <w:szCs w:val="18"/>
              </w:rPr>
              <w:t>I</w:t>
            </w:r>
          </w:p>
        </w:tc>
        <w:tc>
          <w:tcPr>
            <w:tcW w:w="479" w:type="dxa"/>
            <w:shd w:val="clear" w:color="auto" w:fill="D9E2F3" w:themeFill="accent1" w:themeFillTint="33"/>
            <w:vAlign w:val="center"/>
          </w:tcPr>
          <w:p w14:paraId="3F12F746" w14:textId="6B3088C4"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503" w:type="dxa"/>
            <w:shd w:val="clear" w:color="auto" w:fill="D9E2F3" w:themeFill="accent1" w:themeFillTint="33"/>
            <w:vAlign w:val="center"/>
          </w:tcPr>
          <w:p w14:paraId="27533366" w14:textId="1914CF7A"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24" w:type="dxa"/>
            <w:gridSpan w:val="2"/>
            <w:shd w:val="clear" w:color="auto" w:fill="D9E2F3" w:themeFill="accent1" w:themeFillTint="33"/>
            <w:vAlign w:val="center"/>
          </w:tcPr>
          <w:p w14:paraId="55A500A9" w14:textId="2F0D2BB9"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56" w:type="dxa"/>
            <w:shd w:val="clear" w:color="auto" w:fill="D9E2F3" w:themeFill="accent1" w:themeFillTint="33"/>
            <w:vAlign w:val="center"/>
          </w:tcPr>
          <w:p w14:paraId="36173121" w14:textId="005E78F8"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9" w:type="dxa"/>
            <w:shd w:val="clear" w:color="auto" w:fill="FBE4D5" w:themeFill="accent2" w:themeFillTint="33"/>
            <w:vAlign w:val="center"/>
          </w:tcPr>
          <w:p w14:paraId="1490A937" w14:textId="45370579" w:rsidR="002846AD" w:rsidRPr="00491D93" w:rsidRDefault="002846AD" w:rsidP="002846AD">
            <w:pPr>
              <w:jc w:val="center"/>
              <w:rPr>
                <w:rFonts w:ascii="Calibri" w:hAnsi="Calibri" w:cs="Calibri"/>
                <w:color w:val="000000" w:themeColor="text1"/>
                <w:sz w:val="18"/>
                <w:szCs w:val="18"/>
              </w:rPr>
            </w:pPr>
            <w:r w:rsidRPr="00491D93">
              <w:rPr>
                <w:color w:val="000000" w:themeColor="text1"/>
                <w:sz w:val="18"/>
                <w:szCs w:val="18"/>
              </w:rPr>
              <w:t>-</w:t>
            </w:r>
          </w:p>
        </w:tc>
        <w:tc>
          <w:tcPr>
            <w:tcW w:w="712" w:type="dxa"/>
            <w:shd w:val="clear" w:color="auto" w:fill="FBE4D5" w:themeFill="accent2" w:themeFillTint="33"/>
            <w:vAlign w:val="center"/>
          </w:tcPr>
          <w:p w14:paraId="34E027BF" w14:textId="6AD9CAD8" w:rsidR="002846AD" w:rsidRPr="00491D93" w:rsidRDefault="002846AD" w:rsidP="002846AD">
            <w:pPr>
              <w:jc w:val="center"/>
              <w:rPr>
                <w:color w:val="000000" w:themeColor="text1"/>
                <w:sz w:val="18"/>
                <w:szCs w:val="18"/>
              </w:rPr>
            </w:pPr>
            <w:r w:rsidRPr="00491D93">
              <w:rPr>
                <w:sz w:val="18"/>
                <w:szCs w:val="18"/>
              </w:rPr>
              <w:t>-</w:t>
            </w:r>
          </w:p>
        </w:tc>
      </w:tr>
      <w:tr w:rsidR="002846AD" w:rsidRPr="006C1B9A" w14:paraId="696DAFB1" w14:textId="347C70BB" w:rsidTr="00BD3297">
        <w:trPr>
          <w:gridAfter w:val="1"/>
          <w:wAfter w:w="13" w:type="dxa"/>
        </w:trPr>
        <w:tc>
          <w:tcPr>
            <w:tcW w:w="386" w:type="dxa"/>
            <w:vMerge/>
          </w:tcPr>
          <w:p w14:paraId="3AFC2374" w14:textId="77777777" w:rsidR="002846AD" w:rsidRPr="00A652F5" w:rsidRDefault="002846AD" w:rsidP="002846AD">
            <w:pPr>
              <w:rPr>
                <w:b/>
                <w:bCs/>
                <w:sz w:val="15"/>
                <w:szCs w:val="15"/>
              </w:rPr>
            </w:pPr>
          </w:p>
        </w:tc>
        <w:tc>
          <w:tcPr>
            <w:tcW w:w="1664" w:type="dxa"/>
            <w:shd w:val="clear" w:color="auto" w:fill="auto"/>
          </w:tcPr>
          <w:p w14:paraId="75E8DD19" w14:textId="75D1FC07" w:rsidR="002846AD" w:rsidRPr="0031266A" w:rsidRDefault="002846AD" w:rsidP="002846AD">
            <w:pPr>
              <w:rPr>
                <w:rFonts w:ascii="Calibri" w:hAnsi="Calibri" w:cs="Calibri"/>
                <w:color w:val="000000"/>
                <w:sz w:val="15"/>
                <w:szCs w:val="15"/>
              </w:rPr>
            </w:pPr>
            <w:r w:rsidRPr="0031266A">
              <w:rPr>
                <w:rFonts w:ascii="Calibri" w:hAnsi="Calibri" w:cs="Calibri"/>
                <w:color w:val="000000"/>
                <w:sz w:val="15"/>
                <w:szCs w:val="15"/>
              </w:rPr>
              <w:t xml:space="preserve">Regular </w:t>
            </w:r>
            <w:r>
              <w:rPr>
                <w:rFonts w:ascii="Calibri" w:hAnsi="Calibri" w:cs="Calibri"/>
                <w:color w:val="000000"/>
                <w:sz w:val="15"/>
                <w:szCs w:val="15"/>
              </w:rPr>
              <w:t xml:space="preserve">CO </w:t>
            </w:r>
            <w:r w:rsidRPr="0031266A">
              <w:rPr>
                <w:rFonts w:ascii="Calibri" w:hAnsi="Calibri" w:cs="Calibri"/>
                <w:color w:val="000000"/>
                <w:sz w:val="15"/>
                <w:szCs w:val="15"/>
              </w:rPr>
              <w:t xml:space="preserve">oversight missions to validate, supervise </w:t>
            </w:r>
            <w:r>
              <w:rPr>
                <w:rFonts w:ascii="Calibri" w:hAnsi="Calibri" w:cs="Calibri"/>
                <w:color w:val="000000"/>
                <w:sz w:val="15"/>
                <w:szCs w:val="15"/>
              </w:rPr>
              <w:t>and QA</w:t>
            </w:r>
            <w:r w:rsidRPr="0031266A">
              <w:rPr>
                <w:rFonts w:ascii="Calibri" w:hAnsi="Calibri" w:cs="Calibri"/>
                <w:color w:val="000000"/>
                <w:sz w:val="15"/>
                <w:szCs w:val="15"/>
              </w:rPr>
              <w:t xml:space="preserve"> </w:t>
            </w:r>
            <w:r>
              <w:rPr>
                <w:rFonts w:ascii="Calibri" w:hAnsi="Calibri" w:cs="Calibri"/>
                <w:color w:val="000000"/>
                <w:sz w:val="15"/>
                <w:szCs w:val="15"/>
              </w:rPr>
              <w:t>PMU/ IP</w:t>
            </w:r>
            <w:r w:rsidRPr="0031266A">
              <w:rPr>
                <w:rFonts w:ascii="Calibri" w:hAnsi="Calibri" w:cs="Calibri"/>
                <w:color w:val="000000"/>
                <w:sz w:val="15"/>
                <w:szCs w:val="15"/>
              </w:rPr>
              <w:t xml:space="preserve"> and field work </w:t>
            </w:r>
          </w:p>
        </w:tc>
        <w:tc>
          <w:tcPr>
            <w:tcW w:w="465" w:type="dxa"/>
            <w:shd w:val="clear" w:color="auto" w:fill="FFF2CC" w:themeFill="accent4" w:themeFillTint="33"/>
            <w:vAlign w:val="center"/>
          </w:tcPr>
          <w:p w14:paraId="0176FE9F" w14:textId="613B8C95"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484" w:type="dxa"/>
            <w:shd w:val="clear" w:color="auto" w:fill="FFF2CC" w:themeFill="accent4" w:themeFillTint="33"/>
            <w:vAlign w:val="center"/>
          </w:tcPr>
          <w:p w14:paraId="4D12DB06" w14:textId="63E7D1D1"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b/>
                <w:bCs/>
                <w:color w:val="000000" w:themeColor="text1"/>
                <w:sz w:val="18"/>
                <w:szCs w:val="18"/>
              </w:rPr>
              <w:t>A</w:t>
            </w:r>
          </w:p>
        </w:tc>
        <w:tc>
          <w:tcPr>
            <w:tcW w:w="686" w:type="dxa"/>
            <w:shd w:val="clear" w:color="auto" w:fill="FFF2CC" w:themeFill="accent4" w:themeFillTint="33"/>
            <w:vAlign w:val="center"/>
          </w:tcPr>
          <w:p w14:paraId="67695709" w14:textId="122957DD"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b/>
                <w:bCs/>
                <w:color w:val="000000" w:themeColor="text1"/>
                <w:sz w:val="18"/>
                <w:szCs w:val="18"/>
              </w:rPr>
              <w:t>R</w:t>
            </w:r>
          </w:p>
        </w:tc>
        <w:tc>
          <w:tcPr>
            <w:tcW w:w="528" w:type="dxa"/>
            <w:shd w:val="clear" w:color="auto" w:fill="FFF2CC" w:themeFill="accent4" w:themeFillTint="33"/>
            <w:vAlign w:val="center"/>
          </w:tcPr>
          <w:p w14:paraId="4F3CE21D" w14:textId="7A1A9446"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478" w:type="dxa"/>
            <w:shd w:val="clear" w:color="auto" w:fill="FFF2CC" w:themeFill="accent4" w:themeFillTint="33"/>
            <w:vAlign w:val="center"/>
          </w:tcPr>
          <w:p w14:paraId="71CAD5F6" w14:textId="5CF51985"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422" w:type="dxa"/>
            <w:gridSpan w:val="2"/>
            <w:shd w:val="clear" w:color="auto" w:fill="E2EFD9" w:themeFill="accent6" w:themeFillTint="33"/>
            <w:vAlign w:val="center"/>
          </w:tcPr>
          <w:p w14:paraId="47117DAA" w14:textId="0EF58720"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537" w:type="dxa"/>
            <w:shd w:val="clear" w:color="auto" w:fill="E2EFD9" w:themeFill="accent6" w:themeFillTint="33"/>
            <w:vAlign w:val="center"/>
          </w:tcPr>
          <w:p w14:paraId="050EC84A" w14:textId="79F7986B"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6" w:type="dxa"/>
            <w:shd w:val="clear" w:color="auto" w:fill="E2EFD9" w:themeFill="accent6" w:themeFillTint="33"/>
            <w:vAlign w:val="center"/>
          </w:tcPr>
          <w:p w14:paraId="23267715" w14:textId="37C1E241"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454" w:type="dxa"/>
            <w:gridSpan w:val="2"/>
            <w:shd w:val="clear" w:color="auto" w:fill="D9E2F3" w:themeFill="accent1" w:themeFillTint="33"/>
            <w:vAlign w:val="center"/>
          </w:tcPr>
          <w:p w14:paraId="4AB81AF1" w14:textId="7204198C" w:rsidR="002846AD" w:rsidRPr="00491D93" w:rsidRDefault="002846AD" w:rsidP="002846AD">
            <w:pPr>
              <w:jc w:val="center"/>
              <w:rPr>
                <w:rFonts w:ascii="Calibri" w:hAnsi="Calibri" w:cs="Calibri"/>
                <w:color w:val="000000" w:themeColor="text1"/>
                <w:sz w:val="18"/>
                <w:szCs w:val="18"/>
              </w:rPr>
            </w:pPr>
            <w:r w:rsidRPr="00491D93">
              <w:rPr>
                <w:sz w:val="18"/>
                <w:szCs w:val="18"/>
              </w:rPr>
              <w:t>-</w:t>
            </w:r>
          </w:p>
        </w:tc>
        <w:tc>
          <w:tcPr>
            <w:tcW w:w="531" w:type="dxa"/>
            <w:shd w:val="clear" w:color="auto" w:fill="D9E2F3" w:themeFill="accent1" w:themeFillTint="33"/>
            <w:vAlign w:val="center"/>
          </w:tcPr>
          <w:p w14:paraId="4E472DF4" w14:textId="2254F70A" w:rsidR="002846AD" w:rsidRPr="00491D93" w:rsidRDefault="002846AD" w:rsidP="002846AD">
            <w:pPr>
              <w:jc w:val="center"/>
              <w:rPr>
                <w:sz w:val="18"/>
                <w:szCs w:val="18"/>
              </w:rPr>
            </w:pPr>
            <w:r w:rsidRPr="00491D93">
              <w:rPr>
                <w:sz w:val="18"/>
                <w:szCs w:val="18"/>
              </w:rPr>
              <w:t>-</w:t>
            </w:r>
          </w:p>
        </w:tc>
        <w:tc>
          <w:tcPr>
            <w:tcW w:w="540" w:type="dxa"/>
            <w:gridSpan w:val="2"/>
            <w:shd w:val="clear" w:color="auto" w:fill="D9E2F3" w:themeFill="accent1" w:themeFillTint="33"/>
            <w:vAlign w:val="center"/>
          </w:tcPr>
          <w:p w14:paraId="70E1142B" w14:textId="15613BFE"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7" w:type="dxa"/>
            <w:shd w:val="clear" w:color="auto" w:fill="D9E2F3" w:themeFill="accent1" w:themeFillTint="33"/>
            <w:vAlign w:val="center"/>
          </w:tcPr>
          <w:p w14:paraId="05CFB00F" w14:textId="0F101EFF" w:rsidR="002846AD" w:rsidRPr="00491D93" w:rsidRDefault="002846AD" w:rsidP="002846AD">
            <w:pPr>
              <w:jc w:val="center"/>
              <w:rPr>
                <w:color w:val="000000" w:themeColor="text1"/>
                <w:sz w:val="18"/>
                <w:szCs w:val="18"/>
              </w:rPr>
            </w:pPr>
            <w:r w:rsidRPr="00491D93">
              <w:rPr>
                <w:color w:val="000000" w:themeColor="text1"/>
                <w:sz w:val="18"/>
                <w:szCs w:val="18"/>
              </w:rPr>
              <w:t>-</w:t>
            </w:r>
          </w:p>
        </w:tc>
        <w:tc>
          <w:tcPr>
            <w:tcW w:w="450" w:type="dxa"/>
            <w:shd w:val="clear" w:color="auto" w:fill="D9E2F3" w:themeFill="accent1" w:themeFillTint="33"/>
            <w:vAlign w:val="center"/>
          </w:tcPr>
          <w:p w14:paraId="0BA1DB70" w14:textId="195899E1"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504" w:type="dxa"/>
            <w:shd w:val="clear" w:color="auto" w:fill="D9E2F3" w:themeFill="accent1" w:themeFillTint="33"/>
            <w:vAlign w:val="center"/>
          </w:tcPr>
          <w:p w14:paraId="5B6BFCB3" w14:textId="55EE88ED" w:rsidR="002846AD" w:rsidRPr="00491D93" w:rsidRDefault="002846AD" w:rsidP="002846AD">
            <w:pPr>
              <w:jc w:val="center"/>
              <w:rPr>
                <w:rFonts w:ascii="Calibri" w:hAnsi="Calibri" w:cs="Calibri"/>
                <w:b/>
                <w:bCs/>
                <w:color w:val="000000" w:themeColor="text1"/>
                <w:sz w:val="18"/>
                <w:szCs w:val="18"/>
              </w:rPr>
            </w:pPr>
            <w:r w:rsidRPr="00491D93">
              <w:rPr>
                <w:rFonts w:ascii="Calibri" w:hAnsi="Calibri" w:cs="Calibri"/>
                <w:color w:val="000000" w:themeColor="text1"/>
                <w:sz w:val="18"/>
                <w:szCs w:val="18"/>
              </w:rPr>
              <w:t>-</w:t>
            </w:r>
          </w:p>
        </w:tc>
        <w:tc>
          <w:tcPr>
            <w:tcW w:w="532" w:type="dxa"/>
            <w:shd w:val="clear" w:color="auto" w:fill="D9E2F3" w:themeFill="accent1" w:themeFillTint="33"/>
            <w:vAlign w:val="center"/>
          </w:tcPr>
          <w:p w14:paraId="39EDB9E7" w14:textId="7EFA7BCA"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921" w:type="dxa"/>
            <w:shd w:val="clear" w:color="auto" w:fill="D9E2F3" w:themeFill="accent1" w:themeFillTint="33"/>
            <w:vAlign w:val="center"/>
          </w:tcPr>
          <w:p w14:paraId="45249334" w14:textId="1596A2A0"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78" w:type="dxa"/>
            <w:gridSpan w:val="2"/>
            <w:shd w:val="clear" w:color="auto" w:fill="D9E2F3" w:themeFill="accent1" w:themeFillTint="33"/>
            <w:vAlign w:val="center"/>
          </w:tcPr>
          <w:p w14:paraId="58CA54E3" w14:textId="26D143D9" w:rsidR="002846AD" w:rsidRPr="00491D93" w:rsidRDefault="002846AD" w:rsidP="002846AD">
            <w:pPr>
              <w:jc w:val="center"/>
              <w:rPr>
                <w:rFonts w:ascii="Calibri" w:hAnsi="Calibri" w:cs="Calibri"/>
                <w:b/>
                <w:bCs/>
                <w:color w:val="000000" w:themeColor="text1"/>
                <w:sz w:val="18"/>
                <w:szCs w:val="18"/>
              </w:rPr>
            </w:pPr>
            <w:r w:rsidRPr="00491D93">
              <w:rPr>
                <w:rFonts w:ascii="Calibri" w:hAnsi="Calibri" w:cs="Calibri"/>
                <w:color w:val="000000" w:themeColor="text1"/>
                <w:sz w:val="18"/>
                <w:szCs w:val="18"/>
              </w:rPr>
              <w:t>C</w:t>
            </w:r>
          </w:p>
        </w:tc>
        <w:tc>
          <w:tcPr>
            <w:tcW w:w="479" w:type="dxa"/>
            <w:shd w:val="clear" w:color="auto" w:fill="D9E2F3" w:themeFill="accent1" w:themeFillTint="33"/>
            <w:vAlign w:val="center"/>
          </w:tcPr>
          <w:p w14:paraId="65277DF3" w14:textId="22C8C377"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503" w:type="dxa"/>
            <w:shd w:val="clear" w:color="auto" w:fill="D9E2F3" w:themeFill="accent1" w:themeFillTint="33"/>
            <w:vAlign w:val="center"/>
          </w:tcPr>
          <w:p w14:paraId="76012653" w14:textId="4E684187"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24" w:type="dxa"/>
            <w:gridSpan w:val="2"/>
            <w:shd w:val="clear" w:color="auto" w:fill="D9E2F3" w:themeFill="accent1" w:themeFillTint="33"/>
            <w:vAlign w:val="center"/>
          </w:tcPr>
          <w:p w14:paraId="3717CC4A" w14:textId="3DE785B4"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56" w:type="dxa"/>
            <w:shd w:val="clear" w:color="auto" w:fill="D9E2F3" w:themeFill="accent1" w:themeFillTint="33"/>
            <w:vAlign w:val="center"/>
          </w:tcPr>
          <w:p w14:paraId="2704F3C6" w14:textId="7C64FA18"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9" w:type="dxa"/>
            <w:shd w:val="clear" w:color="auto" w:fill="FBE4D5" w:themeFill="accent2" w:themeFillTint="33"/>
            <w:vAlign w:val="center"/>
          </w:tcPr>
          <w:p w14:paraId="19775A0C" w14:textId="1C1633E4" w:rsidR="002846AD" w:rsidRPr="00491D93" w:rsidRDefault="002846AD" w:rsidP="002846AD">
            <w:pPr>
              <w:jc w:val="center"/>
              <w:rPr>
                <w:rFonts w:ascii="Calibri" w:hAnsi="Calibri" w:cs="Calibri"/>
                <w:color w:val="000000" w:themeColor="text1"/>
                <w:sz w:val="18"/>
                <w:szCs w:val="18"/>
              </w:rPr>
            </w:pPr>
            <w:r w:rsidRPr="00491D93">
              <w:rPr>
                <w:color w:val="000000" w:themeColor="text1"/>
                <w:sz w:val="18"/>
                <w:szCs w:val="18"/>
              </w:rPr>
              <w:t>-</w:t>
            </w:r>
          </w:p>
        </w:tc>
        <w:tc>
          <w:tcPr>
            <w:tcW w:w="712" w:type="dxa"/>
            <w:shd w:val="clear" w:color="auto" w:fill="FBE4D5" w:themeFill="accent2" w:themeFillTint="33"/>
            <w:vAlign w:val="center"/>
          </w:tcPr>
          <w:p w14:paraId="54E9E397" w14:textId="1AD17651" w:rsidR="002846AD" w:rsidRPr="00491D93" w:rsidRDefault="002846AD" w:rsidP="002846AD">
            <w:pPr>
              <w:jc w:val="center"/>
              <w:rPr>
                <w:color w:val="000000" w:themeColor="text1"/>
                <w:sz w:val="18"/>
                <w:szCs w:val="18"/>
              </w:rPr>
            </w:pPr>
            <w:r w:rsidRPr="00491D93">
              <w:rPr>
                <w:sz w:val="18"/>
                <w:szCs w:val="18"/>
              </w:rPr>
              <w:t>-</w:t>
            </w:r>
          </w:p>
        </w:tc>
      </w:tr>
      <w:tr w:rsidR="002846AD" w:rsidRPr="006C1B9A" w14:paraId="38D4CAA7" w14:textId="19E59533" w:rsidTr="00BD3297">
        <w:trPr>
          <w:gridAfter w:val="1"/>
          <w:wAfter w:w="13" w:type="dxa"/>
        </w:trPr>
        <w:tc>
          <w:tcPr>
            <w:tcW w:w="386" w:type="dxa"/>
            <w:vMerge/>
          </w:tcPr>
          <w:p w14:paraId="0FC1273D" w14:textId="77777777" w:rsidR="002846AD" w:rsidRPr="00A652F5" w:rsidRDefault="002846AD" w:rsidP="002846AD">
            <w:pPr>
              <w:rPr>
                <w:b/>
                <w:bCs/>
                <w:sz w:val="15"/>
                <w:szCs w:val="15"/>
              </w:rPr>
            </w:pPr>
          </w:p>
        </w:tc>
        <w:tc>
          <w:tcPr>
            <w:tcW w:w="1664" w:type="dxa"/>
            <w:shd w:val="clear" w:color="auto" w:fill="auto"/>
          </w:tcPr>
          <w:p w14:paraId="000B1213" w14:textId="125864BD" w:rsidR="002846AD" w:rsidRPr="00BA0103" w:rsidRDefault="002846AD" w:rsidP="002846AD">
            <w:pPr>
              <w:rPr>
                <w:rFonts w:ascii="Calibri" w:hAnsi="Calibri" w:cs="Calibri"/>
                <w:sz w:val="15"/>
                <w:szCs w:val="15"/>
              </w:rPr>
            </w:pPr>
            <w:r>
              <w:rPr>
                <w:rFonts w:ascii="Calibri" w:hAnsi="Calibri" w:cs="Calibri"/>
                <w:sz w:val="15"/>
                <w:szCs w:val="15"/>
              </w:rPr>
              <w:t>RTA s</w:t>
            </w:r>
            <w:r w:rsidRPr="0031266A">
              <w:rPr>
                <w:rFonts w:ascii="Calibri" w:hAnsi="Calibri" w:cs="Calibri"/>
                <w:sz w:val="15"/>
                <w:szCs w:val="15"/>
              </w:rPr>
              <w:t>upervision missions  -</w:t>
            </w:r>
            <w:r>
              <w:rPr>
                <w:rFonts w:ascii="Calibri" w:hAnsi="Calibri" w:cs="Calibri"/>
                <w:sz w:val="15"/>
                <w:szCs w:val="15"/>
              </w:rPr>
              <w:t xml:space="preserve"> t</w:t>
            </w:r>
            <w:r w:rsidRPr="0031266A">
              <w:rPr>
                <w:rFonts w:ascii="Calibri" w:hAnsi="Calibri" w:cs="Calibri"/>
                <w:sz w:val="15"/>
                <w:szCs w:val="15"/>
              </w:rPr>
              <w:t xml:space="preserve">roubleshooting to manage technical </w:t>
            </w:r>
            <w:r>
              <w:rPr>
                <w:rFonts w:ascii="Calibri" w:hAnsi="Calibri" w:cs="Calibri"/>
                <w:sz w:val="15"/>
                <w:szCs w:val="15"/>
              </w:rPr>
              <w:t>QA</w:t>
            </w:r>
            <w:r w:rsidRPr="0031266A">
              <w:rPr>
                <w:rFonts w:ascii="Calibri" w:hAnsi="Calibri" w:cs="Calibri"/>
                <w:sz w:val="15"/>
                <w:szCs w:val="15"/>
              </w:rPr>
              <w:t xml:space="preserve"> risks</w:t>
            </w:r>
          </w:p>
        </w:tc>
        <w:tc>
          <w:tcPr>
            <w:tcW w:w="465" w:type="dxa"/>
            <w:shd w:val="clear" w:color="auto" w:fill="FFF2CC" w:themeFill="accent4" w:themeFillTint="33"/>
            <w:vAlign w:val="center"/>
          </w:tcPr>
          <w:p w14:paraId="43C11E3F" w14:textId="75845591"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484" w:type="dxa"/>
            <w:shd w:val="clear" w:color="auto" w:fill="FFF2CC" w:themeFill="accent4" w:themeFillTint="33"/>
            <w:vAlign w:val="center"/>
          </w:tcPr>
          <w:p w14:paraId="62B22B55" w14:textId="0EC3D2A4"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686" w:type="dxa"/>
            <w:shd w:val="clear" w:color="auto" w:fill="FFF2CC" w:themeFill="accent4" w:themeFillTint="33"/>
            <w:vAlign w:val="center"/>
          </w:tcPr>
          <w:p w14:paraId="68353830" w14:textId="5852333B"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528" w:type="dxa"/>
            <w:shd w:val="clear" w:color="auto" w:fill="FFF2CC" w:themeFill="accent4" w:themeFillTint="33"/>
            <w:vAlign w:val="center"/>
          </w:tcPr>
          <w:p w14:paraId="5CB9813F" w14:textId="40BFF7F8"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478" w:type="dxa"/>
            <w:shd w:val="clear" w:color="auto" w:fill="FFF2CC" w:themeFill="accent4" w:themeFillTint="33"/>
            <w:vAlign w:val="center"/>
          </w:tcPr>
          <w:p w14:paraId="668A4D9B" w14:textId="41E0E985"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422" w:type="dxa"/>
            <w:gridSpan w:val="2"/>
            <w:shd w:val="clear" w:color="auto" w:fill="E2EFD9" w:themeFill="accent6" w:themeFillTint="33"/>
            <w:vAlign w:val="center"/>
          </w:tcPr>
          <w:p w14:paraId="44AD5EE3" w14:textId="216809DD"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537" w:type="dxa"/>
            <w:shd w:val="clear" w:color="auto" w:fill="E2EFD9" w:themeFill="accent6" w:themeFillTint="33"/>
            <w:vAlign w:val="center"/>
          </w:tcPr>
          <w:p w14:paraId="4A1DF518" w14:textId="0D506D28"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676" w:type="dxa"/>
            <w:shd w:val="clear" w:color="auto" w:fill="E2EFD9" w:themeFill="accent6" w:themeFillTint="33"/>
            <w:vAlign w:val="center"/>
          </w:tcPr>
          <w:p w14:paraId="7A507042" w14:textId="5D0DD27A"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454" w:type="dxa"/>
            <w:gridSpan w:val="2"/>
            <w:shd w:val="clear" w:color="auto" w:fill="D9E2F3" w:themeFill="accent1" w:themeFillTint="33"/>
            <w:vAlign w:val="center"/>
          </w:tcPr>
          <w:p w14:paraId="7919D989" w14:textId="3095F2C1" w:rsidR="002846AD" w:rsidRPr="00491D93" w:rsidRDefault="002846AD" w:rsidP="002846AD">
            <w:pPr>
              <w:jc w:val="center"/>
              <w:rPr>
                <w:rFonts w:ascii="Calibri" w:hAnsi="Calibri" w:cs="Calibri"/>
                <w:color w:val="000000" w:themeColor="text1"/>
                <w:sz w:val="18"/>
                <w:szCs w:val="18"/>
              </w:rPr>
            </w:pPr>
            <w:r w:rsidRPr="00491D93">
              <w:rPr>
                <w:sz w:val="18"/>
                <w:szCs w:val="18"/>
              </w:rPr>
              <w:t>-</w:t>
            </w:r>
          </w:p>
        </w:tc>
        <w:tc>
          <w:tcPr>
            <w:tcW w:w="531" w:type="dxa"/>
            <w:shd w:val="clear" w:color="auto" w:fill="D9E2F3" w:themeFill="accent1" w:themeFillTint="33"/>
            <w:vAlign w:val="center"/>
          </w:tcPr>
          <w:p w14:paraId="3DAA25D5" w14:textId="038EB1D4" w:rsidR="002846AD" w:rsidRPr="00491D93" w:rsidRDefault="002846AD" w:rsidP="002846AD">
            <w:pPr>
              <w:jc w:val="center"/>
              <w:rPr>
                <w:sz w:val="18"/>
                <w:szCs w:val="18"/>
              </w:rPr>
            </w:pPr>
            <w:r w:rsidRPr="00491D93">
              <w:rPr>
                <w:sz w:val="18"/>
                <w:szCs w:val="18"/>
              </w:rPr>
              <w:t>-</w:t>
            </w:r>
          </w:p>
        </w:tc>
        <w:tc>
          <w:tcPr>
            <w:tcW w:w="540" w:type="dxa"/>
            <w:gridSpan w:val="2"/>
            <w:shd w:val="clear" w:color="auto" w:fill="D9E2F3" w:themeFill="accent1" w:themeFillTint="33"/>
            <w:vAlign w:val="center"/>
          </w:tcPr>
          <w:p w14:paraId="75CC2C49" w14:textId="7E632C5F"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7" w:type="dxa"/>
            <w:shd w:val="clear" w:color="auto" w:fill="D9E2F3" w:themeFill="accent1" w:themeFillTint="33"/>
            <w:vAlign w:val="center"/>
          </w:tcPr>
          <w:p w14:paraId="34CBDEDC" w14:textId="7BB7D998" w:rsidR="002846AD" w:rsidRPr="00491D93" w:rsidRDefault="002846AD" w:rsidP="002846AD">
            <w:pPr>
              <w:jc w:val="center"/>
              <w:rPr>
                <w:color w:val="000000" w:themeColor="text1"/>
                <w:sz w:val="18"/>
                <w:szCs w:val="18"/>
              </w:rPr>
            </w:pPr>
            <w:r w:rsidRPr="00491D93">
              <w:rPr>
                <w:color w:val="000000" w:themeColor="text1"/>
                <w:sz w:val="18"/>
                <w:szCs w:val="18"/>
              </w:rPr>
              <w:t>-</w:t>
            </w:r>
          </w:p>
        </w:tc>
        <w:tc>
          <w:tcPr>
            <w:tcW w:w="450" w:type="dxa"/>
            <w:shd w:val="clear" w:color="auto" w:fill="D9E2F3" w:themeFill="accent1" w:themeFillTint="33"/>
            <w:vAlign w:val="center"/>
          </w:tcPr>
          <w:p w14:paraId="0C317EF5" w14:textId="551123FA"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b/>
                <w:bCs/>
                <w:color w:val="000000" w:themeColor="text1"/>
                <w:sz w:val="18"/>
                <w:szCs w:val="18"/>
              </w:rPr>
              <w:t>R</w:t>
            </w:r>
          </w:p>
        </w:tc>
        <w:tc>
          <w:tcPr>
            <w:tcW w:w="504" w:type="dxa"/>
            <w:shd w:val="clear" w:color="auto" w:fill="D9E2F3" w:themeFill="accent1" w:themeFillTint="33"/>
            <w:vAlign w:val="center"/>
          </w:tcPr>
          <w:p w14:paraId="61E03918" w14:textId="03452850" w:rsidR="002846AD" w:rsidRPr="00491D93" w:rsidRDefault="002846AD" w:rsidP="002846AD">
            <w:pPr>
              <w:jc w:val="center"/>
              <w:rPr>
                <w:rFonts w:ascii="Calibri" w:hAnsi="Calibri" w:cs="Calibri"/>
                <w:b/>
                <w:bCs/>
                <w:color w:val="000000" w:themeColor="text1"/>
                <w:sz w:val="18"/>
                <w:szCs w:val="18"/>
              </w:rPr>
            </w:pPr>
            <w:r w:rsidRPr="00491D93">
              <w:rPr>
                <w:rFonts w:ascii="Calibri" w:hAnsi="Calibri" w:cs="Calibri"/>
                <w:b/>
                <w:bCs/>
                <w:color w:val="000000" w:themeColor="text1"/>
                <w:sz w:val="18"/>
                <w:szCs w:val="18"/>
              </w:rPr>
              <w:t>A</w:t>
            </w:r>
          </w:p>
        </w:tc>
        <w:tc>
          <w:tcPr>
            <w:tcW w:w="532" w:type="dxa"/>
            <w:shd w:val="clear" w:color="auto" w:fill="D9E2F3" w:themeFill="accent1" w:themeFillTint="33"/>
            <w:vAlign w:val="center"/>
          </w:tcPr>
          <w:p w14:paraId="0FBFFF1E" w14:textId="6A6BF9AE"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921" w:type="dxa"/>
            <w:shd w:val="clear" w:color="auto" w:fill="D9E2F3" w:themeFill="accent1" w:themeFillTint="33"/>
            <w:vAlign w:val="center"/>
          </w:tcPr>
          <w:p w14:paraId="1AE1D662" w14:textId="4EE990F7"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478" w:type="dxa"/>
            <w:gridSpan w:val="2"/>
            <w:shd w:val="clear" w:color="auto" w:fill="D9E2F3" w:themeFill="accent1" w:themeFillTint="33"/>
            <w:vAlign w:val="center"/>
          </w:tcPr>
          <w:p w14:paraId="71FB417B" w14:textId="3D770AB0" w:rsidR="002846AD" w:rsidRPr="00491D93" w:rsidRDefault="002846AD" w:rsidP="002846AD">
            <w:pPr>
              <w:jc w:val="center"/>
              <w:rPr>
                <w:rFonts w:ascii="Calibri" w:hAnsi="Calibri" w:cs="Calibri"/>
                <w:b/>
                <w:bCs/>
                <w:color w:val="000000" w:themeColor="text1"/>
                <w:sz w:val="18"/>
                <w:szCs w:val="18"/>
              </w:rPr>
            </w:pPr>
            <w:r w:rsidRPr="00491D93">
              <w:rPr>
                <w:rFonts w:ascii="Calibri" w:hAnsi="Calibri" w:cs="Calibri"/>
                <w:b/>
                <w:bCs/>
                <w:color w:val="000000" w:themeColor="text1"/>
                <w:sz w:val="18"/>
                <w:szCs w:val="18"/>
              </w:rPr>
              <w:t>R</w:t>
            </w:r>
          </w:p>
        </w:tc>
        <w:tc>
          <w:tcPr>
            <w:tcW w:w="479" w:type="dxa"/>
            <w:shd w:val="clear" w:color="auto" w:fill="D9E2F3" w:themeFill="accent1" w:themeFillTint="33"/>
            <w:vAlign w:val="center"/>
          </w:tcPr>
          <w:p w14:paraId="4F0BFDE0" w14:textId="35879E7D"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503" w:type="dxa"/>
            <w:shd w:val="clear" w:color="auto" w:fill="D9E2F3" w:themeFill="accent1" w:themeFillTint="33"/>
            <w:vAlign w:val="center"/>
          </w:tcPr>
          <w:p w14:paraId="1332234A" w14:textId="10A6B974"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24" w:type="dxa"/>
            <w:gridSpan w:val="2"/>
            <w:shd w:val="clear" w:color="auto" w:fill="D9E2F3" w:themeFill="accent1" w:themeFillTint="33"/>
            <w:vAlign w:val="center"/>
          </w:tcPr>
          <w:p w14:paraId="1A174D53" w14:textId="2528397C"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56" w:type="dxa"/>
            <w:shd w:val="clear" w:color="auto" w:fill="D9E2F3" w:themeFill="accent1" w:themeFillTint="33"/>
            <w:vAlign w:val="center"/>
          </w:tcPr>
          <w:p w14:paraId="0AFE1F8E" w14:textId="20486267"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679" w:type="dxa"/>
            <w:shd w:val="clear" w:color="auto" w:fill="FBE4D5" w:themeFill="accent2" w:themeFillTint="33"/>
            <w:vAlign w:val="center"/>
          </w:tcPr>
          <w:p w14:paraId="58365321" w14:textId="5FA9924C"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712" w:type="dxa"/>
            <w:shd w:val="clear" w:color="auto" w:fill="FBE4D5" w:themeFill="accent2" w:themeFillTint="33"/>
            <w:vAlign w:val="center"/>
          </w:tcPr>
          <w:p w14:paraId="7D525E29" w14:textId="075E4428" w:rsidR="002846AD" w:rsidRPr="00491D93" w:rsidRDefault="002846AD" w:rsidP="002846AD">
            <w:pPr>
              <w:jc w:val="center"/>
              <w:rPr>
                <w:rFonts w:ascii="Calibri" w:hAnsi="Calibri" w:cs="Calibri"/>
                <w:color w:val="000000" w:themeColor="text1"/>
                <w:sz w:val="18"/>
                <w:szCs w:val="18"/>
              </w:rPr>
            </w:pPr>
            <w:r w:rsidRPr="00491D93">
              <w:rPr>
                <w:sz w:val="18"/>
                <w:szCs w:val="18"/>
              </w:rPr>
              <w:t>-</w:t>
            </w:r>
          </w:p>
        </w:tc>
      </w:tr>
      <w:tr w:rsidR="002846AD" w:rsidRPr="006C1B9A" w14:paraId="0E4875D2" w14:textId="1B8382BA" w:rsidTr="00BD3297">
        <w:trPr>
          <w:gridAfter w:val="1"/>
          <w:wAfter w:w="13" w:type="dxa"/>
        </w:trPr>
        <w:tc>
          <w:tcPr>
            <w:tcW w:w="386" w:type="dxa"/>
            <w:vMerge/>
          </w:tcPr>
          <w:p w14:paraId="48F253FF" w14:textId="77777777" w:rsidR="002846AD" w:rsidRPr="00A652F5" w:rsidRDefault="002846AD" w:rsidP="002846AD">
            <w:pPr>
              <w:rPr>
                <w:b/>
                <w:bCs/>
                <w:sz w:val="15"/>
                <w:szCs w:val="15"/>
              </w:rPr>
            </w:pPr>
          </w:p>
        </w:tc>
        <w:tc>
          <w:tcPr>
            <w:tcW w:w="1664" w:type="dxa"/>
            <w:shd w:val="clear" w:color="auto" w:fill="auto"/>
          </w:tcPr>
          <w:p w14:paraId="138D335C" w14:textId="5811801D" w:rsidR="002846AD" w:rsidRPr="0031266A" w:rsidRDefault="002846AD" w:rsidP="002846AD">
            <w:pPr>
              <w:rPr>
                <w:rFonts w:ascii="Calibri" w:hAnsi="Calibri" w:cs="Calibri"/>
                <w:color w:val="000000"/>
                <w:sz w:val="15"/>
                <w:szCs w:val="15"/>
              </w:rPr>
            </w:pPr>
            <w:r>
              <w:rPr>
                <w:rFonts w:ascii="Calibri" w:hAnsi="Calibri" w:cs="Calibri"/>
                <w:color w:val="000000"/>
                <w:sz w:val="15"/>
                <w:szCs w:val="15"/>
              </w:rPr>
              <w:t xml:space="preserve">Draft </w:t>
            </w:r>
            <w:r w:rsidRPr="0031266A">
              <w:rPr>
                <w:rFonts w:ascii="Calibri" w:hAnsi="Calibri" w:cs="Calibri"/>
                <w:color w:val="000000"/>
                <w:sz w:val="15"/>
                <w:szCs w:val="15"/>
              </w:rPr>
              <w:t>GEF PIR</w:t>
            </w:r>
            <w:r>
              <w:rPr>
                <w:rFonts w:ascii="Calibri" w:hAnsi="Calibri" w:cs="Calibri"/>
                <w:color w:val="000000"/>
                <w:sz w:val="15"/>
                <w:szCs w:val="15"/>
              </w:rPr>
              <w:t xml:space="preserve"> </w:t>
            </w:r>
            <w:r w:rsidRPr="0031266A">
              <w:rPr>
                <w:rFonts w:ascii="Calibri" w:hAnsi="Calibri" w:cs="Calibri"/>
                <w:color w:val="000000"/>
                <w:sz w:val="15"/>
                <w:szCs w:val="15"/>
              </w:rPr>
              <w:t>in consult</w:t>
            </w:r>
            <w:r>
              <w:rPr>
                <w:rFonts w:ascii="Calibri" w:hAnsi="Calibri" w:cs="Calibri"/>
                <w:color w:val="000000"/>
                <w:sz w:val="15"/>
                <w:szCs w:val="15"/>
              </w:rPr>
              <w:t>at</w:t>
            </w:r>
            <w:r w:rsidRPr="0031266A">
              <w:rPr>
                <w:rFonts w:ascii="Calibri" w:hAnsi="Calibri" w:cs="Calibri"/>
                <w:color w:val="000000"/>
                <w:sz w:val="15"/>
                <w:szCs w:val="15"/>
              </w:rPr>
              <w:t xml:space="preserve">ion with </w:t>
            </w:r>
            <w:r>
              <w:rPr>
                <w:rFonts w:ascii="Calibri" w:hAnsi="Calibri" w:cs="Calibri"/>
                <w:color w:val="000000"/>
                <w:sz w:val="15"/>
                <w:szCs w:val="15"/>
              </w:rPr>
              <w:t>Project Manager  (incl. addressing comments from QA (if relevant)</w:t>
            </w:r>
          </w:p>
        </w:tc>
        <w:tc>
          <w:tcPr>
            <w:tcW w:w="465" w:type="dxa"/>
            <w:shd w:val="clear" w:color="auto" w:fill="FFF2CC" w:themeFill="accent4" w:themeFillTint="33"/>
            <w:vAlign w:val="center"/>
          </w:tcPr>
          <w:p w14:paraId="2AF7FC1B" w14:textId="01B0D13F" w:rsidR="002846AD" w:rsidRPr="00491D93" w:rsidRDefault="002846AD" w:rsidP="002846AD">
            <w:pPr>
              <w:jc w:val="center"/>
              <w:rPr>
                <w:rFonts w:ascii="Calibri" w:hAnsi="Calibri" w:cs="Calibri"/>
                <w:b/>
                <w:bCs/>
                <w:color w:val="000000" w:themeColor="text1"/>
                <w:sz w:val="18"/>
                <w:szCs w:val="18"/>
              </w:rPr>
            </w:pPr>
            <w:r w:rsidRPr="00491D93">
              <w:rPr>
                <w:rFonts w:ascii="Calibri" w:hAnsi="Calibri" w:cs="Calibri"/>
                <w:b/>
                <w:bCs/>
                <w:color w:val="000000" w:themeColor="text1"/>
                <w:sz w:val="18"/>
                <w:szCs w:val="18"/>
              </w:rPr>
              <w:t>R</w:t>
            </w:r>
          </w:p>
        </w:tc>
        <w:tc>
          <w:tcPr>
            <w:tcW w:w="484" w:type="dxa"/>
            <w:shd w:val="clear" w:color="auto" w:fill="FFF2CC" w:themeFill="accent4" w:themeFillTint="33"/>
            <w:vAlign w:val="center"/>
          </w:tcPr>
          <w:p w14:paraId="068F6DAE" w14:textId="671D0834"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b/>
                <w:bCs/>
                <w:color w:val="000000" w:themeColor="text1"/>
                <w:sz w:val="18"/>
                <w:szCs w:val="18"/>
              </w:rPr>
              <w:t>A</w:t>
            </w:r>
          </w:p>
        </w:tc>
        <w:tc>
          <w:tcPr>
            <w:tcW w:w="686" w:type="dxa"/>
            <w:shd w:val="clear" w:color="auto" w:fill="FFF2CC" w:themeFill="accent4" w:themeFillTint="33"/>
            <w:vAlign w:val="center"/>
          </w:tcPr>
          <w:p w14:paraId="476F65D5" w14:textId="608B1E65"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b/>
                <w:bCs/>
                <w:color w:val="000000" w:themeColor="text1"/>
                <w:sz w:val="18"/>
                <w:szCs w:val="18"/>
              </w:rPr>
              <w:t>R</w:t>
            </w:r>
          </w:p>
        </w:tc>
        <w:tc>
          <w:tcPr>
            <w:tcW w:w="528" w:type="dxa"/>
            <w:shd w:val="clear" w:color="auto" w:fill="FFF2CC" w:themeFill="accent4" w:themeFillTint="33"/>
            <w:vAlign w:val="center"/>
          </w:tcPr>
          <w:p w14:paraId="17A26A02" w14:textId="20CFA229"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478" w:type="dxa"/>
            <w:shd w:val="clear" w:color="auto" w:fill="FFF2CC" w:themeFill="accent4" w:themeFillTint="33"/>
            <w:vAlign w:val="center"/>
          </w:tcPr>
          <w:p w14:paraId="685D99DF" w14:textId="6C6B63DD"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422" w:type="dxa"/>
            <w:gridSpan w:val="2"/>
            <w:shd w:val="clear" w:color="auto" w:fill="E2EFD9" w:themeFill="accent6" w:themeFillTint="33"/>
            <w:vAlign w:val="center"/>
          </w:tcPr>
          <w:p w14:paraId="6A9D4AAA" w14:textId="42ACC1DC"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b/>
                <w:bCs/>
                <w:color w:val="000000" w:themeColor="text1"/>
                <w:sz w:val="18"/>
                <w:szCs w:val="18"/>
              </w:rPr>
              <w:t>-</w:t>
            </w:r>
          </w:p>
        </w:tc>
        <w:tc>
          <w:tcPr>
            <w:tcW w:w="537" w:type="dxa"/>
            <w:shd w:val="clear" w:color="auto" w:fill="E2EFD9" w:themeFill="accent6" w:themeFillTint="33"/>
            <w:vAlign w:val="center"/>
          </w:tcPr>
          <w:p w14:paraId="2F4639A5" w14:textId="3F831238"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6" w:type="dxa"/>
            <w:shd w:val="clear" w:color="auto" w:fill="E2EFD9" w:themeFill="accent6" w:themeFillTint="33"/>
            <w:vAlign w:val="center"/>
          </w:tcPr>
          <w:p w14:paraId="341E3945" w14:textId="44FE1C2D"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454" w:type="dxa"/>
            <w:gridSpan w:val="2"/>
            <w:shd w:val="clear" w:color="auto" w:fill="D9E2F3" w:themeFill="accent1" w:themeFillTint="33"/>
            <w:vAlign w:val="center"/>
          </w:tcPr>
          <w:p w14:paraId="3F4BE7F6" w14:textId="1448D215" w:rsidR="002846AD" w:rsidRPr="00491D93" w:rsidRDefault="002846AD" w:rsidP="002846AD">
            <w:pPr>
              <w:jc w:val="center"/>
              <w:rPr>
                <w:rFonts w:ascii="Calibri" w:hAnsi="Calibri" w:cs="Calibri"/>
                <w:color w:val="000000" w:themeColor="text1"/>
                <w:sz w:val="18"/>
                <w:szCs w:val="18"/>
              </w:rPr>
            </w:pPr>
            <w:r w:rsidRPr="00491D93">
              <w:rPr>
                <w:sz w:val="18"/>
                <w:szCs w:val="18"/>
              </w:rPr>
              <w:t>-</w:t>
            </w:r>
          </w:p>
        </w:tc>
        <w:tc>
          <w:tcPr>
            <w:tcW w:w="531" w:type="dxa"/>
            <w:shd w:val="clear" w:color="auto" w:fill="D9E2F3" w:themeFill="accent1" w:themeFillTint="33"/>
            <w:vAlign w:val="center"/>
          </w:tcPr>
          <w:p w14:paraId="0C768C52" w14:textId="48B02EB8" w:rsidR="002846AD" w:rsidRPr="00491D93" w:rsidRDefault="002846AD" w:rsidP="002846AD">
            <w:pPr>
              <w:jc w:val="center"/>
              <w:rPr>
                <w:sz w:val="18"/>
                <w:szCs w:val="18"/>
              </w:rPr>
            </w:pPr>
            <w:r w:rsidRPr="00491D93">
              <w:rPr>
                <w:sz w:val="18"/>
                <w:szCs w:val="18"/>
              </w:rPr>
              <w:t>-</w:t>
            </w:r>
          </w:p>
        </w:tc>
        <w:tc>
          <w:tcPr>
            <w:tcW w:w="540" w:type="dxa"/>
            <w:gridSpan w:val="2"/>
            <w:shd w:val="clear" w:color="auto" w:fill="D9E2F3" w:themeFill="accent1" w:themeFillTint="33"/>
            <w:vAlign w:val="center"/>
          </w:tcPr>
          <w:p w14:paraId="35C40D89" w14:textId="08CBC5F9"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7" w:type="dxa"/>
            <w:shd w:val="clear" w:color="auto" w:fill="D9E2F3" w:themeFill="accent1" w:themeFillTint="33"/>
            <w:vAlign w:val="center"/>
          </w:tcPr>
          <w:p w14:paraId="3D480C99" w14:textId="59F6157A" w:rsidR="002846AD" w:rsidRPr="00491D93" w:rsidRDefault="002846AD" w:rsidP="002846AD">
            <w:pPr>
              <w:jc w:val="center"/>
              <w:rPr>
                <w:color w:val="000000" w:themeColor="text1"/>
                <w:sz w:val="18"/>
                <w:szCs w:val="18"/>
              </w:rPr>
            </w:pPr>
            <w:r w:rsidRPr="00491D93">
              <w:rPr>
                <w:color w:val="000000" w:themeColor="text1"/>
                <w:sz w:val="18"/>
                <w:szCs w:val="18"/>
              </w:rPr>
              <w:t>-</w:t>
            </w:r>
          </w:p>
        </w:tc>
        <w:tc>
          <w:tcPr>
            <w:tcW w:w="450" w:type="dxa"/>
            <w:shd w:val="clear" w:color="auto" w:fill="D9E2F3" w:themeFill="accent1" w:themeFillTint="33"/>
            <w:vAlign w:val="center"/>
          </w:tcPr>
          <w:p w14:paraId="10181C88" w14:textId="6EF4C345"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504" w:type="dxa"/>
            <w:shd w:val="clear" w:color="auto" w:fill="D9E2F3" w:themeFill="accent1" w:themeFillTint="33"/>
            <w:vAlign w:val="center"/>
          </w:tcPr>
          <w:p w14:paraId="080B43CF" w14:textId="36EDD244" w:rsidR="002846AD" w:rsidRPr="00491D93" w:rsidRDefault="002846AD" w:rsidP="002846AD">
            <w:pPr>
              <w:jc w:val="center"/>
              <w:rPr>
                <w:rFonts w:ascii="Calibri" w:hAnsi="Calibri" w:cs="Calibri"/>
                <w:b/>
                <w:bCs/>
                <w:color w:val="000000" w:themeColor="text1"/>
                <w:sz w:val="18"/>
                <w:szCs w:val="18"/>
              </w:rPr>
            </w:pPr>
            <w:r w:rsidRPr="00491D93">
              <w:rPr>
                <w:rFonts w:ascii="Calibri" w:hAnsi="Calibri" w:cs="Calibri"/>
                <w:color w:val="000000" w:themeColor="text1"/>
                <w:sz w:val="18"/>
                <w:szCs w:val="18"/>
              </w:rPr>
              <w:t>-</w:t>
            </w:r>
          </w:p>
        </w:tc>
        <w:tc>
          <w:tcPr>
            <w:tcW w:w="532" w:type="dxa"/>
            <w:shd w:val="clear" w:color="auto" w:fill="D9E2F3" w:themeFill="accent1" w:themeFillTint="33"/>
            <w:vAlign w:val="center"/>
          </w:tcPr>
          <w:p w14:paraId="5BF34FC4" w14:textId="4B566772"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921" w:type="dxa"/>
            <w:shd w:val="clear" w:color="auto" w:fill="D9E2F3" w:themeFill="accent1" w:themeFillTint="33"/>
            <w:vAlign w:val="center"/>
          </w:tcPr>
          <w:p w14:paraId="19493A99" w14:textId="716B4073"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78" w:type="dxa"/>
            <w:gridSpan w:val="2"/>
            <w:shd w:val="clear" w:color="auto" w:fill="D9E2F3" w:themeFill="accent1" w:themeFillTint="33"/>
            <w:vAlign w:val="center"/>
          </w:tcPr>
          <w:p w14:paraId="33350ABB" w14:textId="5BD86FE3" w:rsidR="002846AD" w:rsidRPr="00491D93" w:rsidRDefault="002846AD" w:rsidP="002846AD">
            <w:pPr>
              <w:jc w:val="center"/>
              <w:rPr>
                <w:rFonts w:ascii="Calibri" w:hAnsi="Calibri" w:cs="Calibri"/>
                <w:b/>
                <w:bCs/>
                <w:color w:val="000000" w:themeColor="text1"/>
                <w:sz w:val="18"/>
                <w:szCs w:val="18"/>
              </w:rPr>
            </w:pPr>
            <w:r w:rsidRPr="00491D93">
              <w:rPr>
                <w:rFonts w:ascii="Calibri" w:hAnsi="Calibri" w:cs="Calibri"/>
                <w:color w:val="000000" w:themeColor="text1"/>
                <w:sz w:val="18"/>
                <w:szCs w:val="18"/>
              </w:rPr>
              <w:t>C</w:t>
            </w:r>
          </w:p>
        </w:tc>
        <w:tc>
          <w:tcPr>
            <w:tcW w:w="479" w:type="dxa"/>
            <w:shd w:val="clear" w:color="auto" w:fill="D9E2F3" w:themeFill="accent1" w:themeFillTint="33"/>
            <w:vAlign w:val="center"/>
          </w:tcPr>
          <w:p w14:paraId="14E97A0F" w14:textId="3AFA0003"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503" w:type="dxa"/>
            <w:shd w:val="clear" w:color="auto" w:fill="D9E2F3" w:themeFill="accent1" w:themeFillTint="33"/>
            <w:vAlign w:val="center"/>
          </w:tcPr>
          <w:p w14:paraId="798D3511" w14:textId="1D6FD847"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624" w:type="dxa"/>
            <w:gridSpan w:val="2"/>
            <w:shd w:val="clear" w:color="auto" w:fill="D9E2F3" w:themeFill="accent1" w:themeFillTint="33"/>
            <w:vAlign w:val="center"/>
          </w:tcPr>
          <w:p w14:paraId="5BFC47EC" w14:textId="7FE7C568"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56" w:type="dxa"/>
            <w:shd w:val="clear" w:color="auto" w:fill="D9E2F3" w:themeFill="accent1" w:themeFillTint="33"/>
            <w:vAlign w:val="center"/>
          </w:tcPr>
          <w:p w14:paraId="78600498" w14:textId="6ACF6AF1" w:rsidR="002846AD" w:rsidRPr="00491D93" w:rsidRDefault="002846AD" w:rsidP="002846A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679" w:type="dxa"/>
            <w:shd w:val="clear" w:color="auto" w:fill="FBE4D5" w:themeFill="accent2" w:themeFillTint="33"/>
            <w:vAlign w:val="center"/>
          </w:tcPr>
          <w:p w14:paraId="611AD085" w14:textId="534D59FA" w:rsidR="002846AD" w:rsidRPr="00491D93" w:rsidRDefault="002846AD" w:rsidP="002846AD">
            <w:pPr>
              <w:jc w:val="center"/>
              <w:rPr>
                <w:rFonts w:ascii="Calibri" w:hAnsi="Calibri" w:cs="Calibri"/>
                <w:color w:val="000000" w:themeColor="text1"/>
                <w:sz w:val="18"/>
                <w:szCs w:val="18"/>
              </w:rPr>
            </w:pPr>
            <w:r w:rsidRPr="00491D93">
              <w:rPr>
                <w:color w:val="000000" w:themeColor="text1"/>
                <w:sz w:val="18"/>
                <w:szCs w:val="18"/>
              </w:rPr>
              <w:t>C</w:t>
            </w:r>
          </w:p>
        </w:tc>
        <w:tc>
          <w:tcPr>
            <w:tcW w:w="712" w:type="dxa"/>
            <w:shd w:val="clear" w:color="auto" w:fill="FBE4D5" w:themeFill="accent2" w:themeFillTint="33"/>
            <w:vAlign w:val="center"/>
          </w:tcPr>
          <w:p w14:paraId="682A7112" w14:textId="5981AFEC" w:rsidR="002846AD" w:rsidRPr="00491D93" w:rsidRDefault="002846AD" w:rsidP="002846AD">
            <w:pPr>
              <w:jc w:val="center"/>
              <w:rPr>
                <w:color w:val="000000" w:themeColor="text1"/>
                <w:sz w:val="18"/>
                <w:szCs w:val="18"/>
              </w:rPr>
            </w:pPr>
            <w:r w:rsidRPr="00491D93">
              <w:rPr>
                <w:sz w:val="18"/>
                <w:szCs w:val="18"/>
              </w:rPr>
              <w:t>-</w:t>
            </w:r>
          </w:p>
        </w:tc>
      </w:tr>
      <w:tr w:rsidR="006F2F77" w:rsidRPr="006C1B9A" w14:paraId="46AB24EF" w14:textId="449C0217" w:rsidTr="00BD3297">
        <w:trPr>
          <w:gridAfter w:val="1"/>
          <w:wAfter w:w="13" w:type="dxa"/>
        </w:trPr>
        <w:tc>
          <w:tcPr>
            <w:tcW w:w="386" w:type="dxa"/>
            <w:vMerge/>
          </w:tcPr>
          <w:p w14:paraId="6A335A2F" w14:textId="77777777" w:rsidR="006F2F77" w:rsidRPr="00A652F5" w:rsidRDefault="006F2F77" w:rsidP="006F2F77">
            <w:pPr>
              <w:rPr>
                <w:b/>
                <w:bCs/>
                <w:sz w:val="15"/>
                <w:szCs w:val="15"/>
              </w:rPr>
            </w:pPr>
          </w:p>
        </w:tc>
        <w:tc>
          <w:tcPr>
            <w:tcW w:w="1664" w:type="dxa"/>
            <w:shd w:val="clear" w:color="auto" w:fill="auto"/>
          </w:tcPr>
          <w:p w14:paraId="4F17ACA4" w14:textId="06F6A7CC" w:rsidR="006F2F77" w:rsidRPr="0031266A" w:rsidRDefault="006F2F77" w:rsidP="006F2F77">
            <w:pPr>
              <w:rPr>
                <w:rFonts w:ascii="Calibri" w:hAnsi="Calibri" w:cs="Calibri"/>
                <w:color w:val="000000"/>
                <w:sz w:val="15"/>
                <w:szCs w:val="15"/>
              </w:rPr>
            </w:pPr>
            <w:r w:rsidRPr="031BE6D2">
              <w:rPr>
                <w:rFonts w:ascii="Calibri" w:hAnsi="Calibri" w:cs="Calibri"/>
                <w:color w:val="000000" w:themeColor="text1"/>
                <w:sz w:val="15"/>
                <w:szCs w:val="15"/>
              </w:rPr>
              <w:t>GEF PIR QA (</w:t>
            </w:r>
            <w:proofErr w:type="gramStart"/>
            <w:r w:rsidRPr="031BE6D2">
              <w:rPr>
                <w:rFonts w:ascii="Calibri" w:hAnsi="Calibri" w:cs="Calibri"/>
                <w:color w:val="000000" w:themeColor="text1"/>
                <w:sz w:val="15"/>
                <w:szCs w:val="15"/>
              </w:rPr>
              <w:t>in particular risk</w:t>
            </w:r>
            <w:proofErr w:type="gramEnd"/>
            <w:r w:rsidRPr="031BE6D2">
              <w:rPr>
                <w:rFonts w:ascii="Calibri" w:hAnsi="Calibri" w:cs="Calibri"/>
                <w:color w:val="000000" w:themeColor="text1"/>
                <w:sz w:val="15"/>
                <w:szCs w:val="15"/>
              </w:rPr>
              <w:t xml:space="preserve"> management and escalate risks as needed); once finalized by CO and RTA, submission of final PIR to GEF</w:t>
            </w:r>
          </w:p>
        </w:tc>
        <w:tc>
          <w:tcPr>
            <w:tcW w:w="465" w:type="dxa"/>
            <w:shd w:val="clear" w:color="auto" w:fill="FFF2CC" w:themeFill="accent4" w:themeFillTint="33"/>
            <w:vAlign w:val="center"/>
          </w:tcPr>
          <w:p w14:paraId="5A46FB2D" w14:textId="436463C6" w:rsidR="006F2F77" w:rsidRPr="00491D93" w:rsidRDefault="006F2F77" w:rsidP="006F2F77">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484" w:type="dxa"/>
            <w:shd w:val="clear" w:color="auto" w:fill="FFF2CC" w:themeFill="accent4" w:themeFillTint="33"/>
            <w:vAlign w:val="center"/>
          </w:tcPr>
          <w:p w14:paraId="701EC0E4" w14:textId="5E502176" w:rsidR="006F2F77" w:rsidRPr="00491D93" w:rsidRDefault="006F2F77" w:rsidP="006F2F77">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686" w:type="dxa"/>
            <w:shd w:val="clear" w:color="auto" w:fill="FFF2CC" w:themeFill="accent4" w:themeFillTint="33"/>
            <w:vAlign w:val="center"/>
          </w:tcPr>
          <w:p w14:paraId="66DAD8F8" w14:textId="564B0DA9" w:rsidR="006F2F77" w:rsidRPr="00491D93" w:rsidRDefault="006F2F77" w:rsidP="006F2F77">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528" w:type="dxa"/>
            <w:shd w:val="clear" w:color="auto" w:fill="FFF2CC" w:themeFill="accent4" w:themeFillTint="33"/>
            <w:vAlign w:val="center"/>
          </w:tcPr>
          <w:p w14:paraId="74C2A2E5" w14:textId="001412DE" w:rsidR="006F2F77" w:rsidRPr="00491D93" w:rsidRDefault="006F2F77" w:rsidP="006F2F77">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478" w:type="dxa"/>
            <w:shd w:val="clear" w:color="auto" w:fill="FFF2CC" w:themeFill="accent4" w:themeFillTint="33"/>
            <w:vAlign w:val="center"/>
          </w:tcPr>
          <w:p w14:paraId="0F5A85C5" w14:textId="0285F618" w:rsidR="006F2F77" w:rsidRPr="00491D93" w:rsidRDefault="006F2F77" w:rsidP="006F2F77">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422" w:type="dxa"/>
            <w:gridSpan w:val="2"/>
            <w:shd w:val="clear" w:color="auto" w:fill="E2EFD9" w:themeFill="accent6" w:themeFillTint="33"/>
            <w:vAlign w:val="center"/>
          </w:tcPr>
          <w:p w14:paraId="395F65D2" w14:textId="5F64C157" w:rsidR="006F2F77" w:rsidRPr="00491D93" w:rsidRDefault="006F2F77" w:rsidP="006F2F77">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537" w:type="dxa"/>
            <w:shd w:val="clear" w:color="auto" w:fill="E2EFD9" w:themeFill="accent6" w:themeFillTint="33"/>
            <w:vAlign w:val="center"/>
          </w:tcPr>
          <w:p w14:paraId="1BD20873" w14:textId="44599144" w:rsidR="006F2F77" w:rsidRPr="00491D93" w:rsidRDefault="006F2F77" w:rsidP="006F2F77">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676" w:type="dxa"/>
            <w:shd w:val="clear" w:color="auto" w:fill="E2EFD9" w:themeFill="accent6" w:themeFillTint="33"/>
            <w:vAlign w:val="center"/>
          </w:tcPr>
          <w:p w14:paraId="639AF17A" w14:textId="60F1FB82" w:rsidR="006F2F77" w:rsidRPr="00491D93" w:rsidRDefault="006F2F77" w:rsidP="006F2F77">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454" w:type="dxa"/>
            <w:gridSpan w:val="2"/>
            <w:shd w:val="clear" w:color="auto" w:fill="D9E2F3" w:themeFill="accent1" w:themeFillTint="33"/>
            <w:vAlign w:val="center"/>
          </w:tcPr>
          <w:p w14:paraId="7E6F4299" w14:textId="29FD2070" w:rsidR="006F2F77" w:rsidRPr="00491D93" w:rsidRDefault="006F2F77" w:rsidP="006F2F77">
            <w:pPr>
              <w:jc w:val="center"/>
              <w:rPr>
                <w:rFonts w:ascii="Calibri" w:hAnsi="Calibri" w:cs="Calibri"/>
                <w:color w:val="000000" w:themeColor="text1"/>
                <w:sz w:val="18"/>
                <w:szCs w:val="18"/>
              </w:rPr>
            </w:pPr>
            <w:r w:rsidRPr="00491D93">
              <w:rPr>
                <w:sz w:val="18"/>
                <w:szCs w:val="18"/>
              </w:rPr>
              <w:t>-</w:t>
            </w:r>
          </w:p>
        </w:tc>
        <w:tc>
          <w:tcPr>
            <w:tcW w:w="531" w:type="dxa"/>
            <w:shd w:val="clear" w:color="auto" w:fill="D9E2F3" w:themeFill="accent1" w:themeFillTint="33"/>
            <w:vAlign w:val="center"/>
          </w:tcPr>
          <w:p w14:paraId="062F4F63" w14:textId="6ED22920" w:rsidR="006F2F77" w:rsidRPr="00491D93" w:rsidRDefault="006F2F77" w:rsidP="006F2F77">
            <w:pPr>
              <w:jc w:val="center"/>
              <w:rPr>
                <w:sz w:val="18"/>
                <w:szCs w:val="18"/>
              </w:rPr>
            </w:pPr>
            <w:r w:rsidRPr="00491D93">
              <w:rPr>
                <w:sz w:val="18"/>
                <w:szCs w:val="18"/>
              </w:rPr>
              <w:t>-</w:t>
            </w:r>
          </w:p>
        </w:tc>
        <w:tc>
          <w:tcPr>
            <w:tcW w:w="540" w:type="dxa"/>
            <w:gridSpan w:val="2"/>
            <w:shd w:val="clear" w:color="auto" w:fill="D9E2F3" w:themeFill="accent1" w:themeFillTint="33"/>
            <w:vAlign w:val="center"/>
          </w:tcPr>
          <w:p w14:paraId="3946DED7" w14:textId="328DD4F3" w:rsidR="006F2F77" w:rsidRPr="00491D93" w:rsidRDefault="006F2F77" w:rsidP="006F2F77">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7" w:type="dxa"/>
            <w:shd w:val="clear" w:color="auto" w:fill="D9E2F3" w:themeFill="accent1" w:themeFillTint="33"/>
            <w:vAlign w:val="center"/>
          </w:tcPr>
          <w:p w14:paraId="6EDFA50F" w14:textId="649CB7D3" w:rsidR="006F2F77" w:rsidRPr="00491D93" w:rsidRDefault="006F2F77" w:rsidP="006F2F77">
            <w:pPr>
              <w:jc w:val="center"/>
              <w:rPr>
                <w:color w:val="000000" w:themeColor="text1"/>
                <w:sz w:val="18"/>
                <w:szCs w:val="18"/>
              </w:rPr>
            </w:pPr>
            <w:r w:rsidRPr="00491D93">
              <w:rPr>
                <w:color w:val="000000" w:themeColor="text1"/>
                <w:sz w:val="18"/>
                <w:szCs w:val="18"/>
              </w:rPr>
              <w:t>C</w:t>
            </w:r>
          </w:p>
        </w:tc>
        <w:tc>
          <w:tcPr>
            <w:tcW w:w="450" w:type="dxa"/>
            <w:shd w:val="clear" w:color="auto" w:fill="D9E2F3" w:themeFill="accent1" w:themeFillTint="33"/>
            <w:vAlign w:val="center"/>
          </w:tcPr>
          <w:p w14:paraId="14CC312E" w14:textId="7FCAE946" w:rsidR="006F2F77" w:rsidRPr="00491D93" w:rsidRDefault="006F2F77" w:rsidP="006F2F77">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504" w:type="dxa"/>
            <w:shd w:val="clear" w:color="auto" w:fill="D9E2F3" w:themeFill="accent1" w:themeFillTint="33"/>
            <w:vAlign w:val="center"/>
          </w:tcPr>
          <w:p w14:paraId="78876795" w14:textId="6B606949" w:rsidR="006F2F77" w:rsidRPr="00491D93" w:rsidRDefault="006F2F77" w:rsidP="006F2F77">
            <w:pPr>
              <w:jc w:val="center"/>
              <w:rPr>
                <w:rFonts w:ascii="Calibri" w:hAnsi="Calibri" w:cs="Calibri"/>
                <w:b/>
                <w:bCs/>
                <w:color w:val="000000" w:themeColor="text1"/>
                <w:sz w:val="18"/>
                <w:szCs w:val="18"/>
              </w:rPr>
            </w:pPr>
            <w:r w:rsidRPr="00491D93">
              <w:rPr>
                <w:rFonts w:ascii="Calibri" w:hAnsi="Calibri" w:cs="Calibri"/>
                <w:b/>
                <w:bCs/>
                <w:color w:val="000000" w:themeColor="text1"/>
                <w:sz w:val="18"/>
                <w:szCs w:val="18"/>
              </w:rPr>
              <w:t>C</w:t>
            </w:r>
          </w:p>
        </w:tc>
        <w:tc>
          <w:tcPr>
            <w:tcW w:w="532" w:type="dxa"/>
            <w:shd w:val="clear" w:color="auto" w:fill="D9E2F3" w:themeFill="accent1" w:themeFillTint="33"/>
            <w:vAlign w:val="center"/>
          </w:tcPr>
          <w:p w14:paraId="27F0A6E6" w14:textId="4CCB5515" w:rsidR="006F2F77" w:rsidRPr="00491D93" w:rsidRDefault="006F2F77" w:rsidP="006F2F77">
            <w:pPr>
              <w:jc w:val="center"/>
              <w:rPr>
                <w:rFonts w:ascii="Calibri" w:hAnsi="Calibri" w:cs="Calibri"/>
                <w:b/>
                <w:color w:val="000000" w:themeColor="text1"/>
                <w:sz w:val="18"/>
                <w:szCs w:val="18"/>
              </w:rPr>
            </w:pPr>
            <w:r w:rsidRPr="00491D93">
              <w:rPr>
                <w:rFonts w:ascii="Calibri" w:hAnsi="Calibri" w:cs="Calibri"/>
                <w:b/>
                <w:color w:val="000000" w:themeColor="text1"/>
                <w:sz w:val="18"/>
                <w:szCs w:val="18"/>
              </w:rPr>
              <w:t>A</w:t>
            </w:r>
          </w:p>
        </w:tc>
        <w:tc>
          <w:tcPr>
            <w:tcW w:w="921" w:type="dxa"/>
            <w:shd w:val="clear" w:color="auto" w:fill="D9E2F3" w:themeFill="accent1" w:themeFillTint="33"/>
            <w:vAlign w:val="center"/>
          </w:tcPr>
          <w:p w14:paraId="0E944323" w14:textId="3A946B1F" w:rsidR="006F2F77" w:rsidRPr="00491D93" w:rsidRDefault="006F2F77" w:rsidP="006F2F77">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478" w:type="dxa"/>
            <w:gridSpan w:val="2"/>
            <w:shd w:val="clear" w:color="auto" w:fill="D9E2F3" w:themeFill="accent1" w:themeFillTint="33"/>
            <w:vAlign w:val="center"/>
          </w:tcPr>
          <w:p w14:paraId="7D9DAFF8" w14:textId="6760FB44" w:rsidR="006F2F77" w:rsidRPr="00491D93" w:rsidRDefault="006F2F77" w:rsidP="006F2F77">
            <w:pPr>
              <w:jc w:val="center"/>
              <w:rPr>
                <w:rFonts w:ascii="Calibri" w:hAnsi="Calibri" w:cs="Calibri"/>
                <w:b/>
                <w:bCs/>
                <w:color w:val="000000" w:themeColor="text1"/>
                <w:sz w:val="18"/>
                <w:szCs w:val="18"/>
              </w:rPr>
            </w:pPr>
            <w:r w:rsidRPr="00491D93">
              <w:rPr>
                <w:rFonts w:ascii="Calibri" w:hAnsi="Calibri" w:cs="Calibri"/>
                <w:b/>
                <w:color w:val="000000" w:themeColor="text1"/>
                <w:sz w:val="18"/>
                <w:szCs w:val="18"/>
              </w:rPr>
              <w:t>R</w:t>
            </w:r>
          </w:p>
        </w:tc>
        <w:tc>
          <w:tcPr>
            <w:tcW w:w="479" w:type="dxa"/>
            <w:shd w:val="clear" w:color="auto" w:fill="D9E2F3" w:themeFill="accent1" w:themeFillTint="33"/>
            <w:vAlign w:val="center"/>
          </w:tcPr>
          <w:p w14:paraId="2574AC37" w14:textId="07797805" w:rsidR="006F2F77" w:rsidRPr="00491D93" w:rsidRDefault="006F2F77" w:rsidP="006F2F77">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503" w:type="dxa"/>
            <w:shd w:val="clear" w:color="auto" w:fill="D9E2F3" w:themeFill="accent1" w:themeFillTint="33"/>
            <w:vAlign w:val="center"/>
          </w:tcPr>
          <w:p w14:paraId="792CD81F" w14:textId="1993AC28" w:rsidR="006F2F77" w:rsidRPr="00491D93" w:rsidRDefault="006F2F77" w:rsidP="006F2F77">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24" w:type="dxa"/>
            <w:gridSpan w:val="2"/>
            <w:shd w:val="clear" w:color="auto" w:fill="D9E2F3" w:themeFill="accent1" w:themeFillTint="33"/>
            <w:vAlign w:val="center"/>
          </w:tcPr>
          <w:p w14:paraId="07FF7BD9" w14:textId="5D8E5944" w:rsidR="006F2F77" w:rsidRPr="00491D93" w:rsidRDefault="006F2F77" w:rsidP="006F2F77">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656" w:type="dxa"/>
            <w:shd w:val="clear" w:color="auto" w:fill="D9E2F3" w:themeFill="accent1" w:themeFillTint="33"/>
            <w:vAlign w:val="center"/>
          </w:tcPr>
          <w:p w14:paraId="6F3EDA58" w14:textId="51E823FE" w:rsidR="006F2F77" w:rsidRPr="00491D93" w:rsidRDefault="006F2F77" w:rsidP="006F2F77">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679" w:type="dxa"/>
            <w:shd w:val="clear" w:color="auto" w:fill="FBE4D5" w:themeFill="accent2" w:themeFillTint="33"/>
            <w:vAlign w:val="center"/>
          </w:tcPr>
          <w:p w14:paraId="1081C317" w14:textId="3DB30E96" w:rsidR="006F2F77" w:rsidRPr="00491D93" w:rsidRDefault="006F2F77" w:rsidP="006F2F77">
            <w:pPr>
              <w:jc w:val="center"/>
              <w:rPr>
                <w:rFonts w:ascii="Calibri" w:hAnsi="Calibri" w:cs="Calibri"/>
                <w:color w:val="000000" w:themeColor="text1"/>
                <w:sz w:val="18"/>
                <w:szCs w:val="18"/>
              </w:rPr>
            </w:pPr>
            <w:r w:rsidRPr="00491D93">
              <w:rPr>
                <w:color w:val="000000" w:themeColor="text1"/>
                <w:sz w:val="18"/>
                <w:szCs w:val="18"/>
              </w:rPr>
              <w:t>-</w:t>
            </w:r>
          </w:p>
        </w:tc>
        <w:tc>
          <w:tcPr>
            <w:tcW w:w="712" w:type="dxa"/>
            <w:shd w:val="clear" w:color="auto" w:fill="FBE4D5" w:themeFill="accent2" w:themeFillTint="33"/>
            <w:vAlign w:val="center"/>
          </w:tcPr>
          <w:p w14:paraId="71F9E14B" w14:textId="19436BAF" w:rsidR="006F2F77" w:rsidRPr="00491D93" w:rsidRDefault="006F2F77" w:rsidP="006F2F77">
            <w:pPr>
              <w:jc w:val="center"/>
              <w:rPr>
                <w:color w:val="000000" w:themeColor="text1"/>
                <w:sz w:val="18"/>
                <w:szCs w:val="18"/>
              </w:rPr>
            </w:pPr>
            <w:r w:rsidRPr="00491D93">
              <w:rPr>
                <w:sz w:val="18"/>
                <w:szCs w:val="18"/>
              </w:rPr>
              <w:t>-</w:t>
            </w:r>
          </w:p>
        </w:tc>
      </w:tr>
      <w:tr w:rsidR="006F2F77" w:rsidRPr="006C1B9A" w14:paraId="4416D5F8" w14:textId="76CAE676" w:rsidTr="00BD3297">
        <w:trPr>
          <w:gridAfter w:val="1"/>
          <w:wAfter w:w="13" w:type="dxa"/>
        </w:trPr>
        <w:tc>
          <w:tcPr>
            <w:tcW w:w="386" w:type="dxa"/>
            <w:vMerge/>
          </w:tcPr>
          <w:p w14:paraId="06503F43" w14:textId="77777777" w:rsidR="006F2F77" w:rsidRPr="00A652F5" w:rsidRDefault="006F2F77" w:rsidP="006F2F77">
            <w:pPr>
              <w:rPr>
                <w:b/>
                <w:bCs/>
                <w:sz w:val="15"/>
                <w:szCs w:val="15"/>
              </w:rPr>
            </w:pPr>
          </w:p>
        </w:tc>
        <w:tc>
          <w:tcPr>
            <w:tcW w:w="1664" w:type="dxa"/>
            <w:shd w:val="clear" w:color="auto" w:fill="auto"/>
          </w:tcPr>
          <w:p w14:paraId="4F97B3D9" w14:textId="0D8C7902" w:rsidR="006F2F77" w:rsidRPr="002C3297" w:rsidRDefault="006F2F77" w:rsidP="006F2F77">
            <w:pPr>
              <w:rPr>
                <w:rFonts w:ascii="Calibri" w:hAnsi="Calibri" w:cs="Calibri"/>
                <w:color w:val="000000"/>
                <w:sz w:val="15"/>
                <w:szCs w:val="15"/>
              </w:rPr>
            </w:pPr>
            <w:r w:rsidRPr="00231585">
              <w:rPr>
                <w:rFonts w:ascii="Calibri" w:hAnsi="Calibri" w:cs="Calibri"/>
                <w:color w:val="000000"/>
                <w:sz w:val="15"/>
                <w:szCs w:val="15"/>
              </w:rPr>
              <w:t>Risk management: Manage and escalate GEF project risks/critical issues as per UNDP ERM</w:t>
            </w:r>
          </w:p>
        </w:tc>
        <w:tc>
          <w:tcPr>
            <w:tcW w:w="465" w:type="dxa"/>
            <w:shd w:val="clear" w:color="auto" w:fill="FFF2CC" w:themeFill="accent4" w:themeFillTint="33"/>
            <w:vAlign w:val="center"/>
          </w:tcPr>
          <w:p w14:paraId="09DB62C1" w14:textId="2BD373CB" w:rsidR="006F2F77" w:rsidRPr="00491D93" w:rsidRDefault="006F2F77" w:rsidP="006F2F77">
            <w:pPr>
              <w:jc w:val="center"/>
              <w:rPr>
                <w:rFonts w:ascii="Calibri" w:hAnsi="Calibri" w:cs="Calibri"/>
                <w:color w:val="000000" w:themeColor="text1"/>
                <w:sz w:val="18"/>
                <w:szCs w:val="18"/>
              </w:rPr>
            </w:pPr>
            <w:r w:rsidRPr="00491D93">
              <w:rPr>
                <w:rFonts w:ascii="Calibri" w:hAnsi="Calibri" w:cs="Calibri"/>
                <w:b/>
                <w:bCs/>
                <w:color w:val="000000" w:themeColor="text1"/>
                <w:sz w:val="18"/>
                <w:szCs w:val="18"/>
              </w:rPr>
              <w:t>A</w:t>
            </w:r>
          </w:p>
        </w:tc>
        <w:tc>
          <w:tcPr>
            <w:tcW w:w="484" w:type="dxa"/>
            <w:shd w:val="clear" w:color="auto" w:fill="FFF2CC" w:themeFill="accent4" w:themeFillTint="33"/>
            <w:vAlign w:val="center"/>
          </w:tcPr>
          <w:p w14:paraId="40682E33" w14:textId="4C4028C8" w:rsidR="006F2F77" w:rsidRPr="00491D93" w:rsidRDefault="006F2F77" w:rsidP="006F2F77">
            <w:pPr>
              <w:jc w:val="center"/>
              <w:rPr>
                <w:rFonts w:ascii="Calibri" w:hAnsi="Calibri" w:cs="Calibri"/>
                <w:color w:val="000000" w:themeColor="text1"/>
                <w:sz w:val="18"/>
                <w:szCs w:val="18"/>
              </w:rPr>
            </w:pPr>
            <w:r w:rsidRPr="00491D93">
              <w:rPr>
                <w:rFonts w:ascii="Calibri" w:hAnsi="Calibri" w:cs="Calibri"/>
                <w:b/>
                <w:bCs/>
                <w:color w:val="000000" w:themeColor="text1"/>
                <w:sz w:val="18"/>
                <w:szCs w:val="18"/>
              </w:rPr>
              <w:t>R</w:t>
            </w:r>
          </w:p>
        </w:tc>
        <w:tc>
          <w:tcPr>
            <w:tcW w:w="686" w:type="dxa"/>
            <w:shd w:val="clear" w:color="auto" w:fill="FFF2CC" w:themeFill="accent4" w:themeFillTint="33"/>
            <w:vAlign w:val="center"/>
          </w:tcPr>
          <w:p w14:paraId="77C13B2F" w14:textId="2B19F0F3" w:rsidR="006F2F77" w:rsidRPr="00491D93" w:rsidRDefault="006F2F77" w:rsidP="006F2F77">
            <w:pPr>
              <w:jc w:val="center"/>
              <w:rPr>
                <w:rFonts w:ascii="Calibri" w:hAnsi="Calibri" w:cs="Calibri"/>
                <w:color w:val="000000" w:themeColor="text1"/>
                <w:sz w:val="18"/>
                <w:szCs w:val="18"/>
              </w:rPr>
            </w:pPr>
            <w:r w:rsidRPr="00491D93">
              <w:rPr>
                <w:rFonts w:ascii="Calibri" w:hAnsi="Calibri" w:cs="Calibri"/>
                <w:b/>
                <w:bCs/>
                <w:color w:val="000000" w:themeColor="text1"/>
                <w:sz w:val="18"/>
                <w:szCs w:val="18"/>
              </w:rPr>
              <w:t>R</w:t>
            </w:r>
          </w:p>
        </w:tc>
        <w:tc>
          <w:tcPr>
            <w:tcW w:w="528" w:type="dxa"/>
            <w:shd w:val="clear" w:color="auto" w:fill="FFF2CC" w:themeFill="accent4" w:themeFillTint="33"/>
            <w:vAlign w:val="center"/>
          </w:tcPr>
          <w:p w14:paraId="4B08600D" w14:textId="3E5ACE00" w:rsidR="006F2F77" w:rsidRPr="00491D93" w:rsidRDefault="006F2F77" w:rsidP="006F2F77">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478" w:type="dxa"/>
            <w:shd w:val="clear" w:color="auto" w:fill="FFF2CC" w:themeFill="accent4" w:themeFillTint="33"/>
            <w:vAlign w:val="center"/>
          </w:tcPr>
          <w:p w14:paraId="5D2CA200" w14:textId="54A5EDBB" w:rsidR="006F2F77" w:rsidRPr="00491D93" w:rsidRDefault="006F2F77" w:rsidP="006F2F77">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422" w:type="dxa"/>
            <w:gridSpan w:val="2"/>
            <w:shd w:val="clear" w:color="auto" w:fill="E2EFD9" w:themeFill="accent6" w:themeFillTint="33"/>
            <w:vAlign w:val="center"/>
          </w:tcPr>
          <w:p w14:paraId="5B7A13C2" w14:textId="0ABF013D" w:rsidR="006F2F77" w:rsidRPr="00491D93" w:rsidRDefault="006F2F77" w:rsidP="006F2F77">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537" w:type="dxa"/>
            <w:shd w:val="clear" w:color="auto" w:fill="E2EFD9" w:themeFill="accent6" w:themeFillTint="33"/>
            <w:vAlign w:val="center"/>
          </w:tcPr>
          <w:p w14:paraId="7554D9E8" w14:textId="1A60B7E0" w:rsidR="006F2F77" w:rsidRPr="00491D93" w:rsidRDefault="006F2F77" w:rsidP="006F2F77">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676" w:type="dxa"/>
            <w:shd w:val="clear" w:color="auto" w:fill="E2EFD9" w:themeFill="accent6" w:themeFillTint="33"/>
            <w:vAlign w:val="center"/>
          </w:tcPr>
          <w:p w14:paraId="533890B7" w14:textId="1D7F619A" w:rsidR="006F2F77" w:rsidRPr="00491D93" w:rsidRDefault="006F2F77" w:rsidP="006F2F77">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454" w:type="dxa"/>
            <w:gridSpan w:val="2"/>
            <w:shd w:val="clear" w:color="auto" w:fill="D9E2F3" w:themeFill="accent1" w:themeFillTint="33"/>
            <w:vAlign w:val="center"/>
          </w:tcPr>
          <w:p w14:paraId="54FD751C" w14:textId="0F80928F" w:rsidR="006F2F77" w:rsidRPr="00491D93" w:rsidRDefault="006F2F77" w:rsidP="006F2F77">
            <w:pPr>
              <w:jc w:val="center"/>
              <w:rPr>
                <w:rFonts w:ascii="Calibri" w:hAnsi="Calibri" w:cs="Calibri"/>
                <w:color w:val="000000" w:themeColor="text1"/>
                <w:sz w:val="18"/>
                <w:szCs w:val="18"/>
              </w:rPr>
            </w:pPr>
            <w:r w:rsidRPr="00491D93">
              <w:rPr>
                <w:sz w:val="18"/>
                <w:szCs w:val="18"/>
              </w:rPr>
              <w:t>-</w:t>
            </w:r>
          </w:p>
        </w:tc>
        <w:tc>
          <w:tcPr>
            <w:tcW w:w="531" w:type="dxa"/>
            <w:shd w:val="clear" w:color="auto" w:fill="D9E2F3" w:themeFill="accent1" w:themeFillTint="33"/>
            <w:vAlign w:val="center"/>
          </w:tcPr>
          <w:p w14:paraId="18A3DBFC" w14:textId="52833B02" w:rsidR="006F2F77" w:rsidRPr="00491D93" w:rsidRDefault="006F2F77" w:rsidP="006F2F77">
            <w:pPr>
              <w:jc w:val="center"/>
              <w:rPr>
                <w:sz w:val="18"/>
                <w:szCs w:val="18"/>
              </w:rPr>
            </w:pPr>
            <w:r w:rsidRPr="00491D93">
              <w:rPr>
                <w:sz w:val="18"/>
                <w:szCs w:val="18"/>
              </w:rPr>
              <w:t>-</w:t>
            </w:r>
          </w:p>
        </w:tc>
        <w:tc>
          <w:tcPr>
            <w:tcW w:w="540" w:type="dxa"/>
            <w:gridSpan w:val="2"/>
            <w:shd w:val="clear" w:color="auto" w:fill="D9E2F3" w:themeFill="accent1" w:themeFillTint="33"/>
            <w:vAlign w:val="center"/>
          </w:tcPr>
          <w:p w14:paraId="5A114714" w14:textId="7E1577DA" w:rsidR="006F2F77" w:rsidRPr="00491D93" w:rsidRDefault="006F2F77" w:rsidP="006F2F77">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7" w:type="dxa"/>
            <w:shd w:val="clear" w:color="auto" w:fill="D9E2F3" w:themeFill="accent1" w:themeFillTint="33"/>
            <w:vAlign w:val="center"/>
          </w:tcPr>
          <w:p w14:paraId="63E0B33D" w14:textId="5C12D7A4" w:rsidR="006F2F77" w:rsidRPr="00491D93" w:rsidRDefault="006F2F77" w:rsidP="006F2F77">
            <w:pPr>
              <w:jc w:val="center"/>
              <w:rPr>
                <w:color w:val="000000" w:themeColor="text1"/>
                <w:sz w:val="18"/>
                <w:szCs w:val="18"/>
              </w:rPr>
            </w:pPr>
            <w:r w:rsidRPr="00491D93">
              <w:rPr>
                <w:color w:val="000000" w:themeColor="text1"/>
                <w:sz w:val="18"/>
                <w:szCs w:val="18"/>
              </w:rPr>
              <w:t>I</w:t>
            </w:r>
          </w:p>
        </w:tc>
        <w:tc>
          <w:tcPr>
            <w:tcW w:w="450" w:type="dxa"/>
            <w:shd w:val="clear" w:color="auto" w:fill="D9E2F3" w:themeFill="accent1" w:themeFillTint="33"/>
            <w:vAlign w:val="center"/>
          </w:tcPr>
          <w:p w14:paraId="3E49175B" w14:textId="2B11CD3B" w:rsidR="006F2F77" w:rsidRPr="00491D93" w:rsidRDefault="006F2F77" w:rsidP="006F2F77">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504" w:type="dxa"/>
            <w:shd w:val="clear" w:color="auto" w:fill="D9E2F3" w:themeFill="accent1" w:themeFillTint="33"/>
            <w:vAlign w:val="center"/>
          </w:tcPr>
          <w:p w14:paraId="1511E2FD" w14:textId="71A1C763" w:rsidR="006F2F77" w:rsidRPr="00491D93" w:rsidRDefault="006F2F77" w:rsidP="006F2F77">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532" w:type="dxa"/>
            <w:shd w:val="clear" w:color="auto" w:fill="D9E2F3" w:themeFill="accent1" w:themeFillTint="33"/>
            <w:vAlign w:val="center"/>
          </w:tcPr>
          <w:p w14:paraId="080064F2" w14:textId="25A4DC75" w:rsidR="006F2F77" w:rsidRPr="00491D93" w:rsidRDefault="006F2F77" w:rsidP="006F2F77">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921" w:type="dxa"/>
            <w:shd w:val="clear" w:color="auto" w:fill="D9E2F3" w:themeFill="accent1" w:themeFillTint="33"/>
            <w:vAlign w:val="center"/>
          </w:tcPr>
          <w:p w14:paraId="79C9E568" w14:textId="6ADE5B1A" w:rsidR="006F2F77" w:rsidRPr="00491D93" w:rsidRDefault="006F2F77" w:rsidP="006F2F77">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478" w:type="dxa"/>
            <w:gridSpan w:val="2"/>
            <w:shd w:val="clear" w:color="auto" w:fill="D9E2F3" w:themeFill="accent1" w:themeFillTint="33"/>
            <w:vAlign w:val="center"/>
          </w:tcPr>
          <w:p w14:paraId="6A3DD116" w14:textId="03C00D46" w:rsidR="006F2F77" w:rsidRPr="00491D93" w:rsidRDefault="006F2F77" w:rsidP="006F2F77">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479" w:type="dxa"/>
            <w:shd w:val="clear" w:color="auto" w:fill="D9E2F3" w:themeFill="accent1" w:themeFillTint="33"/>
            <w:vAlign w:val="center"/>
          </w:tcPr>
          <w:p w14:paraId="608B1647" w14:textId="5DC967BE" w:rsidR="006F2F77" w:rsidRPr="00491D93" w:rsidRDefault="006F2F77" w:rsidP="006F2F77">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503" w:type="dxa"/>
            <w:shd w:val="clear" w:color="auto" w:fill="D9E2F3" w:themeFill="accent1" w:themeFillTint="33"/>
            <w:vAlign w:val="center"/>
          </w:tcPr>
          <w:p w14:paraId="74716A0B" w14:textId="51403EB7" w:rsidR="006F2F77" w:rsidRPr="00491D93" w:rsidRDefault="006F2F77" w:rsidP="006F2F77">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24" w:type="dxa"/>
            <w:gridSpan w:val="2"/>
            <w:shd w:val="clear" w:color="auto" w:fill="D9E2F3" w:themeFill="accent1" w:themeFillTint="33"/>
            <w:vAlign w:val="center"/>
          </w:tcPr>
          <w:p w14:paraId="52E2811A" w14:textId="486C0E67" w:rsidR="006F2F77" w:rsidRPr="00491D93" w:rsidRDefault="006F2F77" w:rsidP="006F2F77">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656" w:type="dxa"/>
            <w:shd w:val="clear" w:color="auto" w:fill="D9E2F3" w:themeFill="accent1" w:themeFillTint="33"/>
            <w:vAlign w:val="center"/>
          </w:tcPr>
          <w:p w14:paraId="567F9E15" w14:textId="5B295301" w:rsidR="006F2F77" w:rsidRPr="00491D93" w:rsidRDefault="006F2F77" w:rsidP="006F2F77">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679" w:type="dxa"/>
            <w:shd w:val="clear" w:color="auto" w:fill="FBE4D5" w:themeFill="accent2" w:themeFillTint="33"/>
            <w:vAlign w:val="center"/>
          </w:tcPr>
          <w:p w14:paraId="164A1E94" w14:textId="30A23CA5" w:rsidR="006F2F77" w:rsidRPr="00491D93" w:rsidRDefault="006F2F77" w:rsidP="006F2F77">
            <w:pPr>
              <w:jc w:val="center"/>
              <w:rPr>
                <w:rFonts w:ascii="Calibri" w:hAnsi="Calibri" w:cs="Calibri"/>
                <w:color w:val="000000" w:themeColor="text1"/>
                <w:sz w:val="18"/>
                <w:szCs w:val="18"/>
              </w:rPr>
            </w:pPr>
            <w:r w:rsidRPr="00491D93">
              <w:rPr>
                <w:color w:val="000000" w:themeColor="text1"/>
                <w:sz w:val="18"/>
                <w:szCs w:val="18"/>
              </w:rPr>
              <w:t>I</w:t>
            </w:r>
          </w:p>
        </w:tc>
        <w:tc>
          <w:tcPr>
            <w:tcW w:w="712" w:type="dxa"/>
            <w:shd w:val="clear" w:color="auto" w:fill="FBE4D5" w:themeFill="accent2" w:themeFillTint="33"/>
            <w:vAlign w:val="center"/>
          </w:tcPr>
          <w:p w14:paraId="0C1CBAD9" w14:textId="449575BC" w:rsidR="006F2F77" w:rsidRPr="00491D93" w:rsidRDefault="006F2F77" w:rsidP="006F2F77">
            <w:pPr>
              <w:jc w:val="center"/>
              <w:rPr>
                <w:color w:val="000000" w:themeColor="text1"/>
                <w:sz w:val="18"/>
                <w:szCs w:val="18"/>
              </w:rPr>
            </w:pPr>
            <w:r w:rsidRPr="00491D93">
              <w:rPr>
                <w:sz w:val="18"/>
                <w:szCs w:val="18"/>
              </w:rPr>
              <w:t>C</w:t>
            </w:r>
          </w:p>
        </w:tc>
      </w:tr>
      <w:tr w:rsidR="00D401AE" w:rsidRPr="006C1B9A" w14:paraId="2EF0782A" w14:textId="3067580D" w:rsidTr="00BD3297">
        <w:trPr>
          <w:gridAfter w:val="1"/>
          <w:wAfter w:w="13" w:type="dxa"/>
        </w:trPr>
        <w:tc>
          <w:tcPr>
            <w:tcW w:w="386" w:type="dxa"/>
            <w:vMerge/>
          </w:tcPr>
          <w:p w14:paraId="33F1479A" w14:textId="77777777" w:rsidR="00D401AE" w:rsidRPr="00A652F5" w:rsidRDefault="00D401AE" w:rsidP="00D401AE">
            <w:pPr>
              <w:rPr>
                <w:b/>
                <w:bCs/>
                <w:sz w:val="15"/>
                <w:szCs w:val="15"/>
              </w:rPr>
            </w:pPr>
          </w:p>
        </w:tc>
        <w:tc>
          <w:tcPr>
            <w:tcW w:w="1664" w:type="dxa"/>
            <w:shd w:val="clear" w:color="auto" w:fill="auto"/>
          </w:tcPr>
          <w:p w14:paraId="4A549B43" w14:textId="10BA34DE" w:rsidR="00D401AE" w:rsidRPr="00992497" w:rsidRDefault="003E0203" w:rsidP="00D401AE">
            <w:pPr>
              <w:rPr>
                <w:rFonts w:ascii="Calibri" w:hAnsi="Calibri" w:cs="Calibri"/>
                <w:sz w:val="15"/>
                <w:szCs w:val="15"/>
              </w:rPr>
            </w:pPr>
            <w:r w:rsidRPr="00231585">
              <w:rPr>
                <w:rFonts w:ascii="Calibri" w:hAnsi="Calibri" w:cs="Calibri"/>
                <w:sz w:val="15"/>
                <w:szCs w:val="15"/>
              </w:rPr>
              <w:t xml:space="preserve">Risk management oversight: risk-based second tier portfolio oversight and address escalated GEF project risks/critical issues (through Action Plan) - options for additional oversight/ suspension/ </w:t>
            </w:r>
            <w:r w:rsidRPr="00231585">
              <w:rPr>
                <w:rFonts w:ascii="Calibri" w:hAnsi="Calibri" w:cs="Calibri"/>
                <w:sz w:val="15"/>
                <w:szCs w:val="15"/>
              </w:rPr>
              <w:lastRenderedPageBreak/>
              <w:t>cancellation (signed by RR, RBX and EC)</w:t>
            </w:r>
          </w:p>
        </w:tc>
        <w:tc>
          <w:tcPr>
            <w:tcW w:w="465" w:type="dxa"/>
            <w:shd w:val="clear" w:color="auto" w:fill="FFF2CC" w:themeFill="accent4" w:themeFillTint="33"/>
            <w:vAlign w:val="center"/>
          </w:tcPr>
          <w:p w14:paraId="2AD53BA6" w14:textId="02BB3B23" w:rsidR="00D401AE" w:rsidRPr="00491D93" w:rsidRDefault="00D401AE" w:rsidP="00D401AE">
            <w:pPr>
              <w:jc w:val="center"/>
              <w:rPr>
                <w:rFonts w:ascii="Calibri" w:hAnsi="Calibri" w:cs="Calibri"/>
                <w:b/>
                <w:bCs/>
                <w:color w:val="000000" w:themeColor="text1"/>
                <w:sz w:val="18"/>
                <w:szCs w:val="18"/>
              </w:rPr>
            </w:pPr>
            <w:r w:rsidRPr="00491D93">
              <w:rPr>
                <w:rFonts w:ascii="Calibri" w:hAnsi="Calibri" w:cs="Calibri"/>
                <w:b/>
                <w:bCs/>
                <w:color w:val="000000" w:themeColor="text1"/>
                <w:sz w:val="18"/>
                <w:szCs w:val="18"/>
              </w:rPr>
              <w:lastRenderedPageBreak/>
              <w:t>C</w:t>
            </w:r>
          </w:p>
        </w:tc>
        <w:tc>
          <w:tcPr>
            <w:tcW w:w="484" w:type="dxa"/>
            <w:shd w:val="clear" w:color="auto" w:fill="FFF2CC" w:themeFill="accent4" w:themeFillTint="33"/>
            <w:vAlign w:val="center"/>
          </w:tcPr>
          <w:p w14:paraId="515E0EC5" w14:textId="78341556" w:rsidR="00D401AE" w:rsidRPr="00491D93" w:rsidRDefault="00D401AE" w:rsidP="00D401AE">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686" w:type="dxa"/>
            <w:shd w:val="clear" w:color="auto" w:fill="FFF2CC" w:themeFill="accent4" w:themeFillTint="33"/>
            <w:vAlign w:val="center"/>
          </w:tcPr>
          <w:p w14:paraId="20696FA3" w14:textId="4C1E09D5" w:rsidR="00D401AE" w:rsidRPr="00491D93" w:rsidRDefault="00D401AE" w:rsidP="00D401AE">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528" w:type="dxa"/>
            <w:shd w:val="clear" w:color="auto" w:fill="FFF2CC" w:themeFill="accent4" w:themeFillTint="33"/>
            <w:vAlign w:val="center"/>
          </w:tcPr>
          <w:p w14:paraId="07EC926A" w14:textId="28B2D78F" w:rsidR="00D401AE" w:rsidRPr="00491D93" w:rsidRDefault="00D401AE" w:rsidP="00D401AE">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78" w:type="dxa"/>
            <w:shd w:val="clear" w:color="auto" w:fill="FFF2CC" w:themeFill="accent4" w:themeFillTint="33"/>
            <w:vAlign w:val="center"/>
          </w:tcPr>
          <w:p w14:paraId="5298DAEC" w14:textId="5D8004EF" w:rsidR="00D401AE" w:rsidRPr="00491D93" w:rsidRDefault="00D401AE" w:rsidP="00D401AE">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22" w:type="dxa"/>
            <w:gridSpan w:val="2"/>
            <w:shd w:val="clear" w:color="auto" w:fill="E2EFD9" w:themeFill="accent6" w:themeFillTint="33"/>
            <w:vAlign w:val="center"/>
          </w:tcPr>
          <w:p w14:paraId="02B9A706" w14:textId="7F772213" w:rsidR="00D401AE" w:rsidRPr="00491D93" w:rsidRDefault="00D401AE" w:rsidP="00D401AE">
            <w:pPr>
              <w:jc w:val="center"/>
              <w:rPr>
                <w:rFonts w:ascii="Calibri" w:hAnsi="Calibri" w:cs="Calibri"/>
                <w:color w:val="000000" w:themeColor="text1"/>
                <w:sz w:val="18"/>
                <w:szCs w:val="18"/>
              </w:rPr>
            </w:pPr>
            <w:r w:rsidRPr="00491D93">
              <w:rPr>
                <w:rFonts w:ascii="Calibri" w:hAnsi="Calibri" w:cs="Calibri"/>
                <w:b/>
                <w:bCs/>
                <w:color w:val="000000" w:themeColor="text1"/>
                <w:sz w:val="18"/>
                <w:szCs w:val="18"/>
              </w:rPr>
              <w:t>A</w:t>
            </w:r>
          </w:p>
        </w:tc>
        <w:tc>
          <w:tcPr>
            <w:tcW w:w="537" w:type="dxa"/>
            <w:shd w:val="clear" w:color="auto" w:fill="E2EFD9" w:themeFill="accent6" w:themeFillTint="33"/>
            <w:vAlign w:val="center"/>
          </w:tcPr>
          <w:p w14:paraId="27493931" w14:textId="479132A3" w:rsidR="00D401AE" w:rsidRPr="00491D93" w:rsidRDefault="00D401AE" w:rsidP="00D401AE">
            <w:pPr>
              <w:jc w:val="center"/>
              <w:rPr>
                <w:rFonts w:ascii="Calibri" w:hAnsi="Calibri" w:cs="Calibri"/>
                <w:color w:val="000000" w:themeColor="text1"/>
                <w:sz w:val="18"/>
                <w:szCs w:val="18"/>
              </w:rPr>
            </w:pPr>
            <w:r w:rsidRPr="00491D93">
              <w:rPr>
                <w:rFonts w:ascii="Calibri" w:hAnsi="Calibri" w:cs="Calibri"/>
                <w:b/>
                <w:bCs/>
                <w:color w:val="000000" w:themeColor="text1"/>
                <w:sz w:val="18"/>
                <w:szCs w:val="18"/>
              </w:rPr>
              <w:t>R</w:t>
            </w:r>
          </w:p>
        </w:tc>
        <w:tc>
          <w:tcPr>
            <w:tcW w:w="676" w:type="dxa"/>
            <w:shd w:val="clear" w:color="auto" w:fill="E2EFD9" w:themeFill="accent6" w:themeFillTint="33"/>
            <w:vAlign w:val="center"/>
          </w:tcPr>
          <w:p w14:paraId="3F23E67E" w14:textId="304D88E6" w:rsidR="00D401AE" w:rsidRPr="00491D93" w:rsidRDefault="00D401AE" w:rsidP="00D401AE">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454" w:type="dxa"/>
            <w:gridSpan w:val="2"/>
            <w:shd w:val="clear" w:color="auto" w:fill="D9E2F3" w:themeFill="accent1" w:themeFillTint="33"/>
            <w:vAlign w:val="center"/>
          </w:tcPr>
          <w:p w14:paraId="757C47C1" w14:textId="06E293F6" w:rsidR="00D401AE" w:rsidRPr="00491D93" w:rsidRDefault="00D401AE" w:rsidP="00D401AE">
            <w:pPr>
              <w:jc w:val="center"/>
              <w:rPr>
                <w:rFonts w:ascii="Calibri" w:hAnsi="Calibri" w:cs="Calibri"/>
                <w:b/>
                <w:bCs/>
                <w:color w:val="000000" w:themeColor="text1"/>
                <w:sz w:val="18"/>
                <w:szCs w:val="18"/>
              </w:rPr>
            </w:pPr>
            <w:r w:rsidRPr="00491D93">
              <w:rPr>
                <w:sz w:val="18"/>
                <w:szCs w:val="18"/>
              </w:rPr>
              <w:t>I</w:t>
            </w:r>
          </w:p>
        </w:tc>
        <w:tc>
          <w:tcPr>
            <w:tcW w:w="531" w:type="dxa"/>
            <w:shd w:val="clear" w:color="auto" w:fill="D9E2F3" w:themeFill="accent1" w:themeFillTint="33"/>
            <w:vAlign w:val="center"/>
          </w:tcPr>
          <w:p w14:paraId="264181AF" w14:textId="166A27B7" w:rsidR="00D401AE" w:rsidRPr="00491D93" w:rsidRDefault="00D401AE" w:rsidP="00D401AE">
            <w:pPr>
              <w:jc w:val="center"/>
              <w:rPr>
                <w:sz w:val="18"/>
                <w:szCs w:val="18"/>
              </w:rPr>
            </w:pPr>
            <w:r w:rsidRPr="00491D93">
              <w:rPr>
                <w:sz w:val="18"/>
                <w:szCs w:val="18"/>
              </w:rPr>
              <w:t>-</w:t>
            </w:r>
          </w:p>
        </w:tc>
        <w:tc>
          <w:tcPr>
            <w:tcW w:w="540" w:type="dxa"/>
            <w:gridSpan w:val="2"/>
            <w:shd w:val="clear" w:color="auto" w:fill="D9E2F3" w:themeFill="accent1" w:themeFillTint="33"/>
            <w:vAlign w:val="center"/>
          </w:tcPr>
          <w:p w14:paraId="1F1538D5" w14:textId="4102DF68" w:rsidR="00D401AE" w:rsidRPr="00491D93" w:rsidRDefault="00D401AE" w:rsidP="00D401AE">
            <w:pPr>
              <w:jc w:val="center"/>
              <w:rPr>
                <w:rFonts w:ascii="Calibri" w:hAnsi="Calibri" w:cs="Calibri"/>
                <w:color w:val="000000" w:themeColor="text1"/>
                <w:sz w:val="18"/>
                <w:szCs w:val="18"/>
              </w:rPr>
            </w:pPr>
            <w:r w:rsidRPr="00491D93">
              <w:rPr>
                <w:rFonts w:ascii="Calibri" w:hAnsi="Calibri" w:cs="Calibri"/>
                <w:b/>
                <w:bCs/>
                <w:color w:val="000000" w:themeColor="text1"/>
                <w:sz w:val="18"/>
                <w:szCs w:val="18"/>
              </w:rPr>
              <w:t>A</w:t>
            </w:r>
          </w:p>
        </w:tc>
        <w:tc>
          <w:tcPr>
            <w:tcW w:w="677" w:type="dxa"/>
            <w:shd w:val="clear" w:color="auto" w:fill="D9E2F3" w:themeFill="accent1" w:themeFillTint="33"/>
            <w:vAlign w:val="center"/>
          </w:tcPr>
          <w:p w14:paraId="0C32161A" w14:textId="31C6DCF9" w:rsidR="00D401AE" w:rsidRPr="00491D93" w:rsidRDefault="00D401AE" w:rsidP="00D401AE">
            <w:pPr>
              <w:jc w:val="center"/>
              <w:rPr>
                <w:color w:val="000000" w:themeColor="text1"/>
                <w:sz w:val="18"/>
                <w:szCs w:val="18"/>
              </w:rPr>
            </w:pPr>
            <w:r w:rsidRPr="00491D93">
              <w:rPr>
                <w:color w:val="000000" w:themeColor="text1"/>
                <w:sz w:val="18"/>
                <w:szCs w:val="18"/>
              </w:rPr>
              <w:t>C</w:t>
            </w:r>
          </w:p>
        </w:tc>
        <w:tc>
          <w:tcPr>
            <w:tcW w:w="450" w:type="dxa"/>
            <w:shd w:val="clear" w:color="auto" w:fill="D9E2F3" w:themeFill="accent1" w:themeFillTint="33"/>
            <w:vAlign w:val="center"/>
          </w:tcPr>
          <w:p w14:paraId="7886AB4C" w14:textId="2301D038" w:rsidR="00D401AE" w:rsidRPr="00491D93" w:rsidRDefault="00D401AE" w:rsidP="00D401AE">
            <w:pPr>
              <w:jc w:val="center"/>
              <w:rPr>
                <w:rFonts w:ascii="Calibri" w:hAnsi="Calibri" w:cs="Calibri"/>
                <w:color w:val="000000" w:themeColor="text1"/>
                <w:sz w:val="18"/>
                <w:szCs w:val="18"/>
              </w:rPr>
            </w:pPr>
            <w:r w:rsidRPr="00491D93">
              <w:rPr>
                <w:rFonts w:ascii="Calibri" w:hAnsi="Calibri" w:cs="Calibri"/>
                <w:b/>
                <w:bCs/>
                <w:color w:val="000000" w:themeColor="text1"/>
                <w:sz w:val="18"/>
                <w:szCs w:val="18"/>
              </w:rPr>
              <w:t>R</w:t>
            </w:r>
          </w:p>
        </w:tc>
        <w:tc>
          <w:tcPr>
            <w:tcW w:w="504" w:type="dxa"/>
            <w:shd w:val="clear" w:color="auto" w:fill="D9E2F3" w:themeFill="accent1" w:themeFillTint="33"/>
            <w:vAlign w:val="center"/>
          </w:tcPr>
          <w:p w14:paraId="61668A3A" w14:textId="0D09A005" w:rsidR="00D401AE" w:rsidRPr="00491D93" w:rsidRDefault="00D401AE" w:rsidP="00D401AE">
            <w:pPr>
              <w:jc w:val="center"/>
              <w:rPr>
                <w:rFonts w:ascii="Calibri" w:hAnsi="Calibri" w:cs="Calibri"/>
                <w:b/>
                <w:bCs/>
                <w:color w:val="000000" w:themeColor="text1"/>
                <w:sz w:val="18"/>
                <w:szCs w:val="18"/>
              </w:rPr>
            </w:pPr>
            <w:r w:rsidRPr="00491D93">
              <w:rPr>
                <w:rFonts w:ascii="Calibri" w:hAnsi="Calibri" w:cs="Calibri"/>
                <w:b/>
                <w:bCs/>
                <w:color w:val="000000" w:themeColor="text1"/>
                <w:sz w:val="18"/>
                <w:szCs w:val="18"/>
              </w:rPr>
              <w:t>R</w:t>
            </w:r>
          </w:p>
        </w:tc>
        <w:tc>
          <w:tcPr>
            <w:tcW w:w="532" w:type="dxa"/>
            <w:shd w:val="clear" w:color="auto" w:fill="D9E2F3" w:themeFill="accent1" w:themeFillTint="33"/>
            <w:vAlign w:val="center"/>
          </w:tcPr>
          <w:p w14:paraId="11017760" w14:textId="40AA28E1" w:rsidR="00D401AE" w:rsidRPr="00491D93" w:rsidRDefault="00D401AE" w:rsidP="00D401AE">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921" w:type="dxa"/>
            <w:shd w:val="clear" w:color="auto" w:fill="D9E2F3" w:themeFill="accent1" w:themeFillTint="33"/>
            <w:vAlign w:val="center"/>
          </w:tcPr>
          <w:p w14:paraId="0B22F6C0" w14:textId="6F59E24A" w:rsidR="00D401AE" w:rsidRPr="00491D93" w:rsidRDefault="00D401AE" w:rsidP="00D401AE">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478" w:type="dxa"/>
            <w:gridSpan w:val="2"/>
            <w:shd w:val="clear" w:color="auto" w:fill="D9E2F3" w:themeFill="accent1" w:themeFillTint="33"/>
            <w:vAlign w:val="center"/>
          </w:tcPr>
          <w:p w14:paraId="35D1CA95" w14:textId="5A3700B5" w:rsidR="00D401AE" w:rsidRPr="00491D93" w:rsidRDefault="00D401AE" w:rsidP="00D401AE">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479" w:type="dxa"/>
            <w:shd w:val="clear" w:color="auto" w:fill="D9E2F3" w:themeFill="accent1" w:themeFillTint="33"/>
            <w:vAlign w:val="center"/>
          </w:tcPr>
          <w:p w14:paraId="4C55851A" w14:textId="17B6A0A4" w:rsidR="00D401AE" w:rsidRPr="00491D93" w:rsidRDefault="00D401AE" w:rsidP="00D401AE">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503" w:type="dxa"/>
            <w:shd w:val="clear" w:color="auto" w:fill="D9E2F3" w:themeFill="accent1" w:themeFillTint="33"/>
            <w:vAlign w:val="center"/>
          </w:tcPr>
          <w:p w14:paraId="5A05A219" w14:textId="7004640F" w:rsidR="00D401AE" w:rsidRPr="00491D93" w:rsidRDefault="00D401AE" w:rsidP="00D401AE">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24" w:type="dxa"/>
            <w:gridSpan w:val="2"/>
            <w:shd w:val="clear" w:color="auto" w:fill="D9E2F3" w:themeFill="accent1" w:themeFillTint="33"/>
            <w:vAlign w:val="center"/>
          </w:tcPr>
          <w:p w14:paraId="07E02186" w14:textId="524FFB0A" w:rsidR="00D401AE" w:rsidRPr="00491D93" w:rsidRDefault="00D401AE" w:rsidP="00D401AE">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656" w:type="dxa"/>
            <w:shd w:val="clear" w:color="auto" w:fill="D9E2F3" w:themeFill="accent1" w:themeFillTint="33"/>
            <w:vAlign w:val="center"/>
          </w:tcPr>
          <w:p w14:paraId="3C72B472" w14:textId="12737AF2" w:rsidR="00D401AE" w:rsidRPr="00491D93" w:rsidRDefault="00D401AE" w:rsidP="00D401AE">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679" w:type="dxa"/>
            <w:shd w:val="clear" w:color="auto" w:fill="FBE4D5" w:themeFill="accent2" w:themeFillTint="33"/>
            <w:vAlign w:val="center"/>
          </w:tcPr>
          <w:p w14:paraId="4025F42F" w14:textId="0B6BFD55" w:rsidR="00D401AE" w:rsidRPr="00491D93" w:rsidRDefault="00D401AE" w:rsidP="00D401AE">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712" w:type="dxa"/>
            <w:shd w:val="clear" w:color="auto" w:fill="FBE4D5" w:themeFill="accent2" w:themeFillTint="33"/>
            <w:vAlign w:val="center"/>
          </w:tcPr>
          <w:p w14:paraId="7261FE9B" w14:textId="2C3D843E" w:rsidR="00D401AE" w:rsidRPr="00491D93" w:rsidRDefault="00D401AE" w:rsidP="00D401AE">
            <w:pPr>
              <w:jc w:val="center"/>
              <w:rPr>
                <w:rFonts w:ascii="Calibri" w:hAnsi="Calibri" w:cs="Calibri"/>
                <w:color w:val="000000" w:themeColor="text1"/>
                <w:sz w:val="18"/>
                <w:szCs w:val="18"/>
              </w:rPr>
            </w:pPr>
            <w:r w:rsidRPr="00491D93">
              <w:rPr>
                <w:sz w:val="18"/>
                <w:szCs w:val="18"/>
              </w:rPr>
              <w:t>C</w:t>
            </w:r>
          </w:p>
        </w:tc>
      </w:tr>
      <w:tr w:rsidR="00C61E7D" w:rsidRPr="006C1B9A" w14:paraId="0D1BC9E2" w14:textId="0259EC5A" w:rsidTr="00BD3297">
        <w:trPr>
          <w:gridAfter w:val="1"/>
          <w:wAfter w:w="13" w:type="dxa"/>
        </w:trPr>
        <w:tc>
          <w:tcPr>
            <w:tcW w:w="386" w:type="dxa"/>
            <w:vMerge/>
          </w:tcPr>
          <w:p w14:paraId="54104357" w14:textId="77777777" w:rsidR="00C61E7D" w:rsidRPr="00A652F5" w:rsidRDefault="00C61E7D" w:rsidP="00C61E7D">
            <w:pPr>
              <w:rPr>
                <w:b/>
                <w:bCs/>
                <w:sz w:val="15"/>
                <w:szCs w:val="15"/>
              </w:rPr>
            </w:pPr>
          </w:p>
        </w:tc>
        <w:tc>
          <w:tcPr>
            <w:tcW w:w="1664" w:type="dxa"/>
            <w:shd w:val="clear" w:color="auto" w:fill="auto"/>
          </w:tcPr>
          <w:p w14:paraId="0EF431D5" w14:textId="55216991" w:rsidR="00C61E7D" w:rsidRPr="001662A0" w:rsidRDefault="00C61E7D" w:rsidP="00C61E7D">
            <w:pPr>
              <w:rPr>
                <w:rFonts w:ascii="Calibri" w:hAnsi="Calibri" w:cs="Calibri"/>
                <w:color w:val="000000"/>
                <w:sz w:val="15"/>
                <w:szCs w:val="15"/>
              </w:rPr>
            </w:pPr>
            <w:r w:rsidRPr="031BE6D2">
              <w:rPr>
                <w:rFonts w:ascii="Calibri" w:hAnsi="Calibri" w:cs="Calibri"/>
                <w:color w:val="000000" w:themeColor="text1"/>
                <w:sz w:val="15"/>
                <w:szCs w:val="15"/>
              </w:rPr>
              <w:t>MTR: in-country consultation process according to GEF deadlines and guidance; draft management response; timely upload of relevant documentation to UNDP ERC</w:t>
            </w:r>
          </w:p>
        </w:tc>
        <w:tc>
          <w:tcPr>
            <w:tcW w:w="465" w:type="dxa"/>
            <w:shd w:val="clear" w:color="auto" w:fill="FFF2CC" w:themeFill="accent4" w:themeFillTint="33"/>
            <w:vAlign w:val="center"/>
          </w:tcPr>
          <w:p w14:paraId="492867F5" w14:textId="16914FC4" w:rsidR="00C61E7D" w:rsidRPr="00491D93" w:rsidRDefault="00C61E7D" w:rsidP="00C61E7D">
            <w:pPr>
              <w:jc w:val="center"/>
              <w:rPr>
                <w:rFonts w:ascii="Calibri" w:hAnsi="Calibri" w:cs="Calibri"/>
                <w:color w:val="000000" w:themeColor="text1"/>
                <w:sz w:val="18"/>
                <w:szCs w:val="18"/>
              </w:rPr>
            </w:pPr>
            <w:r w:rsidRPr="00491D93">
              <w:rPr>
                <w:rFonts w:ascii="Calibri" w:hAnsi="Calibri" w:cs="Calibri"/>
                <w:b/>
                <w:bCs/>
                <w:color w:val="000000" w:themeColor="text1"/>
                <w:sz w:val="18"/>
                <w:szCs w:val="18"/>
              </w:rPr>
              <w:t>A</w:t>
            </w:r>
          </w:p>
        </w:tc>
        <w:tc>
          <w:tcPr>
            <w:tcW w:w="484" w:type="dxa"/>
            <w:shd w:val="clear" w:color="auto" w:fill="FFF2CC" w:themeFill="accent4" w:themeFillTint="33"/>
            <w:vAlign w:val="center"/>
          </w:tcPr>
          <w:p w14:paraId="2E2908F5" w14:textId="69C00BF2" w:rsidR="00C61E7D" w:rsidRPr="00491D93" w:rsidRDefault="00C61E7D" w:rsidP="00C61E7D">
            <w:pPr>
              <w:jc w:val="center"/>
              <w:rPr>
                <w:rFonts w:ascii="Calibri" w:hAnsi="Calibri" w:cs="Calibri"/>
                <w:color w:val="000000" w:themeColor="text1"/>
                <w:sz w:val="18"/>
                <w:szCs w:val="18"/>
              </w:rPr>
            </w:pPr>
            <w:r w:rsidRPr="00491D93">
              <w:rPr>
                <w:rFonts w:ascii="Calibri" w:hAnsi="Calibri" w:cs="Calibri"/>
                <w:b/>
                <w:bCs/>
                <w:color w:val="000000" w:themeColor="text1"/>
                <w:sz w:val="18"/>
                <w:szCs w:val="18"/>
              </w:rPr>
              <w:t>R</w:t>
            </w:r>
          </w:p>
        </w:tc>
        <w:tc>
          <w:tcPr>
            <w:tcW w:w="686" w:type="dxa"/>
            <w:shd w:val="clear" w:color="auto" w:fill="FFF2CC" w:themeFill="accent4" w:themeFillTint="33"/>
            <w:vAlign w:val="center"/>
          </w:tcPr>
          <w:p w14:paraId="77496881" w14:textId="4CDA96E7" w:rsidR="00C61E7D" w:rsidRPr="00491D93" w:rsidRDefault="00C61E7D" w:rsidP="00C61E7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528" w:type="dxa"/>
            <w:shd w:val="clear" w:color="auto" w:fill="FFF2CC" w:themeFill="accent4" w:themeFillTint="33"/>
            <w:vAlign w:val="center"/>
          </w:tcPr>
          <w:p w14:paraId="563B2455" w14:textId="2B3050FA" w:rsidR="00C61E7D" w:rsidRPr="00491D93" w:rsidRDefault="00C61E7D" w:rsidP="00C61E7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478" w:type="dxa"/>
            <w:shd w:val="clear" w:color="auto" w:fill="FFF2CC" w:themeFill="accent4" w:themeFillTint="33"/>
            <w:vAlign w:val="center"/>
          </w:tcPr>
          <w:p w14:paraId="7BD1A910" w14:textId="134A1D05" w:rsidR="00C61E7D" w:rsidRPr="00491D93" w:rsidRDefault="00C61E7D" w:rsidP="00C61E7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422" w:type="dxa"/>
            <w:gridSpan w:val="2"/>
            <w:shd w:val="clear" w:color="auto" w:fill="E2EFD9" w:themeFill="accent6" w:themeFillTint="33"/>
            <w:vAlign w:val="center"/>
          </w:tcPr>
          <w:p w14:paraId="7C110B9D" w14:textId="3A441729" w:rsidR="00C61E7D" w:rsidRPr="00491D93" w:rsidRDefault="00C61E7D" w:rsidP="00C61E7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537" w:type="dxa"/>
            <w:shd w:val="clear" w:color="auto" w:fill="E2EFD9" w:themeFill="accent6" w:themeFillTint="33"/>
            <w:vAlign w:val="center"/>
          </w:tcPr>
          <w:p w14:paraId="34F7789A" w14:textId="6CCA7A48" w:rsidR="00C61E7D" w:rsidRPr="00491D93" w:rsidRDefault="00C61E7D" w:rsidP="00C61E7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6" w:type="dxa"/>
            <w:shd w:val="clear" w:color="auto" w:fill="E2EFD9" w:themeFill="accent6" w:themeFillTint="33"/>
            <w:vAlign w:val="center"/>
          </w:tcPr>
          <w:p w14:paraId="14DA7B72" w14:textId="23F865E2" w:rsidR="00C61E7D" w:rsidRPr="00491D93" w:rsidRDefault="00C61E7D" w:rsidP="00C61E7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54" w:type="dxa"/>
            <w:gridSpan w:val="2"/>
            <w:shd w:val="clear" w:color="auto" w:fill="D9E2F3" w:themeFill="accent1" w:themeFillTint="33"/>
            <w:vAlign w:val="center"/>
          </w:tcPr>
          <w:p w14:paraId="1E5E4E2B" w14:textId="018266E9" w:rsidR="00C61E7D" w:rsidRPr="00491D93" w:rsidRDefault="00C61E7D" w:rsidP="00C61E7D">
            <w:pPr>
              <w:jc w:val="center"/>
              <w:rPr>
                <w:rFonts w:ascii="Calibri" w:hAnsi="Calibri" w:cs="Calibri"/>
                <w:color w:val="000000" w:themeColor="text1"/>
                <w:sz w:val="18"/>
                <w:szCs w:val="18"/>
              </w:rPr>
            </w:pPr>
            <w:r w:rsidRPr="00491D93">
              <w:rPr>
                <w:sz w:val="18"/>
                <w:szCs w:val="18"/>
              </w:rPr>
              <w:t>-</w:t>
            </w:r>
          </w:p>
        </w:tc>
        <w:tc>
          <w:tcPr>
            <w:tcW w:w="531" w:type="dxa"/>
            <w:shd w:val="clear" w:color="auto" w:fill="D9E2F3" w:themeFill="accent1" w:themeFillTint="33"/>
            <w:vAlign w:val="center"/>
          </w:tcPr>
          <w:p w14:paraId="7089F4AC" w14:textId="02B29A71" w:rsidR="00C61E7D" w:rsidRPr="00491D93" w:rsidRDefault="00C61E7D" w:rsidP="00C61E7D">
            <w:pPr>
              <w:jc w:val="center"/>
              <w:rPr>
                <w:sz w:val="18"/>
                <w:szCs w:val="18"/>
              </w:rPr>
            </w:pPr>
            <w:r w:rsidRPr="00491D93">
              <w:rPr>
                <w:sz w:val="18"/>
                <w:szCs w:val="18"/>
              </w:rPr>
              <w:t>-</w:t>
            </w:r>
          </w:p>
        </w:tc>
        <w:tc>
          <w:tcPr>
            <w:tcW w:w="540" w:type="dxa"/>
            <w:gridSpan w:val="2"/>
            <w:shd w:val="clear" w:color="auto" w:fill="D9E2F3" w:themeFill="accent1" w:themeFillTint="33"/>
            <w:vAlign w:val="center"/>
          </w:tcPr>
          <w:p w14:paraId="607EA48B" w14:textId="3AF8A976" w:rsidR="00C61E7D" w:rsidRPr="00491D93" w:rsidRDefault="00C61E7D" w:rsidP="00C61E7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7" w:type="dxa"/>
            <w:shd w:val="clear" w:color="auto" w:fill="D9E2F3" w:themeFill="accent1" w:themeFillTint="33"/>
            <w:vAlign w:val="center"/>
          </w:tcPr>
          <w:p w14:paraId="757B4DDF" w14:textId="1CDE54D5" w:rsidR="00C61E7D" w:rsidRPr="00491D93" w:rsidRDefault="00C61E7D" w:rsidP="00C61E7D">
            <w:pPr>
              <w:jc w:val="center"/>
              <w:rPr>
                <w:color w:val="000000" w:themeColor="text1"/>
                <w:sz w:val="18"/>
                <w:szCs w:val="18"/>
              </w:rPr>
            </w:pPr>
            <w:r w:rsidRPr="00491D93">
              <w:rPr>
                <w:color w:val="000000" w:themeColor="text1"/>
                <w:sz w:val="18"/>
                <w:szCs w:val="18"/>
              </w:rPr>
              <w:t>-</w:t>
            </w:r>
          </w:p>
        </w:tc>
        <w:tc>
          <w:tcPr>
            <w:tcW w:w="450" w:type="dxa"/>
            <w:shd w:val="clear" w:color="auto" w:fill="D9E2F3" w:themeFill="accent1" w:themeFillTint="33"/>
            <w:vAlign w:val="center"/>
          </w:tcPr>
          <w:p w14:paraId="16675B00" w14:textId="64590C92" w:rsidR="00C61E7D" w:rsidRPr="00491D93" w:rsidRDefault="00C61E7D" w:rsidP="00C61E7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504" w:type="dxa"/>
            <w:shd w:val="clear" w:color="auto" w:fill="D9E2F3" w:themeFill="accent1" w:themeFillTint="33"/>
            <w:vAlign w:val="center"/>
          </w:tcPr>
          <w:p w14:paraId="161AD390" w14:textId="1E8CB51B" w:rsidR="00C61E7D" w:rsidRPr="00491D93" w:rsidRDefault="00C61E7D" w:rsidP="00C61E7D">
            <w:pPr>
              <w:jc w:val="center"/>
              <w:rPr>
                <w:rFonts w:ascii="Calibri" w:hAnsi="Calibri" w:cs="Calibri"/>
                <w:b/>
                <w:bCs/>
                <w:color w:val="000000" w:themeColor="text1"/>
                <w:sz w:val="18"/>
                <w:szCs w:val="18"/>
              </w:rPr>
            </w:pPr>
            <w:r w:rsidRPr="00491D93">
              <w:rPr>
                <w:rFonts w:ascii="Calibri" w:hAnsi="Calibri" w:cs="Calibri"/>
                <w:color w:val="000000" w:themeColor="text1"/>
                <w:sz w:val="18"/>
                <w:szCs w:val="18"/>
              </w:rPr>
              <w:t>-</w:t>
            </w:r>
          </w:p>
        </w:tc>
        <w:tc>
          <w:tcPr>
            <w:tcW w:w="532" w:type="dxa"/>
            <w:shd w:val="clear" w:color="auto" w:fill="D9E2F3" w:themeFill="accent1" w:themeFillTint="33"/>
            <w:vAlign w:val="center"/>
          </w:tcPr>
          <w:p w14:paraId="78F05EFE" w14:textId="5AEF184D" w:rsidR="00C61E7D" w:rsidRPr="00491D93" w:rsidRDefault="00C61E7D" w:rsidP="00C61E7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921" w:type="dxa"/>
            <w:shd w:val="clear" w:color="auto" w:fill="D9E2F3" w:themeFill="accent1" w:themeFillTint="33"/>
            <w:vAlign w:val="center"/>
          </w:tcPr>
          <w:p w14:paraId="0D6E43C6" w14:textId="664B15CF" w:rsidR="00C61E7D" w:rsidRPr="00491D93" w:rsidRDefault="00C61E7D" w:rsidP="00C61E7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78" w:type="dxa"/>
            <w:gridSpan w:val="2"/>
            <w:shd w:val="clear" w:color="auto" w:fill="D9E2F3" w:themeFill="accent1" w:themeFillTint="33"/>
            <w:vAlign w:val="center"/>
          </w:tcPr>
          <w:p w14:paraId="1E32F682" w14:textId="3BCEF3DD" w:rsidR="00C61E7D" w:rsidRPr="00491D93" w:rsidRDefault="00C61E7D" w:rsidP="00C61E7D">
            <w:pPr>
              <w:jc w:val="center"/>
              <w:rPr>
                <w:rFonts w:ascii="Calibri" w:hAnsi="Calibri" w:cs="Calibri"/>
                <w:b/>
                <w:bCs/>
                <w:color w:val="000000" w:themeColor="text1"/>
                <w:sz w:val="18"/>
                <w:szCs w:val="18"/>
              </w:rPr>
            </w:pPr>
            <w:r w:rsidRPr="00491D93">
              <w:rPr>
                <w:rFonts w:ascii="Calibri" w:hAnsi="Calibri" w:cs="Calibri"/>
                <w:color w:val="000000" w:themeColor="text1"/>
                <w:sz w:val="18"/>
                <w:szCs w:val="18"/>
              </w:rPr>
              <w:t>C</w:t>
            </w:r>
          </w:p>
        </w:tc>
        <w:tc>
          <w:tcPr>
            <w:tcW w:w="479" w:type="dxa"/>
            <w:shd w:val="clear" w:color="auto" w:fill="D9E2F3" w:themeFill="accent1" w:themeFillTint="33"/>
            <w:vAlign w:val="center"/>
          </w:tcPr>
          <w:p w14:paraId="24279FBC" w14:textId="044006E4" w:rsidR="00C61E7D" w:rsidRPr="00491D93" w:rsidRDefault="00C61E7D" w:rsidP="00C61E7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503" w:type="dxa"/>
            <w:shd w:val="clear" w:color="auto" w:fill="D9E2F3" w:themeFill="accent1" w:themeFillTint="33"/>
            <w:vAlign w:val="center"/>
          </w:tcPr>
          <w:p w14:paraId="0682BAAD" w14:textId="68B0BC2D" w:rsidR="00C61E7D" w:rsidRPr="00491D93" w:rsidRDefault="00C61E7D" w:rsidP="00C61E7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24" w:type="dxa"/>
            <w:gridSpan w:val="2"/>
            <w:shd w:val="clear" w:color="auto" w:fill="D9E2F3" w:themeFill="accent1" w:themeFillTint="33"/>
            <w:vAlign w:val="center"/>
          </w:tcPr>
          <w:p w14:paraId="1F27C637" w14:textId="2D3FE00A" w:rsidR="00C61E7D" w:rsidRPr="00491D93" w:rsidRDefault="00C61E7D" w:rsidP="00C61E7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56" w:type="dxa"/>
            <w:shd w:val="clear" w:color="auto" w:fill="D9E2F3" w:themeFill="accent1" w:themeFillTint="33"/>
            <w:vAlign w:val="center"/>
          </w:tcPr>
          <w:p w14:paraId="53EBFA6E" w14:textId="225BCD7A" w:rsidR="00C61E7D" w:rsidRPr="00491D93" w:rsidRDefault="00C61E7D" w:rsidP="00C61E7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679" w:type="dxa"/>
            <w:shd w:val="clear" w:color="auto" w:fill="FBE4D5" w:themeFill="accent2" w:themeFillTint="33"/>
            <w:vAlign w:val="center"/>
          </w:tcPr>
          <w:p w14:paraId="55549D9E" w14:textId="5E4CD8CF" w:rsidR="00C61E7D" w:rsidRPr="00491D93" w:rsidRDefault="00C61E7D" w:rsidP="00C61E7D">
            <w:pPr>
              <w:jc w:val="center"/>
              <w:rPr>
                <w:rFonts w:ascii="Calibri" w:hAnsi="Calibri" w:cs="Calibri"/>
                <w:color w:val="000000" w:themeColor="text1"/>
                <w:sz w:val="18"/>
                <w:szCs w:val="18"/>
              </w:rPr>
            </w:pPr>
            <w:r w:rsidRPr="00491D93">
              <w:rPr>
                <w:color w:val="000000" w:themeColor="text1"/>
                <w:sz w:val="18"/>
                <w:szCs w:val="18"/>
              </w:rPr>
              <w:t>-</w:t>
            </w:r>
          </w:p>
        </w:tc>
        <w:tc>
          <w:tcPr>
            <w:tcW w:w="712" w:type="dxa"/>
            <w:shd w:val="clear" w:color="auto" w:fill="FBE4D5" w:themeFill="accent2" w:themeFillTint="33"/>
            <w:vAlign w:val="center"/>
          </w:tcPr>
          <w:p w14:paraId="53B1256F" w14:textId="45266859" w:rsidR="00C61E7D" w:rsidRPr="00491D93" w:rsidRDefault="00C61E7D" w:rsidP="00C61E7D">
            <w:pPr>
              <w:jc w:val="center"/>
              <w:rPr>
                <w:color w:val="000000" w:themeColor="text1"/>
                <w:sz w:val="18"/>
                <w:szCs w:val="18"/>
              </w:rPr>
            </w:pPr>
            <w:r w:rsidRPr="00491D93">
              <w:rPr>
                <w:sz w:val="18"/>
                <w:szCs w:val="18"/>
              </w:rPr>
              <w:t>-</w:t>
            </w:r>
          </w:p>
        </w:tc>
      </w:tr>
      <w:tr w:rsidR="00C61E7D" w:rsidRPr="006C1B9A" w14:paraId="522E72D9" w14:textId="17F84EC0" w:rsidTr="00BD3297">
        <w:trPr>
          <w:gridAfter w:val="1"/>
          <w:wAfter w:w="13" w:type="dxa"/>
        </w:trPr>
        <w:tc>
          <w:tcPr>
            <w:tcW w:w="386" w:type="dxa"/>
            <w:vMerge/>
          </w:tcPr>
          <w:p w14:paraId="1EBD7EB8" w14:textId="77777777" w:rsidR="00C61E7D" w:rsidRPr="00A652F5" w:rsidRDefault="00C61E7D" w:rsidP="00C61E7D">
            <w:pPr>
              <w:rPr>
                <w:b/>
                <w:bCs/>
                <w:sz w:val="15"/>
                <w:szCs w:val="15"/>
              </w:rPr>
            </w:pPr>
          </w:p>
        </w:tc>
        <w:tc>
          <w:tcPr>
            <w:tcW w:w="1664" w:type="dxa"/>
            <w:shd w:val="clear" w:color="auto" w:fill="auto"/>
          </w:tcPr>
          <w:p w14:paraId="6FF31F6F" w14:textId="77777777" w:rsidR="00C61E7D" w:rsidRDefault="00C61E7D" w:rsidP="00C61E7D">
            <w:pPr>
              <w:rPr>
                <w:rFonts w:ascii="Calibri" w:hAnsi="Calibri" w:cs="Calibri"/>
                <w:color w:val="000000"/>
                <w:sz w:val="15"/>
                <w:szCs w:val="15"/>
              </w:rPr>
            </w:pPr>
            <w:r w:rsidRPr="031BE6D2">
              <w:rPr>
                <w:rFonts w:ascii="Calibri" w:hAnsi="Calibri" w:cs="Calibri"/>
                <w:color w:val="000000" w:themeColor="text1"/>
                <w:sz w:val="15"/>
                <w:szCs w:val="15"/>
              </w:rPr>
              <w:t xml:space="preserve">Commissioning of MTRs </w:t>
            </w:r>
          </w:p>
          <w:p w14:paraId="66B326C4" w14:textId="5D09E3BA" w:rsidR="00C61E7D" w:rsidRPr="001662A0" w:rsidRDefault="00C61E7D" w:rsidP="00C61E7D">
            <w:pPr>
              <w:rPr>
                <w:rFonts w:ascii="Calibri" w:hAnsi="Calibri" w:cs="Calibri"/>
                <w:color w:val="000000"/>
                <w:sz w:val="15"/>
                <w:szCs w:val="15"/>
              </w:rPr>
            </w:pPr>
            <w:r w:rsidRPr="031BE6D2">
              <w:rPr>
                <w:rFonts w:ascii="Calibri" w:hAnsi="Calibri" w:cs="Calibri"/>
                <w:color w:val="000000" w:themeColor="text1"/>
                <w:sz w:val="15"/>
                <w:szCs w:val="15"/>
              </w:rPr>
              <w:t>*</w:t>
            </w:r>
            <w:proofErr w:type="gramStart"/>
            <w:r w:rsidRPr="031BE6D2">
              <w:rPr>
                <w:rFonts w:ascii="Calibri" w:hAnsi="Calibri" w:cs="Calibri"/>
                <w:color w:val="000000" w:themeColor="text1"/>
                <w:sz w:val="15"/>
                <w:szCs w:val="15"/>
              </w:rPr>
              <w:t>for</w:t>
            </w:r>
            <w:proofErr w:type="gramEnd"/>
            <w:r w:rsidRPr="031BE6D2">
              <w:rPr>
                <w:rFonts w:ascii="Calibri" w:hAnsi="Calibri" w:cs="Calibri"/>
                <w:color w:val="000000" w:themeColor="text1"/>
                <w:sz w:val="15"/>
                <w:szCs w:val="15"/>
              </w:rPr>
              <w:t xml:space="preserve"> high risk, A shifts to NC</w:t>
            </w:r>
            <w:r>
              <w:rPr>
                <w:rFonts w:ascii="Calibri" w:hAnsi="Calibri" w:cs="Calibri"/>
                <w:color w:val="000000" w:themeColor="text1"/>
                <w:sz w:val="15"/>
                <w:szCs w:val="15"/>
              </w:rPr>
              <w:t>E</w:t>
            </w:r>
          </w:p>
        </w:tc>
        <w:tc>
          <w:tcPr>
            <w:tcW w:w="465" w:type="dxa"/>
            <w:shd w:val="clear" w:color="auto" w:fill="FFF2CC" w:themeFill="accent4" w:themeFillTint="33"/>
            <w:vAlign w:val="center"/>
          </w:tcPr>
          <w:p w14:paraId="01E329D0" w14:textId="49FDCCA0" w:rsidR="00C61E7D" w:rsidRPr="00491D93" w:rsidRDefault="00C61E7D" w:rsidP="00C61E7D">
            <w:pPr>
              <w:jc w:val="center"/>
              <w:rPr>
                <w:rFonts w:ascii="Calibri" w:hAnsi="Calibri" w:cs="Calibri"/>
                <w:b/>
                <w:bCs/>
                <w:color w:val="000000" w:themeColor="text1"/>
                <w:sz w:val="18"/>
                <w:szCs w:val="18"/>
              </w:rPr>
            </w:pPr>
            <w:r w:rsidRPr="00491D93">
              <w:rPr>
                <w:rFonts w:ascii="Calibri" w:hAnsi="Calibri" w:cs="Calibri"/>
                <w:b/>
                <w:bCs/>
                <w:color w:val="000000" w:themeColor="text1"/>
                <w:sz w:val="18"/>
                <w:szCs w:val="18"/>
              </w:rPr>
              <w:t>A*</w:t>
            </w:r>
          </w:p>
        </w:tc>
        <w:tc>
          <w:tcPr>
            <w:tcW w:w="484" w:type="dxa"/>
            <w:shd w:val="clear" w:color="auto" w:fill="FFF2CC" w:themeFill="accent4" w:themeFillTint="33"/>
            <w:vAlign w:val="center"/>
          </w:tcPr>
          <w:p w14:paraId="02C7C6AA" w14:textId="256AB343" w:rsidR="00C61E7D" w:rsidRPr="00491D93" w:rsidRDefault="00C61E7D" w:rsidP="00C61E7D">
            <w:pPr>
              <w:jc w:val="center"/>
              <w:rPr>
                <w:rFonts w:ascii="Calibri" w:hAnsi="Calibri" w:cs="Calibri"/>
                <w:b/>
                <w:bCs/>
                <w:color w:val="000000" w:themeColor="text1"/>
                <w:sz w:val="18"/>
                <w:szCs w:val="18"/>
              </w:rPr>
            </w:pPr>
            <w:r w:rsidRPr="00491D93">
              <w:rPr>
                <w:rFonts w:ascii="Calibri" w:hAnsi="Calibri" w:cs="Calibri"/>
                <w:b/>
                <w:bCs/>
                <w:color w:val="000000" w:themeColor="text1"/>
                <w:sz w:val="18"/>
                <w:szCs w:val="18"/>
              </w:rPr>
              <w:t>R</w:t>
            </w:r>
          </w:p>
        </w:tc>
        <w:tc>
          <w:tcPr>
            <w:tcW w:w="686" w:type="dxa"/>
            <w:shd w:val="clear" w:color="auto" w:fill="FFF2CC" w:themeFill="accent4" w:themeFillTint="33"/>
            <w:vAlign w:val="center"/>
          </w:tcPr>
          <w:p w14:paraId="451D20C8" w14:textId="096BEA82" w:rsidR="00C61E7D" w:rsidRPr="00491D93" w:rsidRDefault="00C61E7D" w:rsidP="00C61E7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528" w:type="dxa"/>
            <w:shd w:val="clear" w:color="auto" w:fill="FFF2CC" w:themeFill="accent4" w:themeFillTint="33"/>
            <w:vAlign w:val="center"/>
          </w:tcPr>
          <w:p w14:paraId="097F6BE7" w14:textId="0C10368D" w:rsidR="00C61E7D" w:rsidRPr="00491D93" w:rsidRDefault="00C61E7D" w:rsidP="00C61E7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478" w:type="dxa"/>
            <w:shd w:val="clear" w:color="auto" w:fill="FFF2CC" w:themeFill="accent4" w:themeFillTint="33"/>
            <w:vAlign w:val="center"/>
          </w:tcPr>
          <w:p w14:paraId="785B212E" w14:textId="650970F9" w:rsidR="00C61E7D" w:rsidRPr="00491D93" w:rsidRDefault="00C61E7D" w:rsidP="00C61E7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422" w:type="dxa"/>
            <w:gridSpan w:val="2"/>
            <w:shd w:val="clear" w:color="auto" w:fill="E2EFD9" w:themeFill="accent6" w:themeFillTint="33"/>
            <w:vAlign w:val="center"/>
          </w:tcPr>
          <w:p w14:paraId="5B14DE9D" w14:textId="363FF1AD" w:rsidR="00C61E7D" w:rsidRPr="00491D93" w:rsidRDefault="00C61E7D" w:rsidP="00C61E7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537" w:type="dxa"/>
            <w:shd w:val="clear" w:color="auto" w:fill="E2EFD9" w:themeFill="accent6" w:themeFillTint="33"/>
            <w:vAlign w:val="center"/>
          </w:tcPr>
          <w:p w14:paraId="4AAD2572" w14:textId="4E273EEE" w:rsidR="00C61E7D" w:rsidRPr="00491D93" w:rsidRDefault="00C61E7D" w:rsidP="00C61E7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6" w:type="dxa"/>
            <w:shd w:val="clear" w:color="auto" w:fill="E2EFD9" w:themeFill="accent6" w:themeFillTint="33"/>
            <w:vAlign w:val="center"/>
          </w:tcPr>
          <w:p w14:paraId="6F825C48" w14:textId="225CA02C" w:rsidR="00C61E7D" w:rsidRPr="00491D93" w:rsidRDefault="00C61E7D" w:rsidP="00C61E7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54" w:type="dxa"/>
            <w:gridSpan w:val="2"/>
            <w:shd w:val="clear" w:color="auto" w:fill="D9E2F3" w:themeFill="accent1" w:themeFillTint="33"/>
            <w:vAlign w:val="center"/>
          </w:tcPr>
          <w:p w14:paraId="7F460A09" w14:textId="18DB9175" w:rsidR="00C61E7D" w:rsidRPr="00491D93" w:rsidRDefault="00C61E7D" w:rsidP="00C61E7D">
            <w:pPr>
              <w:jc w:val="center"/>
              <w:rPr>
                <w:rFonts w:ascii="Calibri" w:hAnsi="Calibri" w:cs="Calibri"/>
                <w:color w:val="000000" w:themeColor="text1"/>
                <w:sz w:val="18"/>
                <w:szCs w:val="18"/>
              </w:rPr>
            </w:pPr>
            <w:r w:rsidRPr="00491D93">
              <w:rPr>
                <w:sz w:val="18"/>
                <w:szCs w:val="18"/>
              </w:rPr>
              <w:t>-</w:t>
            </w:r>
          </w:p>
        </w:tc>
        <w:tc>
          <w:tcPr>
            <w:tcW w:w="531" w:type="dxa"/>
            <w:shd w:val="clear" w:color="auto" w:fill="D9E2F3" w:themeFill="accent1" w:themeFillTint="33"/>
            <w:vAlign w:val="center"/>
          </w:tcPr>
          <w:p w14:paraId="5F6AB99E" w14:textId="3A680184" w:rsidR="00C61E7D" w:rsidRPr="00491D93" w:rsidRDefault="00C61E7D" w:rsidP="00C61E7D">
            <w:pPr>
              <w:jc w:val="center"/>
              <w:rPr>
                <w:sz w:val="18"/>
                <w:szCs w:val="18"/>
              </w:rPr>
            </w:pPr>
            <w:r w:rsidRPr="00491D93">
              <w:rPr>
                <w:sz w:val="18"/>
                <w:szCs w:val="18"/>
              </w:rPr>
              <w:t>-</w:t>
            </w:r>
          </w:p>
        </w:tc>
        <w:tc>
          <w:tcPr>
            <w:tcW w:w="540" w:type="dxa"/>
            <w:gridSpan w:val="2"/>
            <w:shd w:val="clear" w:color="auto" w:fill="D9E2F3" w:themeFill="accent1" w:themeFillTint="33"/>
            <w:vAlign w:val="center"/>
          </w:tcPr>
          <w:p w14:paraId="771B1623" w14:textId="657F4AF0" w:rsidR="00C61E7D" w:rsidRPr="00491D93" w:rsidRDefault="00C61E7D" w:rsidP="00C61E7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7" w:type="dxa"/>
            <w:shd w:val="clear" w:color="auto" w:fill="D9E2F3" w:themeFill="accent1" w:themeFillTint="33"/>
            <w:vAlign w:val="center"/>
          </w:tcPr>
          <w:p w14:paraId="652D30C7" w14:textId="6312682C" w:rsidR="00C61E7D" w:rsidRPr="00491D93" w:rsidRDefault="00C61E7D" w:rsidP="00C61E7D">
            <w:pPr>
              <w:jc w:val="center"/>
              <w:rPr>
                <w:color w:val="000000" w:themeColor="text1"/>
                <w:sz w:val="18"/>
                <w:szCs w:val="18"/>
              </w:rPr>
            </w:pPr>
            <w:r w:rsidRPr="00491D93">
              <w:rPr>
                <w:color w:val="000000" w:themeColor="text1"/>
                <w:sz w:val="18"/>
                <w:szCs w:val="18"/>
              </w:rPr>
              <w:t>-</w:t>
            </w:r>
          </w:p>
        </w:tc>
        <w:tc>
          <w:tcPr>
            <w:tcW w:w="450" w:type="dxa"/>
            <w:shd w:val="clear" w:color="auto" w:fill="D9E2F3" w:themeFill="accent1" w:themeFillTint="33"/>
            <w:vAlign w:val="center"/>
          </w:tcPr>
          <w:p w14:paraId="11B52A12" w14:textId="543349DB" w:rsidR="00C61E7D" w:rsidRPr="00491D93" w:rsidRDefault="00C61E7D" w:rsidP="00C61E7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504" w:type="dxa"/>
            <w:shd w:val="clear" w:color="auto" w:fill="D9E2F3" w:themeFill="accent1" w:themeFillTint="33"/>
            <w:vAlign w:val="center"/>
          </w:tcPr>
          <w:p w14:paraId="6E1BBDF7" w14:textId="4EA549A6" w:rsidR="00C61E7D" w:rsidRPr="00491D93" w:rsidRDefault="00C61E7D" w:rsidP="00C61E7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532" w:type="dxa"/>
            <w:shd w:val="clear" w:color="auto" w:fill="D9E2F3" w:themeFill="accent1" w:themeFillTint="33"/>
            <w:vAlign w:val="center"/>
          </w:tcPr>
          <w:p w14:paraId="2C5D59D0" w14:textId="2135E97F" w:rsidR="00C61E7D" w:rsidRPr="00491D93" w:rsidRDefault="00C61E7D" w:rsidP="00C61E7D">
            <w:pPr>
              <w:jc w:val="center"/>
              <w:rPr>
                <w:rFonts w:ascii="Calibri" w:hAnsi="Calibri" w:cs="Calibri"/>
                <w:b/>
                <w:color w:val="000000" w:themeColor="text1"/>
                <w:sz w:val="18"/>
                <w:szCs w:val="18"/>
              </w:rPr>
            </w:pPr>
            <w:r w:rsidRPr="00491D93">
              <w:rPr>
                <w:rFonts w:ascii="Calibri" w:hAnsi="Calibri" w:cs="Calibri"/>
                <w:b/>
                <w:bCs/>
                <w:color w:val="000000" w:themeColor="text1"/>
                <w:sz w:val="18"/>
                <w:szCs w:val="18"/>
              </w:rPr>
              <w:t>A*</w:t>
            </w:r>
          </w:p>
        </w:tc>
        <w:tc>
          <w:tcPr>
            <w:tcW w:w="921" w:type="dxa"/>
            <w:shd w:val="clear" w:color="auto" w:fill="D9E2F3" w:themeFill="accent1" w:themeFillTint="33"/>
            <w:vAlign w:val="center"/>
          </w:tcPr>
          <w:p w14:paraId="01AFE0B4" w14:textId="699099D0" w:rsidR="00C61E7D" w:rsidRPr="00491D93" w:rsidRDefault="00C61E7D" w:rsidP="00C61E7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78" w:type="dxa"/>
            <w:gridSpan w:val="2"/>
            <w:shd w:val="clear" w:color="auto" w:fill="D9E2F3" w:themeFill="accent1" w:themeFillTint="33"/>
            <w:vAlign w:val="center"/>
          </w:tcPr>
          <w:p w14:paraId="3953AD3C" w14:textId="0E80E3CD" w:rsidR="00C61E7D" w:rsidRPr="00491D93" w:rsidRDefault="00C61E7D" w:rsidP="00C61E7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479" w:type="dxa"/>
            <w:shd w:val="clear" w:color="auto" w:fill="D9E2F3" w:themeFill="accent1" w:themeFillTint="33"/>
            <w:vAlign w:val="center"/>
          </w:tcPr>
          <w:p w14:paraId="5A299E0D" w14:textId="0B4A5D79" w:rsidR="00C61E7D" w:rsidRPr="00491D93" w:rsidRDefault="00C61E7D" w:rsidP="00C61E7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503" w:type="dxa"/>
            <w:shd w:val="clear" w:color="auto" w:fill="D9E2F3" w:themeFill="accent1" w:themeFillTint="33"/>
            <w:vAlign w:val="center"/>
          </w:tcPr>
          <w:p w14:paraId="18142022" w14:textId="77777777" w:rsidR="00C61E7D" w:rsidRPr="00491D93" w:rsidRDefault="00C61E7D" w:rsidP="00C61E7D">
            <w:pPr>
              <w:jc w:val="center"/>
              <w:rPr>
                <w:rFonts w:ascii="Calibri" w:hAnsi="Calibri" w:cs="Calibri"/>
                <w:color w:val="000000" w:themeColor="text1"/>
                <w:sz w:val="18"/>
                <w:szCs w:val="18"/>
              </w:rPr>
            </w:pPr>
          </w:p>
        </w:tc>
        <w:tc>
          <w:tcPr>
            <w:tcW w:w="624" w:type="dxa"/>
            <w:gridSpan w:val="2"/>
            <w:shd w:val="clear" w:color="auto" w:fill="D9E2F3" w:themeFill="accent1" w:themeFillTint="33"/>
            <w:vAlign w:val="center"/>
          </w:tcPr>
          <w:p w14:paraId="09A14EF7" w14:textId="6040268F" w:rsidR="00C61E7D" w:rsidRPr="00491D93" w:rsidRDefault="00C61E7D" w:rsidP="00C61E7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56" w:type="dxa"/>
            <w:shd w:val="clear" w:color="auto" w:fill="D9E2F3" w:themeFill="accent1" w:themeFillTint="33"/>
            <w:vAlign w:val="center"/>
          </w:tcPr>
          <w:p w14:paraId="0C5EFEF9" w14:textId="15C6BEE8" w:rsidR="00C61E7D" w:rsidRPr="00491D93" w:rsidRDefault="00C61E7D" w:rsidP="00C61E7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679" w:type="dxa"/>
            <w:shd w:val="clear" w:color="auto" w:fill="FBE4D5" w:themeFill="accent2" w:themeFillTint="33"/>
            <w:vAlign w:val="center"/>
          </w:tcPr>
          <w:p w14:paraId="45FE91DC" w14:textId="1330D279" w:rsidR="00C61E7D" w:rsidRPr="00491D93" w:rsidRDefault="00C61E7D" w:rsidP="00C61E7D">
            <w:pPr>
              <w:jc w:val="center"/>
              <w:rPr>
                <w:color w:val="000000" w:themeColor="text1"/>
                <w:sz w:val="18"/>
                <w:szCs w:val="18"/>
              </w:rPr>
            </w:pPr>
            <w:r w:rsidRPr="00491D93">
              <w:rPr>
                <w:color w:val="000000" w:themeColor="text1"/>
                <w:sz w:val="18"/>
                <w:szCs w:val="18"/>
              </w:rPr>
              <w:t>-</w:t>
            </w:r>
          </w:p>
        </w:tc>
        <w:tc>
          <w:tcPr>
            <w:tcW w:w="712" w:type="dxa"/>
            <w:shd w:val="clear" w:color="auto" w:fill="FBE4D5" w:themeFill="accent2" w:themeFillTint="33"/>
            <w:vAlign w:val="center"/>
          </w:tcPr>
          <w:p w14:paraId="3EA96A32" w14:textId="53071DA2" w:rsidR="00C61E7D" w:rsidRPr="00491D93" w:rsidRDefault="00C61E7D" w:rsidP="00C61E7D">
            <w:pPr>
              <w:jc w:val="center"/>
              <w:rPr>
                <w:color w:val="000000" w:themeColor="text1"/>
                <w:sz w:val="18"/>
                <w:szCs w:val="18"/>
              </w:rPr>
            </w:pPr>
            <w:r w:rsidRPr="00491D93">
              <w:rPr>
                <w:sz w:val="18"/>
                <w:szCs w:val="18"/>
              </w:rPr>
              <w:t>-</w:t>
            </w:r>
          </w:p>
        </w:tc>
      </w:tr>
      <w:tr w:rsidR="00C61E7D" w:rsidRPr="006C1B9A" w14:paraId="52713DA3" w14:textId="3D7CF910" w:rsidTr="00BD3297">
        <w:trPr>
          <w:gridAfter w:val="1"/>
          <w:wAfter w:w="13" w:type="dxa"/>
        </w:trPr>
        <w:tc>
          <w:tcPr>
            <w:tcW w:w="386" w:type="dxa"/>
            <w:vMerge/>
          </w:tcPr>
          <w:p w14:paraId="61FC4F2F" w14:textId="77777777" w:rsidR="00C61E7D" w:rsidRPr="00A652F5" w:rsidRDefault="00C61E7D" w:rsidP="00C61E7D">
            <w:pPr>
              <w:rPr>
                <w:b/>
                <w:bCs/>
                <w:sz w:val="15"/>
                <w:szCs w:val="15"/>
              </w:rPr>
            </w:pPr>
          </w:p>
        </w:tc>
        <w:tc>
          <w:tcPr>
            <w:tcW w:w="1664" w:type="dxa"/>
            <w:shd w:val="clear" w:color="auto" w:fill="auto"/>
          </w:tcPr>
          <w:p w14:paraId="27769BA9" w14:textId="3D30615D" w:rsidR="00C61E7D" w:rsidRPr="0031266A" w:rsidRDefault="00C61E7D" w:rsidP="00C61E7D">
            <w:pPr>
              <w:rPr>
                <w:rFonts w:ascii="Calibri" w:hAnsi="Calibri" w:cs="Calibri"/>
                <w:color w:val="000000"/>
                <w:sz w:val="15"/>
                <w:szCs w:val="15"/>
              </w:rPr>
            </w:pPr>
            <w:r w:rsidRPr="031BE6D2">
              <w:rPr>
                <w:rFonts w:ascii="Calibri" w:hAnsi="Calibri" w:cs="Calibri"/>
                <w:color w:val="000000" w:themeColor="text1"/>
                <w:sz w:val="15"/>
                <w:szCs w:val="15"/>
              </w:rPr>
              <w:t xml:space="preserve">MTR: quality assurance, provide input to CO on MTR and management response, sign off on final MTR report with CO, and submission to GEF </w:t>
            </w:r>
            <w:r>
              <w:br/>
            </w:r>
            <w:r w:rsidRPr="031BE6D2">
              <w:rPr>
                <w:rFonts w:ascii="Calibri" w:hAnsi="Calibri" w:cs="Calibri"/>
                <w:color w:val="000000" w:themeColor="text1"/>
                <w:sz w:val="15"/>
                <w:szCs w:val="15"/>
              </w:rPr>
              <w:t>(release by GEF Trustee of 30% of GEF Fee to UNDP)</w:t>
            </w:r>
          </w:p>
        </w:tc>
        <w:tc>
          <w:tcPr>
            <w:tcW w:w="465" w:type="dxa"/>
            <w:shd w:val="clear" w:color="auto" w:fill="FFF2CC" w:themeFill="accent4" w:themeFillTint="33"/>
            <w:vAlign w:val="center"/>
          </w:tcPr>
          <w:p w14:paraId="0C3E7738" w14:textId="2CD54439" w:rsidR="00C61E7D" w:rsidRPr="00491D93" w:rsidRDefault="00C61E7D" w:rsidP="00C61E7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84" w:type="dxa"/>
            <w:shd w:val="clear" w:color="auto" w:fill="FFF2CC" w:themeFill="accent4" w:themeFillTint="33"/>
            <w:vAlign w:val="center"/>
          </w:tcPr>
          <w:p w14:paraId="53704422" w14:textId="0B94EEA7" w:rsidR="00C61E7D" w:rsidRPr="00491D93" w:rsidRDefault="00C61E7D" w:rsidP="00C61E7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686" w:type="dxa"/>
            <w:shd w:val="clear" w:color="auto" w:fill="FFF2CC" w:themeFill="accent4" w:themeFillTint="33"/>
            <w:vAlign w:val="center"/>
          </w:tcPr>
          <w:p w14:paraId="14F2AD50" w14:textId="306F1CF3" w:rsidR="00C61E7D" w:rsidRPr="00491D93" w:rsidRDefault="00C61E7D" w:rsidP="00C61E7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528" w:type="dxa"/>
            <w:shd w:val="clear" w:color="auto" w:fill="FFF2CC" w:themeFill="accent4" w:themeFillTint="33"/>
            <w:vAlign w:val="center"/>
          </w:tcPr>
          <w:p w14:paraId="3CEF8B30" w14:textId="3C741D8A" w:rsidR="00C61E7D" w:rsidRPr="00491D93" w:rsidRDefault="00C61E7D" w:rsidP="00C61E7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478" w:type="dxa"/>
            <w:shd w:val="clear" w:color="auto" w:fill="FFF2CC" w:themeFill="accent4" w:themeFillTint="33"/>
            <w:vAlign w:val="center"/>
          </w:tcPr>
          <w:p w14:paraId="51DB823C" w14:textId="1D47F447" w:rsidR="00C61E7D" w:rsidRPr="00491D93" w:rsidRDefault="00C61E7D" w:rsidP="00C61E7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422" w:type="dxa"/>
            <w:gridSpan w:val="2"/>
            <w:shd w:val="clear" w:color="auto" w:fill="E2EFD9" w:themeFill="accent6" w:themeFillTint="33"/>
            <w:vAlign w:val="center"/>
          </w:tcPr>
          <w:p w14:paraId="507585D2" w14:textId="56813DBC" w:rsidR="00C61E7D" w:rsidRPr="00491D93" w:rsidRDefault="00C61E7D" w:rsidP="00C61E7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537" w:type="dxa"/>
            <w:shd w:val="clear" w:color="auto" w:fill="E2EFD9" w:themeFill="accent6" w:themeFillTint="33"/>
            <w:vAlign w:val="center"/>
          </w:tcPr>
          <w:p w14:paraId="479B9FC2" w14:textId="69C95317" w:rsidR="00C61E7D" w:rsidRPr="00491D93" w:rsidRDefault="00C61E7D" w:rsidP="00C61E7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676" w:type="dxa"/>
            <w:shd w:val="clear" w:color="auto" w:fill="E2EFD9" w:themeFill="accent6" w:themeFillTint="33"/>
            <w:vAlign w:val="center"/>
          </w:tcPr>
          <w:p w14:paraId="384CA07B" w14:textId="7C3BF8D4" w:rsidR="00C61E7D" w:rsidRPr="00491D93" w:rsidRDefault="00C61E7D" w:rsidP="00C61E7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454" w:type="dxa"/>
            <w:gridSpan w:val="2"/>
            <w:shd w:val="clear" w:color="auto" w:fill="D9E2F3" w:themeFill="accent1" w:themeFillTint="33"/>
            <w:vAlign w:val="center"/>
          </w:tcPr>
          <w:p w14:paraId="22DACF5D" w14:textId="430F0580" w:rsidR="00C61E7D" w:rsidRPr="00491D93" w:rsidRDefault="00C61E7D" w:rsidP="00C61E7D">
            <w:pPr>
              <w:jc w:val="center"/>
              <w:rPr>
                <w:rFonts w:ascii="Calibri" w:hAnsi="Calibri" w:cs="Calibri"/>
                <w:color w:val="000000" w:themeColor="text1"/>
                <w:sz w:val="18"/>
                <w:szCs w:val="18"/>
              </w:rPr>
            </w:pPr>
            <w:r w:rsidRPr="00491D93">
              <w:rPr>
                <w:sz w:val="18"/>
                <w:szCs w:val="18"/>
              </w:rPr>
              <w:t>-</w:t>
            </w:r>
          </w:p>
        </w:tc>
        <w:tc>
          <w:tcPr>
            <w:tcW w:w="531" w:type="dxa"/>
            <w:shd w:val="clear" w:color="auto" w:fill="D9E2F3" w:themeFill="accent1" w:themeFillTint="33"/>
            <w:vAlign w:val="center"/>
          </w:tcPr>
          <w:p w14:paraId="482250E2" w14:textId="3252C7E2" w:rsidR="00C61E7D" w:rsidRPr="00491D93" w:rsidRDefault="00C61E7D" w:rsidP="00C61E7D">
            <w:pPr>
              <w:jc w:val="center"/>
              <w:rPr>
                <w:sz w:val="18"/>
                <w:szCs w:val="18"/>
              </w:rPr>
            </w:pPr>
            <w:r w:rsidRPr="00491D93">
              <w:rPr>
                <w:sz w:val="18"/>
                <w:szCs w:val="18"/>
              </w:rPr>
              <w:t>-</w:t>
            </w:r>
          </w:p>
        </w:tc>
        <w:tc>
          <w:tcPr>
            <w:tcW w:w="540" w:type="dxa"/>
            <w:gridSpan w:val="2"/>
            <w:shd w:val="clear" w:color="auto" w:fill="D9E2F3" w:themeFill="accent1" w:themeFillTint="33"/>
            <w:vAlign w:val="center"/>
          </w:tcPr>
          <w:p w14:paraId="1760E81D" w14:textId="1420C495" w:rsidR="00C61E7D" w:rsidRPr="00491D93" w:rsidRDefault="00C61E7D" w:rsidP="00C61E7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7" w:type="dxa"/>
            <w:shd w:val="clear" w:color="auto" w:fill="D9E2F3" w:themeFill="accent1" w:themeFillTint="33"/>
            <w:vAlign w:val="center"/>
          </w:tcPr>
          <w:p w14:paraId="7BB553A2" w14:textId="63029565" w:rsidR="00C61E7D" w:rsidRPr="00491D93" w:rsidRDefault="00C61E7D" w:rsidP="00C61E7D">
            <w:pPr>
              <w:jc w:val="center"/>
              <w:rPr>
                <w:color w:val="000000" w:themeColor="text1"/>
                <w:sz w:val="18"/>
                <w:szCs w:val="18"/>
              </w:rPr>
            </w:pPr>
            <w:r w:rsidRPr="00491D93">
              <w:rPr>
                <w:color w:val="000000" w:themeColor="text1"/>
                <w:sz w:val="18"/>
                <w:szCs w:val="18"/>
              </w:rPr>
              <w:t>C</w:t>
            </w:r>
          </w:p>
        </w:tc>
        <w:tc>
          <w:tcPr>
            <w:tcW w:w="450" w:type="dxa"/>
            <w:shd w:val="clear" w:color="auto" w:fill="D9E2F3" w:themeFill="accent1" w:themeFillTint="33"/>
            <w:vAlign w:val="center"/>
          </w:tcPr>
          <w:p w14:paraId="76566968" w14:textId="60C172B6" w:rsidR="00C61E7D" w:rsidRPr="00491D93" w:rsidRDefault="00C61E7D" w:rsidP="00C61E7D">
            <w:pPr>
              <w:jc w:val="center"/>
              <w:rPr>
                <w:rFonts w:ascii="Calibri" w:hAnsi="Calibri" w:cs="Calibri"/>
                <w:b/>
                <w:bCs/>
                <w:color w:val="000000" w:themeColor="text1"/>
                <w:sz w:val="18"/>
                <w:szCs w:val="18"/>
              </w:rPr>
            </w:pPr>
            <w:r w:rsidRPr="00491D93">
              <w:rPr>
                <w:rFonts w:ascii="Calibri" w:hAnsi="Calibri" w:cs="Calibri"/>
                <w:b/>
                <w:color w:val="000000" w:themeColor="text1"/>
                <w:sz w:val="18"/>
                <w:szCs w:val="18"/>
              </w:rPr>
              <w:t>R</w:t>
            </w:r>
          </w:p>
        </w:tc>
        <w:tc>
          <w:tcPr>
            <w:tcW w:w="504" w:type="dxa"/>
            <w:shd w:val="clear" w:color="auto" w:fill="D9E2F3" w:themeFill="accent1" w:themeFillTint="33"/>
            <w:vAlign w:val="center"/>
          </w:tcPr>
          <w:p w14:paraId="6C16A8D9" w14:textId="78E2F8DE" w:rsidR="00C61E7D" w:rsidRPr="00491D93" w:rsidRDefault="00C61E7D" w:rsidP="00C61E7D">
            <w:pPr>
              <w:jc w:val="center"/>
              <w:rPr>
                <w:rFonts w:ascii="Calibri" w:hAnsi="Calibri" w:cs="Calibri"/>
                <w:b/>
                <w:bCs/>
                <w:color w:val="000000" w:themeColor="text1"/>
                <w:sz w:val="18"/>
                <w:szCs w:val="18"/>
              </w:rPr>
            </w:pPr>
            <w:r w:rsidRPr="00491D93">
              <w:rPr>
                <w:rFonts w:ascii="Calibri" w:hAnsi="Calibri" w:cs="Calibri"/>
                <w:color w:val="000000" w:themeColor="text1"/>
                <w:sz w:val="18"/>
                <w:szCs w:val="18"/>
              </w:rPr>
              <w:t>C</w:t>
            </w:r>
          </w:p>
        </w:tc>
        <w:tc>
          <w:tcPr>
            <w:tcW w:w="532" w:type="dxa"/>
            <w:shd w:val="clear" w:color="auto" w:fill="D9E2F3" w:themeFill="accent1" w:themeFillTint="33"/>
            <w:vAlign w:val="center"/>
          </w:tcPr>
          <w:p w14:paraId="78BAC140" w14:textId="6830DDEF" w:rsidR="00C61E7D" w:rsidRPr="00491D93" w:rsidRDefault="00C61E7D" w:rsidP="00C61E7D">
            <w:pPr>
              <w:jc w:val="center"/>
              <w:rPr>
                <w:rFonts w:ascii="Calibri" w:hAnsi="Calibri" w:cs="Calibri"/>
                <w:b/>
                <w:color w:val="000000" w:themeColor="text1"/>
                <w:sz w:val="18"/>
                <w:szCs w:val="18"/>
              </w:rPr>
            </w:pPr>
            <w:r w:rsidRPr="00491D93">
              <w:rPr>
                <w:rFonts w:ascii="Calibri" w:hAnsi="Calibri" w:cs="Calibri"/>
                <w:b/>
                <w:color w:val="000000" w:themeColor="text1"/>
                <w:sz w:val="18"/>
                <w:szCs w:val="18"/>
              </w:rPr>
              <w:t>A</w:t>
            </w:r>
          </w:p>
        </w:tc>
        <w:tc>
          <w:tcPr>
            <w:tcW w:w="921" w:type="dxa"/>
            <w:shd w:val="clear" w:color="auto" w:fill="D9E2F3" w:themeFill="accent1" w:themeFillTint="33"/>
            <w:vAlign w:val="center"/>
          </w:tcPr>
          <w:p w14:paraId="21B59750" w14:textId="6B69A4D0" w:rsidR="00C61E7D" w:rsidRPr="00491D93" w:rsidRDefault="00C61E7D" w:rsidP="00C61E7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478" w:type="dxa"/>
            <w:gridSpan w:val="2"/>
            <w:shd w:val="clear" w:color="auto" w:fill="D9E2F3" w:themeFill="accent1" w:themeFillTint="33"/>
            <w:vAlign w:val="center"/>
          </w:tcPr>
          <w:p w14:paraId="3C588697" w14:textId="57423344" w:rsidR="00C61E7D" w:rsidRPr="00491D93" w:rsidRDefault="00C61E7D" w:rsidP="00C61E7D">
            <w:pPr>
              <w:jc w:val="center"/>
              <w:rPr>
                <w:rFonts w:ascii="Calibri" w:hAnsi="Calibri" w:cs="Calibri"/>
                <w:b/>
                <w:bCs/>
                <w:color w:val="000000" w:themeColor="text1"/>
                <w:sz w:val="18"/>
                <w:szCs w:val="18"/>
              </w:rPr>
            </w:pPr>
            <w:r w:rsidRPr="00491D93">
              <w:rPr>
                <w:rFonts w:ascii="Calibri" w:hAnsi="Calibri" w:cs="Calibri"/>
                <w:color w:val="000000" w:themeColor="text1"/>
                <w:sz w:val="18"/>
                <w:szCs w:val="18"/>
              </w:rPr>
              <w:t>C</w:t>
            </w:r>
          </w:p>
        </w:tc>
        <w:tc>
          <w:tcPr>
            <w:tcW w:w="479" w:type="dxa"/>
            <w:shd w:val="clear" w:color="auto" w:fill="D9E2F3" w:themeFill="accent1" w:themeFillTint="33"/>
            <w:vAlign w:val="center"/>
          </w:tcPr>
          <w:p w14:paraId="2B302F24" w14:textId="07BA42C4" w:rsidR="00C61E7D" w:rsidRPr="00491D93" w:rsidRDefault="00C61E7D" w:rsidP="00C61E7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503" w:type="dxa"/>
            <w:shd w:val="clear" w:color="auto" w:fill="D9E2F3" w:themeFill="accent1" w:themeFillTint="33"/>
            <w:vAlign w:val="center"/>
          </w:tcPr>
          <w:p w14:paraId="7A9EDE49" w14:textId="5F2FFD23" w:rsidR="00C61E7D" w:rsidRPr="00491D93" w:rsidRDefault="00C61E7D" w:rsidP="00C61E7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24" w:type="dxa"/>
            <w:gridSpan w:val="2"/>
            <w:shd w:val="clear" w:color="auto" w:fill="D9E2F3" w:themeFill="accent1" w:themeFillTint="33"/>
            <w:vAlign w:val="center"/>
          </w:tcPr>
          <w:p w14:paraId="728D3B36" w14:textId="4410DF28" w:rsidR="00C61E7D" w:rsidRPr="00491D93" w:rsidRDefault="00C61E7D" w:rsidP="00C61E7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656" w:type="dxa"/>
            <w:shd w:val="clear" w:color="auto" w:fill="D9E2F3" w:themeFill="accent1" w:themeFillTint="33"/>
            <w:vAlign w:val="center"/>
          </w:tcPr>
          <w:p w14:paraId="2F257D3B" w14:textId="024D6F8D" w:rsidR="00C61E7D" w:rsidRPr="00491D93" w:rsidRDefault="00C61E7D" w:rsidP="00C61E7D">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679" w:type="dxa"/>
            <w:shd w:val="clear" w:color="auto" w:fill="FBE4D5" w:themeFill="accent2" w:themeFillTint="33"/>
            <w:vAlign w:val="center"/>
          </w:tcPr>
          <w:p w14:paraId="7E895CA5" w14:textId="10D840A7" w:rsidR="00C61E7D" w:rsidRPr="00491D93" w:rsidRDefault="00C61E7D" w:rsidP="00C61E7D">
            <w:pPr>
              <w:jc w:val="center"/>
              <w:rPr>
                <w:rFonts w:ascii="Calibri" w:hAnsi="Calibri" w:cs="Calibri"/>
                <w:color w:val="000000" w:themeColor="text1"/>
                <w:sz w:val="18"/>
                <w:szCs w:val="18"/>
              </w:rPr>
            </w:pPr>
            <w:r w:rsidRPr="00491D93">
              <w:rPr>
                <w:color w:val="000000" w:themeColor="text1"/>
                <w:sz w:val="18"/>
                <w:szCs w:val="18"/>
              </w:rPr>
              <w:t>-</w:t>
            </w:r>
          </w:p>
        </w:tc>
        <w:tc>
          <w:tcPr>
            <w:tcW w:w="712" w:type="dxa"/>
            <w:shd w:val="clear" w:color="auto" w:fill="FBE4D5" w:themeFill="accent2" w:themeFillTint="33"/>
            <w:vAlign w:val="center"/>
          </w:tcPr>
          <w:p w14:paraId="6B282601" w14:textId="53350BE7" w:rsidR="00C61E7D" w:rsidRPr="00491D93" w:rsidRDefault="00C61E7D" w:rsidP="00C61E7D">
            <w:pPr>
              <w:jc w:val="center"/>
              <w:rPr>
                <w:color w:val="000000" w:themeColor="text1"/>
                <w:sz w:val="18"/>
                <w:szCs w:val="18"/>
              </w:rPr>
            </w:pPr>
            <w:r w:rsidRPr="00491D93">
              <w:rPr>
                <w:sz w:val="18"/>
                <w:szCs w:val="18"/>
              </w:rPr>
              <w:t>-</w:t>
            </w:r>
          </w:p>
        </w:tc>
      </w:tr>
      <w:tr w:rsidR="00A75FA8" w:rsidRPr="006C1B9A" w14:paraId="7150DE49" w14:textId="176791CC" w:rsidTr="00BD3297">
        <w:trPr>
          <w:gridAfter w:val="1"/>
          <w:wAfter w:w="13" w:type="dxa"/>
        </w:trPr>
        <w:tc>
          <w:tcPr>
            <w:tcW w:w="386" w:type="dxa"/>
            <w:vMerge/>
          </w:tcPr>
          <w:p w14:paraId="2791EB1D" w14:textId="77777777" w:rsidR="00A75FA8" w:rsidRPr="00A652F5" w:rsidRDefault="00A75FA8" w:rsidP="00A75FA8">
            <w:pPr>
              <w:rPr>
                <w:b/>
                <w:bCs/>
                <w:sz w:val="15"/>
                <w:szCs w:val="15"/>
              </w:rPr>
            </w:pPr>
          </w:p>
        </w:tc>
        <w:tc>
          <w:tcPr>
            <w:tcW w:w="1664" w:type="dxa"/>
            <w:shd w:val="clear" w:color="auto" w:fill="auto"/>
          </w:tcPr>
          <w:p w14:paraId="23F57DAC" w14:textId="4C315E05" w:rsidR="00A75FA8" w:rsidRPr="001662A0" w:rsidRDefault="00A75FA8" w:rsidP="00A75FA8">
            <w:pPr>
              <w:rPr>
                <w:rFonts w:ascii="Calibri" w:hAnsi="Calibri" w:cs="Calibri"/>
                <w:color w:val="000000"/>
                <w:sz w:val="15"/>
                <w:szCs w:val="15"/>
              </w:rPr>
            </w:pPr>
            <w:r w:rsidRPr="031BE6D2">
              <w:rPr>
                <w:rFonts w:ascii="Calibri" w:hAnsi="Calibri" w:cs="Calibri"/>
                <w:color w:val="000000" w:themeColor="text1"/>
                <w:sz w:val="15"/>
                <w:szCs w:val="15"/>
              </w:rPr>
              <w:t>Mid-term GEF Core indicators: completion</w:t>
            </w:r>
          </w:p>
        </w:tc>
        <w:tc>
          <w:tcPr>
            <w:tcW w:w="465" w:type="dxa"/>
            <w:shd w:val="clear" w:color="auto" w:fill="FFF2CC" w:themeFill="accent4" w:themeFillTint="33"/>
            <w:vAlign w:val="center"/>
          </w:tcPr>
          <w:p w14:paraId="1BE2E390" w14:textId="199BC022" w:rsidR="00A75FA8" w:rsidRPr="00BB5889" w:rsidRDefault="00A75FA8" w:rsidP="00A75FA8">
            <w:pPr>
              <w:jc w:val="center"/>
              <w:rPr>
                <w:rFonts w:ascii="Calibri" w:hAnsi="Calibri" w:cs="Calibri"/>
                <w:b/>
                <w:bCs/>
                <w:color w:val="000000" w:themeColor="text1"/>
                <w:sz w:val="18"/>
                <w:szCs w:val="18"/>
              </w:rPr>
            </w:pPr>
            <w:r w:rsidRPr="00BB5889">
              <w:rPr>
                <w:rFonts w:ascii="Calibri" w:hAnsi="Calibri" w:cs="Calibri"/>
                <w:b/>
                <w:bCs/>
                <w:color w:val="000000" w:themeColor="text1"/>
                <w:sz w:val="18"/>
                <w:szCs w:val="18"/>
              </w:rPr>
              <w:t>A</w:t>
            </w:r>
          </w:p>
        </w:tc>
        <w:tc>
          <w:tcPr>
            <w:tcW w:w="484" w:type="dxa"/>
            <w:shd w:val="clear" w:color="auto" w:fill="FFF2CC" w:themeFill="accent4" w:themeFillTint="33"/>
            <w:vAlign w:val="center"/>
          </w:tcPr>
          <w:p w14:paraId="6A40C801" w14:textId="4DD65797" w:rsidR="00A75FA8" w:rsidRPr="00BB5889" w:rsidRDefault="00A75FA8" w:rsidP="00A75FA8">
            <w:pPr>
              <w:jc w:val="center"/>
              <w:rPr>
                <w:rFonts w:ascii="Calibri" w:hAnsi="Calibri" w:cs="Calibri"/>
                <w:b/>
                <w:bCs/>
                <w:color w:val="000000" w:themeColor="text1"/>
                <w:sz w:val="18"/>
                <w:szCs w:val="18"/>
              </w:rPr>
            </w:pPr>
            <w:r w:rsidRPr="00BB5889">
              <w:rPr>
                <w:rFonts w:ascii="Calibri" w:hAnsi="Calibri" w:cs="Calibri"/>
                <w:b/>
                <w:bCs/>
                <w:color w:val="000000" w:themeColor="text1"/>
                <w:sz w:val="18"/>
                <w:szCs w:val="18"/>
              </w:rPr>
              <w:t>R</w:t>
            </w:r>
          </w:p>
        </w:tc>
        <w:tc>
          <w:tcPr>
            <w:tcW w:w="686" w:type="dxa"/>
            <w:shd w:val="clear" w:color="auto" w:fill="FFF2CC" w:themeFill="accent4" w:themeFillTint="33"/>
            <w:vAlign w:val="center"/>
          </w:tcPr>
          <w:p w14:paraId="5245AD26" w14:textId="577C6EB7" w:rsidR="00A75FA8" w:rsidRPr="00491D93" w:rsidRDefault="00A75FA8" w:rsidP="00A75FA8">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528" w:type="dxa"/>
            <w:shd w:val="clear" w:color="auto" w:fill="FFF2CC" w:themeFill="accent4" w:themeFillTint="33"/>
            <w:vAlign w:val="center"/>
          </w:tcPr>
          <w:p w14:paraId="56105C07" w14:textId="3E1D4812" w:rsidR="00A75FA8" w:rsidRPr="00491D93" w:rsidRDefault="00A75FA8" w:rsidP="00A75FA8">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478" w:type="dxa"/>
            <w:shd w:val="clear" w:color="auto" w:fill="FFF2CC" w:themeFill="accent4" w:themeFillTint="33"/>
            <w:vAlign w:val="center"/>
          </w:tcPr>
          <w:p w14:paraId="4CA74E7C" w14:textId="52B1701B" w:rsidR="00A75FA8" w:rsidRPr="00491D93" w:rsidRDefault="00A75FA8" w:rsidP="00A75FA8">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422" w:type="dxa"/>
            <w:gridSpan w:val="2"/>
            <w:shd w:val="clear" w:color="auto" w:fill="E2EFD9" w:themeFill="accent6" w:themeFillTint="33"/>
            <w:vAlign w:val="center"/>
          </w:tcPr>
          <w:p w14:paraId="497AD200" w14:textId="2E5F500C" w:rsidR="00A75FA8" w:rsidRPr="00491D93" w:rsidRDefault="00A75FA8" w:rsidP="00A75FA8">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537" w:type="dxa"/>
            <w:shd w:val="clear" w:color="auto" w:fill="E2EFD9" w:themeFill="accent6" w:themeFillTint="33"/>
            <w:vAlign w:val="center"/>
          </w:tcPr>
          <w:p w14:paraId="07D71382" w14:textId="0A60B97B" w:rsidR="00A75FA8" w:rsidRPr="00491D93" w:rsidRDefault="00A75FA8" w:rsidP="00A75FA8">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6" w:type="dxa"/>
            <w:shd w:val="clear" w:color="auto" w:fill="E2EFD9" w:themeFill="accent6" w:themeFillTint="33"/>
            <w:vAlign w:val="center"/>
          </w:tcPr>
          <w:p w14:paraId="61141CF8" w14:textId="1BA36EC1" w:rsidR="00A75FA8" w:rsidRPr="00491D93" w:rsidRDefault="00A75FA8" w:rsidP="00A75FA8">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54" w:type="dxa"/>
            <w:gridSpan w:val="2"/>
            <w:shd w:val="clear" w:color="auto" w:fill="D9E2F3" w:themeFill="accent1" w:themeFillTint="33"/>
            <w:vAlign w:val="center"/>
          </w:tcPr>
          <w:p w14:paraId="771EA507" w14:textId="2CCAEE69" w:rsidR="00A75FA8" w:rsidRPr="00491D93" w:rsidRDefault="00A75FA8" w:rsidP="00A75FA8">
            <w:pPr>
              <w:jc w:val="center"/>
              <w:rPr>
                <w:rFonts w:ascii="Calibri" w:hAnsi="Calibri" w:cs="Calibri"/>
                <w:color w:val="000000" w:themeColor="text1"/>
                <w:sz w:val="18"/>
                <w:szCs w:val="18"/>
              </w:rPr>
            </w:pPr>
            <w:r w:rsidRPr="00491D93">
              <w:rPr>
                <w:sz w:val="18"/>
                <w:szCs w:val="18"/>
              </w:rPr>
              <w:t>-</w:t>
            </w:r>
          </w:p>
        </w:tc>
        <w:tc>
          <w:tcPr>
            <w:tcW w:w="531" w:type="dxa"/>
            <w:shd w:val="clear" w:color="auto" w:fill="D9E2F3" w:themeFill="accent1" w:themeFillTint="33"/>
            <w:vAlign w:val="center"/>
          </w:tcPr>
          <w:p w14:paraId="6D914208" w14:textId="00290CAA" w:rsidR="00A75FA8" w:rsidRPr="00491D93" w:rsidRDefault="00A75FA8" w:rsidP="00A75FA8">
            <w:pPr>
              <w:jc w:val="center"/>
              <w:rPr>
                <w:sz w:val="18"/>
                <w:szCs w:val="18"/>
              </w:rPr>
            </w:pPr>
            <w:r w:rsidRPr="00491D93">
              <w:rPr>
                <w:sz w:val="18"/>
                <w:szCs w:val="18"/>
              </w:rPr>
              <w:t>-</w:t>
            </w:r>
          </w:p>
        </w:tc>
        <w:tc>
          <w:tcPr>
            <w:tcW w:w="540" w:type="dxa"/>
            <w:gridSpan w:val="2"/>
            <w:shd w:val="clear" w:color="auto" w:fill="D9E2F3" w:themeFill="accent1" w:themeFillTint="33"/>
            <w:vAlign w:val="center"/>
          </w:tcPr>
          <w:p w14:paraId="5BA83F84" w14:textId="0AD37737" w:rsidR="00A75FA8" w:rsidRPr="00491D93" w:rsidRDefault="00A75FA8" w:rsidP="00A75FA8">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7" w:type="dxa"/>
            <w:shd w:val="clear" w:color="auto" w:fill="D9E2F3" w:themeFill="accent1" w:themeFillTint="33"/>
            <w:vAlign w:val="center"/>
          </w:tcPr>
          <w:p w14:paraId="60999A98" w14:textId="583E0918" w:rsidR="00A75FA8" w:rsidRPr="00BB5889" w:rsidRDefault="00A75FA8" w:rsidP="00A75FA8">
            <w:pPr>
              <w:jc w:val="center"/>
              <w:rPr>
                <w:color w:val="000000" w:themeColor="text1"/>
                <w:sz w:val="18"/>
                <w:szCs w:val="18"/>
              </w:rPr>
            </w:pPr>
            <w:r w:rsidRPr="00BB5889">
              <w:rPr>
                <w:color w:val="000000" w:themeColor="text1"/>
                <w:sz w:val="18"/>
                <w:szCs w:val="18"/>
              </w:rPr>
              <w:t>-</w:t>
            </w:r>
          </w:p>
        </w:tc>
        <w:tc>
          <w:tcPr>
            <w:tcW w:w="450" w:type="dxa"/>
            <w:shd w:val="clear" w:color="auto" w:fill="D9E2F3" w:themeFill="accent1" w:themeFillTint="33"/>
            <w:vAlign w:val="center"/>
          </w:tcPr>
          <w:p w14:paraId="7FCCABC8" w14:textId="6E3C15BA" w:rsidR="00A75FA8" w:rsidRPr="00BB5889" w:rsidRDefault="00A75FA8" w:rsidP="00A75FA8">
            <w:pPr>
              <w:jc w:val="center"/>
              <w:rPr>
                <w:rFonts w:ascii="Calibri" w:hAnsi="Calibri" w:cs="Calibri"/>
                <w:color w:val="000000" w:themeColor="text1"/>
                <w:sz w:val="18"/>
                <w:szCs w:val="18"/>
              </w:rPr>
            </w:pPr>
            <w:r w:rsidRPr="00BB5889">
              <w:rPr>
                <w:rFonts w:ascii="Calibri" w:hAnsi="Calibri" w:cs="Calibri"/>
                <w:color w:val="000000" w:themeColor="text1"/>
                <w:sz w:val="18"/>
                <w:szCs w:val="18"/>
              </w:rPr>
              <w:t>I</w:t>
            </w:r>
          </w:p>
        </w:tc>
        <w:tc>
          <w:tcPr>
            <w:tcW w:w="504" w:type="dxa"/>
            <w:shd w:val="clear" w:color="auto" w:fill="D9E2F3" w:themeFill="accent1" w:themeFillTint="33"/>
            <w:vAlign w:val="center"/>
          </w:tcPr>
          <w:p w14:paraId="69E70D71" w14:textId="39CE3421" w:rsidR="00A75FA8" w:rsidRPr="00BB5889" w:rsidRDefault="00A75FA8" w:rsidP="00A75FA8">
            <w:pPr>
              <w:jc w:val="center"/>
              <w:rPr>
                <w:rFonts w:ascii="Calibri" w:hAnsi="Calibri" w:cs="Calibri"/>
                <w:color w:val="000000" w:themeColor="text1"/>
                <w:sz w:val="18"/>
                <w:szCs w:val="18"/>
              </w:rPr>
            </w:pPr>
            <w:r w:rsidRPr="00BB5889">
              <w:rPr>
                <w:rFonts w:ascii="Calibri" w:hAnsi="Calibri" w:cs="Calibri"/>
                <w:color w:val="000000" w:themeColor="text1"/>
                <w:sz w:val="18"/>
                <w:szCs w:val="18"/>
              </w:rPr>
              <w:t>-</w:t>
            </w:r>
          </w:p>
        </w:tc>
        <w:tc>
          <w:tcPr>
            <w:tcW w:w="532" w:type="dxa"/>
            <w:shd w:val="clear" w:color="auto" w:fill="D9E2F3" w:themeFill="accent1" w:themeFillTint="33"/>
            <w:vAlign w:val="center"/>
          </w:tcPr>
          <w:p w14:paraId="3944FCB0" w14:textId="35BF080B" w:rsidR="00A75FA8" w:rsidRPr="00491D93" w:rsidRDefault="00A75FA8" w:rsidP="00A75FA8">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921" w:type="dxa"/>
            <w:shd w:val="clear" w:color="auto" w:fill="D9E2F3" w:themeFill="accent1" w:themeFillTint="33"/>
            <w:vAlign w:val="center"/>
          </w:tcPr>
          <w:p w14:paraId="305FD598" w14:textId="4EE4C11D" w:rsidR="00A75FA8" w:rsidRPr="00491D93" w:rsidRDefault="00A75FA8" w:rsidP="00A75FA8">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78" w:type="dxa"/>
            <w:gridSpan w:val="2"/>
            <w:shd w:val="clear" w:color="auto" w:fill="D9E2F3" w:themeFill="accent1" w:themeFillTint="33"/>
            <w:vAlign w:val="center"/>
          </w:tcPr>
          <w:p w14:paraId="5FFB9692" w14:textId="4FF2CAED" w:rsidR="00A75FA8" w:rsidRPr="00491D93" w:rsidRDefault="00A75FA8" w:rsidP="00A75FA8">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479" w:type="dxa"/>
            <w:shd w:val="clear" w:color="auto" w:fill="D9E2F3" w:themeFill="accent1" w:themeFillTint="33"/>
            <w:vAlign w:val="center"/>
          </w:tcPr>
          <w:p w14:paraId="51CC35CE" w14:textId="421BB6F6" w:rsidR="00A75FA8" w:rsidRPr="00491D93" w:rsidRDefault="00A75FA8" w:rsidP="00A75FA8">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503" w:type="dxa"/>
            <w:shd w:val="clear" w:color="auto" w:fill="D9E2F3" w:themeFill="accent1" w:themeFillTint="33"/>
            <w:vAlign w:val="center"/>
          </w:tcPr>
          <w:p w14:paraId="223906B7" w14:textId="6B5BBCBE" w:rsidR="00A75FA8" w:rsidRPr="00491D93" w:rsidRDefault="00A75FA8" w:rsidP="00A75FA8">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24" w:type="dxa"/>
            <w:gridSpan w:val="2"/>
            <w:shd w:val="clear" w:color="auto" w:fill="D9E2F3" w:themeFill="accent1" w:themeFillTint="33"/>
            <w:vAlign w:val="center"/>
          </w:tcPr>
          <w:p w14:paraId="00C35D05" w14:textId="22CB7EE6" w:rsidR="00A75FA8" w:rsidRPr="00491D93" w:rsidRDefault="00A75FA8" w:rsidP="00A75FA8">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56" w:type="dxa"/>
            <w:shd w:val="clear" w:color="auto" w:fill="D9E2F3" w:themeFill="accent1" w:themeFillTint="33"/>
            <w:vAlign w:val="center"/>
          </w:tcPr>
          <w:p w14:paraId="61D447AE" w14:textId="791A814C" w:rsidR="00A75FA8" w:rsidRPr="00491D93" w:rsidRDefault="00A75FA8" w:rsidP="00A75FA8">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9" w:type="dxa"/>
            <w:shd w:val="clear" w:color="auto" w:fill="FBE4D5" w:themeFill="accent2" w:themeFillTint="33"/>
            <w:vAlign w:val="center"/>
          </w:tcPr>
          <w:p w14:paraId="3B456C19" w14:textId="38E54D03" w:rsidR="00A75FA8" w:rsidRPr="00491D93" w:rsidRDefault="00A75FA8" w:rsidP="00A75FA8">
            <w:pPr>
              <w:jc w:val="center"/>
              <w:rPr>
                <w:color w:val="000000" w:themeColor="text1"/>
                <w:sz w:val="18"/>
                <w:szCs w:val="18"/>
              </w:rPr>
            </w:pPr>
            <w:r w:rsidRPr="00491D93">
              <w:rPr>
                <w:color w:val="000000" w:themeColor="text1"/>
                <w:sz w:val="18"/>
                <w:szCs w:val="18"/>
              </w:rPr>
              <w:t>-</w:t>
            </w:r>
          </w:p>
        </w:tc>
        <w:tc>
          <w:tcPr>
            <w:tcW w:w="712" w:type="dxa"/>
            <w:shd w:val="clear" w:color="auto" w:fill="FBE4D5" w:themeFill="accent2" w:themeFillTint="33"/>
            <w:vAlign w:val="center"/>
          </w:tcPr>
          <w:p w14:paraId="00180F11" w14:textId="4FC84661" w:rsidR="00A75FA8" w:rsidRPr="00491D93" w:rsidRDefault="00A75FA8" w:rsidP="00A75FA8">
            <w:pPr>
              <w:jc w:val="center"/>
              <w:rPr>
                <w:color w:val="000000" w:themeColor="text1"/>
                <w:sz w:val="18"/>
                <w:szCs w:val="18"/>
              </w:rPr>
            </w:pPr>
            <w:r w:rsidRPr="00491D93">
              <w:rPr>
                <w:sz w:val="18"/>
                <w:szCs w:val="18"/>
              </w:rPr>
              <w:t>-</w:t>
            </w:r>
          </w:p>
        </w:tc>
      </w:tr>
      <w:tr w:rsidR="00A75FA8" w:rsidRPr="006C1B9A" w14:paraId="7FDD1991" w14:textId="3FE3B578" w:rsidTr="00BD3297">
        <w:trPr>
          <w:gridAfter w:val="1"/>
          <w:wAfter w:w="13" w:type="dxa"/>
        </w:trPr>
        <w:tc>
          <w:tcPr>
            <w:tcW w:w="386" w:type="dxa"/>
            <w:vMerge/>
          </w:tcPr>
          <w:p w14:paraId="1F2FF4F1" w14:textId="77777777" w:rsidR="00A75FA8" w:rsidRPr="00A652F5" w:rsidRDefault="00A75FA8" w:rsidP="00A75FA8">
            <w:pPr>
              <w:rPr>
                <w:b/>
                <w:bCs/>
                <w:sz w:val="15"/>
                <w:szCs w:val="15"/>
              </w:rPr>
            </w:pPr>
          </w:p>
        </w:tc>
        <w:tc>
          <w:tcPr>
            <w:tcW w:w="1664" w:type="dxa"/>
            <w:shd w:val="clear" w:color="auto" w:fill="auto"/>
          </w:tcPr>
          <w:p w14:paraId="0DD4909B" w14:textId="5BA799AF" w:rsidR="00A75FA8" w:rsidRPr="001662A0" w:rsidRDefault="00A75FA8" w:rsidP="00A75FA8">
            <w:pPr>
              <w:rPr>
                <w:rFonts w:ascii="Calibri" w:hAnsi="Calibri" w:cs="Calibri"/>
                <w:color w:val="000000"/>
                <w:sz w:val="15"/>
                <w:szCs w:val="15"/>
              </w:rPr>
            </w:pPr>
            <w:r w:rsidRPr="031BE6D2">
              <w:rPr>
                <w:rFonts w:ascii="Calibri" w:hAnsi="Calibri" w:cs="Calibri"/>
                <w:color w:val="000000" w:themeColor="text1"/>
                <w:sz w:val="15"/>
                <w:szCs w:val="15"/>
              </w:rPr>
              <w:t>Mid-term GEF Core indicators: QA and submission to GEF</w:t>
            </w:r>
          </w:p>
        </w:tc>
        <w:tc>
          <w:tcPr>
            <w:tcW w:w="465" w:type="dxa"/>
            <w:shd w:val="clear" w:color="auto" w:fill="FFF2CC" w:themeFill="accent4" w:themeFillTint="33"/>
            <w:vAlign w:val="center"/>
          </w:tcPr>
          <w:p w14:paraId="2EBC2FA0" w14:textId="3B8ED781" w:rsidR="00A75FA8" w:rsidRPr="00491D93" w:rsidRDefault="00A75FA8" w:rsidP="00A75FA8">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84" w:type="dxa"/>
            <w:shd w:val="clear" w:color="auto" w:fill="FFF2CC" w:themeFill="accent4" w:themeFillTint="33"/>
            <w:vAlign w:val="center"/>
          </w:tcPr>
          <w:p w14:paraId="047BD223" w14:textId="71EE34B8" w:rsidR="00A75FA8" w:rsidRPr="00491D93" w:rsidRDefault="00A75FA8" w:rsidP="00A75FA8">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86" w:type="dxa"/>
            <w:shd w:val="clear" w:color="auto" w:fill="FFF2CC" w:themeFill="accent4" w:themeFillTint="33"/>
            <w:vAlign w:val="center"/>
          </w:tcPr>
          <w:p w14:paraId="1D39475B" w14:textId="5A697446" w:rsidR="00A75FA8" w:rsidRPr="00491D93" w:rsidRDefault="00A75FA8" w:rsidP="00A75FA8">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528" w:type="dxa"/>
            <w:shd w:val="clear" w:color="auto" w:fill="FFF2CC" w:themeFill="accent4" w:themeFillTint="33"/>
            <w:vAlign w:val="center"/>
          </w:tcPr>
          <w:p w14:paraId="39734234" w14:textId="1A9E7DF8" w:rsidR="00A75FA8" w:rsidRPr="00491D93" w:rsidRDefault="00A75FA8" w:rsidP="00A75FA8">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78" w:type="dxa"/>
            <w:shd w:val="clear" w:color="auto" w:fill="FFF2CC" w:themeFill="accent4" w:themeFillTint="33"/>
            <w:vAlign w:val="center"/>
          </w:tcPr>
          <w:p w14:paraId="15BF9E0F" w14:textId="4D535315" w:rsidR="00A75FA8" w:rsidRPr="00491D93" w:rsidRDefault="00A75FA8" w:rsidP="00A75FA8">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22" w:type="dxa"/>
            <w:gridSpan w:val="2"/>
            <w:shd w:val="clear" w:color="auto" w:fill="E2EFD9" w:themeFill="accent6" w:themeFillTint="33"/>
            <w:vAlign w:val="center"/>
          </w:tcPr>
          <w:p w14:paraId="731F5EC4" w14:textId="21C9E25D" w:rsidR="00A75FA8" w:rsidRPr="00491D93" w:rsidRDefault="00A75FA8" w:rsidP="00A75FA8">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537" w:type="dxa"/>
            <w:shd w:val="clear" w:color="auto" w:fill="E2EFD9" w:themeFill="accent6" w:themeFillTint="33"/>
            <w:vAlign w:val="center"/>
          </w:tcPr>
          <w:p w14:paraId="158383AF" w14:textId="58FDBB3D" w:rsidR="00A75FA8" w:rsidRPr="00491D93" w:rsidRDefault="00A75FA8" w:rsidP="00A75FA8">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6" w:type="dxa"/>
            <w:shd w:val="clear" w:color="auto" w:fill="E2EFD9" w:themeFill="accent6" w:themeFillTint="33"/>
            <w:vAlign w:val="center"/>
          </w:tcPr>
          <w:p w14:paraId="715F9B6D" w14:textId="1904FF82" w:rsidR="00A75FA8" w:rsidRPr="00491D93" w:rsidRDefault="00A75FA8" w:rsidP="00A75FA8">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54" w:type="dxa"/>
            <w:gridSpan w:val="2"/>
            <w:shd w:val="clear" w:color="auto" w:fill="D9E2F3" w:themeFill="accent1" w:themeFillTint="33"/>
            <w:vAlign w:val="center"/>
          </w:tcPr>
          <w:p w14:paraId="6914DFA1" w14:textId="41D7730E" w:rsidR="00A75FA8" w:rsidRPr="00491D93" w:rsidRDefault="00A75FA8" w:rsidP="00A75FA8">
            <w:pPr>
              <w:jc w:val="center"/>
              <w:rPr>
                <w:rFonts w:ascii="Calibri" w:hAnsi="Calibri" w:cs="Calibri"/>
                <w:color w:val="000000" w:themeColor="text1"/>
                <w:sz w:val="18"/>
                <w:szCs w:val="18"/>
              </w:rPr>
            </w:pPr>
            <w:r w:rsidRPr="00491D93">
              <w:rPr>
                <w:sz w:val="18"/>
                <w:szCs w:val="18"/>
              </w:rPr>
              <w:t>-</w:t>
            </w:r>
          </w:p>
        </w:tc>
        <w:tc>
          <w:tcPr>
            <w:tcW w:w="531" w:type="dxa"/>
            <w:shd w:val="clear" w:color="auto" w:fill="D9E2F3" w:themeFill="accent1" w:themeFillTint="33"/>
            <w:vAlign w:val="center"/>
          </w:tcPr>
          <w:p w14:paraId="0F5EAB25" w14:textId="0165BAC1" w:rsidR="00A75FA8" w:rsidRPr="00491D93" w:rsidRDefault="00A75FA8" w:rsidP="00A75FA8">
            <w:pPr>
              <w:jc w:val="center"/>
              <w:rPr>
                <w:sz w:val="18"/>
                <w:szCs w:val="18"/>
              </w:rPr>
            </w:pPr>
            <w:r w:rsidRPr="00491D93">
              <w:rPr>
                <w:sz w:val="18"/>
                <w:szCs w:val="18"/>
              </w:rPr>
              <w:t>-</w:t>
            </w:r>
          </w:p>
        </w:tc>
        <w:tc>
          <w:tcPr>
            <w:tcW w:w="540" w:type="dxa"/>
            <w:gridSpan w:val="2"/>
            <w:shd w:val="clear" w:color="auto" w:fill="D9E2F3" w:themeFill="accent1" w:themeFillTint="33"/>
            <w:vAlign w:val="center"/>
          </w:tcPr>
          <w:p w14:paraId="7BDA900B" w14:textId="3B0D7C19" w:rsidR="00A75FA8" w:rsidRPr="00491D93" w:rsidRDefault="00A75FA8" w:rsidP="00A75FA8">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7" w:type="dxa"/>
            <w:shd w:val="clear" w:color="auto" w:fill="D9E2F3" w:themeFill="accent1" w:themeFillTint="33"/>
            <w:vAlign w:val="center"/>
          </w:tcPr>
          <w:p w14:paraId="0AD4E21F" w14:textId="569BCCDE" w:rsidR="00A75FA8" w:rsidRPr="00491D93" w:rsidRDefault="00A75FA8" w:rsidP="00A75FA8">
            <w:pPr>
              <w:jc w:val="center"/>
              <w:rPr>
                <w:color w:val="000000" w:themeColor="text1"/>
                <w:sz w:val="18"/>
                <w:szCs w:val="18"/>
              </w:rPr>
            </w:pPr>
            <w:r w:rsidRPr="00491D93">
              <w:rPr>
                <w:color w:val="000000" w:themeColor="text1"/>
                <w:sz w:val="18"/>
                <w:szCs w:val="18"/>
              </w:rPr>
              <w:t>-</w:t>
            </w:r>
          </w:p>
        </w:tc>
        <w:tc>
          <w:tcPr>
            <w:tcW w:w="450" w:type="dxa"/>
            <w:shd w:val="clear" w:color="auto" w:fill="D9E2F3" w:themeFill="accent1" w:themeFillTint="33"/>
            <w:vAlign w:val="center"/>
          </w:tcPr>
          <w:p w14:paraId="23F376EF" w14:textId="320F3EAF" w:rsidR="00A75FA8" w:rsidRPr="00491D93" w:rsidRDefault="00A75FA8" w:rsidP="00A75FA8">
            <w:pPr>
              <w:jc w:val="center"/>
              <w:rPr>
                <w:rFonts w:ascii="Calibri" w:hAnsi="Calibri" w:cs="Calibri"/>
                <w:b/>
                <w:color w:val="000000" w:themeColor="text1"/>
                <w:sz w:val="18"/>
                <w:szCs w:val="18"/>
              </w:rPr>
            </w:pPr>
            <w:r w:rsidRPr="00491D93">
              <w:rPr>
                <w:rFonts w:ascii="Calibri" w:hAnsi="Calibri" w:cs="Calibri"/>
                <w:color w:val="000000" w:themeColor="text1"/>
                <w:sz w:val="18"/>
                <w:szCs w:val="18"/>
              </w:rPr>
              <w:t>I</w:t>
            </w:r>
          </w:p>
        </w:tc>
        <w:tc>
          <w:tcPr>
            <w:tcW w:w="504" w:type="dxa"/>
            <w:shd w:val="clear" w:color="auto" w:fill="D9E2F3" w:themeFill="accent1" w:themeFillTint="33"/>
            <w:vAlign w:val="center"/>
          </w:tcPr>
          <w:p w14:paraId="4E268717" w14:textId="0DE497D8" w:rsidR="00A75FA8" w:rsidRPr="00491D93" w:rsidRDefault="00A75FA8" w:rsidP="00A75FA8">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532" w:type="dxa"/>
            <w:shd w:val="clear" w:color="auto" w:fill="D9E2F3" w:themeFill="accent1" w:themeFillTint="33"/>
            <w:vAlign w:val="center"/>
          </w:tcPr>
          <w:p w14:paraId="62F9CEE2" w14:textId="7CA46F40" w:rsidR="00A75FA8" w:rsidRPr="00491D93" w:rsidRDefault="00A75FA8" w:rsidP="00A75FA8">
            <w:pPr>
              <w:jc w:val="center"/>
              <w:rPr>
                <w:rFonts w:ascii="Calibri" w:hAnsi="Calibri" w:cs="Calibri"/>
                <w:b/>
                <w:bCs/>
                <w:color w:val="000000" w:themeColor="text1"/>
                <w:sz w:val="18"/>
                <w:szCs w:val="18"/>
              </w:rPr>
            </w:pPr>
            <w:r w:rsidRPr="00491D93">
              <w:rPr>
                <w:rFonts w:ascii="Calibri" w:hAnsi="Calibri" w:cs="Calibri"/>
                <w:b/>
                <w:bCs/>
                <w:color w:val="000000" w:themeColor="text1"/>
                <w:sz w:val="18"/>
                <w:szCs w:val="18"/>
              </w:rPr>
              <w:t>A</w:t>
            </w:r>
          </w:p>
        </w:tc>
        <w:tc>
          <w:tcPr>
            <w:tcW w:w="921" w:type="dxa"/>
            <w:shd w:val="clear" w:color="auto" w:fill="D9E2F3" w:themeFill="accent1" w:themeFillTint="33"/>
            <w:vAlign w:val="center"/>
          </w:tcPr>
          <w:p w14:paraId="164CB347" w14:textId="38D1519F" w:rsidR="00A75FA8" w:rsidRPr="00491D93" w:rsidRDefault="00A75FA8" w:rsidP="00A75FA8">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78" w:type="dxa"/>
            <w:gridSpan w:val="2"/>
            <w:shd w:val="clear" w:color="auto" w:fill="D9E2F3" w:themeFill="accent1" w:themeFillTint="33"/>
            <w:vAlign w:val="center"/>
          </w:tcPr>
          <w:p w14:paraId="37195625" w14:textId="41F605E3" w:rsidR="00A75FA8" w:rsidRPr="00491D93" w:rsidRDefault="00A75FA8" w:rsidP="00A75FA8">
            <w:pPr>
              <w:jc w:val="center"/>
              <w:rPr>
                <w:rFonts w:ascii="Calibri" w:hAnsi="Calibri" w:cs="Calibri"/>
                <w:color w:val="000000" w:themeColor="text1"/>
                <w:sz w:val="18"/>
                <w:szCs w:val="18"/>
              </w:rPr>
            </w:pPr>
            <w:r w:rsidRPr="00491D93">
              <w:rPr>
                <w:rFonts w:ascii="Calibri" w:hAnsi="Calibri" w:cs="Calibri"/>
                <w:b/>
                <w:bCs/>
                <w:color w:val="000000" w:themeColor="text1"/>
                <w:sz w:val="18"/>
                <w:szCs w:val="18"/>
              </w:rPr>
              <w:t>R</w:t>
            </w:r>
          </w:p>
        </w:tc>
        <w:tc>
          <w:tcPr>
            <w:tcW w:w="479" w:type="dxa"/>
            <w:shd w:val="clear" w:color="auto" w:fill="D9E2F3" w:themeFill="accent1" w:themeFillTint="33"/>
            <w:vAlign w:val="center"/>
          </w:tcPr>
          <w:p w14:paraId="620AACA5" w14:textId="7FE39365" w:rsidR="00A75FA8" w:rsidRPr="00491D93" w:rsidRDefault="00A75FA8" w:rsidP="00A75FA8">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503" w:type="dxa"/>
            <w:shd w:val="clear" w:color="auto" w:fill="D9E2F3" w:themeFill="accent1" w:themeFillTint="33"/>
            <w:vAlign w:val="center"/>
          </w:tcPr>
          <w:p w14:paraId="4E8E22A9" w14:textId="10A72B1E" w:rsidR="00A75FA8" w:rsidRPr="00491D93" w:rsidRDefault="00A75FA8" w:rsidP="00A75FA8">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24" w:type="dxa"/>
            <w:gridSpan w:val="2"/>
            <w:shd w:val="clear" w:color="auto" w:fill="D9E2F3" w:themeFill="accent1" w:themeFillTint="33"/>
            <w:vAlign w:val="center"/>
          </w:tcPr>
          <w:p w14:paraId="3DD49CBD" w14:textId="589A7669" w:rsidR="00A75FA8" w:rsidRPr="00491D93" w:rsidRDefault="00A75FA8" w:rsidP="00A75FA8">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56" w:type="dxa"/>
            <w:shd w:val="clear" w:color="auto" w:fill="D9E2F3" w:themeFill="accent1" w:themeFillTint="33"/>
            <w:vAlign w:val="center"/>
          </w:tcPr>
          <w:p w14:paraId="208DD55B" w14:textId="38BD8990" w:rsidR="00A75FA8" w:rsidRPr="00491D93" w:rsidRDefault="00A75FA8" w:rsidP="00A75FA8">
            <w:pPr>
              <w:jc w:val="center"/>
              <w:rPr>
                <w:rFonts w:ascii="Calibri" w:hAnsi="Calibri" w:cs="Calibri"/>
                <w:b/>
                <w:color w:val="000000" w:themeColor="text1"/>
                <w:sz w:val="18"/>
                <w:szCs w:val="18"/>
              </w:rPr>
            </w:pPr>
            <w:r w:rsidRPr="00491D93">
              <w:rPr>
                <w:rFonts w:ascii="Calibri" w:hAnsi="Calibri" w:cs="Calibri"/>
                <w:color w:val="000000" w:themeColor="text1"/>
                <w:sz w:val="18"/>
                <w:szCs w:val="18"/>
              </w:rPr>
              <w:t>-</w:t>
            </w:r>
          </w:p>
        </w:tc>
        <w:tc>
          <w:tcPr>
            <w:tcW w:w="679" w:type="dxa"/>
            <w:shd w:val="clear" w:color="auto" w:fill="FBE4D5" w:themeFill="accent2" w:themeFillTint="33"/>
            <w:vAlign w:val="center"/>
          </w:tcPr>
          <w:p w14:paraId="31114DA9" w14:textId="3DECA616" w:rsidR="00A75FA8" w:rsidRPr="00491D93" w:rsidRDefault="00A75FA8" w:rsidP="00A75FA8">
            <w:pPr>
              <w:jc w:val="center"/>
              <w:rPr>
                <w:color w:val="000000" w:themeColor="text1"/>
                <w:sz w:val="18"/>
                <w:szCs w:val="18"/>
              </w:rPr>
            </w:pPr>
            <w:r w:rsidRPr="00491D93">
              <w:rPr>
                <w:color w:val="000000" w:themeColor="text1"/>
                <w:sz w:val="18"/>
                <w:szCs w:val="18"/>
              </w:rPr>
              <w:t>-</w:t>
            </w:r>
          </w:p>
        </w:tc>
        <w:tc>
          <w:tcPr>
            <w:tcW w:w="712" w:type="dxa"/>
            <w:shd w:val="clear" w:color="auto" w:fill="FBE4D5" w:themeFill="accent2" w:themeFillTint="33"/>
            <w:vAlign w:val="center"/>
          </w:tcPr>
          <w:p w14:paraId="79937DC4" w14:textId="3AAC6A77" w:rsidR="00A75FA8" w:rsidRPr="00491D93" w:rsidRDefault="00A75FA8" w:rsidP="00A75FA8">
            <w:pPr>
              <w:jc w:val="center"/>
              <w:rPr>
                <w:color w:val="000000" w:themeColor="text1"/>
                <w:sz w:val="18"/>
                <w:szCs w:val="18"/>
              </w:rPr>
            </w:pPr>
            <w:r w:rsidRPr="00491D93">
              <w:rPr>
                <w:sz w:val="18"/>
                <w:szCs w:val="18"/>
              </w:rPr>
              <w:t>-</w:t>
            </w:r>
          </w:p>
        </w:tc>
      </w:tr>
      <w:tr w:rsidR="00A75FA8" w:rsidRPr="006C1B9A" w14:paraId="264262C9" w14:textId="33AEDEF1" w:rsidTr="00BD3297">
        <w:trPr>
          <w:gridAfter w:val="1"/>
          <w:wAfter w:w="13" w:type="dxa"/>
        </w:trPr>
        <w:tc>
          <w:tcPr>
            <w:tcW w:w="386" w:type="dxa"/>
            <w:vMerge/>
          </w:tcPr>
          <w:p w14:paraId="25CDC8BF" w14:textId="77777777" w:rsidR="00A75FA8" w:rsidRPr="00A652F5" w:rsidRDefault="00A75FA8" w:rsidP="00A75FA8">
            <w:pPr>
              <w:rPr>
                <w:b/>
                <w:bCs/>
                <w:sz w:val="15"/>
                <w:szCs w:val="15"/>
              </w:rPr>
            </w:pPr>
          </w:p>
        </w:tc>
        <w:tc>
          <w:tcPr>
            <w:tcW w:w="1664" w:type="dxa"/>
            <w:shd w:val="clear" w:color="auto" w:fill="auto"/>
          </w:tcPr>
          <w:p w14:paraId="629AFE9B" w14:textId="208FA675" w:rsidR="00A75FA8" w:rsidRPr="0031266A" w:rsidRDefault="00A75FA8" w:rsidP="00A75FA8">
            <w:pPr>
              <w:rPr>
                <w:rFonts w:ascii="Calibri" w:hAnsi="Calibri" w:cs="Calibri"/>
                <w:color w:val="000000"/>
                <w:sz w:val="15"/>
                <w:szCs w:val="15"/>
              </w:rPr>
            </w:pPr>
            <w:r w:rsidRPr="0031266A">
              <w:rPr>
                <w:rFonts w:ascii="Calibri" w:hAnsi="Calibri" w:cs="Calibri"/>
                <w:color w:val="000000"/>
                <w:sz w:val="15"/>
                <w:szCs w:val="15"/>
              </w:rPr>
              <w:t>Project revision</w:t>
            </w:r>
            <w:r>
              <w:rPr>
                <w:rFonts w:ascii="Calibri" w:hAnsi="Calibri" w:cs="Calibri"/>
                <w:color w:val="000000"/>
                <w:sz w:val="15"/>
                <w:szCs w:val="15"/>
              </w:rPr>
              <w:t>s</w:t>
            </w:r>
            <w:r w:rsidRPr="0031266A">
              <w:rPr>
                <w:rFonts w:ascii="Calibri" w:hAnsi="Calibri" w:cs="Calibri"/>
                <w:color w:val="000000"/>
                <w:sz w:val="15"/>
                <w:szCs w:val="15"/>
              </w:rPr>
              <w:t>: Manage in-country consultations, prepare revision proposals</w:t>
            </w:r>
            <w:r>
              <w:rPr>
                <w:rFonts w:ascii="Calibri" w:hAnsi="Calibri" w:cs="Calibri"/>
                <w:color w:val="000000"/>
                <w:sz w:val="15"/>
                <w:szCs w:val="15"/>
              </w:rPr>
              <w:t xml:space="preserve"> (incl. addressing comments from QA)</w:t>
            </w:r>
          </w:p>
        </w:tc>
        <w:tc>
          <w:tcPr>
            <w:tcW w:w="465" w:type="dxa"/>
            <w:shd w:val="clear" w:color="auto" w:fill="FFF2CC" w:themeFill="accent4" w:themeFillTint="33"/>
            <w:vAlign w:val="center"/>
          </w:tcPr>
          <w:p w14:paraId="6F267B7D" w14:textId="7FE455DB" w:rsidR="00A75FA8" w:rsidRPr="00491D93" w:rsidRDefault="00A75FA8" w:rsidP="00A75FA8">
            <w:pPr>
              <w:jc w:val="center"/>
              <w:rPr>
                <w:rFonts w:ascii="Calibri" w:hAnsi="Calibri" w:cs="Calibri"/>
                <w:color w:val="000000" w:themeColor="text1"/>
                <w:sz w:val="18"/>
                <w:szCs w:val="18"/>
              </w:rPr>
            </w:pPr>
            <w:r w:rsidRPr="00491D93">
              <w:rPr>
                <w:rFonts w:ascii="Calibri" w:hAnsi="Calibri" w:cs="Calibri"/>
                <w:b/>
                <w:bCs/>
                <w:color w:val="000000" w:themeColor="text1"/>
                <w:sz w:val="18"/>
                <w:szCs w:val="18"/>
              </w:rPr>
              <w:t>A</w:t>
            </w:r>
          </w:p>
        </w:tc>
        <w:tc>
          <w:tcPr>
            <w:tcW w:w="484" w:type="dxa"/>
            <w:shd w:val="clear" w:color="auto" w:fill="FFF2CC" w:themeFill="accent4" w:themeFillTint="33"/>
            <w:vAlign w:val="center"/>
          </w:tcPr>
          <w:p w14:paraId="325C5BED" w14:textId="22D15EB8" w:rsidR="00A75FA8" w:rsidRPr="00491D93" w:rsidRDefault="00A75FA8" w:rsidP="00A75FA8">
            <w:pPr>
              <w:jc w:val="center"/>
              <w:rPr>
                <w:rFonts w:ascii="Calibri" w:hAnsi="Calibri" w:cs="Calibri"/>
                <w:color w:val="000000" w:themeColor="text1"/>
                <w:sz w:val="18"/>
                <w:szCs w:val="18"/>
              </w:rPr>
            </w:pPr>
            <w:r w:rsidRPr="00491D93">
              <w:rPr>
                <w:rFonts w:ascii="Calibri" w:hAnsi="Calibri" w:cs="Calibri"/>
                <w:b/>
                <w:bCs/>
                <w:color w:val="000000" w:themeColor="text1"/>
                <w:sz w:val="18"/>
                <w:szCs w:val="18"/>
              </w:rPr>
              <w:t>R</w:t>
            </w:r>
          </w:p>
        </w:tc>
        <w:tc>
          <w:tcPr>
            <w:tcW w:w="686" w:type="dxa"/>
            <w:shd w:val="clear" w:color="auto" w:fill="FFF2CC" w:themeFill="accent4" w:themeFillTint="33"/>
            <w:vAlign w:val="center"/>
          </w:tcPr>
          <w:p w14:paraId="1C3F7422" w14:textId="4597C592" w:rsidR="00A75FA8" w:rsidRPr="00491D93" w:rsidRDefault="00A75FA8" w:rsidP="00A75FA8">
            <w:pPr>
              <w:jc w:val="center"/>
              <w:rPr>
                <w:rFonts w:ascii="Calibri" w:hAnsi="Calibri" w:cs="Calibri"/>
                <w:color w:val="000000" w:themeColor="text1"/>
                <w:sz w:val="18"/>
                <w:szCs w:val="18"/>
              </w:rPr>
            </w:pPr>
            <w:r w:rsidRPr="00491D93">
              <w:rPr>
                <w:rFonts w:ascii="Calibri" w:hAnsi="Calibri" w:cs="Calibri"/>
                <w:b/>
                <w:bCs/>
                <w:color w:val="000000" w:themeColor="text1"/>
                <w:sz w:val="18"/>
                <w:szCs w:val="18"/>
              </w:rPr>
              <w:t>R</w:t>
            </w:r>
          </w:p>
        </w:tc>
        <w:tc>
          <w:tcPr>
            <w:tcW w:w="528" w:type="dxa"/>
            <w:shd w:val="clear" w:color="auto" w:fill="FFF2CC" w:themeFill="accent4" w:themeFillTint="33"/>
            <w:vAlign w:val="center"/>
          </w:tcPr>
          <w:p w14:paraId="4956F872" w14:textId="32D98267" w:rsidR="00A75FA8" w:rsidRPr="00491D93" w:rsidRDefault="00A75FA8" w:rsidP="00A75FA8">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478" w:type="dxa"/>
            <w:shd w:val="clear" w:color="auto" w:fill="FFF2CC" w:themeFill="accent4" w:themeFillTint="33"/>
            <w:vAlign w:val="center"/>
          </w:tcPr>
          <w:p w14:paraId="04D26F0D" w14:textId="6C7308C1" w:rsidR="00A75FA8" w:rsidRPr="00491D93" w:rsidRDefault="00A75FA8" w:rsidP="00A75FA8">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22" w:type="dxa"/>
            <w:gridSpan w:val="2"/>
            <w:shd w:val="clear" w:color="auto" w:fill="E2EFD9" w:themeFill="accent6" w:themeFillTint="33"/>
            <w:vAlign w:val="center"/>
          </w:tcPr>
          <w:p w14:paraId="36F3EFC1" w14:textId="558C659F" w:rsidR="00A75FA8" w:rsidRPr="00491D93" w:rsidRDefault="00A75FA8" w:rsidP="00A75FA8">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537" w:type="dxa"/>
            <w:shd w:val="clear" w:color="auto" w:fill="E2EFD9" w:themeFill="accent6" w:themeFillTint="33"/>
            <w:vAlign w:val="center"/>
          </w:tcPr>
          <w:p w14:paraId="4741920F" w14:textId="173E7C9E" w:rsidR="00A75FA8" w:rsidRPr="00491D93" w:rsidRDefault="00A75FA8" w:rsidP="00A75FA8">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6" w:type="dxa"/>
            <w:shd w:val="clear" w:color="auto" w:fill="E2EFD9" w:themeFill="accent6" w:themeFillTint="33"/>
            <w:vAlign w:val="center"/>
          </w:tcPr>
          <w:p w14:paraId="398D2636" w14:textId="6AC8DA07" w:rsidR="00A75FA8" w:rsidRPr="00491D93" w:rsidRDefault="00A75FA8" w:rsidP="00A75FA8">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454" w:type="dxa"/>
            <w:gridSpan w:val="2"/>
            <w:shd w:val="clear" w:color="auto" w:fill="D9E2F3" w:themeFill="accent1" w:themeFillTint="33"/>
            <w:vAlign w:val="center"/>
          </w:tcPr>
          <w:p w14:paraId="7B54BC6E" w14:textId="36BA37BC" w:rsidR="00A75FA8" w:rsidRPr="00491D93" w:rsidRDefault="00A75FA8" w:rsidP="00A75FA8">
            <w:pPr>
              <w:jc w:val="center"/>
              <w:rPr>
                <w:rFonts w:ascii="Calibri" w:hAnsi="Calibri" w:cs="Calibri"/>
                <w:color w:val="000000" w:themeColor="text1"/>
                <w:sz w:val="18"/>
                <w:szCs w:val="18"/>
              </w:rPr>
            </w:pPr>
            <w:r w:rsidRPr="00491D93">
              <w:rPr>
                <w:sz w:val="18"/>
                <w:szCs w:val="18"/>
              </w:rPr>
              <w:t>-</w:t>
            </w:r>
          </w:p>
        </w:tc>
        <w:tc>
          <w:tcPr>
            <w:tcW w:w="531" w:type="dxa"/>
            <w:shd w:val="clear" w:color="auto" w:fill="D9E2F3" w:themeFill="accent1" w:themeFillTint="33"/>
            <w:vAlign w:val="center"/>
          </w:tcPr>
          <w:p w14:paraId="1A99BB00" w14:textId="20F8F4ED" w:rsidR="00A75FA8" w:rsidRPr="00491D93" w:rsidRDefault="00A75FA8" w:rsidP="00A75FA8">
            <w:pPr>
              <w:jc w:val="center"/>
              <w:rPr>
                <w:sz w:val="18"/>
                <w:szCs w:val="18"/>
              </w:rPr>
            </w:pPr>
            <w:r w:rsidRPr="00491D93">
              <w:rPr>
                <w:sz w:val="18"/>
                <w:szCs w:val="18"/>
              </w:rPr>
              <w:t>-</w:t>
            </w:r>
          </w:p>
        </w:tc>
        <w:tc>
          <w:tcPr>
            <w:tcW w:w="540" w:type="dxa"/>
            <w:gridSpan w:val="2"/>
            <w:shd w:val="clear" w:color="auto" w:fill="D9E2F3" w:themeFill="accent1" w:themeFillTint="33"/>
            <w:vAlign w:val="center"/>
          </w:tcPr>
          <w:p w14:paraId="481EF3F4" w14:textId="2420D50B" w:rsidR="00A75FA8" w:rsidRPr="00491D93" w:rsidRDefault="00A75FA8" w:rsidP="00A75FA8">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7" w:type="dxa"/>
            <w:shd w:val="clear" w:color="auto" w:fill="D9E2F3" w:themeFill="accent1" w:themeFillTint="33"/>
            <w:vAlign w:val="center"/>
          </w:tcPr>
          <w:p w14:paraId="6681B380" w14:textId="1D4D21EC" w:rsidR="00A75FA8" w:rsidRPr="00491D93" w:rsidRDefault="00A75FA8" w:rsidP="00A75FA8">
            <w:pPr>
              <w:jc w:val="center"/>
              <w:rPr>
                <w:color w:val="000000" w:themeColor="text1"/>
                <w:sz w:val="18"/>
                <w:szCs w:val="18"/>
              </w:rPr>
            </w:pPr>
            <w:r w:rsidRPr="00491D93">
              <w:rPr>
                <w:color w:val="000000" w:themeColor="text1"/>
                <w:sz w:val="18"/>
                <w:szCs w:val="18"/>
              </w:rPr>
              <w:t>-</w:t>
            </w:r>
          </w:p>
        </w:tc>
        <w:tc>
          <w:tcPr>
            <w:tcW w:w="450" w:type="dxa"/>
            <w:shd w:val="clear" w:color="auto" w:fill="D9E2F3" w:themeFill="accent1" w:themeFillTint="33"/>
            <w:vAlign w:val="center"/>
          </w:tcPr>
          <w:p w14:paraId="18D029DE" w14:textId="3F2890DC" w:rsidR="00A75FA8" w:rsidRPr="00491D93" w:rsidRDefault="00A75FA8" w:rsidP="00A75FA8">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504" w:type="dxa"/>
            <w:shd w:val="clear" w:color="auto" w:fill="D9E2F3" w:themeFill="accent1" w:themeFillTint="33"/>
            <w:vAlign w:val="center"/>
          </w:tcPr>
          <w:p w14:paraId="04E2E080" w14:textId="34F802A7" w:rsidR="00A75FA8" w:rsidRPr="00491D93" w:rsidRDefault="00A75FA8" w:rsidP="00A75FA8">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532" w:type="dxa"/>
            <w:shd w:val="clear" w:color="auto" w:fill="D9E2F3" w:themeFill="accent1" w:themeFillTint="33"/>
            <w:vAlign w:val="center"/>
          </w:tcPr>
          <w:p w14:paraId="17D7C546" w14:textId="4B4CE19C" w:rsidR="00A75FA8" w:rsidRPr="00491D93" w:rsidRDefault="00A75FA8" w:rsidP="00A75FA8">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921" w:type="dxa"/>
            <w:shd w:val="clear" w:color="auto" w:fill="D9E2F3" w:themeFill="accent1" w:themeFillTint="33"/>
            <w:vAlign w:val="center"/>
          </w:tcPr>
          <w:p w14:paraId="6F8465EF" w14:textId="513523AB" w:rsidR="00A75FA8" w:rsidRPr="00491D93" w:rsidRDefault="00A75FA8" w:rsidP="00A75FA8">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78" w:type="dxa"/>
            <w:gridSpan w:val="2"/>
            <w:shd w:val="clear" w:color="auto" w:fill="D9E2F3" w:themeFill="accent1" w:themeFillTint="33"/>
            <w:vAlign w:val="center"/>
          </w:tcPr>
          <w:p w14:paraId="0ECB407B" w14:textId="02B832E0" w:rsidR="00A75FA8" w:rsidRPr="00491D93" w:rsidRDefault="00A75FA8" w:rsidP="00A75FA8">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479" w:type="dxa"/>
            <w:shd w:val="clear" w:color="auto" w:fill="D9E2F3" w:themeFill="accent1" w:themeFillTint="33"/>
            <w:vAlign w:val="center"/>
          </w:tcPr>
          <w:p w14:paraId="26756815" w14:textId="374F9569" w:rsidR="00A75FA8" w:rsidRPr="00491D93" w:rsidRDefault="00A75FA8" w:rsidP="00A75FA8">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503" w:type="dxa"/>
            <w:shd w:val="clear" w:color="auto" w:fill="D9E2F3" w:themeFill="accent1" w:themeFillTint="33"/>
            <w:vAlign w:val="center"/>
          </w:tcPr>
          <w:p w14:paraId="305CC8B7" w14:textId="4F0F0C0B" w:rsidR="00A75FA8" w:rsidRPr="00491D93" w:rsidRDefault="00A75FA8" w:rsidP="00A75FA8">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24" w:type="dxa"/>
            <w:gridSpan w:val="2"/>
            <w:shd w:val="clear" w:color="auto" w:fill="D9E2F3" w:themeFill="accent1" w:themeFillTint="33"/>
            <w:vAlign w:val="center"/>
          </w:tcPr>
          <w:p w14:paraId="0126A65B" w14:textId="3BC2845D" w:rsidR="00A75FA8" w:rsidRPr="00491D93" w:rsidRDefault="00A75FA8" w:rsidP="00A75FA8">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56" w:type="dxa"/>
            <w:shd w:val="clear" w:color="auto" w:fill="D9E2F3" w:themeFill="accent1" w:themeFillTint="33"/>
            <w:vAlign w:val="center"/>
          </w:tcPr>
          <w:p w14:paraId="42C8916E" w14:textId="3DF5E5F9" w:rsidR="00A75FA8" w:rsidRPr="00491D93" w:rsidRDefault="00A75FA8" w:rsidP="00A75FA8">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9" w:type="dxa"/>
            <w:shd w:val="clear" w:color="auto" w:fill="FBE4D5" w:themeFill="accent2" w:themeFillTint="33"/>
            <w:vAlign w:val="center"/>
          </w:tcPr>
          <w:p w14:paraId="7A3BF32F" w14:textId="75490BC7" w:rsidR="00A75FA8" w:rsidRPr="00491D93" w:rsidRDefault="00A75FA8" w:rsidP="00A75FA8">
            <w:pPr>
              <w:jc w:val="center"/>
              <w:rPr>
                <w:rFonts w:ascii="Calibri" w:hAnsi="Calibri" w:cs="Calibri"/>
                <w:color w:val="000000" w:themeColor="text1"/>
                <w:sz w:val="18"/>
                <w:szCs w:val="18"/>
              </w:rPr>
            </w:pPr>
            <w:r w:rsidRPr="00491D93">
              <w:rPr>
                <w:color w:val="000000" w:themeColor="text1"/>
                <w:sz w:val="18"/>
                <w:szCs w:val="18"/>
              </w:rPr>
              <w:t>-</w:t>
            </w:r>
          </w:p>
        </w:tc>
        <w:tc>
          <w:tcPr>
            <w:tcW w:w="712" w:type="dxa"/>
            <w:shd w:val="clear" w:color="auto" w:fill="FBE4D5" w:themeFill="accent2" w:themeFillTint="33"/>
            <w:vAlign w:val="center"/>
          </w:tcPr>
          <w:p w14:paraId="2E546E76" w14:textId="0E55BD6B" w:rsidR="00A75FA8" w:rsidRPr="00491D93" w:rsidRDefault="00A75FA8" w:rsidP="00A75FA8">
            <w:pPr>
              <w:jc w:val="center"/>
              <w:rPr>
                <w:color w:val="000000" w:themeColor="text1"/>
                <w:sz w:val="18"/>
                <w:szCs w:val="18"/>
              </w:rPr>
            </w:pPr>
            <w:r w:rsidRPr="00491D93">
              <w:rPr>
                <w:sz w:val="18"/>
                <w:szCs w:val="18"/>
              </w:rPr>
              <w:t>-</w:t>
            </w:r>
          </w:p>
        </w:tc>
      </w:tr>
      <w:tr w:rsidR="00A75FA8" w:rsidRPr="006C1B9A" w14:paraId="0FAE219A" w14:textId="1BF64936" w:rsidTr="00BD3297">
        <w:trPr>
          <w:gridAfter w:val="1"/>
          <w:wAfter w:w="13" w:type="dxa"/>
        </w:trPr>
        <w:tc>
          <w:tcPr>
            <w:tcW w:w="386" w:type="dxa"/>
            <w:vMerge/>
          </w:tcPr>
          <w:p w14:paraId="40E2A4C8" w14:textId="77777777" w:rsidR="00A75FA8" w:rsidRPr="00A652F5" w:rsidRDefault="00A75FA8" w:rsidP="00A75FA8">
            <w:pPr>
              <w:rPr>
                <w:b/>
                <w:bCs/>
                <w:sz w:val="15"/>
                <w:szCs w:val="15"/>
              </w:rPr>
            </w:pPr>
          </w:p>
        </w:tc>
        <w:tc>
          <w:tcPr>
            <w:tcW w:w="1664" w:type="dxa"/>
            <w:shd w:val="clear" w:color="auto" w:fill="auto"/>
          </w:tcPr>
          <w:p w14:paraId="51D850D7" w14:textId="69F0F7BC" w:rsidR="00A75FA8" w:rsidRPr="0031266A" w:rsidRDefault="00A75FA8" w:rsidP="00A75FA8">
            <w:pPr>
              <w:rPr>
                <w:rFonts w:ascii="Calibri" w:hAnsi="Calibri" w:cs="Calibri"/>
                <w:color w:val="000000"/>
                <w:sz w:val="15"/>
                <w:szCs w:val="15"/>
              </w:rPr>
            </w:pPr>
            <w:r w:rsidRPr="0031266A">
              <w:rPr>
                <w:rFonts w:ascii="Calibri" w:hAnsi="Calibri" w:cs="Calibri"/>
                <w:color w:val="000000"/>
                <w:sz w:val="15"/>
                <w:szCs w:val="15"/>
              </w:rPr>
              <w:t xml:space="preserve">Project revision: </w:t>
            </w:r>
            <w:r>
              <w:rPr>
                <w:rFonts w:ascii="Calibri" w:hAnsi="Calibri" w:cs="Calibri"/>
                <w:color w:val="000000"/>
                <w:sz w:val="15"/>
                <w:szCs w:val="15"/>
              </w:rPr>
              <w:t xml:space="preserve">QA </w:t>
            </w:r>
            <w:r w:rsidRPr="0031266A">
              <w:rPr>
                <w:rFonts w:ascii="Calibri" w:hAnsi="Calibri" w:cs="Calibri"/>
                <w:color w:val="000000"/>
                <w:sz w:val="15"/>
                <w:szCs w:val="15"/>
              </w:rPr>
              <w:t>and submission for approval by GEF Sec/Council</w:t>
            </w:r>
          </w:p>
        </w:tc>
        <w:tc>
          <w:tcPr>
            <w:tcW w:w="465" w:type="dxa"/>
            <w:shd w:val="clear" w:color="auto" w:fill="FFF2CC" w:themeFill="accent4" w:themeFillTint="33"/>
            <w:vAlign w:val="center"/>
          </w:tcPr>
          <w:p w14:paraId="72A22D2E" w14:textId="32101B3D" w:rsidR="00A75FA8" w:rsidRPr="00491D93" w:rsidRDefault="00A75FA8" w:rsidP="00A75FA8">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84" w:type="dxa"/>
            <w:shd w:val="clear" w:color="auto" w:fill="FFF2CC" w:themeFill="accent4" w:themeFillTint="33"/>
            <w:vAlign w:val="center"/>
          </w:tcPr>
          <w:p w14:paraId="52AC3F30" w14:textId="2BDEB442" w:rsidR="00A75FA8" w:rsidRPr="00491D93" w:rsidRDefault="00A75FA8" w:rsidP="00A75FA8">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686" w:type="dxa"/>
            <w:shd w:val="clear" w:color="auto" w:fill="FFF2CC" w:themeFill="accent4" w:themeFillTint="33"/>
            <w:vAlign w:val="center"/>
          </w:tcPr>
          <w:p w14:paraId="3500E97B" w14:textId="7698F602" w:rsidR="00A75FA8" w:rsidRPr="00491D93" w:rsidRDefault="00A75FA8" w:rsidP="00A75FA8">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528" w:type="dxa"/>
            <w:shd w:val="clear" w:color="auto" w:fill="FFF2CC" w:themeFill="accent4" w:themeFillTint="33"/>
            <w:vAlign w:val="center"/>
          </w:tcPr>
          <w:p w14:paraId="7F09F3BD" w14:textId="7A4CC8F0" w:rsidR="00A75FA8" w:rsidRPr="00491D93" w:rsidRDefault="00A75FA8" w:rsidP="00A75FA8">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478" w:type="dxa"/>
            <w:shd w:val="clear" w:color="auto" w:fill="FFF2CC" w:themeFill="accent4" w:themeFillTint="33"/>
            <w:vAlign w:val="center"/>
          </w:tcPr>
          <w:p w14:paraId="126AA8E0" w14:textId="47EF0056" w:rsidR="00A75FA8" w:rsidRPr="00491D93" w:rsidRDefault="00A75FA8" w:rsidP="00A75FA8">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422" w:type="dxa"/>
            <w:gridSpan w:val="2"/>
            <w:shd w:val="clear" w:color="auto" w:fill="E2EFD9" w:themeFill="accent6" w:themeFillTint="33"/>
            <w:vAlign w:val="center"/>
          </w:tcPr>
          <w:p w14:paraId="7ECA4E15" w14:textId="50162CF6" w:rsidR="00A75FA8" w:rsidRPr="00491D93" w:rsidRDefault="00A75FA8" w:rsidP="00A75FA8">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537" w:type="dxa"/>
            <w:shd w:val="clear" w:color="auto" w:fill="E2EFD9" w:themeFill="accent6" w:themeFillTint="33"/>
            <w:vAlign w:val="center"/>
          </w:tcPr>
          <w:p w14:paraId="32226FEB" w14:textId="53EACB1A" w:rsidR="00A75FA8" w:rsidRPr="00491D93" w:rsidRDefault="00A75FA8" w:rsidP="00A75FA8">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676" w:type="dxa"/>
            <w:shd w:val="clear" w:color="auto" w:fill="E2EFD9" w:themeFill="accent6" w:themeFillTint="33"/>
            <w:vAlign w:val="center"/>
          </w:tcPr>
          <w:p w14:paraId="6E2C609C" w14:textId="0FA17CD2" w:rsidR="00A75FA8" w:rsidRPr="00491D93" w:rsidRDefault="00A75FA8" w:rsidP="00A75FA8">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454" w:type="dxa"/>
            <w:gridSpan w:val="2"/>
            <w:shd w:val="clear" w:color="auto" w:fill="D9E2F3" w:themeFill="accent1" w:themeFillTint="33"/>
            <w:vAlign w:val="center"/>
          </w:tcPr>
          <w:p w14:paraId="491373C0" w14:textId="09D8EDEF" w:rsidR="00A75FA8" w:rsidRPr="00491D93" w:rsidRDefault="00A75FA8" w:rsidP="00A75FA8">
            <w:pPr>
              <w:jc w:val="center"/>
              <w:rPr>
                <w:rFonts w:ascii="Calibri" w:hAnsi="Calibri" w:cs="Calibri"/>
                <w:color w:val="000000" w:themeColor="text1"/>
                <w:sz w:val="18"/>
                <w:szCs w:val="18"/>
              </w:rPr>
            </w:pPr>
            <w:r w:rsidRPr="00491D93">
              <w:rPr>
                <w:sz w:val="18"/>
                <w:szCs w:val="18"/>
              </w:rPr>
              <w:t>-</w:t>
            </w:r>
          </w:p>
        </w:tc>
        <w:tc>
          <w:tcPr>
            <w:tcW w:w="531" w:type="dxa"/>
            <w:shd w:val="clear" w:color="auto" w:fill="D9E2F3" w:themeFill="accent1" w:themeFillTint="33"/>
            <w:vAlign w:val="center"/>
          </w:tcPr>
          <w:p w14:paraId="43E21E11" w14:textId="622CA863" w:rsidR="00A75FA8" w:rsidRPr="00491D93" w:rsidRDefault="00A75FA8" w:rsidP="00A75FA8">
            <w:pPr>
              <w:jc w:val="center"/>
              <w:rPr>
                <w:sz w:val="18"/>
                <w:szCs w:val="18"/>
              </w:rPr>
            </w:pPr>
            <w:r w:rsidRPr="00491D93">
              <w:rPr>
                <w:sz w:val="18"/>
                <w:szCs w:val="18"/>
              </w:rPr>
              <w:t>-</w:t>
            </w:r>
          </w:p>
        </w:tc>
        <w:tc>
          <w:tcPr>
            <w:tcW w:w="540" w:type="dxa"/>
            <w:gridSpan w:val="2"/>
            <w:shd w:val="clear" w:color="auto" w:fill="D9E2F3" w:themeFill="accent1" w:themeFillTint="33"/>
            <w:vAlign w:val="center"/>
          </w:tcPr>
          <w:p w14:paraId="2D8E16AA" w14:textId="69AD9961" w:rsidR="00A75FA8" w:rsidRPr="00491D93" w:rsidRDefault="00A75FA8" w:rsidP="00A75FA8">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7" w:type="dxa"/>
            <w:shd w:val="clear" w:color="auto" w:fill="D9E2F3" w:themeFill="accent1" w:themeFillTint="33"/>
            <w:vAlign w:val="center"/>
          </w:tcPr>
          <w:p w14:paraId="3F084ADB" w14:textId="5C5E942A" w:rsidR="00A75FA8" w:rsidRPr="00491D93" w:rsidRDefault="00A75FA8" w:rsidP="00A75FA8">
            <w:pPr>
              <w:jc w:val="center"/>
              <w:rPr>
                <w:color w:val="000000" w:themeColor="text1"/>
                <w:sz w:val="18"/>
                <w:szCs w:val="18"/>
              </w:rPr>
            </w:pPr>
            <w:r w:rsidRPr="00491D93">
              <w:rPr>
                <w:color w:val="000000" w:themeColor="text1"/>
                <w:sz w:val="18"/>
                <w:szCs w:val="18"/>
              </w:rPr>
              <w:t>C</w:t>
            </w:r>
          </w:p>
        </w:tc>
        <w:tc>
          <w:tcPr>
            <w:tcW w:w="450" w:type="dxa"/>
            <w:shd w:val="clear" w:color="auto" w:fill="D9E2F3" w:themeFill="accent1" w:themeFillTint="33"/>
            <w:vAlign w:val="center"/>
          </w:tcPr>
          <w:p w14:paraId="3C2C77E5" w14:textId="71AB1BBC" w:rsidR="00A75FA8" w:rsidRPr="00491D93" w:rsidRDefault="00A75FA8" w:rsidP="00A75FA8">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504" w:type="dxa"/>
            <w:shd w:val="clear" w:color="auto" w:fill="D9E2F3" w:themeFill="accent1" w:themeFillTint="33"/>
            <w:vAlign w:val="center"/>
          </w:tcPr>
          <w:p w14:paraId="110058D9" w14:textId="4AF2E5B2" w:rsidR="00A75FA8" w:rsidRPr="00491D93" w:rsidRDefault="00A75FA8" w:rsidP="00A75FA8">
            <w:pPr>
              <w:jc w:val="center"/>
              <w:rPr>
                <w:rFonts w:ascii="Calibri" w:hAnsi="Calibri" w:cs="Calibri"/>
                <w:b/>
                <w:bCs/>
                <w:color w:val="000000" w:themeColor="text1"/>
                <w:sz w:val="18"/>
                <w:szCs w:val="18"/>
              </w:rPr>
            </w:pPr>
            <w:r w:rsidRPr="00491D93">
              <w:rPr>
                <w:rFonts w:ascii="Calibri" w:hAnsi="Calibri" w:cs="Calibri"/>
                <w:b/>
                <w:bCs/>
                <w:color w:val="000000" w:themeColor="text1"/>
                <w:sz w:val="18"/>
                <w:szCs w:val="18"/>
              </w:rPr>
              <w:t>A</w:t>
            </w:r>
          </w:p>
        </w:tc>
        <w:tc>
          <w:tcPr>
            <w:tcW w:w="532" w:type="dxa"/>
            <w:shd w:val="clear" w:color="auto" w:fill="D9E2F3" w:themeFill="accent1" w:themeFillTint="33"/>
            <w:vAlign w:val="center"/>
          </w:tcPr>
          <w:p w14:paraId="00900BA5" w14:textId="5F780525" w:rsidR="00A75FA8" w:rsidRPr="00491D93" w:rsidRDefault="00A75FA8" w:rsidP="00A75FA8">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921" w:type="dxa"/>
            <w:shd w:val="clear" w:color="auto" w:fill="D9E2F3" w:themeFill="accent1" w:themeFillTint="33"/>
            <w:vAlign w:val="center"/>
          </w:tcPr>
          <w:p w14:paraId="55F96432" w14:textId="7EA627F7" w:rsidR="00A75FA8" w:rsidRPr="00491D93" w:rsidRDefault="00A75FA8" w:rsidP="00A75FA8">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478" w:type="dxa"/>
            <w:gridSpan w:val="2"/>
            <w:shd w:val="clear" w:color="auto" w:fill="D9E2F3" w:themeFill="accent1" w:themeFillTint="33"/>
            <w:vAlign w:val="center"/>
          </w:tcPr>
          <w:p w14:paraId="555D2957" w14:textId="0B04E607" w:rsidR="00A75FA8" w:rsidRPr="00491D93" w:rsidRDefault="00A75FA8" w:rsidP="00A75FA8">
            <w:pPr>
              <w:jc w:val="center"/>
              <w:rPr>
                <w:rFonts w:ascii="Calibri" w:hAnsi="Calibri" w:cs="Calibri"/>
                <w:b/>
                <w:bCs/>
                <w:color w:val="000000" w:themeColor="text1"/>
                <w:sz w:val="18"/>
                <w:szCs w:val="18"/>
              </w:rPr>
            </w:pPr>
            <w:r w:rsidRPr="00491D93">
              <w:rPr>
                <w:rFonts w:ascii="Calibri" w:hAnsi="Calibri" w:cs="Calibri"/>
                <w:b/>
                <w:bCs/>
                <w:color w:val="000000" w:themeColor="text1"/>
                <w:sz w:val="18"/>
                <w:szCs w:val="18"/>
              </w:rPr>
              <w:t>R</w:t>
            </w:r>
          </w:p>
        </w:tc>
        <w:tc>
          <w:tcPr>
            <w:tcW w:w="479" w:type="dxa"/>
            <w:shd w:val="clear" w:color="auto" w:fill="D9E2F3" w:themeFill="accent1" w:themeFillTint="33"/>
            <w:vAlign w:val="center"/>
          </w:tcPr>
          <w:p w14:paraId="7207C465" w14:textId="44F4426E" w:rsidR="00A75FA8" w:rsidRPr="00491D93" w:rsidRDefault="00A75FA8" w:rsidP="00A75FA8">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503" w:type="dxa"/>
            <w:shd w:val="clear" w:color="auto" w:fill="D9E2F3" w:themeFill="accent1" w:themeFillTint="33"/>
            <w:vAlign w:val="center"/>
          </w:tcPr>
          <w:p w14:paraId="21B9C752" w14:textId="46AA169D" w:rsidR="00A75FA8" w:rsidRPr="00491D93" w:rsidRDefault="00A75FA8" w:rsidP="00A75FA8">
            <w:pPr>
              <w:jc w:val="center"/>
              <w:rPr>
                <w:rFonts w:ascii="Calibri" w:hAnsi="Calibri" w:cs="Calibri"/>
                <w:color w:val="000000" w:themeColor="text1"/>
                <w:sz w:val="18"/>
                <w:szCs w:val="18"/>
              </w:rPr>
            </w:pPr>
            <w:r w:rsidRPr="00491D93">
              <w:rPr>
                <w:rFonts w:ascii="Calibri" w:hAnsi="Calibri" w:cs="Calibri"/>
                <w:b/>
                <w:bCs/>
                <w:color w:val="000000" w:themeColor="text1"/>
                <w:sz w:val="18"/>
                <w:szCs w:val="18"/>
              </w:rPr>
              <w:t>R</w:t>
            </w:r>
          </w:p>
        </w:tc>
        <w:tc>
          <w:tcPr>
            <w:tcW w:w="624" w:type="dxa"/>
            <w:gridSpan w:val="2"/>
            <w:shd w:val="clear" w:color="auto" w:fill="D9E2F3" w:themeFill="accent1" w:themeFillTint="33"/>
            <w:vAlign w:val="center"/>
          </w:tcPr>
          <w:p w14:paraId="2F065612" w14:textId="728CE1A7" w:rsidR="00A75FA8" w:rsidRPr="00491D93" w:rsidRDefault="00A75FA8" w:rsidP="00A75FA8">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656" w:type="dxa"/>
            <w:shd w:val="clear" w:color="auto" w:fill="D9E2F3" w:themeFill="accent1" w:themeFillTint="33"/>
            <w:vAlign w:val="center"/>
          </w:tcPr>
          <w:p w14:paraId="2120C24A" w14:textId="37710FBB" w:rsidR="00A75FA8" w:rsidRPr="00491D93" w:rsidRDefault="00A75FA8" w:rsidP="00A75FA8">
            <w:pPr>
              <w:jc w:val="center"/>
              <w:rPr>
                <w:rFonts w:ascii="Calibri" w:hAnsi="Calibri" w:cs="Calibri"/>
                <w:color w:val="000000" w:themeColor="text1"/>
                <w:sz w:val="18"/>
                <w:szCs w:val="18"/>
              </w:rPr>
            </w:pPr>
            <w:r w:rsidRPr="00491D93">
              <w:rPr>
                <w:rFonts w:ascii="Calibri" w:hAnsi="Calibri" w:cs="Calibri"/>
                <w:b/>
                <w:bCs/>
                <w:color w:val="000000" w:themeColor="text1"/>
                <w:sz w:val="18"/>
                <w:szCs w:val="18"/>
              </w:rPr>
              <w:t>R</w:t>
            </w:r>
          </w:p>
        </w:tc>
        <w:tc>
          <w:tcPr>
            <w:tcW w:w="679" w:type="dxa"/>
            <w:shd w:val="clear" w:color="auto" w:fill="FBE4D5" w:themeFill="accent2" w:themeFillTint="33"/>
            <w:vAlign w:val="center"/>
          </w:tcPr>
          <w:p w14:paraId="7426B7C7" w14:textId="49EDD1C3" w:rsidR="00A75FA8" w:rsidRPr="00491D93" w:rsidRDefault="00A75FA8" w:rsidP="00A75FA8">
            <w:pPr>
              <w:jc w:val="center"/>
              <w:rPr>
                <w:rFonts w:ascii="Calibri" w:hAnsi="Calibri" w:cs="Calibri"/>
                <w:color w:val="000000" w:themeColor="text1"/>
                <w:sz w:val="18"/>
                <w:szCs w:val="18"/>
              </w:rPr>
            </w:pPr>
            <w:r w:rsidRPr="00491D93">
              <w:rPr>
                <w:color w:val="000000" w:themeColor="text1"/>
                <w:sz w:val="18"/>
                <w:szCs w:val="18"/>
              </w:rPr>
              <w:t>C</w:t>
            </w:r>
          </w:p>
        </w:tc>
        <w:tc>
          <w:tcPr>
            <w:tcW w:w="712" w:type="dxa"/>
            <w:shd w:val="clear" w:color="auto" w:fill="FBE4D5" w:themeFill="accent2" w:themeFillTint="33"/>
            <w:vAlign w:val="center"/>
          </w:tcPr>
          <w:p w14:paraId="75997DCC" w14:textId="4394FEA1" w:rsidR="00A75FA8" w:rsidRPr="00491D93" w:rsidRDefault="00A75FA8" w:rsidP="00A75FA8">
            <w:pPr>
              <w:jc w:val="center"/>
              <w:rPr>
                <w:color w:val="000000" w:themeColor="text1"/>
                <w:sz w:val="18"/>
                <w:szCs w:val="18"/>
              </w:rPr>
            </w:pPr>
            <w:r w:rsidRPr="00491D93">
              <w:rPr>
                <w:sz w:val="18"/>
                <w:szCs w:val="18"/>
              </w:rPr>
              <w:t>-</w:t>
            </w:r>
          </w:p>
        </w:tc>
      </w:tr>
      <w:tr w:rsidR="00441539" w:rsidRPr="006C1B9A" w14:paraId="65651D24" w14:textId="5AA4EEE8" w:rsidTr="00BD3297">
        <w:trPr>
          <w:gridAfter w:val="1"/>
          <w:wAfter w:w="13" w:type="dxa"/>
        </w:trPr>
        <w:tc>
          <w:tcPr>
            <w:tcW w:w="386" w:type="dxa"/>
            <w:vMerge/>
          </w:tcPr>
          <w:p w14:paraId="5EF8566E" w14:textId="77777777" w:rsidR="00441539" w:rsidRPr="00A652F5" w:rsidRDefault="00441539" w:rsidP="00441539">
            <w:pPr>
              <w:rPr>
                <w:b/>
                <w:bCs/>
                <w:sz w:val="15"/>
                <w:szCs w:val="15"/>
              </w:rPr>
            </w:pPr>
          </w:p>
        </w:tc>
        <w:tc>
          <w:tcPr>
            <w:tcW w:w="1664" w:type="dxa"/>
            <w:shd w:val="clear" w:color="auto" w:fill="auto"/>
          </w:tcPr>
          <w:p w14:paraId="7818A182" w14:textId="3D3F3755" w:rsidR="00441539" w:rsidRPr="0031266A" w:rsidRDefault="00441539" w:rsidP="00441539">
            <w:pPr>
              <w:rPr>
                <w:rFonts w:ascii="Calibri" w:hAnsi="Calibri" w:cs="Calibri"/>
                <w:color w:val="000000"/>
                <w:sz w:val="15"/>
                <w:szCs w:val="15"/>
              </w:rPr>
            </w:pPr>
            <w:r w:rsidRPr="0031266A">
              <w:rPr>
                <w:rFonts w:ascii="Calibri" w:hAnsi="Calibri" w:cs="Calibri"/>
                <w:color w:val="000000"/>
                <w:sz w:val="15"/>
                <w:szCs w:val="15"/>
              </w:rPr>
              <w:t xml:space="preserve">Project unfunded extension: Manage in-country consultations, </w:t>
            </w:r>
            <w:r w:rsidRPr="0031266A">
              <w:rPr>
                <w:rFonts w:ascii="Calibri" w:hAnsi="Calibri" w:cs="Calibri"/>
                <w:color w:val="000000"/>
                <w:sz w:val="15"/>
                <w:szCs w:val="15"/>
              </w:rPr>
              <w:lastRenderedPageBreak/>
              <w:t>prepare documentation</w:t>
            </w:r>
            <w:r>
              <w:rPr>
                <w:rFonts w:ascii="Calibri" w:hAnsi="Calibri" w:cs="Calibri"/>
                <w:color w:val="000000"/>
                <w:sz w:val="15"/>
                <w:szCs w:val="15"/>
              </w:rPr>
              <w:t xml:space="preserve"> (incl. addressing comments from QA)</w:t>
            </w:r>
          </w:p>
        </w:tc>
        <w:tc>
          <w:tcPr>
            <w:tcW w:w="465" w:type="dxa"/>
            <w:shd w:val="clear" w:color="auto" w:fill="FFF2CC" w:themeFill="accent4" w:themeFillTint="33"/>
            <w:vAlign w:val="center"/>
          </w:tcPr>
          <w:p w14:paraId="63F8F97A" w14:textId="0DFEC2EA"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b/>
                <w:bCs/>
                <w:color w:val="000000" w:themeColor="text1"/>
                <w:sz w:val="18"/>
                <w:szCs w:val="18"/>
              </w:rPr>
              <w:lastRenderedPageBreak/>
              <w:t>A</w:t>
            </w:r>
          </w:p>
        </w:tc>
        <w:tc>
          <w:tcPr>
            <w:tcW w:w="484" w:type="dxa"/>
            <w:shd w:val="clear" w:color="auto" w:fill="FFF2CC" w:themeFill="accent4" w:themeFillTint="33"/>
            <w:vAlign w:val="center"/>
          </w:tcPr>
          <w:p w14:paraId="6187A3E5" w14:textId="4019A201"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b/>
                <w:bCs/>
                <w:color w:val="000000" w:themeColor="text1"/>
                <w:sz w:val="18"/>
                <w:szCs w:val="18"/>
              </w:rPr>
              <w:t>R</w:t>
            </w:r>
          </w:p>
        </w:tc>
        <w:tc>
          <w:tcPr>
            <w:tcW w:w="686" w:type="dxa"/>
            <w:shd w:val="clear" w:color="auto" w:fill="FFF2CC" w:themeFill="accent4" w:themeFillTint="33"/>
            <w:vAlign w:val="center"/>
          </w:tcPr>
          <w:p w14:paraId="2BA77B95" w14:textId="564BDF16"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b/>
                <w:bCs/>
                <w:color w:val="000000" w:themeColor="text1"/>
                <w:sz w:val="18"/>
                <w:szCs w:val="18"/>
              </w:rPr>
              <w:t>R</w:t>
            </w:r>
          </w:p>
        </w:tc>
        <w:tc>
          <w:tcPr>
            <w:tcW w:w="528" w:type="dxa"/>
            <w:shd w:val="clear" w:color="auto" w:fill="FFF2CC" w:themeFill="accent4" w:themeFillTint="33"/>
            <w:vAlign w:val="center"/>
          </w:tcPr>
          <w:p w14:paraId="533CD27A" w14:textId="3E6AE2B6"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478" w:type="dxa"/>
            <w:shd w:val="clear" w:color="auto" w:fill="FFF2CC" w:themeFill="accent4" w:themeFillTint="33"/>
            <w:vAlign w:val="center"/>
          </w:tcPr>
          <w:p w14:paraId="652A953E" w14:textId="7047302F"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22" w:type="dxa"/>
            <w:gridSpan w:val="2"/>
            <w:shd w:val="clear" w:color="auto" w:fill="E2EFD9" w:themeFill="accent6" w:themeFillTint="33"/>
            <w:vAlign w:val="center"/>
          </w:tcPr>
          <w:p w14:paraId="06473AE7" w14:textId="560DBFA7"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537" w:type="dxa"/>
            <w:shd w:val="clear" w:color="auto" w:fill="E2EFD9" w:themeFill="accent6" w:themeFillTint="33"/>
            <w:vAlign w:val="center"/>
          </w:tcPr>
          <w:p w14:paraId="75AB700E" w14:textId="4EB4469D"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6" w:type="dxa"/>
            <w:shd w:val="clear" w:color="auto" w:fill="E2EFD9" w:themeFill="accent6" w:themeFillTint="33"/>
            <w:vAlign w:val="center"/>
          </w:tcPr>
          <w:p w14:paraId="4CF6B582" w14:textId="33B3B56D"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454" w:type="dxa"/>
            <w:gridSpan w:val="2"/>
            <w:shd w:val="clear" w:color="auto" w:fill="D9E2F3" w:themeFill="accent1" w:themeFillTint="33"/>
            <w:vAlign w:val="center"/>
          </w:tcPr>
          <w:p w14:paraId="45300321" w14:textId="6644D181" w:rsidR="00441539" w:rsidRPr="00491D93" w:rsidRDefault="00441539" w:rsidP="00441539">
            <w:pPr>
              <w:jc w:val="center"/>
              <w:rPr>
                <w:rFonts w:ascii="Calibri" w:hAnsi="Calibri" w:cs="Calibri"/>
                <w:color w:val="000000" w:themeColor="text1"/>
                <w:sz w:val="18"/>
                <w:szCs w:val="18"/>
              </w:rPr>
            </w:pPr>
            <w:r w:rsidRPr="00491D93">
              <w:rPr>
                <w:sz w:val="18"/>
                <w:szCs w:val="18"/>
              </w:rPr>
              <w:t>-</w:t>
            </w:r>
          </w:p>
        </w:tc>
        <w:tc>
          <w:tcPr>
            <w:tcW w:w="531" w:type="dxa"/>
            <w:shd w:val="clear" w:color="auto" w:fill="D9E2F3" w:themeFill="accent1" w:themeFillTint="33"/>
            <w:vAlign w:val="center"/>
          </w:tcPr>
          <w:p w14:paraId="03AA6B1C" w14:textId="79261F25" w:rsidR="00441539" w:rsidRPr="00491D93" w:rsidRDefault="00441539" w:rsidP="00441539">
            <w:pPr>
              <w:jc w:val="center"/>
              <w:rPr>
                <w:sz w:val="18"/>
                <w:szCs w:val="18"/>
              </w:rPr>
            </w:pPr>
            <w:r w:rsidRPr="00491D93">
              <w:rPr>
                <w:sz w:val="18"/>
                <w:szCs w:val="18"/>
              </w:rPr>
              <w:t>-</w:t>
            </w:r>
          </w:p>
        </w:tc>
        <w:tc>
          <w:tcPr>
            <w:tcW w:w="540" w:type="dxa"/>
            <w:gridSpan w:val="2"/>
            <w:shd w:val="clear" w:color="auto" w:fill="D9E2F3" w:themeFill="accent1" w:themeFillTint="33"/>
            <w:vAlign w:val="center"/>
          </w:tcPr>
          <w:p w14:paraId="0BD2AE69" w14:textId="24058ACC"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7" w:type="dxa"/>
            <w:shd w:val="clear" w:color="auto" w:fill="D9E2F3" w:themeFill="accent1" w:themeFillTint="33"/>
            <w:vAlign w:val="center"/>
          </w:tcPr>
          <w:p w14:paraId="2C79A0E7" w14:textId="5588F9B1" w:rsidR="00441539" w:rsidRPr="00491D93" w:rsidRDefault="00441539" w:rsidP="00441539">
            <w:pPr>
              <w:jc w:val="center"/>
              <w:rPr>
                <w:color w:val="000000" w:themeColor="text1"/>
                <w:sz w:val="18"/>
                <w:szCs w:val="18"/>
              </w:rPr>
            </w:pPr>
            <w:r w:rsidRPr="00491D93">
              <w:rPr>
                <w:color w:val="000000" w:themeColor="text1"/>
                <w:sz w:val="18"/>
                <w:szCs w:val="18"/>
              </w:rPr>
              <w:t>-</w:t>
            </w:r>
          </w:p>
        </w:tc>
        <w:tc>
          <w:tcPr>
            <w:tcW w:w="450" w:type="dxa"/>
            <w:shd w:val="clear" w:color="auto" w:fill="D9E2F3" w:themeFill="accent1" w:themeFillTint="33"/>
            <w:vAlign w:val="center"/>
          </w:tcPr>
          <w:p w14:paraId="511E7E95" w14:textId="3F6A5FC7"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504" w:type="dxa"/>
            <w:shd w:val="clear" w:color="auto" w:fill="D9E2F3" w:themeFill="accent1" w:themeFillTint="33"/>
            <w:vAlign w:val="center"/>
          </w:tcPr>
          <w:p w14:paraId="19EAEA9B" w14:textId="03F2AF52" w:rsidR="00441539" w:rsidRPr="00491D93" w:rsidRDefault="00441539" w:rsidP="00441539">
            <w:pPr>
              <w:jc w:val="center"/>
              <w:rPr>
                <w:rFonts w:ascii="Calibri" w:hAnsi="Calibri" w:cs="Calibri"/>
                <w:b/>
                <w:bCs/>
                <w:color w:val="000000" w:themeColor="text1"/>
                <w:sz w:val="18"/>
                <w:szCs w:val="18"/>
              </w:rPr>
            </w:pPr>
            <w:r w:rsidRPr="00491D93">
              <w:rPr>
                <w:rFonts w:ascii="Calibri" w:hAnsi="Calibri" w:cs="Calibri"/>
                <w:color w:val="000000" w:themeColor="text1"/>
                <w:sz w:val="18"/>
                <w:szCs w:val="18"/>
              </w:rPr>
              <w:t>-</w:t>
            </w:r>
          </w:p>
        </w:tc>
        <w:tc>
          <w:tcPr>
            <w:tcW w:w="532" w:type="dxa"/>
            <w:shd w:val="clear" w:color="auto" w:fill="D9E2F3" w:themeFill="accent1" w:themeFillTint="33"/>
            <w:vAlign w:val="center"/>
          </w:tcPr>
          <w:p w14:paraId="71AB3440" w14:textId="1A6A56BA"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921" w:type="dxa"/>
            <w:shd w:val="clear" w:color="auto" w:fill="D9E2F3" w:themeFill="accent1" w:themeFillTint="33"/>
            <w:vAlign w:val="center"/>
          </w:tcPr>
          <w:p w14:paraId="045A0902" w14:textId="47582E8F"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78" w:type="dxa"/>
            <w:gridSpan w:val="2"/>
            <w:shd w:val="clear" w:color="auto" w:fill="D9E2F3" w:themeFill="accent1" w:themeFillTint="33"/>
            <w:vAlign w:val="center"/>
          </w:tcPr>
          <w:p w14:paraId="6436F2EE" w14:textId="235B65B8" w:rsidR="00441539" w:rsidRPr="00491D93" w:rsidRDefault="00441539" w:rsidP="00441539">
            <w:pPr>
              <w:jc w:val="center"/>
              <w:rPr>
                <w:rFonts w:ascii="Calibri" w:hAnsi="Calibri" w:cs="Calibri"/>
                <w:b/>
                <w:bCs/>
                <w:color w:val="000000" w:themeColor="text1"/>
                <w:sz w:val="18"/>
                <w:szCs w:val="18"/>
              </w:rPr>
            </w:pPr>
            <w:r w:rsidRPr="00491D93">
              <w:rPr>
                <w:rFonts w:ascii="Calibri" w:hAnsi="Calibri" w:cs="Calibri"/>
                <w:color w:val="000000" w:themeColor="text1"/>
                <w:sz w:val="18"/>
                <w:szCs w:val="18"/>
              </w:rPr>
              <w:t>C</w:t>
            </w:r>
          </w:p>
        </w:tc>
        <w:tc>
          <w:tcPr>
            <w:tcW w:w="479" w:type="dxa"/>
            <w:shd w:val="clear" w:color="auto" w:fill="D9E2F3" w:themeFill="accent1" w:themeFillTint="33"/>
            <w:vAlign w:val="center"/>
          </w:tcPr>
          <w:p w14:paraId="2B127E43" w14:textId="6F4D43A3"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503" w:type="dxa"/>
            <w:shd w:val="clear" w:color="auto" w:fill="D9E2F3" w:themeFill="accent1" w:themeFillTint="33"/>
            <w:vAlign w:val="center"/>
          </w:tcPr>
          <w:p w14:paraId="4555E0CE" w14:textId="58750FC2"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624" w:type="dxa"/>
            <w:gridSpan w:val="2"/>
            <w:shd w:val="clear" w:color="auto" w:fill="D9E2F3" w:themeFill="accent1" w:themeFillTint="33"/>
            <w:vAlign w:val="center"/>
          </w:tcPr>
          <w:p w14:paraId="7F829618" w14:textId="6F204DCF"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56" w:type="dxa"/>
            <w:shd w:val="clear" w:color="auto" w:fill="D9E2F3" w:themeFill="accent1" w:themeFillTint="33"/>
            <w:vAlign w:val="center"/>
          </w:tcPr>
          <w:p w14:paraId="4FC51B0B" w14:textId="1B90211F"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9" w:type="dxa"/>
            <w:shd w:val="clear" w:color="auto" w:fill="FBE4D5" w:themeFill="accent2" w:themeFillTint="33"/>
            <w:vAlign w:val="center"/>
          </w:tcPr>
          <w:p w14:paraId="23C58532" w14:textId="078CF807" w:rsidR="00441539" w:rsidRPr="00491D93" w:rsidRDefault="00441539" w:rsidP="00441539">
            <w:pPr>
              <w:jc w:val="center"/>
              <w:rPr>
                <w:rFonts w:ascii="Calibri" w:hAnsi="Calibri" w:cs="Calibri"/>
                <w:color w:val="000000" w:themeColor="text1"/>
                <w:sz w:val="18"/>
                <w:szCs w:val="18"/>
              </w:rPr>
            </w:pPr>
            <w:r w:rsidRPr="00491D93">
              <w:rPr>
                <w:color w:val="000000" w:themeColor="text1"/>
                <w:sz w:val="18"/>
                <w:szCs w:val="18"/>
              </w:rPr>
              <w:t>-</w:t>
            </w:r>
          </w:p>
        </w:tc>
        <w:tc>
          <w:tcPr>
            <w:tcW w:w="712" w:type="dxa"/>
            <w:shd w:val="clear" w:color="auto" w:fill="FBE4D5" w:themeFill="accent2" w:themeFillTint="33"/>
            <w:vAlign w:val="center"/>
          </w:tcPr>
          <w:p w14:paraId="34B81139" w14:textId="4613C729" w:rsidR="00441539" w:rsidRPr="00491D93" w:rsidRDefault="00441539" w:rsidP="00441539">
            <w:pPr>
              <w:jc w:val="center"/>
              <w:rPr>
                <w:color w:val="000000" w:themeColor="text1"/>
                <w:sz w:val="18"/>
                <w:szCs w:val="18"/>
              </w:rPr>
            </w:pPr>
            <w:r w:rsidRPr="00491D93">
              <w:rPr>
                <w:sz w:val="18"/>
                <w:szCs w:val="18"/>
              </w:rPr>
              <w:t>-</w:t>
            </w:r>
          </w:p>
        </w:tc>
      </w:tr>
      <w:tr w:rsidR="00441539" w:rsidRPr="006C1B9A" w14:paraId="6A8E66F5" w14:textId="40A89C4C" w:rsidTr="00BD3297">
        <w:trPr>
          <w:gridAfter w:val="1"/>
          <w:wAfter w:w="13" w:type="dxa"/>
        </w:trPr>
        <w:tc>
          <w:tcPr>
            <w:tcW w:w="386" w:type="dxa"/>
            <w:vMerge/>
          </w:tcPr>
          <w:p w14:paraId="16CB2C5F" w14:textId="77777777" w:rsidR="00441539" w:rsidRPr="00A652F5" w:rsidRDefault="00441539" w:rsidP="00441539">
            <w:pPr>
              <w:rPr>
                <w:b/>
                <w:bCs/>
                <w:sz w:val="15"/>
                <w:szCs w:val="15"/>
              </w:rPr>
            </w:pPr>
          </w:p>
        </w:tc>
        <w:tc>
          <w:tcPr>
            <w:tcW w:w="1664" w:type="dxa"/>
            <w:shd w:val="clear" w:color="auto" w:fill="auto"/>
          </w:tcPr>
          <w:p w14:paraId="0B71F595" w14:textId="07A7F78B" w:rsidR="00441539" w:rsidRPr="0031266A" w:rsidRDefault="00441539" w:rsidP="00441539">
            <w:pPr>
              <w:rPr>
                <w:rFonts w:ascii="Calibri" w:hAnsi="Calibri" w:cs="Calibri"/>
                <w:color w:val="000000"/>
                <w:sz w:val="15"/>
                <w:szCs w:val="15"/>
              </w:rPr>
            </w:pPr>
            <w:r w:rsidRPr="000C41E1">
              <w:rPr>
                <w:rFonts w:ascii="Calibri" w:hAnsi="Calibri" w:cs="Calibri"/>
                <w:color w:val="000000"/>
                <w:sz w:val="15"/>
                <w:szCs w:val="15"/>
              </w:rPr>
              <w:t xml:space="preserve">Project unfunded extension: QA, </w:t>
            </w:r>
            <w:proofErr w:type="gramStart"/>
            <w:r w:rsidRPr="000C41E1">
              <w:rPr>
                <w:rFonts w:ascii="Calibri" w:hAnsi="Calibri" w:cs="Calibri"/>
                <w:color w:val="000000"/>
                <w:sz w:val="15"/>
                <w:szCs w:val="15"/>
              </w:rPr>
              <w:t>approval</w:t>
            </w:r>
            <w:proofErr w:type="gramEnd"/>
            <w:r w:rsidRPr="000C41E1">
              <w:rPr>
                <w:rFonts w:ascii="Calibri" w:hAnsi="Calibri" w:cs="Calibri"/>
                <w:color w:val="000000"/>
                <w:sz w:val="15"/>
                <w:szCs w:val="15"/>
              </w:rPr>
              <w:t xml:space="preserve"> and report to GEF</w:t>
            </w:r>
          </w:p>
        </w:tc>
        <w:tc>
          <w:tcPr>
            <w:tcW w:w="465" w:type="dxa"/>
            <w:shd w:val="clear" w:color="auto" w:fill="FFF2CC" w:themeFill="accent4" w:themeFillTint="33"/>
            <w:vAlign w:val="center"/>
          </w:tcPr>
          <w:p w14:paraId="2DE70A08" w14:textId="7FDC3596"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484" w:type="dxa"/>
            <w:shd w:val="clear" w:color="auto" w:fill="FFF2CC" w:themeFill="accent4" w:themeFillTint="33"/>
            <w:vAlign w:val="center"/>
          </w:tcPr>
          <w:p w14:paraId="13789187" w14:textId="6D223D34"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686" w:type="dxa"/>
            <w:shd w:val="clear" w:color="auto" w:fill="FFF2CC" w:themeFill="accent4" w:themeFillTint="33"/>
            <w:vAlign w:val="center"/>
          </w:tcPr>
          <w:p w14:paraId="13739980" w14:textId="3AAC6A2D"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528" w:type="dxa"/>
            <w:shd w:val="clear" w:color="auto" w:fill="FFF2CC" w:themeFill="accent4" w:themeFillTint="33"/>
            <w:vAlign w:val="center"/>
          </w:tcPr>
          <w:p w14:paraId="54D4727B" w14:textId="2BDBC3E1"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478" w:type="dxa"/>
            <w:shd w:val="clear" w:color="auto" w:fill="FFF2CC" w:themeFill="accent4" w:themeFillTint="33"/>
            <w:vAlign w:val="center"/>
          </w:tcPr>
          <w:p w14:paraId="4A90D189" w14:textId="4B1018DC"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422" w:type="dxa"/>
            <w:gridSpan w:val="2"/>
            <w:shd w:val="clear" w:color="auto" w:fill="E2EFD9" w:themeFill="accent6" w:themeFillTint="33"/>
            <w:vAlign w:val="center"/>
          </w:tcPr>
          <w:p w14:paraId="1A81B7BA" w14:textId="2243DF29"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537" w:type="dxa"/>
            <w:shd w:val="clear" w:color="auto" w:fill="E2EFD9" w:themeFill="accent6" w:themeFillTint="33"/>
            <w:vAlign w:val="center"/>
          </w:tcPr>
          <w:p w14:paraId="7D721263" w14:textId="750FA293"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R</w:t>
            </w:r>
          </w:p>
        </w:tc>
        <w:tc>
          <w:tcPr>
            <w:tcW w:w="676" w:type="dxa"/>
            <w:shd w:val="clear" w:color="auto" w:fill="E2EFD9" w:themeFill="accent6" w:themeFillTint="33"/>
            <w:vAlign w:val="center"/>
          </w:tcPr>
          <w:p w14:paraId="1C386C88" w14:textId="782FF270"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454" w:type="dxa"/>
            <w:gridSpan w:val="2"/>
            <w:shd w:val="clear" w:color="auto" w:fill="D9E2F3" w:themeFill="accent1" w:themeFillTint="33"/>
            <w:vAlign w:val="center"/>
          </w:tcPr>
          <w:p w14:paraId="32EF7655" w14:textId="4685D41D" w:rsidR="00441539" w:rsidRPr="00491D93" w:rsidRDefault="00441539" w:rsidP="00441539">
            <w:pPr>
              <w:jc w:val="center"/>
              <w:rPr>
                <w:rFonts w:ascii="Calibri" w:hAnsi="Calibri" w:cs="Calibri"/>
                <w:b/>
                <w:bCs/>
                <w:color w:val="000000" w:themeColor="text1"/>
                <w:sz w:val="18"/>
                <w:szCs w:val="18"/>
              </w:rPr>
            </w:pPr>
            <w:r w:rsidRPr="00491D93">
              <w:rPr>
                <w:sz w:val="18"/>
                <w:szCs w:val="18"/>
              </w:rPr>
              <w:t>-</w:t>
            </w:r>
          </w:p>
        </w:tc>
        <w:tc>
          <w:tcPr>
            <w:tcW w:w="531" w:type="dxa"/>
            <w:shd w:val="clear" w:color="auto" w:fill="D9E2F3" w:themeFill="accent1" w:themeFillTint="33"/>
            <w:vAlign w:val="center"/>
          </w:tcPr>
          <w:p w14:paraId="3367C494" w14:textId="1727382D" w:rsidR="00441539" w:rsidRPr="00491D93" w:rsidRDefault="00441539" w:rsidP="00441539">
            <w:pPr>
              <w:jc w:val="center"/>
              <w:rPr>
                <w:sz w:val="18"/>
                <w:szCs w:val="18"/>
              </w:rPr>
            </w:pPr>
            <w:r w:rsidRPr="00491D93">
              <w:rPr>
                <w:sz w:val="18"/>
                <w:szCs w:val="18"/>
              </w:rPr>
              <w:t>-</w:t>
            </w:r>
          </w:p>
        </w:tc>
        <w:tc>
          <w:tcPr>
            <w:tcW w:w="540" w:type="dxa"/>
            <w:gridSpan w:val="2"/>
            <w:shd w:val="clear" w:color="auto" w:fill="D9E2F3" w:themeFill="accent1" w:themeFillTint="33"/>
            <w:vAlign w:val="center"/>
          </w:tcPr>
          <w:p w14:paraId="560965E5" w14:textId="0D132B10"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b/>
                <w:bCs/>
                <w:color w:val="000000" w:themeColor="text1"/>
                <w:sz w:val="18"/>
                <w:szCs w:val="18"/>
              </w:rPr>
              <w:t>A</w:t>
            </w:r>
          </w:p>
        </w:tc>
        <w:tc>
          <w:tcPr>
            <w:tcW w:w="677" w:type="dxa"/>
            <w:shd w:val="clear" w:color="auto" w:fill="D9E2F3" w:themeFill="accent1" w:themeFillTint="33"/>
            <w:vAlign w:val="center"/>
          </w:tcPr>
          <w:p w14:paraId="4196EEB0" w14:textId="7DEB945F" w:rsidR="00441539" w:rsidRPr="00491D93" w:rsidRDefault="00441539" w:rsidP="00441539">
            <w:pPr>
              <w:jc w:val="center"/>
              <w:rPr>
                <w:b/>
                <w:color w:val="000000" w:themeColor="text1"/>
                <w:sz w:val="18"/>
                <w:szCs w:val="18"/>
              </w:rPr>
            </w:pPr>
            <w:r w:rsidRPr="00491D93">
              <w:rPr>
                <w:b/>
                <w:color w:val="000000" w:themeColor="text1"/>
                <w:sz w:val="18"/>
                <w:szCs w:val="18"/>
              </w:rPr>
              <w:t>R</w:t>
            </w:r>
          </w:p>
        </w:tc>
        <w:tc>
          <w:tcPr>
            <w:tcW w:w="450" w:type="dxa"/>
            <w:shd w:val="clear" w:color="auto" w:fill="D9E2F3" w:themeFill="accent1" w:themeFillTint="33"/>
            <w:vAlign w:val="center"/>
          </w:tcPr>
          <w:p w14:paraId="564FB060" w14:textId="2F64C494"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504" w:type="dxa"/>
            <w:shd w:val="clear" w:color="auto" w:fill="D9E2F3" w:themeFill="accent1" w:themeFillTint="33"/>
            <w:vAlign w:val="center"/>
          </w:tcPr>
          <w:p w14:paraId="4A2E35EE" w14:textId="73DC0249" w:rsidR="00441539" w:rsidRPr="00491D93" w:rsidRDefault="00441539" w:rsidP="00441539">
            <w:pPr>
              <w:jc w:val="center"/>
              <w:rPr>
                <w:rFonts w:ascii="Calibri" w:hAnsi="Calibri" w:cs="Calibri"/>
                <w:b/>
                <w:bCs/>
                <w:color w:val="000000" w:themeColor="text1"/>
                <w:sz w:val="18"/>
                <w:szCs w:val="18"/>
              </w:rPr>
            </w:pPr>
            <w:r w:rsidRPr="00491D93">
              <w:rPr>
                <w:rFonts w:ascii="Calibri" w:hAnsi="Calibri" w:cs="Calibri"/>
                <w:b/>
                <w:bCs/>
                <w:color w:val="000000" w:themeColor="text1"/>
                <w:sz w:val="18"/>
                <w:szCs w:val="18"/>
              </w:rPr>
              <w:t>R</w:t>
            </w:r>
          </w:p>
        </w:tc>
        <w:tc>
          <w:tcPr>
            <w:tcW w:w="532" w:type="dxa"/>
            <w:shd w:val="clear" w:color="auto" w:fill="D9E2F3" w:themeFill="accent1" w:themeFillTint="33"/>
            <w:vAlign w:val="center"/>
          </w:tcPr>
          <w:p w14:paraId="6AE14A10" w14:textId="7C8DE1D4"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921" w:type="dxa"/>
            <w:shd w:val="clear" w:color="auto" w:fill="D9E2F3" w:themeFill="accent1" w:themeFillTint="33"/>
            <w:vAlign w:val="center"/>
          </w:tcPr>
          <w:p w14:paraId="3FCFC1BA" w14:textId="1CFEF94C"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78" w:type="dxa"/>
            <w:gridSpan w:val="2"/>
            <w:shd w:val="clear" w:color="auto" w:fill="D9E2F3" w:themeFill="accent1" w:themeFillTint="33"/>
            <w:vAlign w:val="center"/>
          </w:tcPr>
          <w:p w14:paraId="69D7CA3E" w14:textId="7017100D"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b/>
                <w:bCs/>
                <w:color w:val="000000" w:themeColor="text1"/>
                <w:sz w:val="18"/>
                <w:szCs w:val="18"/>
              </w:rPr>
              <w:t>R</w:t>
            </w:r>
          </w:p>
        </w:tc>
        <w:tc>
          <w:tcPr>
            <w:tcW w:w="479" w:type="dxa"/>
            <w:shd w:val="clear" w:color="auto" w:fill="D9E2F3" w:themeFill="accent1" w:themeFillTint="33"/>
            <w:vAlign w:val="center"/>
          </w:tcPr>
          <w:p w14:paraId="1676A41D" w14:textId="1B8E0650" w:rsidR="00441539" w:rsidRPr="00491D93" w:rsidRDefault="00441539" w:rsidP="00441539">
            <w:pPr>
              <w:jc w:val="center"/>
              <w:rPr>
                <w:rFonts w:ascii="Calibri" w:hAnsi="Calibri" w:cs="Cordia New"/>
                <w:color w:val="000000" w:themeColor="text1"/>
                <w:sz w:val="18"/>
                <w:szCs w:val="18"/>
                <w:lang w:bidi="th-TH"/>
              </w:rPr>
            </w:pPr>
            <w:r w:rsidRPr="00491D93">
              <w:rPr>
                <w:rFonts w:ascii="Calibri" w:hAnsi="Calibri" w:cs="Calibri"/>
                <w:color w:val="000000" w:themeColor="text1"/>
                <w:sz w:val="18"/>
                <w:szCs w:val="18"/>
              </w:rPr>
              <w:t>C</w:t>
            </w:r>
          </w:p>
        </w:tc>
        <w:tc>
          <w:tcPr>
            <w:tcW w:w="503" w:type="dxa"/>
            <w:shd w:val="clear" w:color="auto" w:fill="D9E2F3" w:themeFill="accent1" w:themeFillTint="33"/>
            <w:vAlign w:val="center"/>
          </w:tcPr>
          <w:p w14:paraId="6E5EF3EE" w14:textId="5D507C40"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624" w:type="dxa"/>
            <w:gridSpan w:val="2"/>
            <w:shd w:val="clear" w:color="auto" w:fill="D9E2F3" w:themeFill="accent1" w:themeFillTint="33"/>
            <w:vAlign w:val="center"/>
          </w:tcPr>
          <w:p w14:paraId="60829C1D" w14:textId="7FAA57F6"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656" w:type="dxa"/>
            <w:shd w:val="clear" w:color="auto" w:fill="D9E2F3" w:themeFill="accent1" w:themeFillTint="33"/>
            <w:vAlign w:val="center"/>
          </w:tcPr>
          <w:p w14:paraId="0DABEB7D" w14:textId="7D201AA7"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b/>
                <w:bCs/>
                <w:color w:val="000000" w:themeColor="text1"/>
                <w:sz w:val="18"/>
                <w:szCs w:val="18"/>
              </w:rPr>
              <w:t>R</w:t>
            </w:r>
          </w:p>
        </w:tc>
        <w:tc>
          <w:tcPr>
            <w:tcW w:w="679" w:type="dxa"/>
            <w:shd w:val="clear" w:color="auto" w:fill="FBE4D5" w:themeFill="accent2" w:themeFillTint="33"/>
            <w:vAlign w:val="center"/>
          </w:tcPr>
          <w:p w14:paraId="17E49E46" w14:textId="5ABCC866" w:rsidR="00441539" w:rsidRPr="00491D93" w:rsidRDefault="00441539" w:rsidP="00441539">
            <w:pPr>
              <w:jc w:val="center"/>
              <w:rPr>
                <w:rFonts w:ascii="Calibri" w:hAnsi="Calibri" w:cs="Calibri"/>
                <w:color w:val="000000" w:themeColor="text1"/>
                <w:sz w:val="18"/>
                <w:szCs w:val="18"/>
              </w:rPr>
            </w:pPr>
            <w:r w:rsidRPr="00491D93">
              <w:rPr>
                <w:color w:val="000000" w:themeColor="text1"/>
                <w:sz w:val="18"/>
                <w:szCs w:val="18"/>
              </w:rPr>
              <w:t>C</w:t>
            </w:r>
          </w:p>
        </w:tc>
        <w:tc>
          <w:tcPr>
            <w:tcW w:w="712" w:type="dxa"/>
            <w:shd w:val="clear" w:color="auto" w:fill="FBE4D5" w:themeFill="accent2" w:themeFillTint="33"/>
            <w:vAlign w:val="center"/>
          </w:tcPr>
          <w:p w14:paraId="6F5F9630" w14:textId="1760DE14" w:rsidR="00441539" w:rsidRPr="00491D93" w:rsidRDefault="00441539" w:rsidP="00441539">
            <w:pPr>
              <w:jc w:val="center"/>
              <w:rPr>
                <w:color w:val="000000" w:themeColor="text1"/>
                <w:sz w:val="18"/>
                <w:szCs w:val="18"/>
              </w:rPr>
            </w:pPr>
            <w:r w:rsidRPr="00491D93">
              <w:rPr>
                <w:sz w:val="18"/>
                <w:szCs w:val="18"/>
              </w:rPr>
              <w:t>-</w:t>
            </w:r>
          </w:p>
        </w:tc>
      </w:tr>
      <w:tr w:rsidR="00441539" w:rsidRPr="006C1B9A" w14:paraId="3F213BB0" w14:textId="6693A142" w:rsidTr="00BD3297">
        <w:trPr>
          <w:gridAfter w:val="1"/>
          <w:wAfter w:w="13" w:type="dxa"/>
        </w:trPr>
        <w:tc>
          <w:tcPr>
            <w:tcW w:w="386" w:type="dxa"/>
            <w:vMerge/>
          </w:tcPr>
          <w:p w14:paraId="562870CF" w14:textId="77777777" w:rsidR="00441539" w:rsidRPr="00A652F5" w:rsidRDefault="00441539" w:rsidP="00441539">
            <w:pPr>
              <w:rPr>
                <w:b/>
                <w:bCs/>
                <w:sz w:val="15"/>
                <w:szCs w:val="15"/>
              </w:rPr>
            </w:pPr>
          </w:p>
        </w:tc>
        <w:tc>
          <w:tcPr>
            <w:tcW w:w="1664" w:type="dxa"/>
            <w:shd w:val="clear" w:color="auto" w:fill="auto"/>
          </w:tcPr>
          <w:p w14:paraId="687C9E3F" w14:textId="3B2DB895" w:rsidR="00441539" w:rsidRPr="001662A0" w:rsidRDefault="00441539" w:rsidP="00441539">
            <w:pPr>
              <w:rPr>
                <w:rFonts w:ascii="Calibri" w:hAnsi="Calibri" w:cs="Calibri"/>
                <w:color w:val="000000"/>
                <w:sz w:val="15"/>
                <w:szCs w:val="15"/>
              </w:rPr>
            </w:pPr>
            <w:r w:rsidRPr="00381DB4">
              <w:rPr>
                <w:rFonts w:ascii="Calibri" w:hAnsi="Calibri" w:cs="Calibri"/>
                <w:color w:val="000000"/>
                <w:sz w:val="15"/>
                <w:szCs w:val="15"/>
              </w:rPr>
              <w:t>TE: Manage contracting and in-country consultation process according to GEF deadlines and guidance; draft management response; upload relevant documentation to UNDP ERC</w:t>
            </w:r>
          </w:p>
        </w:tc>
        <w:tc>
          <w:tcPr>
            <w:tcW w:w="465" w:type="dxa"/>
            <w:shd w:val="clear" w:color="auto" w:fill="FFF2CC" w:themeFill="accent4" w:themeFillTint="33"/>
            <w:vAlign w:val="center"/>
          </w:tcPr>
          <w:p w14:paraId="0FCFCA0E" w14:textId="33BA77DB"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b/>
                <w:bCs/>
                <w:color w:val="000000" w:themeColor="text1"/>
                <w:sz w:val="18"/>
                <w:szCs w:val="18"/>
              </w:rPr>
              <w:t>A</w:t>
            </w:r>
          </w:p>
        </w:tc>
        <w:tc>
          <w:tcPr>
            <w:tcW w:w="484" w:type="dxa"/>
            <w:shd w:val="clear" w:color="auto" w:fill="FFF2CC" w:themeFill="accent4" w:themeFillTint="33"/>
            <w:vAlign w:val="center"/>
          </w:tcPr>
          <w:p w14:paraId="31873588" w14:textId="7B1E796A"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b/>
                <w:bCs/>
                <w:color w:val="000000" w:themeColor="text1"/>
                <w:sz w:val="18"/>
                <w:szCs w:val="18"/>
              </w:rPr>
              <w:t>R</w:t>
            </w:r>
          </w:p>
        </w:tc>
        <w:tc>
          <w:tcPr>
            <w:tcW w:w="686" w:type="dxa"/>
            <w:shd w:val="clear" w:color="auto" w:fill="FFF2CC" w:themeFill="accent4" w:themeFillTint="33"/>
            <w:vAlign w:val="center"/>
          </w:tcPr>
          <w:p w14:paraId="2B1D6FF5" w14:textId="2C9FD375"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528" w:type="dxa"/>
            <w:shd w:val="clear" w:color="auto" w:fill="FFF2CC" w:themeFill="accent4" w:themeFillTint="33"/>
            <w:vAlign w:val="center"/>
          </w:tcPr>
          <w:p w14:paraId="235CE3C5" w14:textId="689518F2"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478" w:type="dxa"/>
            <w:shd w:val="clear" w:color="auto" w:fill="FFF2CC" w:themeFill="accent4" w:themeFillTint="33"/>
            <w:vAlign w:val="center"/>
          </w:tcPr>
          <w:p w14:paraId="50078434" w14:textId="4DEA4C78"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422" w:type="dxa"/>
            <w:gridSpan w:val="2"/>
            <w:shd w:val="clear" w:color="auto" w:fill="E2EFD9" w:themeFill="accent6" w:themeFillTint="33"/>
            <w:vAlign w:val="center"/>
          </w:tcPr>
          <w:p w14:paraId="75DB7F93" w14:textId="4B2D90DE"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537" w:type="dxa"/>
            <w:shd w:val="clear" w:color="auto" w:fill="E2EFD9" w:themeFill="accent6" w:themeFillTint="33"/>
            <w:vAlign w:val="center"/>
          </w:tcPr>
          <w:p w14:paraId="00BA1E9F" w14:textId="6E815689"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6" w:type="dxa"/>
            <w:shd w:val="clear" w:color="auto" w:fill="E2EFD9" w:themeFill="accent6" w:themeFillTint="33"/>
            <w:vAlign w:val="center"/>
          </w:tcPr>
          <w:p w14:paraId="7F3562BE" w14:textId="5AD9D930" w:rsidR="00441539" w:rsidRPr="00491D93" w:rsidRDefault="00441539" w:rsidP="00441539">
            <w:pPr>
              <w:spacing w:line="259" w:lineRule="auto"/>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54" w:type="dxa"/>
            <w:gridSpan w:val="2"/>
            <w:shd w:val="clear" w:color="auto" w:fill="D9E2F3" w:themeFill="accent1" w:themeFillTint="33"/>
            <w:vAlign w:val="center"/>
          </w:tcPr>
          <w:p w14:paraId="56A872F4" w14:textId="56A2CF71" w:rsidR="00441539" w:rsidRPr="00491D93" w:rsidRDefault="00441539" w:rsidP="00441539">
            <w:pPr>
              <w:jc w:val="center"/>
              <w:rPr>
                <w:rFonts w:ascii="Calibri" w:hAnsi="Calibri" w:cs="Calibri"/>
                <w:color w:val="000000" w:themeColor="text1"/>
                <w:sz w:val="18"/>
                <w:szCs w:val="18"/>
              </w:rPr>
            </w:pPr>
            <w:r w:rsidRPr="00491D93">
              <w:rPr>
                <w:sz w:val="18"/>
                <w:szCs w:val="18"/>
              </w:rPr>
              <w:t>-</w:t>
            </w:r>
          </w:p>
        </w:tc>
        <w:tc>
          <w:tcPr>
            <w:tcW w:w="531" w:type="dxa"/>
            <w:shd w:val="clear" w:color="auto" w:fill="D9E2F3" w:themeFill="accent1" w:themeFillTint="33"/>
            <w:vAlign w:val="center"/>
          </w:tcPr>
          <w:p w14:paraId="307181A1" w14:textId="3EFD0BA0" w:rsidR="00441539" w:rsidRPr="00491D93" w:rsidRDefault="00441539" w:rsidP="00441539">
            <w:pPr>
              <w:jc w:val="center"/>
              <w:rPr>
                <w:sz w:val="18"/>
                <w:szCs w:val="18"/>
              </w:rPr>
            </w:pPr>
            <w:r w:rsidRPr="00491D93">
              <w:rPr>
                <w:sz w:val="18"/>
                <w:szCs w:val="18"/>
              </w:rPr>
              <w:t>-</w:t>
            </w:r>
          </w:p>
        </w:tc>
        <w:tc>
          <w:tcPr>
            <w:tcW w:w="540" w:type="dxa"/>
            <w:gridSpan w:val="2"/>
            <w:shd w:val="clear" w:color="auto" w:fill="D9E2F3" w:themeFill="accent1" w:themeFillTint="33"/>
            <w:vAlign w:val="center"/>
          </w:tcPr>
          <w:p w14:paraId="28D5D57D" w14:textId="590F064C"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7" w:type="dxa"/>
            <w:shd w:val="clear" w:color="auto" w:fill="D9E2F3" w:themeFill="accent1" w:themeFillTint="33"/>
            <w:vAlign w:val="center"/>
          </w:tcPr>
          <w:p w14:paraId="2E6BF401" w14:textId="2DF9A097" w:rsidR="00441539" w:rsidRPr="00491D93" w:rsidRDefault="00441539" w:rsidP="00441539">
            <w:pPr>
              <w:jc w:val="center"/>
              <w:rPr>
                <w:color w:val="000000" w:themeColor="text1"/>
                <w:sz w:val="18"/>
                <w:szCs w:val="18"/>
              </w:rPr>
            </w:pPr>
            <w:r w:rsidRPr="00491D93">
              <w:rPr>
                <w:color w:val="000000" w:themeColor="text1"/>
                <w:sz w:val="18"/>
                <w:szCs w:val="18"/>
              </w:rPr>
              <w:t>-</w:t>
            </w:r>
          </w:p>
        </w:tc>
        <w:tc>
          <w:tcPr>
            <w:tcW w:w="450" w:type="dxa"/>
            <w:shd w:val="clear" w:color="auto" w:fill="D9E2F3" w:themeFill="accent1" w:themeFillTint="33"/>
            <w:vAlign w:val="center"/>
          </w:tcPr>
          <w:p w14:paraId="7E7C8ACC" w14:textId="5E475524"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504" w:type="dxa"/>
            <w:shd w:val="clear" w:color="auto" w:fill="D9E2F3" w:themeFill="accent1" w:themeFillTint="33"/>
            <w:vAlign w:val="center"/>
          </w:tcPr>
          <w:p w14:paraId="0AE5BC68" w14:textId="4214BD0B" w:rsidR="00441539" w:rsidRPr="00491D93" w:rsidRDefault="00441539" w:rsidP="00441539">
            <w:pPr>
              <w:jc w:val="center"/>
              <w:rPr>
                <w:rFonts w:ascii="Calibri" w:hAnsi="Calibri" w:cs="Calibri"/>
                <w:b/>
                <w:bCs/>
                <w:color w:val="000000" w:themeColor="text1"/>
                <w:sz w:val="18"/>
                <w:szCs w:val="18"/>
              </w:rPr>
            </w:pPr>
            <w:r w:rsidRPr="00491D93">
              <w:rPr>
                <w:rFonts w:ascii="Calibri" w:hAnsi="Calibri" w:cs="Calibri"/>
                <w:color w:val="000000" w:themeColor="text1"/>
                <w:sz w:val="18"/>
                <w:szCs w:val="18"/>
              </w:rPr>
              <w:t>-</w:t>
            </w:r>
          </w:p>
        </w:tc>
        <w:tc>
          <w:tcPr>
            <w:tcW w:w="532" w:type="dxa"/>
            <w:shd w:val="clear" w:color="auto" w:fill="D9E2F3" w:themeFill="accent1" w:themeFillTint="33"/>
            <w:vAlign w:val="center"/>
          </w:tcPr>
          <w:p w14:paraId="61AA54B1" w14:textId="6A1D6E0F"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921" w:type="dxa"/>
            <w:shd w:val="clear" w:color="auto" w:fill="D9E2F3" w:themeFill="accent1" w:themeFillTint="33"/>
            <w:vAlign w:val="center"/>
          </w:tcPr>
          <w:p w14:paraId="75BEA78F" w14:textId="7CAE87D0"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78" w:type="dxa"/>
            <w:gridSpan w:val="2"/>
            <w:shd w:val="clear" w:color="auto" w:fill="D9E2F3" w:themeFill="accent1" w:themeFillTint="33"/>
            <w:vAlign w:val="center"/>
          </w:tcPr>
          <w:p w14:paraId="2A79A4D8" w14:textId="645D98E0" w:rsidR="00441539" w:rsidRPr="00491D93" w:rsidRDefault="00441539" w:rsidP="00441539">
            <w:pPr>
              <w:jc w:val="center"/>
              <w:rPr>
                <w:rFonts w:ascii="Calibri" w:hAnsi="Calibri" w:cs="Calibri"/>
                <w:b/>
                <w:bCs/>
                <w:color w:val="000000" w:themeColor="text1"/>
                <w:sz w:val="18"/>
                <w:szCs w:val="18"/>
              </w:rPr>
            </w:pPr>
            <w:r w:rsidRPr="00491D93">
              <w:rPr>
                <w:rFonts w:ascii="Calibri" w:hAnsi="Calibri" w:cs="Calibri"/>
                <w:color w:val="000000" w:themeColor="text1"/>
                <w:sz w:val="18"/>
                <w:szCs w:val="18"/>
              </w:rPr>
              <w:t>C</w:t>
            </w:r>
          </w:p>
        </w:tc>
        <w:tc>
          <w:tcPr>
            <w:tcW w:w="479" w:type="dxa"/>
            <w:shd w:val="clear" w:color="auto" w:fill="D9E2F3" w:themeFill="accent1" w:themeFillTint="33"/>
            <w:vAlign w:val="center"/>
          </w:tcPr>
          <w:p w14:paraId="17B5BBC0" w14:textId="6A25071D"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503" w:type="dxa"/>
            <w:shd w:val="clear" w:color="auto" w:fill="D9E2F3" w:themeFill="accent1" w:themeFillTint="33"/>
            <w:vAlign w:val="center"/>
          </w:tcPr>
          <w:p w14:paraId="14B17D30" w14:textId="737F8EDA"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24" w:type="dxa"/>
            <w:gridSpan w:val="2"/>
            <w:shd w:val="clear" w:color="auto" w:fill="D9E2F3" w:themeFill="accent1" w:themeFillTint="33"/>
            <w:vAlign w:val="center"/>
          </w:tcPr>
          <w:p w14:paraId="31F080F4" w14:textId="1007C231"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56" w:type="dxa"/>
            <w:shd w:val="clear" w:color="auto" w:fill="D9E2F3" w:themeFill="accent1" w:themeFillTint="33"/>
            <w:vAlign w:val="center"/>
          </w:tcPr>
          <w:p w14:paraId="728FE010" w14:textId="68EDB063"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679" w:type="dxa"/>
            <w:shd w:val="clear" w:color="auto" w:fill="FBE4D5" w:themeFill="accent2" w:themeFillTint="33"/>
            <w:vAlign w:val="center"/>
          </w:tcPr>
          <w:p w14:paraId="5451AC61" w14:textId="46E3CFAF"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712" w:type="dxa"/>
            <w:shd w:val="clear" w:color="auto" w:fill="FBE4D5" w:themeFill="accent2" w:themeFillTint="33"/>
            <w:vAlign w:val="center"/>
          </w:tcPr>
          <w:p w14:paraId="028523BE" w14:textId="2CA34E0F" w:rsidR="00441539" w:rsidRPr="00491D93" w:rsidRDefault="00441539" w:rsidP="00441539">
            <w:pPr>
              <w:jc w:val="center"/>
              <w:rPr>
                <w:rFonts w:ascii="Calibri" w:hAnsi="Calibri" w:cs="Calibri"/>
                <w:color w:val="000000" w:themeColor="text1"/>
                <w:sz w:val="18"/>
                <w:szCs w:val="18"/>
              </w:rPr>
            </w:pPr>
            <w:r w:rsidRPr="00491D93">
              <w:rPr>
                <w:sz w:val="18"/>
                <w:szCs w:val="18"/>
              </w:rPr>
              <w:t>-</w:t>
            </w:r>
          </w:p>
        </w:tc>
      </w:tr>
      <w:tr w:rsidR="00441539" w:rsidRPr="006C1B9A" w14:paraId="7904CF32" w14:textId="573D2361" w:rsidTr="00BD3297">
        <w:trPr>
          <w:gridAfter w:val="1"/>
          <w:wAfter w:w="13" w:type="dxa"/>
        </w:trPr>
        <w:tc>
          <w:tcPr>
            <w:tcW w:w="386" w:type="dxa"/>
            <w:vMerge/>
          </w:tcPr>
          <w:p w14:paraId="1F3EF0A3" w14:textId="77777777" w:rsidR="00441539" w:rsidRPr="00A652F5" w:rsidRDefault="00441539" w:rsidP="00441539">
            <w:pPr>
              <w:rPr>
                <w:b/>
                <w:bCs/>
                <w:sz w:val="15"/>
                <w:szCs w:val="15"/>
              </w:rPr>
            </w:pPr>
          </w:p>
        </w:tc>
        <w:tc>
          <w:tcPr>
            <w:tcW w:w="1664" w:type="dxa"/>
            <w:shd w:val="clear" w:color="auto" w:fill="auto"/>
          </w:tcPr>
          <w:p w14:paraId="2D3725DB" w14:textId="77777777" w:rsidR="00441539" w:rsidRDefault="00441539" w:rsidP="00441539">
            <w:pPr>
              <w:rPr>
                <w:rFonts w:ascii="Calibri" w:hAnsi="Calibri" w:cs="Calibri"/>
                <w:color w:val="000000"/>
                <w:sz w:val="15"/>
                <w:szCs w:val="15"/>
              </w:rPr>
            </w:pPr>
            <w:r w:rsidRPr="031BE6D2">
              <w:rPr>
                <w:rFonts w:ascii="Calibri" w:hAnsi="Calibri" w:cs="Calibri"/>
                <w:color w:val="000000" w:themeColor="text1"/>
                <w:sz w:val="15"/>
                <w:szCs w:val="15"/>
              </w:rPr>
              <w:t>Commissioning of</w:t>
            </w:r>
            <w:r>
              <w:rPr>
                <w:rFonts w:ascii="Calibri" w:hAnsi="Calibri" w:cs="Calibri"/>
                <w:color w:val="000000" w:themeColor="text1"/>
                <w:sz w:val="15"/>
                <w:szCs w:val="15"/>
              </w:rPr>
              <w:t xml:space="preserve"> TE</w:t>
            </w:r>
            <w:r w:rsidRPr="031BE6D2">
              <w:rPr>
                <w:rFonts w:ascii="Calibri" w:hAnsi="Calibri" w:cs="Calibri"/>
                <w:color w:val="000000" w:themeColor="text1"/>
                <w:sz w:val="15"/>
                <w:szCs w:val="15"/>
              </w:rPr>
              <w:t xml:space="preserve">s </w:t>
            </w:r>
          </w:p>
          <w:p w14:paraId="4CA25FD3" w14:textId="37B415CE" w:rsidR="00441539" w:rsidRPr="031BE6D2" w:rsidRDefault="00441539" w:rsidP="00441539">
            <w:pPr>
              <w:rPr>
                <w:rFonts w:ascii="Calibri" w:hAnsi="Calibri" w:cs="Calibri"/>
                <w:color w:val="000000" w:themeColor="text1"/>
                <w:sz w:val="15"/>
                <w:szCs w:val="15"/>
              </w:rPr>
            </w:pPr>
            <w:r w:rsidRPr="031BE6D2">
              <w:rPr>
                <w:rFonts w:ascii="Calibri" w:hAnsi="Calibri" w:cs="Calibri"/>
                <w:color w:val="000000" w:themeColor="text1"/>
                <w:sz w:val="15"/>
                <w:szCs w:val="15"/>
              </w:rPr>
              <w:t>*</w:t>
            </w:r>
            <w:proofErr w:type="gramStart"/>
            <w:r w:rsidRPr="031BE6D2">
              <w:rPr>
                <w:rFonts w:ascii="Calibri" w:hAnsi="Calibri" w:cs="Calibri"/>
                <w:color w:val="000000" w:themeColor="text1"/>
                <w:sz w:val="15"/>
                <w:szCs w:val="15"/>
              </w:rPr>
              <w:t>for</w:t>
            </w:r>
            <w:proofErr w:type="gramEnd"/>
            <w:r w:rsidRPr="031BE6D2">
              <w:rPr>
                <w:rFonts w:ascii="Calibri" w:hAnsi="Calibri" w:cs="Calibri"/>
                <w:color w:val="000000" w:themeColor="text1"/>
                <w:sz w:val="15"/>
                <w:szCs w:val="15"/>
              </w:rPr>
              <w:t xml:space="preserve"> high risk, A shifts to NCE</w:t>
            </w:r>
          </w:p>
        </w:tc>
        <w:tc>
          <w:tcPr>
            <w:tcW w:w="465" w:type="dxa"/>
            <w:shd w:val="clear" w:color="auto" w:fill="FFF2CC" w:themeFill="accent4" w:themeFillTint="33"/>
            <w:vAlign w:val="center"/>
          </w:tcPr>
          <w:p w14:paraId="0C430DDA" w14:textId="28F70EBD" w:rsidR="00441539" w:rsidRPr="00491D93" w:rsidRDefault="00441539" w:rsidP="00441539">
            <w:pPr>
              <w:jc w:val="center"/>
              <w:rPr>
                <w:rFonts w:ascii="Calibri" w:hAnsi="Calibri" w:cs="Calibri"/>
                <w:b/>
                <w:bCs/>
                <w:color w:val="000000" w:themeColor="text1"/>
                <w:sz w:val="18"/>
                <w:szCs w:val="18"/>
              </w:rPr>
            </w:pPr>
            <w:r w:rsidRPr="00491D93">
              <w:rPr>
                <w:rFonts w:ascii="Calibri" w:hAnsi="Calibri" w:cs="Calibri"/>
                <w:b/>
                <w:bCs/>
                <w:color w:val="000000" w:themeColor="text1"/>
                <w:sz w:val="18"/>
                <w:szCs w:val="18"/>
              </w:rPr>
              <w:t>A*</w:t>
            </w:r>
          </w:p>
        </w:tc>
        <w:tc>
          <w:tcPr>
            <w:tcW w:w="484" w:type="dxa"/>
            <w:shd w:val="clear" w:color="auto" w:fill="FFF2CC" w:themeFill="accent4" w:themeFillTint="33"/>
            <w:vAlign w:val="center"/>
          </w:tcPr>
          <w:p w14:paraId="037722C4" w14:textId="28FD2C2C" w:rsidR="00441539" w:rsidRPr="00491D93" w:rsidRDefault="00441539" w:rsidP="00441539">
            <w:pPr>
              <w:jc w:val="center"/>
              <w:rPr>
                <w:rFonts w:ascii="Calibri" w:hAnsi="Calibri" w:cs="Calibri"/>
                <w:b/>
                <w:bCs/>
                <w:color w:val="000000" w:themeColor="text1"/>
                <w:sz w:val="18"/>
                <w:szCs w:val="18"/>
              </w:rPr>
            </w:pPr>
            <w:r w:rsidRPr="00491D93">
              <w:rPr>
                <w:rFonts w:ascii="Calibri" w:hAnsi="Calibri" w:cs="Calibri"/>
                <w:b/>
                <w:bCs/>
                <w:color w:val="000000" w:themeColor="text1"/>
                <w:sz w:val="18"/>
                <w:szCs w:val="18"/>
              </w:rPr>
              <w:t>R</w:t>
            </w:r>
          </w:p>
        </w:tc>
        <w:tc>
          <w:tcPr>
            <w:tcW w:w="686" w:type="dxa"/>
            <w:shd w:val="clear" w:color="auto" w:fill="FFF2CC" w:themeFill="accent4" w:themeFillTint="33"/>
            <w:vAlign w:val="center"/>
          </w:tcPr>
          <w:p w14:paraId="0C7D6005" w14:textId="139460B7"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528" w:type="dxa"/>
            <w:shd w:val="clear" w:color="auto" w:fill="FFF2CC" w:themeFill="accent4" w:themeFillTint="33"/>
            <w:vAlign w:val="center"/>
          </w:tcPr>
          <w:p w14:paraId="40D956BD" w14:textId="3E4EFFF5"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478" w:type="dxa"/>
            <w:shd w:val="clear" w:color="auto" w:fill="FFF2CC" w:themeFill="accent4" w:themeFillTint="33"/>
            <w:vAlign w:val="center"/>
          </w:tcPr>
          <w:p w14:paraId="6CE16FF7" w14:textId="77BE2BAC"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422" w:type="dxa"/>
            <w:gridSpan w:val="2"/>
            <w:shd w:val="clear" w:color="auto" w:fill="E2EFD9" w:themeFill="accent6" w:themeFillTint="33"/>
            <w:vAlign w:val="center"/>
          </w:tcPr>
          <w:p w14:paraId="1F9158BC" w14:textId="559E653C"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537" w:type="dxa"/>
            <w:shd w:val="clear" w:color="auto" w:fill="E2EFD9" w:themeFill="accent6" w:themeFillTint="33"/>
            <w:vAlign w:val="center"/>
          </w:tcPr>
          <w:p w14:paraId="2605DD78" w14:textId="389EA376"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6" w:type="dxa"/>
            <w:shd w:val="clear" w:color="auto" w:fill="E2EFD9" w:themeFill="accent6" w:themeFillTint="33"/>
            <w:vAlign w:val="center"/>
          </w:tcPr>
          <w:p w14:paraId="4A0E0EC6" w14:textId="38F1B897" w:rsidR="00441539" w:rsidRPr="00491D93" w:rsidRDefault="00441539" w:rsidP="00441539">
            <w:pPr>
              <w:spacing w:line="259" w:lineRule="auto"/>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54" w:type="dxa"/>
            <w:gridSpan w:val="2"/>
            <w:shd w:val="clear" w:color="auto" w:fill="D9E2F3" w:themeFill="accent1" w:themeFillTint="33"/>
            <w:vAlign w:val="center"/>
          </w:tcPr>
          <w:p w14:paraId="47F921BA" w14:textId="0CB3D058" w:rsidR="00441539" w:rsidRPr="00491D93" w:rsidRDefault="00441539" w:rsidP="00441539">
            <w:pPr>
              <w:jc w:val="center"/>
              <w:rPr>
                <w:rFonts w:ascii="Calibri" w:hAnsi="Calibri" w:cs="Calibri"/>
                <w:color w:val="000000" w:themeColor="text1"/>
                <w:sz w:val="18"/>
                <w:szCs w:val="18"/>
              </w:rPr>
            </w:pPr>
            <w:r w:rsidRPr="00491D93">
              <w:rPr>
                <w:sz w:val="18"/>
                <w:szCs w:val="18"/>
              </w:rPr>
              <w:t>-</w:t>
            </w:r>
          </w:p>
        </w:tc>
        <w:tc>
          <w:tcPr>
            <w:tcW w:w="531" w:type="dxa"/>
            <w:shd w:val="clear" w:color="auto" w:fill="D9E2F3" w:themeFill="accent1" w:themeFillTint="33"/>
            <w:vAlign w:val="center"/>
          </w:tcPr>
          <w:p w14:paraId="690151CE" w14:textId="694C83ED" w:rsidR="00441539" w:rsidRPr="00491D93" w:rsidRDefault="00441539" w:rsidP="00441539">
            <w:pPr>
              <w:jc w:val="center"/>
              <w:rPr>
                <w:sz w:val="18"/>
                <w:szCs w:val="18"/>
              </w:rPr>
            </w:pPr>
            <w:r w:rsidRPr="00491D93">
              <w:rPr>
                <w:sz w:val="18"/>
                <w:szCs w:val="18"/>
              </w:rPr>
              <w:t>-</w:t>
            </w:r>
          </w:p>
        </w:tc>
        <w:tc>
          <w:tcPr>
            <w:tcW w:w="540" w:type="dxa"/>
            <w:gridSpan w:val="2"/>
            <w:shd w:val="clear" w:color="auto" w:fill="D9E2F3" w:themeFill="accent1" w:themeFillTint="33"/>
            <w:vAlign w:val="center"/>
          </w:tcPr>
          <w:p w14:paraId="18599507" w14:textId="285BE8DE"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7" w:type="dxa"/>
            <w:shd w:val="clear" w:color="auto" w:fill="D9E2F3" w:themeFill="accent1" w:themeFillTint="33"/>
            <w:vAlign w:val="center"/>
          </w:tcPr>
          <w:p w14:paraId="3FB6F1E1" w14:textId="2B166760" w:rsidR="00441539" w:rsidRPr="00491D93" w:rsidRDefault="00441539" w:rsidP="00441539">
            <w:pPr>
              <w:jc w:val="center"/>
              <w:rPr>
                <w:color w:val="000000" w:themeColor="text1"/>
                <w:sz w:val="18"/>
                <w:szCs w:val="18"/>
              </w:rPr>
            </w:pPr>
            <w:r w:rsidRPr="00491D93">
              <w:rPr>
                <w:color w:val="000000" w:themeColor="text1"/>
                <w:sz w:val="18"/>
                <w:szCs w:val="18"/>
              </w:rPr>
              <w:t>-</w:t>
            </w:r>
          </w:p>
        </w:tc>
        <w:tc>
          <w:tcPr>
            <w:tcW w:w="450" w:type="dxa"/>
            <w:shd w:val="clear" w:color="auto" w:fill="D9E2F3" w:themeFill="accent1" w:themeFillTint="33"/>
            <w:vAlign w:val="center"/>
          </w:tcPr>
          <w:p w14:paraId="686A1163" w14:textId="15889EE0"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504" w:type="dxa"/>
            <w:shd w:val="clear" w:color="auto" w:fill="D9E2F3" w:themeFill="accent1" w:themeFillTint="33"/>
            <w:vAlign w:val="center"/>
          </w:tcPr>
          <w:p w14:paraId="4829FC33" w14:textId="3543B86A"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532" w:type="dxa"/>
            <w:shd w:val="clear" w:color="auto" w:fill="D9E2F3" w:themeFill="accent1" w:themeFillTint="33"/>
            <w:vAlign w:val="center"/>
          </w:tcPr>
          <w:p w14:paraId="781CB27F" w14:textId="7663BC56" w:rsidR="00441539" w:rsidRPr="00491D93" w:rsidRDefault="00441539" w:rsidP="00441539">
            <w:pPr>
              <w:jc w:val="center"/>
              <w:rPr>
                <w:rFonts w:ascii="Calibri" w:hAnsi="Calibri" w:cs="Calibri"/>
                <w:b/>
                <w:color w:val="000000" w:themeColor="text1"/>
                <w:sz w:val="18"/>
                <w:szCs w:val="18"/>
              </w:rPr>
            </w:pPr>
            <w:r w:rsidRPr="00491D93">
              <w:rPr>
                <w:rFonts w:ascii="Calibri" w:hAnsi="Calibri" w:cs="Calibri"/>
                <w:b/>
                <w:bCs/>
                <w:color w:val="000000" w:themeColor="text1"/>
                <w:sz w:val="18"/>
                <w:szCs w:val="18"/>
              </w:rPr>
              <w:t>A*</w:t>
            </w:r>
          </w:p>
        </w:tc>
        <w:tc>
          <w:tcPr>
            <w:tcW w:w="921" w:type="dxa"/>
            <w:shd w:val="clear" w:color="auto" w:fill="D9E2F3" w:themeFill="accent1" w:themeFillTint="33"/>
            <w:vAlign w:val="center"/>
          </w:tcPr>
          <w:p w14:paraId="1F737B01" w14:textId="4E9D2109"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78" w:type="dxa"/>
            <w:gridSpan w:val="2"/>
            <w:shd w:val="clear" w:color="auto" w:fill="D9E2F3" w:themeFill="accent1" w:themeFillTint="33"/>
            <w:vAlign w:val="center"/>
          </w:tcPr>
          <w:p w14:paraId="0DBD0653" w14:textId="6C088F6F"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479" w:type="dxa"/>
            <w:shd w:val="clear" w:color="auto" w:fill="D9E2F3" w:themeFill="accent1" w:themeFillTint="33"/>
            <w:vAlign w:val="center"/>
          </w:tcPr>
          <w:p w14:paraId="27A850CE" w14:textId="4F87823F"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503" w:type="dxa"/>
            <w:shd w:val="clear" w:color="auto" w:fill="D9E2F3" w:themeFill="accent1" w:themeFillTint="33"/>
            <w:vAlign w:val="center"/>
          </w:tcPr>
          <w:p w14:paraId="7F30C094" w14:textId="77777777" w:rsidR="00441539" w:rsidRPr="00491D93" w:rsidRDefault="00441539" w:rsidP="00441539">
            <w:pPr>
              <w:jc w:val="center"/>
              <w:rPr>
                <w:rFonts w:ascii="Calibri" w:hAnsi="Calibri" w:cs="Calibri"/>
                <w:color w:val="000000" w:themeColor="text1"/>
                <w:sz w:val="18"/>
                <w:szCs w:val="18"/>
              </w:rPr>
            </w:pPr>
          </w:p>
        </w:tc>
        <w:tc>
          <w:tcPr>
            <w:tcW w:w="624" w:type="dxa"/>
            <w:gridSpan w:val="2"/>
            <w:shd w:val="clear" w:color="auto" w:fill="D9E2F3" w:themeFill="accent1" w:themeFillTint="33"/>
            <w:vAlign w:val="center"/>
          </w:tcPr>
          <w:p w14:paraId="0C58F47D" w14:textId="1C9C9690"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56" w:type="dxa"/>
            <w:shd w:val="clear" w:color="auto" w:fill="D9E2F3" w:themeFill="accent1" w:themeFillTint="33"/>
            <w:vAlign w:val="center"/>
          </w:tcPr>
          <w:p w14:paraId="4BA829AA" w14:textId="3E48DD77"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679" w:type="dxa"/>
            <w:shd w:val="clear" w:color="auto" w:fill="FBE4D5" w:themeFill="accent2" w:themeFillTint="33"/>
            <w:vAlign w:val="center"/>
          </w:tcPr>
          <w:p w14:paraId="3EEF2FAD" w14:textId="782748F2"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712" w:type="dxa"/>
            <w:shd w:val="clear" w:color="auto" w:fill="FBE4D5" w:themeFill="accent2" w:themeFillTint="33"/>
            <w:vAlign w:val="center"/>
          </w:tcPr>
          <w:p w14:paraId="1D09C377" w14:textId="1626605B" w:rsidR="00441539" w:rsidRPr="00491D93" w:rsidRDefault="00441539" w:rsidP="00441539">
            <w:pPr>
              <w:jc w:val="center"/>
              <w:rPr>
                <w:rFonts w:ascii="Calibri" w:hAnsi="Calibri" w:cs="Calibri"/>
                <w:color w:val="000000" w:themeColor="text1"/>
                <w:sz w:val="18"/>
                <w:szCs w:val="18"/>
              </w:rPr>
            </w:pPr>
            <w:r w:rsidRPr="00491D93">
              <w:rPr>
                <w:sz w:val="18"/>
                <w:szCs w:val="18"/>
              </w:rPr>
              <w:t>-</w:t>
            </w:r>
          </w:p>
        </w:tc>
      </w:tr>
      <w:tr w:rsidR="00441539" w:rsidRPr="006C1B9A" w14:paraId="0B784A57" w14:textId="2442E6EF" w:rsidTr="00BD3297">
        <w:trPr>
          <w:gridAfter w:val="1"/>
          <w:wAfter w:w="13" w:type="dxa"/>
        </w:trPr>
        <w:tc>
          <w:tcPr>
            <w:tcW w:w="386" w:type="dxa"/>
            <w:vMerge/>
          </w:tcPr>
          <w:p w14:paraId="0EB888E1" w14:textId="77777777" w:rsidR="00441539" w:rsidRPr="00A652F5" w:rsidRDefault="00441539" w:rsidP="00441539">
            <w:pPr>
              <w:rPr>
                <w:b/>
                <w:bCs/>
                <w:sz w:val="15"/>
                <w:szCs w:val="15"/>
              </w:rPr>
            </w:pPr>
          </w:p>
        </w:tc>
        <w:tc>
          <w:tcPr>
            <w:tcW w:w="1664" w:type="dxa"/>
            <w:shd w:val="clear" w:color="auto" w:fill="auto"/>
          </w:tcPr>
          <w:p w14:paraId="5867C99F" w14:textId="511BC095" w:rsidR="00441539" w:rsidRPr="001662A0" w:rsidRDefault="00441539" w:rsidP="00441539">
            <w:pPr>
              <w:rPr>
                <w:rFonts w:ascii="Calibri" w:hAnsi="Calibri" w:cs="Calibri"/>
                <w:color w:val="000000"/>
                <w:sz w:val="15"/>
                <w:szCs w:val="15"/>
              </w:rPr>
            </w:pPr>
            <w:r w:rsidRPr="031BE6D2">
              <w:rPr>
                <w:rFonts w:ascii="Calibri" w:hAnsi="Calibri" w:cs="Calibri"/>
                <w:color w:val="000000" w:themeColor="text1"/>
                <w:sz w:val="15"/>
                <w:szCs w:val="15"/>
              </w:rPr>
              <w:t>TE: quality assurance, provide input to CO on management response, sign off on TE report, and submission to UNDP IEO for review and then GEF IEO</w:t>
            </w:r>
          </w:p>
        </w:tc>
        <w:tc>
          <w:tcPr>
            <w:tcW w:w="465" w:type="dxa"/>
            <w:shd w:val="clear" w:color="auto" w:fill="FFF2CC" w:themeFill="accent4" w:themeFillTint="33"/>
            <w:vAlign w:val="center"/>
          </w:tcPr>
          <w:p w14:paraId="20AEC735" w14:textId="4EF5AA4D"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484" w:type="dxa"/>
            <w:shd w:val="clear" w:color="auto" w:fill="FFF2CC" w:themeFill="accent4" w:themeFillTint="33"/>
            <w:vAlign w:val="center"/>
          </w:tcPr>
          <w:p w14:paraId="6C1D0C0D" w14:textId="217A167E"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686" w:type="dxa"/>
            <w:shd w:val="clear" w:color="auto" w:fill="FFF2CC" w:themeFill="accent4" w:themeFillTint="33"/>
            <w:vAlign w:val="center"/>
          </w:tcPr>
          <w:p w14:paraId="316439B9" w14:textId="07234D4E"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528" w:type="dxa"/>
            <w:shd w:val="clear" w:color="auto" w:fill="FFF2CC" w:themeFill="accent4" w:themeFillTint="33"/>
            <w:vAlign w:val="center"/>
          </w:tcPr>
          <w:p w14:paraId="6D07305E" w14:textId="2DAF5BBB"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478" w:type="dxa"/>
            <w:shd w:val="clear" w:color="auto" w:fill="FFF2CC" w:themeFill="accent4" w:themeFillTint="33"/>
            <w:vAlign w:val="center"/>
          </w:tcPr>
          <w:p w14:paraId="6385AB22" w14:textId="30847AE0"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422" w:type="dxa"/>
            <w:gridSpan w:val="2"/>
            <w:shd w:val="clear" w:color="auto" w:fill="E2EFD9" w:themeFill="accent6" w:themeFillTint="33"/>
            <w:vAlign w:val="center"/>
          </w:tcPr>
          <w:p w14:paraId="2EC644FF" w14:textId="77CC9225"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537" w:type="dxa"/>
            <w:shd w:val="clear" w:color="auto" w:fill="E2EFD9" w:themeFill="accent6" w:themeFillTint="33"/>
            <w:vAlign w:val="center"/>
          </w:tcPr>
          <w:p w14:paraId="0751C381" w14:textId="7C05E190"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676" w:type="dxa"/>
            <w:shd w:val="clear" w:color="auto" w:fill="E2EFD9" w:themeFill="accent6" w:themeFillTint="33"/>
            <w:vAlign w:val="center"/>
          </w:tcPr>
          <w:p w14:paraId="66C5EFAC" w14:textId="335DE4F1"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454" w:type="dxa"/>
            <w:gridSpan w:val="2"/>
            <w:shd w:val="clear" w:color="auto" w:fill="D9E2F3" w:themeFill="accent1" w:themeFillTint="33"/>
            <w:vAlign w:val="center"/>
          </w:tcPr>
          <w:p w14:paraId="55A3987F" w14:textId="376E11A3" w:rsidR="00441539" w:rsidRPr="00491D93" w:rsidRDefault="00441539" w:rsidP="00441539">
            <w:pPr>
              <w:jc w:val="center"/>
              <w:rPr>
                <w:rFonts w:ascii="Calibri" w:hAnsi="Calibri" w:cs="Calibri"/>
                <w:color w:val="000000" w:themeColor="text1"/>
                <w:sz w:val="18"/>
                <w:szCs w:val="18"/>
              </w:rPr>
            </w:pPr>
            <w:r w:rsidRPr="00491D93">
              <w:rPr>
                <w:sz w:val="18"/>
                <w:szCs w:val="18"/>
              </w:rPr>
              <w:t>-</w:t>
            </w:r>
          </w:p>
        </w:tc>
        <w:tc>
          <w:tcPr>
            <w:tcW w:w="531" w:type="dxa"/>
            <w:shd w:val="clear" w:color="auto" w:fill="D9E2F3" w:themeFill="accent1" w:themeFillTint="33"/>
            <w:vAlign w:val="center"/>
          </w:tcPr>
          <w:p w14:paraId="0B6FF3C8" w14:textId="14A75B55" w:rsidR="00441539" w:rsidRPr="00491D93" w:rsidRDefault="00441539" w:rsidP="00441539">
            <w:pPr>
              <w:jc w:val="center"/>
              <w:rPr>
                <w:sz w:val="18"/>
                <w:szCs w:val="18"/>
              </w:rPr>
            </w:pPr>
            <w:r w:rsidRPr="00491D93">
              <w:rPr>
                <w:sz w:val="18"/>
                <w:szCs w:val="18"/>
              </w:rPr>
              <w:t>-</w:t>
            </w:r>
          </w:p>
        </w:tc>
        <w:tc>
          <w:tcPr>
            <w:tcW w:w="540" w:type="dxa"/>
            <w:gridSpan w:val="2"/>
            <w:shd w:val="clear" w:color="auto" w:fill="D9E2F3" w:themeFill="accent1" w:themeFillTint="33"/>
            <w:vAlign w:val="center"/>
          </w:tcPr>
          <w:p w14:paraId="6637DC80" w14:textId="42066C27"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7" w:type="dxa"/>
            <w:shd w:val="clear" w:color="auto" w:fill="D9E2F3" w:themeFill="accent1" w:themeFillTint="33"/>
            <w:vAlign w:val="center"/>
          </w:tcPr>
          <w:p w14:paraId="08130C2C" w14:textId="7D7C1146" w:rsidR="00441539" w:rsidRPr="00491D93" w:rsidRDefault="00441539" w:rsidP="00441539">
            <w:pPr>
              <w:jc w:val="center"/>
              <w:rPr>
                <w:color w:val="000000" w:themeColor="text1"/>
                <w:sz w:val="18"/>
                <w:szCs w:val="18"/>
              </w:rPr>
            </w:pPr>
            <w:r w:rsidRPr="00491D93">
              <w:rPr>
                <w:color w:val="000000" w:themeColor="text1"/>
                <w:sz w:val="18"/>
                <w:szCs w:val="18"/>
              </w:rPr>
              <w:t>C</w:t>
            </w:r>
          </w:p>
        </w:tc>
        <w:tc>
          <w:tcPr>
            <w:tcW w:w="450" w:type="dxa"/>
            <w:shd w:val="clear" w:color="auto" w:fill="D9E2F3" w:themeFill="accent1" w:themeFillTint="33"/>
            <w:vAlign w:val="center"/>
          </w:tcPr>
          <w:p w14:paraId="5DC69626" w14:textId="62AC6618" w:rsidR="00441539" w:rsidRPr="00491D93" w:rsidRDefault="00441539" w:rsidP="00441539">
            <w:pPr>
              <w:jc w:val="center"/>
              <w:rPr>
                <w:rFonts w:ascii="Calibri" w:hAnsi="Calibri" w:cs="Calibri"/>
                <w:b/>
                <w:bCs/>
                <w:color w:val="000000" w:themeColor="text1"/>
                <w:sz w:val="18"/>
                <w:szCs w:val="18"/>
              </w:rPr>
            </w:pPr>
            <w:r w:rsidRPr="00491D93">
              <w:rPr>
                <w:rFonts w:ascii="Calibri" w:hAnsi="Calibri" w:cs="Calibri"/>
                <w:bCs/>
                <w:color w:val="000000" w:themeColor="text1"/>
                <w:sz w:val="18"/>
                <w:szCs w:val="18"/>
              </w:rPr>
              <w:t>C</w:t>
            </w:r>
          </w:p>
        </w:tc>
        <w:tc>
          <w:tcPr>
            <w:tcW w:w="504" w:type="dxa"/>
            <w:shd w:val="clear" w:color="auto" w:fill="D9E2F3" w:themeFill="accent1" w:themeFillTint="33"/>
            <w:vAlign w:val="center"/>
          </w:tcPr>
          <w:p w14:paraId="267B296A" w14:textId="2FC1E25C"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532" w:type="dxa"/>
            <w:shd w:val="clear" w:color="auto" w:fill="D9E2F3" w:themeFill="accent1" w:themeFillTint="33"/>
            <w:vAlign w:val="center"/>
          </w:tcPr>
          <w:p w14:paraId="6A1980E8" w14:textId="4FF39DFF" w:rsidR="00441539" w:rsidRPr="00491D93" w:rsidRDefault="00441539" w:rsidP="00441539">
            <w:pPr>
              <w:jc w:val="center"/>
              <w:rPr>
                <w:rFonts w:ascii="Calibri" w:hAnsi="Calibri" w:cs="Calibri"/>
                <w:b/>
                <w:color w:val="000000" w:themeColor="text1"/>
                <w:sz w:val="18"/>
                <w:szCs w:val="18"/>
              </w:rPr>
            </w:pPr>
            <w:r w:rsidRPr="00491D93">
              <w:rPr>
                <w:rFonts w:ascii="Calibri" w:hAnsi="Calibri" w:cs="Calibri"/>
                <w:b/>
                <w:color w:val="000000" w:themeColor="text1"/>
                <w:sz w:val="18"/>
                <w:szCs w:val="18"/>
              </w:rPr>
              <w:t>A</w:t>
            </w:r>
          </w:p>
        </w:tc>
        <w:tc>
          <w:tcPr>
            <w:tcW w:w="921" w:type="dxa"/>
            <w:shd w:val="clear" w:color="auto" w:fill="D9E2F3" w:themeFill="accent1" w:themeFillTint="33"/>
            <w:vAlign w:val="center"/>
          </w:tcPr>
          <w:p w14:paraId="441D327E" w14:textId="7D093473"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78" w:type="dxa"/>
            <w:gridSpan w:val="2"/>
            <w:shd w:val="clear" w:color="auto" w:fill="D9E2F3" w:themeFill="accent1" w:themeFillTint="33"/>
            <w:vAlign w:val="center"/>
          </w:tcPr>
          <w:p w14:paraId="5DF099C7" w14:textId="31452159" w:rsidR="00441539" w:rsidRPr="00491D93" w:rsidRDefault="00441539" w:rsidP="00441539">
            <w:pPr>
              <w:jc w:val="center"/>
              <w:rPr>
                <w:rFonts w:ascii="Calibri" w:hAnsi="Calibri" w:cs="Calibri"/>
                <w:b/>
                <w:bCs/>
                <w:color w:val="000000" w:themeColor="text1"/>
                <w:sz w:val="18"/>
                <w:szCs w:val="18"/>
              </w:rPr>
            </w:pPr>
            <w:r w:rsidRPr="00491D93">
              <w:rPr>
                <w:rFonts w:ascii="Calibri" w:hAnsi="Calibri" w:cs="Calibri"/>
                <w:color w:val="000000" w:themeColor="text1"/>
                <w:sz w:val="18"/>
                <w:szCs w:val="18"/>
              </w:rPr>
              <w:t>C</w:t>
            </w:r>
          </w:p>
        </w:tc>
        <w:tc>
          <w:tcPr>
            <w:tcW w:w="479" w:type="dxa"/>
            <w:shd w:val="clear" w:color="auto" w:fill="D9E2F3" w:themeFill="accent1" w:themeFillTint="33"/>
            <w:vAlign w:val="center"/>
          </w:tcPr>
          <w:p w14:paraId="72485210" w14:textId="25D749DF"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b/>
                <w:color w:val="000000" w:themeColor="text1"/>
                <w:sz w:val="18"/>
                <w:szCs w:val="18"/>
              </w:rPr>
              <w:t>R</w:t>
            </w:r>
          </w:p>
        </w:tc>
        <w:tc>
          <w:tcPr>
            <w:tcW w:w="503" w:type="dxa"/>
            <w:shd w:val="clear" w:color="auto" w:fill="D9E2F3" w:themeFill="accent1" w:themeFillTint="33"/>
            <w:vAlign w:val="center"/>
          </w:tcPr>
          <w:p w14:paraId="71DFF06D" w14:textId="5EF63A6C"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24" w:type="dxa"/>
            <w:gridSpan w:val="2"/>
            <w:shd w:val="clear" w:color="auto" w:fill="D9E2F3" w:themeFill="accent1" w:themeFillTint="33"/>
            <w:vAlign w:val="center"/>
          </w:tcPr>
          <w:p w14:paraId="5B8129CB" w14:textId="3D8832A4"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56" w:type="dxa"/>
            <w:shd w:val="clear" w:color="auto" w:fill="D9E2F3" w:themeFill="accent1" w:themeFillTint="33"/>
            <w:vAlign w:val="center"/>
          </w:tcPr>
          <w:p w14:paraId="052D45DD" w14:textId="5E61A0DE" w:rsidR="00441539" w:rsidRPr="00491D93" w:rsidRDefault="00441539" w:rsidP="00441539">
            <w:pPr>
              <w:jc w:val="center"/>
              <w:rPr>
                <w:rFonts w:ascii="Calibri" w:hAnsi="Calibri" w:cs="Calibri"/>
                <w:b/>
                <w:bCs/>
                <w:color w:val="000000" w:themeColor="text1"/>
                <w:sz w:val="18"/>
                <w:szCs w:val="18"/>
              </w:rPr>
            </w:pPr>
            <w:r w:rsidRPr="00491D93">
              <w:rPr>
                <w:rFonts w:ascii="Calibri" w:hAnsi="Calibri" w:cs="Calibri"/>
                <w:color w:val="000000" w:themeColor="text1"/>
                <w:sz w:val="18"/>
                <w:szCs w:val="18"/>
              </w:rPr>
              <w:t>I</w:t>
            </w:r>
          </w:p>
        </w:tc>
        <w:tc>
          <w:tcPr>
            <w:tcW w:w="679" w:type="dxa"/>
            <w:shd w:val="clear" w:color="auto" w:fill="FBE4D5" w:themeFill="accent2" w:themeFillTint="33"/>
            <w:vAlign w:val="center"/>
          </w:tcPr>
          <w:p w14:paraId="597D4C2D" w14:textId="370A6556" w:rsidR="00441539" w:rsidRPr="00491D93" w:rsidRDefault="00441539" w:rsidP="00441539">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712" w:type="dxa"/>
            <w:shd w:val="clear" w:color="auto" w:fill="FBE4D5" w:themeFill="accent2" w:themeFillTint="33"/>
            <w:vAlign w:val="center"/>
          </w:tcPr>
          <w:p w14:paraId="33CC0666" w14:textId="24DE6C23" w:rsidR="00441539" w:rsidRPr="00491D93" w:rsidRDefault="00441539" w:rsidP="00441539">
            <w:pPr>
              <w:jc w:val="center"/>
              <w:rPr>
                <w:rFonts w:ascii="Calibri" w:hAnsi="Calibri" w:cs="Calibri"/>
                <w:color w:val="000000" w:themeColor="text1"/>
                <w:sz w:val="18"/>
                <w:szCs w:val="18"/>
              </w:rPr>
            </w:pPr>
            <w:r w:rsidRPr="00491D93">
              <w:rPr>
                <w:sz w:val="18"/>
                <w:szCs w:val="18"/>
              </w:rPr>
              <w:t>-</w:t>
            </w:r>
          </w:p>
        </w:tc>
      </w:tr>
      <w:tr w:rsidR="00391724" w:rsidRPr="006C1B9A" w14:paraId="6E62358C" w14:textId="7691E2CA" w:rsidTr="00BD3297">
        <w:trPr>
          <w:gridAfter w:val="1"/>
          <w:wAfter w:w="13" w:type="dxa"/>
        </w:trPr>
        <w:tc>
          <w:tcPr>
            <w:tcW w:w="386" w:type="dxa"/>
            <w:vMerge/>
          </w:tcPr>
          <w:p w14:paraId="391B7438" w14:textId="77777777" w:rsidR="00391724" w:rsidRPr="00A652F5" w:rsidRDefault="00391724" w:rsidP="00391724">
            <w:pPr>
              <w:rPr>
                <w:b/>
                <w:bCs/>
                <w:sz w:val="15"/>
                <w:szCs w:val="15"/>
              </w:rPr>
            </w:pPr>
          </w:p>
        </w:tc>
        <w:tc>
          <w:tcPr>
            <w:tcW w:w="1664" w:type="dxa"/>
            <w:shd w:val="clear" w:color="auto" w:fill="auto"/>
          </w:tcPr>
          <w:p w14:paraId="6D464F73" w14:textId="09A6C60F" w:rsidR="00391724" w:rsidRPr="001662A0" w:rsidRDefault="00391724" w:rsidP="00391724">
            <w:pPr>
              <w:rPr>
                <w:rFonts w:ascii="Calibri" w:hAnsi="Calibri" w:cs="Calibri"/>
                <w:color w:val="000000"/>
                <w:sz w:val="15"/>
                <w:szCs w:val="15"/>
              </w:rPr>
            </w:pPr>
            <w:r w:rsidRPr="031BE6D2">
              <w:rPr>
                <w:rFonts w:ascii="Calibri" w:hAnsi="Calibri" w:cs="Calibri"/>
                <w:color w:val="000000" w:themeColor="text1"/>
                <w:sz w:val="15"/>
                <w:szCs w:val="15"/>
              </w:rPr>
              <w:t>Closure GEF Core indicators: completion</w:t>
            </w:r>
          </w:p>
        </w:tc>
        <w:tc>
          <w:tcPr>
            <w:tcW w:w="465" w:type="dxa"/>
            <w:shd w:val="clear" w:color="auto" w:fill="FFF2CC" w:themeFill="accent4" w:themeFillTint="33"/>
            <w:vAlign w:val="center"/>
          </w:tcPr>
          <w:p w14:paraId="3D62D714" w14:textId="2464FCF2" w:rsidR="00391724" w:rsidRPr="00537718" w:rsidRDefault="00391724" w:rsidP="00391724">
            <w:pPr>
              <w:jc w:val="center"/>
              <w:rPr>
                <w:rFonts w:ascii="Calibri" w:hAnsi="Calibri" w:cs="Calibri"/>
                <w:b/>
                <w:bCs/>
                <w:color w:val="000000" w:themeColor="text1"/>
                <w:sz w:val="18"/>
                <w:szCs w:val="18"/>
              </w:rPr>
            </w:pPr>
            <w:r w:rsidRPr="00537718">
              <w:rPr>
                <w:rFonts w:ascii="Calibri" w:hAnsi="Calibri" w:cs="Calibri"/>
                <w:b/>
                <w:bCs/>
                <w:color w:val="000000" w:themeColor="text1"/>
                <w:sz w:val="18"/>
                <w:szCs w:val="18"/>
              </w:rPr>
              <w:t>A</w:t>
            </w:r>
          </w:p>
        </w:tc>
        <w:tc>
          <w:tcPr>
            <w:tcW w:w="484" w:type="dxa"/>
            <w:shd w:val="clear" w:color="auto" w:fill="FFF2CC" w:themeFill="accent4" w:themeFillTint="33"/>
            <w:vAlign w:val="center"/>
          </w:tcPr>
          <w:p w14:paraId="13E1EE1D" w14:textId="18ECF2C2" w:rsidR="00391724" w:rsidRPr="00537718" w:rsidRDefault="00391724" w:rsidP="00391724">
            <w:pPr>
              <w:jc w:val="center"/>
              <w:rPr>
                <w:rFonts w:ascii="Calibri" w:hAnsi="Calibri" w:cs="Calibri"/>
                <w:b/>
                <w:bCs/>
                <w:color w:val="000000" w:themeColor="text1"/>
                <w:sz w:val="18"/>
                <w:szCs w:val="18"/>
              </w:rPr>
            </w:pPr>
            <w:r w:rsidRPr="00537718">
              <w:rPr>
                <w:rFonts w:ascii="Calibri" w:hAnsi="Calibri" w:cs="Calibri"/>
                <w:b/>
                <w:bCs/>
                <w:color w:val="000000" w:themeColor="text1"/>
                <w:sz w:val="18"/>
                <w:szCs w:val="18"/>
              </w:rPr>
              <w:t>R</w:t>
            </w:r>
          </w:p>
        </w:tc>
        <w:tc>
          <w:tcPr>
            <w:tcW w:w="686" w:type="dxa"/>
            <w:shd w:val="clear" w:color="auto" w:fill="FFF2CC" w:themeFill="accent4" w:themeFillTint="33"/>
            <w:vAlign w:val="center"/>
          </w:tcPr>
          <w:p w14:paraId="5D788BD3" w14:textId="5A20D49C" w:rsidR="00391724" w:rsidRPr="00537718" w:rsidRDefault="00391724" w:rsidP="00391724">
            <w:pPr>
              <w:jc w:val="center"/>
              <w:rPr>
                <w:rFonts w:ascii="Calibri" w:hAnsi="Calibri" w:cs="Calibri"/>
                <w:b/>
                <w:bCs/>
                <w:color w:val="000000" w:themeColor="text1"/>
                <w:sz w:val="18"/>
                <w:szCs w:val="18"/>
              </w:rPr>
            </w:pPr>
            <w:r w:rsidRPr="00537718">
              <w:rPr>
                <w:rFonts w:ascii="Calibri" w:hAnsi="Calibri" w:cs="Calibri"/>
                <w:b/>
                <w:bCs/>
                <w:color w:val="000000" w:themeColor="text1"/>
                <w:sz w:val="18"/>
                <w:szCs w:val="18"/>
              </w:rPr>
              <w:t>R</w:t>
            </w:r>
          </w:p>
        </w:tc>
        <w:tc>
          <w:tcPr>
            <w:tcW w:w="528" w:type="dxa"/>
            <w:shd w:val="clear" w:color="auto" w:fill="FFF2CC" w:themeFill="accent4" w:themeFillTint="33"/>
            <w:vAlign w:val="center"/>
          </w:tcPr>
          <w:p w14:paraId="74990DD1" w14:textId="4522E665" w:rsidR="00391724" w:rsidRPr="00491D93" w:rsidRDefault="00391724" w:rsidP="00391724">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478" w:type="dxa"/>
            <w:shd w:val="clear" w:color="auto" w:fill="FFF2CC" w:themeFill="accent4" w:themeFillTint="33"/>
            <w:vAlign w:val="center"/>
          </w:tcPr>
          <w:p w14:paraId="2EB407E8" w14:textId="09135D9B" w:rsidR="00391724" w:rsidRPr="00491D93" w:rsidRDefault="00391724" w:rsidP="00391724">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22" w:type="dxa"/>
            <w:gridSpan w:val="2"/>
            <w:shd w:val="clear" w:color="auto" w:fill="E2EFD9" w:themeFill="accent6" w:themeFillTint="33"/>
            <w:vAlign w:val="center"/>
          </w:tcPr>
          <w:p w14:paraId="4BA02839" w14:textId="48F2B897" w:rsidR="00391724" w:rsidRPr="00491D93" w:rsidRDefault="00391724" w:rsidP="00391724">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537" w:type="dxa"/>
            <w:shd w:val="clear" w:color="auto" w:fill="E2EFD9" w:themeFill="accent6" w:themeFillTint="33"/>
            <w:vAlign w:val="center"/>
          </w:tcPr>
          <w:p w14:paraId="5A33DD7C" w14:textId="48B476EE" w:rsidR="00391724" w:rsidRPr="00491D93" w:rsidRDefault="00391724" w:rsidP="00391724">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6" w:type="dxa"/>
            <w:shd w:val="clear" w:color="auto" w:fill="E2EFD9" w:themeFill="accent6" w:themeFillTint="33"/>
            <w:vAlign w:val="center"/>
          </w:tcPr>
          <w:p w14:paraId="12C4C287" w14:textId="1B7BEAD8" w:rsidR="00391724" w:rsidRPr="00491D93" w:rsidRDefault="00391724" w:rsidP="00391724">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54" w:type="dxa"/>
            <w:gridSpan w:val="2"/>
            <w:shd w:val="clear" w:color="auto" w:fill="D9E2F3" w:themeFill="accent1" w:themeFillTint="33"/>
            <w:vAlign w:val="center"/>
          </w:tcPr>
          <w:p w14:paraId="7B2672A2" w14:textId="7367796F" w:rsidR="00391724" w:rsidRPr="00491D93" w:rsidRDefault="00391724" w:rsidP="00391724">
            <w:pPr>
              <w:jc w:val="center"/>
              <w:rPr>
                <w:rFonts w:ascii="Calibri" w:hAnsi="Calibri" w:cs="Calibri"/>
                <w:color w:val="000000" w:themeColor="text1"/>
                <w:sz w:val="18"/>
                <w:szCs w:val="18"/>
              </w:rPr>
            </w:pPr>
            <w:r w:rsidRPr="00491D93">
              <w:rPr>
                <w:sz w:val="18"/>
                <w:szCs w:val="18"/>
              </w:rPr>
              <w:t>-</w:t>
            </w:r>
          </w:p>
        </w:tc>
        <w:tc>
          <w:tcPr>
            <w:tcW w:w="531" w:type="dxa"/>
            <w:shd w:val="clear" w:color="auto" w:fill="D9E2F3" w:themeFill="accent1" w:themeFillTint="33"/>
            <w:vAlign w:val="center"/>
          </w:tcPr>
          <w:p w14:paraId="6F1933BE" w14:textId="63AA81F2" w:rsidR="00391724" w:rsidRPr="00491D93" w:rsidRDefault="00391724" w:rsidP="00391724">
            <w:pPr>
              <w:jc w:val="center"/>
              <w:rPr>
                <w:sz w:val="18"/>
                <w:szCs w:val="18"/>
              </w:rPr>
            </w:pPr>
            <w:r w:rsidRPr="00491D93">
              <w:rPr>
                <w:sz w:val="18"/>
                <w:szCs w:val="18"/>
              </w:rPr>
              <w:t>-</w:t>
            </w:r>
          </w:p>
        </w:tc>
        <w:tc>
          <w:tcPr>
            <w:tcW w:w="540" w:type="dxa"/>
            <w:gridSpan w:val="2"/>
            <w:shd w:val="clear" w:color="auto" w:fill="D9E2F3" w:themeFill="accent1" w:themeFillTint="33"/>
            <w:vAlign w:val="center"/>
          </w:tcPr>
          <w:p w14:paraId="21677EC6" w14:textId="42E89141" w:rsidR="00391724" w:rsidRPr="00537718" w:rsidRDefault="00391724" w:rsidP="00391724">
            <w:pPr>
              <w:jc w:val="center"/>
              <w:rPr>
                <w:rFonts w:ascii="Calibri" w:hAnsi="Calibri" w:cs="Calibri"/>
                <w:b/>
                <w:bCs/>
                <w:color w:val="000000" w:themeColor="text1"/>
                <w:sz w:val="18"/>
                <w:szCs w:val="18"/>
              </w:rPr>
            </w:pPr>
            <w:r w:rsidRPr="00537718">
              <w:rPr>
                <w:rFonts w:ascii="Calibri" w:hAnsi="Calibri" w:cs="Calibri"/>
                <w:b/>
                <w:bCs/>
                <w:color w:val="000000" w:themeColor="text1"/>
                <w:sz w:val="18"/>
                <w:szCs w:val="18"/>
              </w:rPr>
              <w:t>-</w:t>
            </w:r>
          </w:p>
        </w:tc>
        <w:tc>
          <w:tcPr>
            <w:tcW w:w="677" w:type="dxa"/>
            <w:shd w:val="clear" w:color="auto" w:fill="D9E2F3" w:themeFill="accent1" w:themeFillTint="33"/>
            <w:vAlign w:val="center"/>
          </w:tcPr>
          <w:p w14:paraId="1A774195" w14:textId="58F20887" w:rsidR="00391724" w:rsidRPr="00537718" w:rsidRDefault="00391724" w:rsidP="00391724">
            <w:pPr>
              <w:jc w:val="center"/>
              <w:rPr>
                <w:color w:val="000000" w:themeColor="text1"/>
                <w:sz w:val="18"/>
                <w:szCs w:val="18"/>
              </w:rPr>
            </w:pPr>
            <w:r w:rsidRPr="00537718">
              <w:rPr>
                <w:color w:val="000000" w:themeColor="text1"/>
                <w:sz w:val="18"/>
                <w:szCs w:val="18"/>
              </w:rPr>
              <w:t>-</w:t>
            </w:r>
          </w:p>
        </w:tc>
        <w:tc>
          <w:tcPr>
            <w:tcW w:w="450" w:type="dxa"/>
            <w:shd w:val="clear" w:color="auto" w:fill="D9E2F3" w:themeFill="accent1" w:themeFillTint="33"/>
            <w:vAlign w:val="center"/>
          </w:tcPr>
          <w:p w14:paraId="6C1BA7D3" w14:textId="3ED9585D" w:rsidR="00391724" w:rsidRPr="00537718" w:rsidRDefault="00391724" w:rsidP="00391724">
            <w:pPr>
              <w:jc w:val="center"/>
              <w:rPr>
                <w:rFonts w:ascii="Calibri" w:hAnsi="Calibri" w:cs="Calibri"/>
                <w:color w:val="000000" w:themeColor="text1"/>
                <w:sz w:val="18"/>
                <w:szCs w:val="18"/>
              </w:rPr>
            </w:pPr>
            <w:r w:rsidRPr="00537718">
              <w:rPr>
                <w:rFonts w:ascii="Calibri" w:hAnsi="Calibri" w:cs="Calibri"/>
                <w:color w:val="000000" w:themeColor="text1"/>
                <w:sz w:val="18"/>
                <w:szCs w:val="18"/>
              </w:rPr>
              <w:t>I</w:t>
            </w:r>
          </w:p>
        </w:tc>
        <w:tc>
          <w:tcPr>
            <w:tcW w:w="504" w:type="dxa"/>
            <w:shd w:val="clear" w:color="auto" w:fill="D9E2F3" w:themeFill="accent1" w:themeFillTint="33"/>
            <w:vAlign w:val="center"/>
          </w:tcPr>
          <w:p w14:paraId="7C023A6B" w14:textId="39B634BD" w:rsidR="00391724" w:rsidRPr="00537718" w:rsidRDefault="00391724" w:rsidP="00391724">
            <w:pPr>
              <w:jc w:val="center"/>
              <w:rPr>
                <w:rFonts w:ascii="Calibri" w:hAnsi="Calibri" w:cs="Calibri"/>
                <w:color w:val="000000" w:themeColor="text1"/>
                <w:sz w:val="18"/>
                <w:szCs w:val="18"/>
              </w:rPr>
            </w:pPr>
            <w:r w:rsidRPr="00537718">
              <w:rPr>
                <w:rFonts w:ascii="Calibri" w:hAnsi="Calibri" w:cs="Calibri"/>
                <w:color w:val="000000" w:themeColor="text1"/>
                <w:sz w:val="18"/>
                <w:szCs w:val="18"/>
              </w:rPr>
              <w:t>-</w:t>
            </w:r>
          </w:p>
        </w:tc>
        <w:tc>
          <w:tcPr>
            <w:tcW w:w="532" w:type="dxa"/>
            <w:shd w:val="clear" w:color="auto" w:fill="D9E2F3" w:themeFill="accent1" w:themeFillTint="33"/>
            <w:vAlign w:val="center"/>
          </w:tcPr>
          <w:p w14:paraId="4D835AB9" w14:textId="500113EE" w:rsidR="00391724" w:rsidRPr="00537718" w:rsidRDefault="00391724" w:rsidP="00391724">
            <w:pPr>
              <w:jc w:val="center"/>
              <w:rPr>
                <w:rFonts w:ascii="Calibri" w:hAnsi="Calibri" w:cs="Calibri"/>
                <w:color w:val="000000" w:themeColor="text1"/>
                <w:sz w:val="18"/>
                <w:szCs w:val="18"/>
              </w:rPr>
            </w:pPr>
            <w:r w:rsidRPr="00537718">
              <w:rPr>
                <w:rFonts w:ascii="Calibri" w:hAnsi="Calibri" w:cs="Calibri"/>
                <w:color w:val="000000" w:themeColor="text1"/>
                <w:sz w:val="18"/>
                <w:szCs w:val="18"/>
              </w:rPr>
              <w:t>C</w:t>
            </w:r>
          </w:p>
        </w:tc>
        <w:tc>
          <w:tcPr>
            <w:tcW w:w="921" w:type="dxa"/>
            <w:shd w:val="clear" w:color="auto" w:fill="D9E2F3" w:themeFill="accent1" w:themeFillTint="33"/>
            <w:vAlign w:val="center"/>
          </w:tcPr>
          <w:p w14:paraId="2B6E9ED2" w14:textId="652E2C57" w:rsidR="00391724" w:rsidRPr="00537718" w:rsidRDefault="00391724" w:rsidP="00391724">
            <w:pPr>
              <w:jc w:val="center"/>
              <w:rPr>
                <w:rFonts w:ascii="Calibri" w:hAnsi="Calibri" w:cs="Calibri"/>
                <w:color w:val="000000" w:themeColor="text1"/>
                <w:sz w:val="18"/>
                <w:szCs w:val="18"/>
              </w:rPr>
            </w:pPr>
            <w:r w:rsidRPr="00537718">
              <w:rPr>
                <w:rFonts w:ascii="Calibri" w:hAnsi="Calibri" w:cs="Calibri"/>
                <w:color w:val="000000" w:themeColor="text1"/>
                <w:sz w:val="18"/>
                <w:szCs w:val="18"/>
              </w:rPr>
              <w:t>-</w:t>
            </w:r>
          </w:p>
        </w:tc>
        <w:tc>
          <w:tcPr>
            <w:tcW w:w="478" w:type="dxa"/>
            <w:gridSpan w:val="2"/>
            <w:shd w:val="clear" w:color="auto" w:fill="D9E2F3" w:themeFill="accent1" w:themeFillTint="33"/>
            <w:vAlign w:val="center"/>
          </w:tcPr>
          <w:p w14:paraId="7C8802F1" w14:textId="2B77BBDC" w:rsidR="00391724" w:rsidRPr="00491D93" w:rsidRDefault="00391724" w:rsidP="00391724">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479" w:type="dxa"/>
            <w:shd w:val="clear" w:color="auto" w:fill="D9E2F3" w:themeFill="accent1" w:themeFillTint="33"/>
            <w:vAlign w:val="center"/>
          </w:tcPr>
          <w:p w14:paraId="08E5E34C" w14:textId="131ADE8E" w:rsidR="00391724" w:rsidRPr="00491D93" w:rsidRDefault="00391724" w:rsidP="00391724">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503" w:type="dxa"/>
            <w:shd w:val="clear" w:color="auto" w:fill="D9E2F3" w:themeFill="accent1" w:themeFillTint="33"/>
            <w:vAlign w:val="center"/>
          </w:tcPr>
          <w:p w14:paraId="1A69B2C2" w14:textId="657D773C" w:rsidR="00391724" w:rsidRPr="00491D93" w:rsidRDefault="00391724" w:rsidP="00391724">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24" w:type="dxa"/>
            <w:gridSpan w:val="2"/>
            <w:shd w:val="clear" w:color="auto" w:fill="D9E2F3" w:themeFill="accent1" w:themeFillTint="33"/>
            <w:vAlign w:val="center"/>
          </w:tcPr>
          <w:p w14:paraId="764D84F1" w14:textId="26EC9E4E" w:rsidR="00391724" w:rsidRPr="00491D93" w:rsidRDefault="00391724" w:rsidP="00391724">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56" w:type="dxa"/>
            <w:shd w:val="clear" w:color="auto" w:fill="D9E2F3" w:themeFill="accent1" w:themeFillTint="33"/>
            <w:vAlign w:val="center"/>
          </w:tcPr>
          <w:p w14:paraId="16F20372" w14:textId="12B5B86E" w:rsidR="00391724" w:rsidRPr="00491D93" w:rsidRDefault="00391724" w:rsidP="00391724">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9" w:type="dxa"/>
            <w:shd w:val="clear" w:color="auto" w:fill="FBE4D5" w:themeFill="accent2" w:themeFillTint="33"/>
            <w:vAlign w:val="center"/>
          </w:tcPr>
          <w:p w14:paraId="7FB8C4C8" w14:textId="5742BB34" w:rsidR="00391724" w:rsidRPr="00491D93" w:rsidRDefault="00391724" w:rsidP="00391724">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712" w:type="dxa"/>
            <w:shd w:val="clear" w:color="auto" w:fill="FBE4D5" w:themeFill="accent2" w:themeFillTint="33"/>
            <w:vAlign w:val="center"/>
          </w:tcPr>
          <w:p w14:paraId="09CB2A3C" w14:textId="3614A4BD" w:rsidR="00391724" w:rsidRPr="00491D93" w:rsidRDefault="00391724" w:rsidP="00391724">
            <w:pPr>
              <w:jc w:val="center"/>
              <w:rPr>
                <w:rFonts w:ascii="Calibri" w:hAnsi="Calibri" w:cs="Calibri"/>
                <w:color w:val="000000" w:themeColor="text1"/>
                <w:sz w:val="18"/>
                <w:szCs w:val="18"/>
              </w:rPr>
            </w:pPr>
            <w:r w:rsidRPr="00491D93">
              <w:rPr>
                <w:sz w:val="18"/>
                <w:szCs w:val="18"/>
              </w:rPr>
              <w:t>-</w:t>
            </w:r>
          </w:p>
        </w:tc>
      </w:tr>
      <w:tr w:rsidR="00391724" w:rsidRPr="006C1B9A" w14:paraId="3C801DD2" w14:textId="486EBD14" w:rsidTr="00BD3297">
        <w:trPr>
          <w:gridAfter w:val="1"/>
          <w:wAfter w:w="13" w:type="dxa"/>
        </w:trPr>
        <w:tc>
          <w:tcPr>
            <w:tcW w:w="386" w:type="dxa"/>
            <w:vMerge/>
          </w:tcPr>
          <w:p w14:paraId="0F3BB59A" w14:textId="77777777" w:rsidR="00391724" w:rsidRPr="00A652F5" w:rsidRDefault="00391724" w:rsidP="00391724">
            <w:pPr>
              <w:rPr>
                <w:b/>
                <w:bCs/>
                <w:sz w:val="15"/>
                <w:szCs w:val="15"/>
              </w:rPr>
            </w:pPr>
          </w:p>
        </w:tc>
        <w:tc>
          <w:tcPr>
            <w:tcW w:w="1664" w:type="dxa"/>
            <w:shd w:val="clear" w:color="auto" w:fill="auto"/>
          </w:tcPr>
          <w:p w14:paraId="00B28AAC" w14:textId="148D2293" w:rsidR="00391724" w:rsidRDefault="00391724" w:rsidP="00391724">
            <w:pPr>
              <w:rPr>
                <w:rFonts w:ascii="Calibri" w:hAnsi="Calibri" w:cs="Calibri"/>
                <w:color w:val="000000"/>
                <w:sz w:val="15"/>
                <w:szCs w:val="15"/>
              </w:rPr>
            </w:pPr>
            <w:r w:rsidRPr="031BE6D2">
              <w:rPr>
                <w:rFonts w:ascii="Calibri" w:hAnsi="Calibri" w:cs="Calibri"/>
                <w:color w:val="000000" w:themeColor="text1"/>
                <w:sz w:val="15"/>
                <w:szCs w:val="15"/>
              </w:rPr>
              <w:t>Closure GEF Core indicators: QA and submission to GEF</w:t>
            </w:r>
          </w:p>
        </w:tc>
        <w:tc>
          <w:tcPr>
            <w:tcW w:w="465" w:type="dxa"/>
            <w:shd w:val="clear" w:color="auto" w:fill="FFF2CC" w:themeFill="accent4" w:themeFillTint="33"/>
            <w:vAlign w:val="center"/>
          </w:tcPr>
          <w:p w14:paraId="5C7EA506" w14:textId="65BF0EF5" w:rsidR="00391724" w:rsidRPr="00491D93" w:rsidRDefault="00391724" w:rsidP="00391724">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84" w:type="dxa"/>
            <w:shd w:val="clear" w:color="auto" w:fill="FFF2CC" w:themeFill="accent4" w:themeFillTint="33"/>
            <w:vAlign w:val="center"/>
          </w:tcPr>
          <w:p w14:paraId="018DCE65" w14:textId="44484EFE" w:rsidR="00391724" w:rsidRPr="00491D93" w:rsidRDefault="00391724" w:rsidP="00391724">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86" w:type="dxa"/>
            <w:shd w:val="clear" w:color="auto" w:fill="FFF2CC" w:themeFill="accent4" w:themeFillTint="33"/>
            <w:vAlign w:val="center"/>
          </w:tcPr>
          <w:p w14:paraId="3833B742" w14:textId="13748783" w:rsidR="00391724" w:rsidRPr="00491D93" w:rsidRDefault="00391724" w:rsidP="00391724">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528" w:type="dxa"/>
            <w:shd w:val="clear" w:color="auto" w:fill="FFF2CC" w:themeFill="accent4" w:themeFillTint="33"/>
            <w:vAlign w:val="center"/>
          </w:tcPr>
          <w:p w14:paraId="330A2C28" w14:textId="530ED2F8" w:rsidR="00391724" w:rsidRPr="00491D93" w:rsidRDefault="00391724" w:rsidP="00391724">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78" w:type="dxa"/>
            <w:shd w:val="clear" w:color="auto" w:fill="FFF2CC" w:themeFill="accent4" w:themeFillTint="33"/>
            <w:vAlign w:val="center"/>
          </w:tcPr>
          <w:p w14:paraId="284CBCEB" w14:textId="12FDF8FE" w:rsidR="00391724" w:rsidRPr="00491D93" w:rsidRDefault="00391724" w:rsidP="00391724">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22" w:type="dxa"/>
            <w:gridSpan w:val="2"/>
            <w:shd w:val="clear" w:color="auto" w:fill="E2EFD9" w:themeFill="accent6" w:themeFillTint="33"/>
            <w:vAlign w:val="center"/>
          </w:tcPr>
          <w:p w14:paraId="22F85AAA" w14:textId="282E6117" w:rsidR="00391724" w:rsidRPr="00491D93" w:rsidRDefault="00391724" w:rsidP="00391724">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537" w:type="dxa"/>
            <w:shd w:val="clear" w:color="auto" w:fill="E2EFD9" w:themeFill="accent6" w:themeFillTint="33"/>
            <w:vAlign w:val="center"/>
          </w:tcPr>
          <w:p w14:paraId="2CBAF6B0" w14:textId="164F6F0C" w:rsidR="00391724" w:rsidRPr="00491D93" w:rsidRDefault="00391724" w:rsidP="00391724">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6" w:type="dxa"/>
            <w:shd w:val="clear" w:color="auto" w:fill="E2EFD9" w:themeFill="accent6" w:themeFillTint="33"/>
            <w:vAlign w:val="center"/>
          </w:tcPr>
          <w:p w14:paraId="1B9689FE" w14:textId="0063E1FA" w:rsidR="00391724" w:rsidRPr="00491D93" w:rsidRDefault="00391724" w:rsidP="00391724">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54" w:type="dxa"/>
            <w:gridSpan w:val="2"/>
            <w:shd w:val="clear" w:color="auto" w:fill="D9E2F3" w:themeFill="accent1" w:themeFillTint="33"/>
            <w:vAlign w:val="center"/>
          </w:tcPr>
          <w:p w14:paraId="7A6CB9EC" w14:textId="1F480D0A" w:rsidR="00391724" w:rsidRPr="00491D93" w:rsidRDefault="00391724" w:rsidP="00391724">
            <w:pPr>
              <w:jc w:val="center"/>
              <w:rPr>
                <w:rFonts w:ascii="Calibri" w:hAnsi="Calibri" w:cs="Calibri"/>
                <w:color w:val="000000" w:themeColor="text1"/>
                <w:sz w:val="18"/>
                <w:szCs w:val="18"/>
              </w:rPr>
            </w:pPr>
            <w:r w:rsidRPr="00491D93">
              <w:rPr>
                <w:sz w:val="18"/>
                <w:szCs w:val="18"/>
              </w:rPr>
              <w:t>-</w:t>
            </w:r>
          </w:p>
        </w:tc>
        <w:tc>
          <w:tcPr>
            <w:tcW w:w="531" w:type="dxa"/>
            <w:shd w:val="clear" w:color="auto" w:fill="D9E2F3" w:themeFill="accent1" w:themeFillTint="33"/>
            <w:vAlign w:val="center"/>
          </w:tcPr>
          <w:p w14:paraId="4F2AAC28" w14:textId="2A28F03B" w:rsidR="00391724" w:rsidRPr="00491D93" w:rsidRDefault="00391724" w:rsidP="00391724">
            <w:pPr>
              <w:jc w:val="center"/>
              <w:rPr>
                <w:sz w:val="18"/>
                <w:szCs w:val="18"/>
              </w:rPr>
            </w:pPr>
            <w:r w:rsidRPr="00491D93">
              <w:rPr>
                <w:sz w:val="18"/>
                <w:szCs w:val="18"/>
              </w:rPr>
              <w:t>-</w:t>
            </w:r>
          </w:p>
        </w:tc>
        <w:tc>
          <w:tcPr>
            <w:tcW w:w="540" w:type="dxa"/>
            <w:gridSpan w:val="2"/>
            <w:shd w:val="clear" w:color="auto" w:fill="D9E2F3" w:themeFill="accent1" w:themeFillTint="33"/>
            <w:vAlign w:val="center"/>
          </w:tcPr>
          <w:p w14:paraId="793896C2" w14:textId="3B4B3485" w:rsidR="00391724" w:rsidRPr="00491D93" w:rsidRDefault="00391724" w:rsidP="00391724">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7" w:type="dxa"/>
            <w:shd w:val="clear" w:color="auto" w:fill="D9E2F3" w:themeFill="accent1" w:themeFillTint="33"/>
            <w:vAlign w:val="center"/>
          </w:tcPr>
          <w:p w14:paraId="0AFC873E" w14:textId="5616A2D0" w:rsidR="00391724" w:rsidRPr="00537718" w:rsidRDefault="00391724" w:rsidP="00391724">
            <w:pPr>
              <w:jc w:val="center"/>
              <w:rPr>
                <w:color w:val="000000" w:themeColor="text1"/>
                <w:sz w:val="18"/>
                <w:szCs w:val="18"/>
              </w:rPr>
            </w:pPr>
            <w:r w:rsidRPr="00537718">
              <w:rPr>
                <w:color w:val="000000" w:themeColor="text1"/>
                <w:sz w:val="18"/>
                <w:szCs w:val="18"/>
              </w:rPr>
              <w:t>-</w:t>
            </w:r>
          </w:p>
        </w:tc>
        <w:tc>
          <w:tcPr>
            <w:tcW w:w="450" w:type="dxa"/>
            <w:shd w:val="clear" w:color="auto" w:fill="D9E2F3" w:themeFill="accent1" w:themeFillTint="33"/>
            <w:vAlign w:val="center"/>
          </w:tcPr>
          <w:p w14:paraId="14DD0541" w14:textId="3D70E11B" w:rsidR="00391724" w:rsidRPr="00537718" w:rsidRDefault="00391724" w:rsidP="00391724">
            <w:pPr>
              <w:jc w:val="center"/>
              <w:rPr>
                <w:rFonts w:ascii="Calibri" w:hAnsi="Calibri" w:cs="Calibri"/>
                <w:color w:val="000000" w:themeColor="text1"/>
                <w:sz w:val="18"/>
                <w:szCs w:val="18"/>
              </w:rPr>
            </w:pPr>
            <w:r w:rsidRPr="00537718">
              <w:rPr>
                <w:rFonts w:ascii="Calibri" w:hAnsi="Calibri" w:cs="Calibri"/>
                <w:color w:val="000000" w:themeColor="text1"/>
                <w:sz w:val="18"/>
                <w:szCs w:val="18"/>
              </w:rPr>
              <w:t>I</w:t>
            </w:r>
          </w:p>
        </w:tc>
        <w:tc>
          <w:tcPr>
            <w:tcW w:w="504" w:type="dxa"/>
            <w:shd w:val="clear" w:color="auto" w:fill="D9E2F3" w:themeFill="accent1" w:themeFillTint="33"/>
            <w:vAlign w:val="center"/>
          </w:tcPr>
          <w:p w14:paraId="7E1F5D22" w14:textId="2E78A92B" w:rsidR="00391724" w:rsidRPr="00537718" w:rsidRDefault="00391724" w:rsidP="00391724">
            <w:pPr>
              <w:jc w:val="center"/>
              <w:rPr>
                <w:rFonts w:ascii="Calibri" w:hAnsi="Calibri" w:cs="Calibri"/>
                <w:color w:val="000000" w:themeColor="text1"/>
                <w:sz w:val="18"/>
                <w:szCs w:val="18"/>
              </w:rPr>
            </w:pPr>
            <w:r w:rsidRPr="00537718">
              <w:rPr>
                <w:rFonts w:ascii="Calibri" w:hAnsi="Calibri" w:cs="Calibri"/>
                <w:color w:val="000000" w:themeColor="text1"/>
                <w:sz w:val="18"/>
                <w:szCs w:val="18"/>
              </w:rPr>
              <w:t>C</w:t>
            </w:r>
          </w:p>
        </w:tc>
        <w:tc>
          <w:tcPr>
            <w:tcW w:w="532" w:type="dxa"/>
            <w:shd w:val="clear" w:color="auto" w:fill="D9E2F3" w:themeFill="accent1" w:themeFillTint="33"/>
            <w:vAlign w:val="center"/>
          </w:tcPr>
          <w:p w14:paraId="086F3A8E" w14:textId="54667890" w:rsidR="00391724" w:rsidRPr="00491D93" w:rsidRDefault="00391724" w:rsidP="00391724">
            <w:pPr>
              <w:jc w:val="center"/>
              <w:rPr>
                <w:rFonts w:ascii="Calibri" w:hAnsi="Calibri" w:cs="Calibri"/>
                <w:b/>
                <w:bCs/>
                <w:color w:val="000000" w:themeColor="text1"/>
                <w:sz w:val="18"/>
                <w:szCs w:val="18"/>
              </w:rPr>
            </w:pPr>
            <w:r w:rsidRPr="00491D93">
              <w:rPr>
                <w:rFonts w:ascii="Calibri" w:hAnsi="Calibri" w:cs="Calibri"/>
                <w:b/>
                <w:bCs/>
                <w:color w:val="000000" w:themeColor="text1"/>
                <w:sz w:val="18"/>
                <w:szCs w:val="18"/>
              </w:rPr>
              <w:t>A</w:t>
            </w:r>
          </w:p>
        </w:tc>
        <w:tc>
          <w:tcPr>
            <w:tcW w:w="921" w:type="dxa"/>
            <w:shd w:val="clear" w:color="auto" w:fill="D9E2F3" w:themeFill="accent1" w:themeFillTint="33"/>
            <w:vAlign w:val="center"/>
          </w:tcPr>
          <w:p w14:paraId="66D1AFEE" w14:textId="3767FC84" w:rsidR="00391724" w:rsidRPr="00491D93" w:rsidRDefault="00391724" w:rsidP="00391724">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78" w:type="dxa"/>
            <w:gridSpan w:val="2"/>
            <w:shd w:val="clear" w:color="auto" w:fill="D9E2F3" w:themeFill="accent1" w:themeFillTint="33"/>
            <w:vAlign w:val="center"/>
          </w:tcPr>
          <w:p w14:paraId="1444EF58" w14:textId="03D6E9BD" w:rsidR="00391724" w:rsidRPr="00491D93" w:rsidRDefault="00391724" w:rsidP="00391724">
            <w:pPr>
              <w:jc w:val="center"/>
              <w:rPr>
                <w:rFonts w:ascii="Calibri" w:hAnsi="Calibri" w:cs="Calibri"/>
                <w:color w:val="000000" w:themeColor="text1"/>
                <w:sz w:val="18"/>
                <w:szCs w:val="18"/>
              </w:rPr>
            </w:pPr>
            <w:r w:rsidRPr="00491D93">
              <w:rPr>
                <w:rFonts w:ascii="Calibri" w:hAnsi="Calibri" w:cs="Calibri"/>
                <w:b/>
                <w:bCs/>
                <w:color w:val="000000" w:themeColor="text1"/>
                <w:sz w:val="18"/>
                <w:szCs w:val="18"/>
              </w:rPr>
              <w:t>R</w:t>
            </w:r>
          </w:p>
        </w:tc>
        <w:tc>
          <w:tcPr>
            <w:tcW w:w="479" w:type="dxa"/>
            <w:shd w:val="clear" w:color="auto" w:fill="D9E2F3" w:themeFill="accent1" w:themeFillTint="33"/>
            <w:vAlign w:val="center"/>
          </w:tcPr>
          <w:p w14:paraId="339EBE8A" w14:textId="7468CBB2" w:rsidR="00391724" w:rsidRPr="00491D93" w:rsidRDefault="00391724" w:rsidP="00391724">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503" w:type="dxa"/>
            <w:shd w:val="clear" w:color="auto" w:fill="D9E2F3" w:themeFill="accent1" w:themeFillTint="33"/>
            <w:vAlign w:val="center"/>
          </w:tcPr>
          <w:p w14:paraId="44276597" w14:textId="77777777" w:rsidR="00391724" w:rsidRPr="00491D93" w:rsidRDefault="00391724" w:rsidP="00391724">
            <w:pPr>
              <w:jc w:val="center"/>
              <w:rPr>
                <w:rFonts w:ascii="Calibri" w:hAnsi="Calibri" w:cs="Calibri"/>
                <w:color w:val="000000" w:themeColor="text1"/>
                <w:sz w:val="18"/>
                <w:szCs w:val="18"/>
              </w:rPr>
            </w:pPr>
          </w:p>
        </w:tc>
        <w:tc>
          <w:tcPr>
            <w:tcW w:w="624" w:type="dxa"/>
            <w:gridSpan w:val="2"/>
            <w:shd w:val="clear" w:color="auto" w:fill="D9E2F3" w:themeFill="accent1" w:themeFillTint="33"/>
            <w:vAlign w:val="center"/>
          </w:tcPr>
          <w:p w14:paraId="6C00771E" w14:textId="63FB8B99" w:rsidR="00391724" w:rsidRPr="00491D93" w:rsidRDefault="00391724" w:rsidP="00391724">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56" w:type="dxa"/>
            <w:shd w:val="clear" w:color="auto" w:fill="D9E2F3" w:themeFill="accent1" w:themeFillTint="33"/>
            <w:vAlign w:val="center"/>
          </w:tcPr>
          <w:p w14:paraId="68E6A292" w14:textId="12AB1367" w:rsidR="00391724" w:rsidRPr="00491D93" w:rsidRDefault="00391724" w:rsidP="00391724">
            <w:pPr>
              <w:jc w:val="center"/>
              <w:rPr>
                <w:rFonts w:ascii="Calibri" w:hAnsi="Calibri" w:cs="Calibri"/>
                <w:b/>
                <w:bCs/>
                <w:color w:val="000000" w:themeColor="text1"/>
                <w:sz w:val="18"/>
                <w:szCs w:val="18"/>
              </w:rPr>
            </w:pPr>
            <w:r w:rsidRPr="00491D93">
              <w:rPr>
                <w:rFonts w:ascii="Calibri" w:hAnsi="Calibri" w:cs="Calibri"/>
                <w:color w:val="000000" w:themeColor="text1"/>
                <w:sz w:val="18"/>
                <w:szCs w:val="18"/>
              </w:rPr>
              <w:t>-</w:t>
            </w:r>
          </w:p>
        </w:tc>
        <w:tc>
          <w:tcPr>
            <w:tcW w:w="679" w:type="dxa"/>
            <w:shd w:val="clear" w:color="auto" w:fill="FBE4D5" w:themeFill="accent2" w:themeFillTint="33"/>
            <w:vAlign w:val="center"/>
          </w:tcPr>
          <w:p w14:paraId="3BD6DA43" w14:textId="25027EE1" w:rsidR="00391724" w:rsidRPr="00491D93" w:rsidRDefault="00391724" w:rsidP="00391724">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712" w:type="dxa"/>
            <w:shd w:val="clear" w:color="auto" w:fill="FBE4D5" w:themeFill="accent2" w:themeFillTint="33"/>
            <w:vAlign w:val="center"/>
          </w:tcPr>
          <w:p w14:paraId="423675A5" w14:textId="6BCA5447" w:rsidR="00391724" w:rsidRPr="00491D93" w:rsidRDefault="00391724" w:rsidP="00391724">
            <w:pPr>
              <w:jc w:val="center"/>
              <w:rPr>
                <w:rFonts w:ascii="Calibri" w:hAnsi="Calibri" w:cs="Calibri"/>
                <w:color w:val="000000" w:themeColor="text1"/>
                <w:sz w:val="18"/>
                <w:szCs w:val="18"/>
              </w:rPr>
            </w:pPr>
            <w:r w:rsidRPr="00491D93">
              <w:rPr>
                <w:sz w:val="18"/>
                <w:szCs w:val="18"/>
              </w:rPr>
              <w:t>-</w:t>
            </w:r>
          </w:p>
        </w:tc>
      </w:tr>
      <w:tr w:rsidR="00391724" w:rsidRPr="006C1B9A" w14:paraId="0440D2A8" w14:textId="6111079F" w:rsidTr="00BD3297">
        <w:trPr>
          <w:gridAfter w:val="1"/>
          <w:wAfter w:w="13" w:type="dxa"/>
        </w:trPr>
        <w:tc>
          <w:tcPr>
            <w:tcW w:w="386" w:type="dxa"/>
            <w:vMerge w:val="restart"/>
            <w:shd w:val="clear" w:color="auto" w:fill="BFBFBF" w:themeFill="background1" w:themeFillShade="BF"/>
            <w:textDirection w:val="btLr"/>
          </w:tcPr>
          <w:p w14:paraId="237B4B34" w14:textId="4B1F00B4" w:rsidR="00391724" w:rsidRPr="00A652F5" w:rsidRDefault="00391724" w:rsidP="00391724">
            <w:pPr>
              <w:ind w:left="113" w:right="113"/>
              <w:jc w:val="center"/>
              <w:rPr>
                <w:b/>
                <w:bCs/>
                <w:sz w:val="15"/>
                <w:szCs w:val="15"/>
              </w:rPr>
            </w:pPr>
            <w:r w:rsidRPr="00A652F5">
              <w:rPr>
                <w:b/>
                <w:bCs/>
                <w:sz w:val="15"/>
                <w:szCs w:val="15"/>
              </w:rPr>
              <w:t>Closure</w:t>
            </w:r>
          </w:p>
        </w:tc>
        <w:tc>
          <w:tcPr>
            <w:tcW w:w="1664" w:type="dxa"/>
            <w:shd w:val="clear" w:color="auto" w:fill="auto"/>
          </w:tcPr>
          <w:p w14:paraId="4C00D724" w14:textId="54E6C427" w:rsidR="00391724" w:rsidRPr="0031266A" w:rsidRDefault="00391724" w:rsidP="00391724">
            <w:pPr>
              <w:rPr>
                <w:rFonts w:ascii="Calibri" w:hAnsi="Calibri" w:cs="Calibri"/>
                <w:color w:val="000000"/>
                <w:sz w:val="15"/>
                <w:szCs w:val="15"/>
              </w:rPr>
            </w:pPr>
            <w:r w:rsidRPr="0031266A">
              <w:rPr>
                <w:rFonts w:ascii="Calibri" w:hAnsi="Calibri" w:cs="Calibri"/>
                <w:color w:val="000000"/>
                <w:sz w:val="15"/>
                <w:szCs w:val="15"/>
              </w:rPr>
              <w:t>Operational and financial closure: undertake as per PPM requirements</w:t>
            </w:r>
          </w:p>
        </w:tc>
        <w:tc>
          <w:tcPr>
            <w:tcW w:w="465" w:type="dxa"/>
            <w:shd w:val="clear" w:color="auto" w:fill="FFF2CC" w:themeFill="accent4" w:themeFillTint="33"/>
            <w:vAlign w:val="center"/>
          </w:tcPr>
          <w:p w14:paraId="574A6455" w14:textId="1BD861DD" w:rsidR="00391724" w:rsidRPr="00491D93" w:rsidRDefault="00391724" w:rsidP="00391724">
            <w:pPr>
              <w:jc w:val="center"/>
              <w:rPr>
                <w:rFonts w:ascii="Calibri" w:hAnsi="Calibri" w:cs="Calibri"/>
                <w:color w:val="000000" w:themeColor="text1"/>
                <w:sz w:val="18"/>
                <w:szCs w:val="18"/>
              </w:rPr>
            </w:pPr>
            <w:r w:rsidRPr="00491D93">
              <w:rPr>
                <w:rFonts w:ascii="Calibri" w:hAnsi="Calibri" w:cs="Calibri"/>
                <w:b/>
                <w:bCs/>
                <w:color w:val="000000" w:themeColor="text1"/>
                <w:sz w:val="18"/>
                <w:szCs w:val="18"/>
              </w:rPr>
              <w:t>A</w:t>
            </w:r>
          </w:p>
        </w:tc>
        <w:tc>
          <w:tcPr>
            <w:tcW w:w="484" w:type="dxa"/>
            <w:shd w:val="clear" w:color="auto" w:fill="FFF2CC" w:themeFill="accent4" w:themeFillTint="33"/>
            <w:vAlign w:val="center"/>
          </w:tcPr>
          <w:p w14:paraId="5BF7EC11" w14:textId="53C9BDF1" w:rsidR="00391724" w:rsidRPr="00491D93" w:rsidRDefault="00391724" w:rsidP="00391724">
            <w:pPr>
              <w:jc w:val="center"/>
              <w:rPr>
                <w:rFonts w:ascii="Calibri" w:hAnsi="Calibri" w:cs="Calibri"/>
                <w:color w:val="000000" w:themeColor="text1"/>
                <w:sz w:val="18"/>
                <w:szCs w:val="18"/>
              </w:rPr>
            </w:pPr>
            <w:r w:rsidRPr="00491D93">
              <w:rPr>
                <w:rFonts w:ascii="Calibri" w:hAnsi="Calibri" w:cs="Calibri"/>
                <w:b/>
                <w:bCs/>
                <w:color w:val="000000" w:themeColor="text1"/>
                <w:sz w:val="18"/>
                <w:szCs w:val="18"/>
              </w:rPr>
              <w:t>R</w:t>
            </w:r>
          </w:p>
        </w:tc>
        <w:tc>
          <w:tcPr>
            <w:tcW w:w="686" w:type="dxa"/>
            <w:shd w:val="clear" w:color="auto" w:fill="FFF2CC" w:themeFill="accent4" w:themeFillTint="33"/>
            <w:vAlign w:val="center"/>
          </w:tcPr>
          <w:p w14:paraId="51282430" w14:textId="5BE9804E" w:rsidR="00391724" w:rsidRPr="00491D93" w:rsidRDefault="00391724" w:rsidP="00391724">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528" w:type="dxa"/>
            <w:shd w:val="clear" w:color="auto" w:fill="FFF2CC" w:themeFill="accent4" w:themeFillTint="33"/>
            <w:vAlign w:val="center"/>
          </w:tcPr>
          <w:p w14:paraId="0C012161" w14:textId="24F02148" w:rsidR="00391724" w:rsidRPr="00491D93" w:rsidRDefault="00391724" w:rsidP="00391724">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478" w:type="dxa"/>
            <w:shd w:val="clear" w:color="auto" w:fill="FFF2CC" w:themeFill="accent4" w:themeFillTint="33"/>
            <w:vAlign w:val="center"/>
          </w:tcPr>
          <w:p w14:paraId="06B6A870" w14:textId="656AB0B3" w:rsidR="00391724" w:rsidRPr="00491D93" w:rsidRDefault="00391724" w:rsidP="00391724">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422" w:type="dxa"/>
            <w:gridSpan w:val="2"/>
            <w:shd w:val="clear" w:color="auto" w:fill="E2EFD9" w:themeFill="accent6" w:themeFillTint="33"/>
            <w:vAlign w:val="center"/>
          </w:tcPr>
          <w:p w14:paraId="5F7A1B8F" w14:textId="535F3198" w:rsidR="00391724" w:rsidRPr="00491D93" w:rsidRDefault="00391724" w:rsidP="00391724">
            <w:pPr>
              <w:jc w:val="center"/>
              <w:rPr>
                <w:rFonts w:ascii="Calibri" w:hAnsi="Calibri" w:cs="Calibri"/>
                <w:color w:val="000000" w:themeColor="text1"/>
                <w:sz w:val="18"/>
                <w:szCs w:val="18"/>
              </w:rPr>
            </w:pPr>
            <w:r w:rsidRPr="00491D93">
              <w:rPr>
                <w:rFonts w:ascii="Calibri" w:hAnsi="Calibri" w:cs="Calibri"/>
                <w:b/>
                <w:bCs/>
                <w:color w:val="000000" w:themeColor="text1"/>
                <w:sz w:val="18"/>
                <w:szCs w:val="18"/>
              </w:rPr>
              <w:t>-</w:t>
            </w:r>
          </w:p>
        </w:tc>
        <w:tc>
          <w:tcPr>
            <w:tcW w:w="537" w:type="dxa"/>
            <w:shd w:val="clear" w:color="auto" w:fill="E2EFD9" w:themeFill="accent6" w:themeFillTint="33"/>
            <w:vAlign w:val="center"/>
          </w:tcPr>
          <w:p w14:paraId="6A8015A9" w14:textId="0CE52638" w:rsidR="00391724" w:rsidRPr="00491D93" w:rsidRDefault="00391724" w:rsidP="00391724">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6" w:type="dxa"/>
            <w:shd w:val="clear" w:color="auto" w:fill="E2EFD9" w:themeFill="accent6" w:themeFillTint="33"/>
            <w:vAlign w:val="center"/>
          </w:tcPr>
          <w:p w14:paraId="4ECBF6FE" w14:textId="5DB4D34A" w:rsidR="00391724" w:rsidRPr="00491D93" w:rsidRDefault="00391724" w:rsidP="00391724">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54" w:type="dxa"/>
            <w:gridSpan w:val="2"/>
            <w:shd w:val="clear" w:color="auto" w:fill="D9E2F3" w:themeFill="accent1" w:themeFillTint="33"/>
            <w:vAlign w:val="center"/>
          </w:tcPr>
          <w:p w14:paraId="69B1F764" w14:textId="7F94D8BA" w:rsidR="00391724" w:rsidRPr="00491D93" w:rsidRDefault="00391724" w:rsidP="00391724">
            <w:pPr>
              <w:jc w:val="center"/>
              <w:rPr>
                <w:rFonts w:ascii="Calibri" w:hAnsi="Calibri" w:cs="Calibri"/>
                <w:color w:val="000000" w:themeColor="text1"/>
                <w:sz w:val="18"/>
                <w:szCs w:val="18"/>
              </w:rPr>
            </w:pPr>
            <w:r w:rsidRPr="00491D93">
              <w:rPr>
                <w:sz w:val="18"/>
                <w:szCs w:val="18"/>
              </w:rPr>
              <w:t>-</w:t>
            </w:r>
          </w:p>
        </w:tc>
        <w:tc>
          <w:tcPr>
            <w:tcW w:w="531" w:type="dxa"/>
            <w:shd w:val="clear" w:color="auto" w:fill="D9E2F3" w:themeFill="accent1" w:themeFillTint="33"/>
            <w:vAlign w:val="center"/>
          </w:tcPr>
          <w:p w14:paraId="466EF35B" w14:textId="0C4B5AD9" w:rsidR="00391724" w:rsidRPr="00491D93" w:rsidRDefault="00391724" w:rsidP="00391724">
            <w:pPr>
              <w:jc w:val="center"/>
              <w:rPr>
                <w:sz w:val="18"/>
                <w:szCs w:val="18"/>
              </w:rPr>
            </w:pPr>
            <w:r w:rsidRPr="00491D93">
              <w:rPr>
                <w:sz w:val="18"/>
                <w:szCs w:val="18"/>
              </w:rPr>
              <w:t>-</w:t>
            </w:r>
          </w:p>
        </w:tc>
        <w:tc>
          <w:tcPr>
            <w:tcW w:w="540" w:type="dxa"/>
            <w:gridSpan w:val="2"/>
            <w:shd w:val="clear" w:color="auto" w:fill="D9E2F3" w:themeFill="accent1" w:themeFillTint="33"/>
            <w:vAlign w:val="center"/>
          </w:tcPr>
          <w:p w14:paraId="66E59114" w14:textId="7D79D861" w:rsidR="00391724" w:rsidRPr="00491D93" w:rsidRDefault="00391724" w:rsidP="00391724">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7" w:type="dxa"/>
            <w:shd w:val="clear" w:color="auto" w:fill="D9E2F3" w:themeFill="accent1" w:themeFillTint="33"/>
            <w:vAlign w:val="center"/>
          </w:tcPr>
          <w:p w14:paraId="0FFB916A" w14:textId="7EAA42D1" w:rsidR="00391724" w:rsidRPr="00491D93" w:rsidRDefault="00391724" w:rsidP="00391724">
            <w:pPr>
              <w:jc w:val="center"/>
              <w:rPr>
                <w:color w:val="000000" w:themeColor="text1"/>
                <w:sz w:val="18"/>
                <w:szCs w:val="18"/>
              </w:rPr>
            </w:pPr>
            <w:r w:rsidRPr="00491D93">
              <w:rPr>
                <w:color w:val="000000" w:themeColor="text1"/>
                <w:sz w:val="18"/>
                <w:szCs w:val="18"/>
              </w:rPr>
              <w:t>-</w:t>
            </w:r>
          </w:p>
        </w:tc>
        <w:tc>
          <w:tcPr>
            <w:tcW w:w="450" w:type="dxa"/>
            <w:shd w:val="clear" w:color="auto" w:fill="D9E2F3" w:themeFill="accent1" w:themeFillTint="33"/>
            <w:vAlign w:val="center"/>
          </w:tcPr>
          <w:p w14:paraId="41063BF1" w14:textId="7A7438CA" w:rsidR="00391724" w:rsidRPr="00491D93" w:rsidRDefault="00391724" w:rsidP="00391724">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504" w:type="dxa"/>
            <w:shd w:val="clear" w:color="auto" w:fill="D9E2F3" w:themeFill="accent1" w:themeFillTint="33"/>
            <w:vAlign w:val="center"/>
          </w:tcPr>
          <w:p w14:paraId="27365B61" w14:textId="57B39019" w:rsidR="00391724" w:rsidRPr="00491D93" w:rsidRDefault="00391724" w:rsidP="00391724">
            <w:pPr>
              <w:jc w:val="center"/>
              <w:rPr>
                <w:rFonts w:ascii="Calibri" w:hAnsi="Calibri" w:cs="Calibri"/>
                <w:b/>
                <w:bCs/>
                <w:color w:val="000000" w:themeColor="text1"/>
                <w:sz w:val="18"/>
                <w:szCs w:val="18"/>
              </w:rPr>
            </w:pPr>
            <w:r w:rsidRPr="00491D93">
              <w:rPr>
                <w:rFonts w:ascii="Calibri" w:hAnsi="Calibri" w:cs="Calibri"/>
                <w:b/>
                <w:bCs/>
                <w:color w:val="000000" w:themeColor="text1"/>
                <w:sz w:val="18"/>
                <w:szCs w:val="18"/>
              </w:rPr>
              <w:t>-</w:t>
            </w:r>
          </w:p>
        </w:tc>
        <w:tc>
          <w:tcPr>
            <w:tcW w:w="532" w:type="dxa"/>
            <w:shd w:val="clear" w:color="auto" w:fill="D9E2F3" w:themeFill="accent1" w:themeFillTint="33"/>
            <w:vAlign w:val="center"/>
          </w:tcPr>
          <w:p w14:paraId="51DB92C1" w14:textId="7A2C03C0" w:rsidR="00391724" w:rsidRPr="00491D93" w:rsidRDefault="00391724" w:rsidP="00391724">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921" w:type="dxa"/>
            <w:shd w:val="clear" w:color="auto" w:fill="D9E2F3" w:themeFill="accent1" w:themeFillTint="33"/>
            <w:vAlign w:val="center"/>
          </w:tcPr>
          <w:p w14:paraId="5371F2E3" w14:textId="2B4F37E9" w:rsidR="00391724" w:rsidRPr="00491D93" w:rsidRDefault="00391724" w:rsidP="00391724">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78" w:type="dxa"/>
            <w:gridSpan w:val="2"/>
            <w:shd w:val="clear" w:color="auto" w:fill="D9E2F3" w:themeFill="accent1" w:themeFillTint="33"/>
            <w:vAlign w:val="center"/>
          </w:tcPr>
          <w:p w14:paraId="6B5C4F02" w14:textId="2AE5F843" w:rsidR="00391724" w:rsidRPr="00491D93" w:rsidRDefault="00391724" w:rsidP="00391724">
            <w:pPr>
              <w:jc w:val="center"/>
              <w:rPr>
                <w:rFonts w:ascii="Calibri" w:hAnsi="Calibri" w:cs="Calibri"/>
                <w:b/>
                <w:bCs/>
                <w:color w:val="000000" w:themeColor="text1"/>
                <w:sz w:val="18"/>
                <w:szCs w:val="18"/>
              </w:rPr>
            </w:pPr>
            <w:r w:rsidRPr="00491D93">
              <w:rPr>
                <w:rFonts w:ascii="Calibri" w:hAnsi="Calibri" w:cs="Calibri"/>
                <w:b/>
                <w:bCs/>
                <w:color w:val="000000" w:themeColor="text1"/>
                <w:sz w:val="18"/>
                <w:szCs w:val="18"/>
              </w:rPr>
              <w:t>-</w:t>
            </w:r>
          </w:p>
        </w:tc>
        <w:tc>
          <w:tcPr>
            <w:tcW w:w="479" w:type="dxa"/>
            <w:shd w:val="clear" w:color="auto" w:fill="D9E2F3" w:themeFill="accent1" w:themeFillTint="33"/>
            <w:vAlign w:val="center"/>
          </w:tcPr>
          <w:p w14:paraId="4F4FF776" w14:textId="53E01B48" w:rsidR="00391724" w:rsidRPr="00491D93" w:rsidRDefault="00391724" w:rsidP="00391724">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503" w:type="dxa"/>
            <w:shd w:val="clear" w:color="auto" w:fill="D9E2F3" w:themeFill="accent1" w:themeFillTint="33"/>
            <w:vAlign w:val="center"/>
          </w:tcPr>
          <w:p w14:paraId="30A8A630" w14:textId="272C3992" w:rsidR="00391724" w:rsidRPr="00491D93" w:rsidRDefault="00391724" w:rsidP="00391724">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24" w:type="dxa"/>
            <w:gridSpan w:val="2"/>
            <w:shd w:val="clear" w:color="auto" w:fill="D9E2F3" w:themeFill="accent1" w:themeFillTint="33"/>
            <w:vAlign w:val="center"/>
          </w:tcPr>
          <w:p w14:paraId="49D54DE5" w14:textId="3671391C" w:rsidR="00391724" w:rsidRPr="00491D93" w:rsidRDefault="00391724" w:rsidP="00391724">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656" w:type="dxa"/>
            <w:shd w:val="clear" w:color="auto" w:fill="D9E2F3" w:themeFill="accent1" w:themeFillTint="33"/>
            <w:vAlign w:val="center"/>
          </w:tcPr>
          <w:p w14:paraId="171A36D7" w14:textId="167ADB40" w:rsidR="00391724" w:rsidRPr="00491D93" w:rsidRDefault="00391724" w:rsidP="00391724">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679" w:type="dxa"/>
            <w:shd w:val="clear" w:color="auto" w:fill="FBE4D5" w:themeFill="accent2" w:themeFillTint="33"/>
            <w:vAlign w:val="center"/>
          </w:tcPr>
          <w:p w14:paraId="555E0328" w14:textId="21AD610A" w:rsidR="00391724" w:rsidRPr="00491D93" w:rsidRDefault="00391724" w:rsidP="00391724">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712" w:type="dxa"/>
            <w:shd w:val="clear" w:color="auto" w:fill="FBE4D5" w:themeFill="accent2" w:themeFillTint="33"/>
            <w:vAlign w:val="center"/>
          </w:tcPr>
          <w:p w14:paraId="610F11AE" w14:textId="5F2A2A12" w:rsidR="00391724" w:rsidRPr="00491D93" w:rsidRDefault="00391724" w:rsidP="00391724">
            <w:pPr>
              <w:jc w:val="center"/>
              <w:rPr>
                <w:rFonts w:ascii="Calibri" w:hAnsi="Calibri" w:cs="Calibri"/>
                <w:color w:val="000000" w:themeColor="text1"/>
                <w:sz w:val="18"/>
                <w:szCs w:val="18"/>
              </w:rPr>
            </w:pPr>
            <w:r w:rsidRPr="00491D93">
              <w:rPr>
                <w:sz w:val="18"/>
                <w:szCs w:val="18"/>
              </w:rPr>
              <w:t>C</w:t>
            </w:r>
          </w:p>
        </w:tc>
      </w:tr>
      <w:tr w:rsidR="00391724" w:rsidRPr="006C1B9A" w14:paraId="52EB9CAA" w14:textId="3CC24CBF" w:rsidTr="00BD3297">
        <w:trPr>
          <w:gridAfter w:val="1"/>
          <w:wAfter w:w="13" w:type="dxa"/>
        </w:trPr>
        <w:tc>
          <w:tcPr>
            <w:tcW w:w="386" w:type="dxa"/>
            <w:vMerge/>
          </w:tcPr>
          <w:p w14:paraId="7D478365" w14:textId="77777777" w:rsidR="00391724" w:rsidRPr="006C1B9A" w:rsidRDefault="00391724" w:rsidP="00391724">
            <w:pPr>
              <w:rPr>
                <w:sz w:val="15"/>
                <w:szCs w:val="15"/>
              </w:rPr>
            </w:pPr>
          </w:p>
        </w:tc>
        <w:tc>
          <w:tcPr>
            <w:tcW w:w="1664" w:type="dxa"/>
            <w:shd w:val="clear" w:color="auto" w:fill="auto"/>
          </w:tcPr>
          <w:p w14:paraId="3B88B1E1" w14:textId="7F4C5CAC" w:rsidR="00391724" w:rsidRPr="0031266A" w:rsidRDefault="00391724" w:rsidP="00391724">
            <w:pPr>
              <w:rPr>
                <w:rFonts w:ascii="Calibri" w:hAnsi="Calibri" w:cs="Calibri"/>
                <w:color w:val="000000"/>
                <w:sz w:val="15"/>
                <w:szCs w:val="15"/>
              </w:rPr>
            </w:pPr>
            <w:r w:rsidRPr="0031266A">
              <w:rPr>
                <w:rFonts w:ascii="Calibri" w:hAnsi="Calibri" w:cs="Calibri"/>
                <w:color w:val="000000"/>
                <w:sz w:val="15"/>
                <w:szCs w:val="15"/>
              </w:rPr>
              <w:t>Operational and financial closure: verification and reporting to GEF Secretariat and GEF trustee</w:t>
            </w:r>
          </w:p>
        </w:tc>
        <w:tc>
          <w:tcPr>
            <w:tcW w:w="465" w:type="dxa"/>
            <w:shd w:val="clear" w:color="auto" w:fill="FFF2CC" w:themeFill="accent4" w:themeFillTint="33"/>
            <w:vAlign w:val="center"/>
          </w:tcPr>
          <w:p w14:paraId="061CC5B4" w14:textId="438F9DED" w:rsidR="00391724" w:rsidRPr="00491D93" w:rsidRDefault="00391724" w:rsidP="00391724">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84" w:type="dxa"/>
            <w:shd w:val="clear" w:color="auto" w:fill="FFF2CC" w:themeFill="accent4" w:themeFillTint="33"/>
            <w:vAlign w:val="center"/>
          </w:tcPr>
          <w:p w14:paraId="18D95060" w14:textId="3FDB8913" w:rsidR="00391724" w:rsidRPr="00491D93" w:rsidRDefault="00391724" w:rsidP="00391724">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86" w:type="dxa"/>
            <w:shd w:val="clear" w:color="auto" w:fill="FFF2CC" w:themeFill="accent4" w:themeFillTint="33"/>
            <w:vAlign w:val="center"/>
          </w:tcPr>
          <w:p w14:paraId="63ED3F60" w14:textId="32B586BB" w:rsidR="00391724" w:rsidRPr="00491D93" w:rsidRDefault="00391724" w:rsidP="00391724">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528" w:type="dxa"/>
            <w:shd w:val="clear" w:color="auto" w:fill="FFF2CC" w:themeFill="accent4" w:themeFillTint="33"/>
            <w:vAlign w:val="center"/>
          </w:tcPr>
          <w:p w14:paraId="1FA5312D" w14:textId="57B180B0" w:rsidR="00391724" w:rsidRPr="00491D93" w:rsidRDefault="00391724" w:rsidP="00391724">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478" w:type="dxa"/>
            <w:shd w:val="clear" w:color="auto" w:fill="FFF2CC" w:themeFill="accent4" w:themeFillTint="33"/>
            <w:vAlign w:val="center"/>
          </w:tcPr>
          <w:p w14:paraId="4B2D61BE" w14:textId="4909AE40" w:rsidR="00391724" w:rsidRPr="00491D93" w:rsidRDefault="00391724" w:rsidP="00391724">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422" w:type="dxa"/>
            <w:gridSpan w:val="2"/>
            <w:shd w:val="clear" w:color="auto" w:fill="E2EFD9" w:themeFill="accent6" w:themeFillTint="33"/>
            <w:vAlign w:val="center"/>
          </w:tcPr>
          <w:p w14:paraId="3183EF15" w14:textId="648E3A9B" w:rsidR="00391724" w:rsidRPr="00491D93" w:rsidRDefault="00391724" w:rsidP="00391724">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537" w:type="dxa"/>
            <w:shd w:val="clear" w:color="auto" w:fill="E2EFD9" w:themeFill="accent6" w:themeFillTint="33"/>
            <w:vAlign w:val="center"/>
          </w:tcPr>
          <w:p w14:paraId="2D77D16C" w14:textId="0ECB38A6" w:rsidR="00391724" w:rsidRPr="00491D93" w:rsidRDefault="00391724" w:rsidP="00391724">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6" w:type="dxa"/>
            <w:shd w:val="clear" w:color="auto" w:fill="E2EFD9" w:themeFill="accent6" w:themeFillTint="33"/>
            <w:vAlign w:val="center"/>
          </w:tcPr>
          <w:p w14:paraId="68A9D913" w14:textId="7BA0D145" w:rsidR="00391724" w:rsidRPr="00491D93" w:rsidRDefault="00391724" w:rsidP="00391724">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I</w:t>
            </w:r>
          </w:p>
        </w:tc>
        <w:tc>
          <w:tcPr>
            <w:tcW w:w="454" w:type="dxa"/>
            <w:gridSpan w:val="2"/>
            <w:shd w:val="clear" w:color="auto" w:fill="D9E2F3" w:themeFill="accent1" w:themeFillTint="33"/>
            <w:vAlign w:val="center"/>
          </w:tcPr>
          <w:p w14:paraId="5D019F43" w14:textId="41E8F34D" w:rsidR="00391724" w:rsidRPr="00491D93" w:rsidRDefault="00391724" w:rsidP="00391724">
            <w:pPr>
              <w:jc w:val="center"/>
              <w:rPr>
                <w:rFonts w:ascii="Calibri" w:hAnsi="Calibri" w:cs="Calibri"/>
                <w:color w:val="000000" w:themeColor="text1"/>
                <w:sz w:val="18"/>
                <w:szCs w:val="18"/>
              </w:rPr>
            </w:pPr>
            <w:r w:rsidRPr="00491D93">
              <w:rPr>
                <w:sz w:val="18"/>
                <w:szCs w:val="18"/>
              </w:rPr>
              <w:t>-</w:t>
            </w:r>
          </w:p>
        </w:tc>
        <w:tc>
          <w:tcPr>
            <w:tcW w:w="531" w:type="dxa"/>
            <w:shd w:val="clear" w:color="auto" w:fill="D9E2F3" w:themeFill="accent1" w:themeFillTint="33"/>
            <w:vAlign w:val="center"/>
          </w:tcPr>
          <w:p w14:paraId="6E5719C8" w14:textId="20CA9ADB" w:rsidR="00391724" w:rsidRPr="00491D93" w:rsidRDefault="00391724" w:rsidP="00391724">
            <w:pPr>
              <w:jc w:val="center"/>
              <w:rPr>
                <w:sz w:val="18"/>
                <w:szCs w:val="18"/>
              </w:rPr>
            </w:pPr>
            <w:r w:rsidRPr="00491D93">
              <w:rPr>
                <w:sz w:val="18"/>
                <w:szCs w:val="18"/>
              </w:rPr>
              <w:t>-</w:t>
            </w:r>
          </w:p>
        </w:tc>
        <w:tc>
          <w:tcPr>
            <w:tcW w:w="540" w:type="dxa"/>
            <w:gridSpan w:val="2"/>
            <w:shd w:val="clear" w:color="auto" w:fill="D9E2F3" w:themeFill="accent1" w:themeFillTint="33"/>
            <w:vAlign w:val="center"/>
          </w:tcPr>
          <w:p w14:paraId="6309A380" w14:textId="6DD70E93" w:rsidR="00391724" w:rsidRPr="00491D93" w:rsidRDefault="00391724" w:rsidP="00391724">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77" w:type="dxa"/>
            <w:shd w:val="clear" w:color="auto" w:fill="D9E2F3" w:themeFill="accent1" w:themeFillTint="33"/>
            <w:vAlign w:val="center"/>
          </w:tcPr>
          <w:p w14:paraId="03D2456A" w14:textId="64D252A5" w:rsidR="00391724" w:rsidRPr="00491D93" w:rsidRDefault="00391724" w:rsidP="00391724">
            <w:pPr>
              <w:jc w:val="center"/>
              <w:rPr>
                <w:color w:val="000000" w:themeColor="text1"/>
                <w:sz w:val="18"/>
                <w:szCs w:val="18"/>
              </w:rPr>
            </w:pPr>
            <w:r w:rsidRPr="00491D93">
              <w:rPr>
                <w:color w:val="000000" w:themeColor="text1"/>
                <w:sz w:val="18"/>
                <w:szCs w:val="18"/>
              </w:rPr>
              <w:t>-</w:t>
            </w:r>
          </w:p>
        </w:tc>
        <w:tc>
          <w:tcPr>
            <w:tcW w:w="450" w:type="dxa"/>
            <w:shd w:val="clear" w:color="auto" w:fill="D9E2F3" w:themeFill="accent1" w:themeFillTint="33"/>
            <w:vAlign w:val="center"/>
          </w:tcPr>
          <w:p w14:paraId="34BD93CE" w14:textId="55999F7B" w:rsidR="00391724" w:rsidRPr="00491D93" w:rsidRDefault="00391724" w:rsidP="00391724">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504" w:type="dxa"/>
            <w:shd w:val="clear" w:color="auto" w:fill="D9E2F3" w:themeFill="accent1" w:themeFillTint="33"/>
            <w:vAlign w:val="center"/>
          </w:tcPr>
          <w:p w14:paraId="67DC0453" w14:textId="018823A7" w:rsidR="00391724" w:rsidRPr="00491D93" w:rsidRDefault="00391724" w:rsidP="00391724">
            <w:pPr>
              <w:jc w:val="center"/>
              <w:rPr>
                <w:rFonts w:ascii="Calibri" w:hAnsi="Calibri" w:cs="Calibri"/>
                <w:b/>
                <w:bCs/>
                <w:color w:val="000000" w:themeColor="text1"/>
                <w:sz w:val="18"/>
                <w:szCs w:val="18"/>
              </w:rPr>
            </w:pPr>
            <w:r w:rsidRPr="00491D93">
              <w:rPr>
                <w:rFonts w:ascii="Calibri" w:hAnsi="Calibri" w:cs="Calibri"/>
                <w:b/>
                <w:bCs/>
                <w:color w:val="000000" w:themeColor="text1"/>
                <w:sz w:val="18"/>
                <w:szCs w:val="18"/>
              </w:rPr>
              <w:t>-</w:t>
            </w:r>
          </w:p>
        </w:tc>
        <w:tc>
          <w:tcPr>
            <w:tcW w:w="532" w:type="dxa"/>
            <w:shd w:val="clear" w:color="auto" w:fill="D9E2F3" w:themeFill="accent1" w:themeFillTint="33"/>
            <w:vAlign w:val="center"/>
          </w:tcPr>
          <w:p w14:paraId="2633EC96" w14:textId="0598DBFB" w:rsidR="00391724" w:rsidRPr="00491D93" w:rsidRDefault="00391724" w:rsidP="00391724">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921" w:type="dxa"/>
            <w:shd w:val="clear" w:color="auto" w:fill="D9E2F3" w:themeFill="accent1" w:themeFillTint="33"/>
            <w:vAlign w:val="center"/>
          </w:tcPr>
          <w:p w14:paraId="53B1607F" w14:textId="1920A4F6" w:rsidR="00391724" w:rsidRPr="00491D93" w:rsidRDefault="00391724" w:rsidP="00391724">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478" w:type="dxa"/>
            <w:gridSpan w:val="2"/>
            <w:shd w:val="clear" w:color="auto" w:fill="D9E2F3" w:themeFill="accent1" w:themeFillTint="33"/>
            <w:vAlign w:val="center"/>
          </w:tcPr>
          <w:p w14:paraId="7E9ED0B8" w14:textId="6D5E3F5A" w:rsidR="00391724" w:rsidRPr="00491D93" w:rsidRDefault="00391724" w:rsidP="00391724">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479" w:type="dxa"/>
            <w:shd w:val="clear" w:color="auto" w:fill="D9E2F3" w:themeFill="accent1" w:themeFillTint="33"/>
            <w:vAlign w:val="center"/>
          </w:tcPr>
          <w:p w14:paraId="2DBA2A9E" w14:textId="6D420E29" w:rsidR="00391724" w:rsidRPr="00491D93" w:rsidRDefault="00391724" w:rsidP="00391724">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C</w:t>
            </w:r>
          </w:p>
        </w:tc>
        <w:tc>
          <w:tcPr>
            <w:tcW w:w="503" w:type="dxa"/>
            <w:shd w:val="clear" w:color="auto" w:fill="D9E2F3" w:themeFill="accent1" w:themeFillTint="33"/>
            <w:vAlign w:val="center"/>
          </w:tcPr>
          <w:p w14:paraId="7A983A5E" w14:textId="66A964F0" w:rsidR="00391724" w:rsidRPr="00491D93" w:rsidRDefault="00391724" w:rsidP="00391724">
            <w:pPr>
              <w:spacing w:line="259" w:lineRule="auto"/>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624" w:type="dxa"/>
            <w:gridSpan w:val="2"/>
            <w:shd w:val="clear" w:color="auto" w:fill="D9E2F3" w:themeFill="accent1" w:themeFillTint="33"/>
            <w:vAlign w:val="center"/>
          </w:tcPr>
          <w:p w14:paraId="5A01A7F8" w14:textId="204E4241" w:rsidR="00391724" w:rsidRPr="00491D93" w:rsidRDefault="00391724" w:rsidP="00391724">
            <w:pPr>
              <w:spacing w:line="259" w:lineRule="auto"/>
              <w:jc w:val="center"/>
              <w:rPr>
                <w:rFonts w:ascii="Calibri" w:hAnsi="Calibri" w:cs="Calibri"/>
                <w:b/>
                <w:bCs/>
                <w:color w:val="000000" w:themeColor="text1"/>
                <w:sz w:val="18"/>
                <w:szCs w:val="18"/>
              </w:rPr>
            </w:pPr>
            <w:r w:rsidRPr="00491D93">
              <w:rPr>
                <w:rFonts w:ascii="Calibri" w:hAnsi="Calibri" w:cs="Calibri"/>
                <w:b/>
                <w:bCs/>
                <w:color w:val="000000" w:themeColor="text1"/>
                <w:sz w:val="18"/>
                <w:szCs w:val="18"/>
              </w:rPr>
              <w:t>A</w:t>
            </w:r>
          </w:p>
        </w:tc>
        <w:tc>
          <w:tcPr>
            <w:tcW w:w="656" w:type="dxa"/>
            <w:shd w:val="clear" w:color="auto" w:fill="D9E2F3" w:themeFill="accent1" w:themeFillTint="33"/>
            <w:vAlign w:val="center"/>
          </w:tcPr>
          <w:p w14:paraId="0C95B442" w14:textId="2C877C3B" w:rsidR="00391724" w:rsidRPr="00491D93" w:rsidRDefault="00391724" w:rsidP="00391724">
            <w:pPr>
              <w:spacing w:line="259" w:lineRule="auto"/>
              <w:jc w:val="center"/>
              <w:rPr>
                <w:rFonts w:ascii="Calibri" w:hAnsi="Calibri" w:cs="Calibri"/>
                <w:b/>
                <w:bCs/>
                <w:color w:val="000000" w:themeColor="text1"/>
                <w:sz w:val="18"/>
                <w:szCs w:val="18"/>
              </w:rPr>
            </w:pPr>
            <w:r w:rsidRPr="00491D93">
              <w:rPr>
                <w:rFonts w:ascii="Calibri" w:hAnsi="Calibri" w:cs="Calibri"/>
                <w:b/>
                <w:bCs/>
                <w:color w:val="000000" w:themeColor="text1"/>
                <w:sz w:val="18"/>
                <w:szCs w:val="18"/>
              </w:rPr>
              <w:t>R</w:t>
            </w:r>
          </w:p>
        </w:tc>
        <w:tc>
          <w:tcPr>
            <w:tcW w:w="679" w:type="dxa"/>
            <w:shd w:val="clear" w:color="auto" w:fill="FBE4D5" w:themeFill="accent2" w:themeFillTint="33"/>
            <w:vAlign w:val="center"/>
          </w:tcPr>
          <w:p w14:paraId="69C2D8E8" w14:textId="6F527DA3" w:rsidR="00391724" w:rsidRPr="00491D93" w:rsidRDefault="00391724" w:rsidP="00391724">
            <w:pPr>
              <w:jc w:val="center"/>
              <w:rPr>
                <w:rFonts w:ascii="Calibri" w:hAnsi="Calibri" w:cs="Calibri"/>
                <w:color w:val="000000" w:themeColor="text1"/>
                <w:sz w:val="18"/>
                <w:szCs w:val="18"/>
              </w:rPr>
            </w:pPr>
            <w:r w:rsidRPr="00491D93">
              <w:rPr>
                <w:rFonts w:ascii="Calibri" w:hAnsi="Calibri" w:cs="Calibri"/>
                <w:color w:val="000000" w:themeColor="text1"/>
                <w:sz w:val="18"/>
                <w:szCs w:val="18"/>
              </w:rPr>
              <w:t>-</w:t>
            </w:r>
          </w:p>
        </w:tc>
        <w:tc>
          <w:tcPr>
            <w:tcW w:w="712" w:type="dxa"/>
            <w:shd w:val="clear" w:color="auto" w:fill="FBE4D5" w:themeFill="accent2" w:themeFillTint="33"/>
            <w:vAlign w:val="center"/>
          </w:tcPr>
          <w:p w14:paraId="3C56D5B5" w14:textId="16D999A8" w:rsidR="00391724" w:rsidRPr="00491D93" w:rsidRDefault="00391724" w:rsidP="00391724">
            <w:pPr>
              <w:jc w:val="center"/>
              <w:rPr>
                <w:rFonts w:ascii="Calibri" w:hAnsi="Calibri" w:cs="Calibri"/>
                <w:color w:val="000000" w:themeColor="text1"/>
                <w:sz w:val="18"/>
                <w:szCs w:val="18"/>
              </w:rPr>
            </w:pPr>
            <w:r w:rsidRPr="00491D93">
              <w:rPr>
                <w:sz w:val="18"/>
                <w:szCs w:val="18"/>
              </w:rPr>
              <w:t>C</w:t>
            </w:r>
          </w:p>
        </w:tc>
      </w:tr>
    </w:tbl>
    <w:p w14:paraId="3AB32627" w14:textId="14B45D2B" w:rsidR="009C4D95" w:rsidRPr="00A563AA" w:rsidRDefault="00CC173D">
      <w:pPr>
        <w:rPr>
          <w:sz w:val="16"/>
          <w:szCs w:val="16"/>
        </w:rPr>
      </w:pPr>
      <w:r>
        <w:rPr>
          <w:sz w:val="16"/>
          <w:szCs w:val="16"/>
        </w:rPr>
        <w:br w:type="textWrapping" w:clear="all"/>
      </w:r>
    </w:p>
    <w:sectPr w:rsidR="009C4D95" w:rsidRPr="00A563AA" w:rsidSect="003E1E5A">
      <w:headerReference w:type="default" r:id="rId12"/>
      <w:foot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0D550" w14:textId="77777777" w:rsidR="009B64EF" w:rsidRDefault="009B64EF" w:rsidP="006F2F77">
      <w:r>
        <w:separator/>
      </w:r>
    </w:p>
  </w:endnote>
  <w:endnote w:type="continuationSeparator" w:id="0">
    <w:p w14:paraId="4C0DE2D4" w14:textId="77777777" w:rsidR="009B64EF" w:rsidRDefault="009B64EF" w:rsidP="006F2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owallia New">
    <w:panose1 w:val="020B0604020202020204"/>
    <w:charset w:val="DE"/>
    <w:family w:val="swiss"/>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616D9F81" w14:paraId="502F3B84" w14:textId="77777777" w:rsidTr="616D9F81">
      <w:tc>
        <w:tcPr>
          <w:tcW w:w="4800" w:type="dxa"/>
        </w:tcPr>
        <w:p w14:paraId="1A17D080" w14:textId="197181A7" w:rsidR="616D9F81" w:rsidRDefault="616D9F81" w:rsidP="616D9F81">
          <w:pPr>
            <w:pStyle w:val="Header"/>
            <w:ind w:left="-115"/>
          </w:pPr>
        </w:p>
      </w:tc>
      <w:tc>
        <w:tcPr>
          <w:tcW w:w="4800" w:type="dxa"/>
        </w:tcPr>
        <w:p w14:paraId="34BE9E4E" w14:textId="0180507D" w:rsidR="616D9F81" w:rsidRDefault="616D9F81" w:rsidP="616D9F81">
          <w:pPr>
            <w:pStyle w:val="Header"/>
            <w:jc w:val="center"/>
          </w:pPr>
        </w:p>
      </w:tc>
      <w:tc>
        <w:tcPr>
          <w:tcW w:w="4800" w:type="dxa"/>
        </w:tcPr>
        <w:p w14:paraId="7C3EB9B8" w14:textId="367547D7" w:rsidR="616D9F81" w:rsidRDefault="616D9F81" w:rsidP="616D9F81">
          <w:pPr>
            <w:pStyle w:val="Header"/>
            <w:ind w:right="-115"/>
            <w:jc w:val="right"/>
          </w:pPr>
        </w:p>
      </w:tc>
    </w:tr>
  </w:tbl>
  <w:p w14:paraId="63BECE07" w14:textId="4FA1FFF4" w:rsidR="616D9F81" w:rsidRDefault="616D9F81" w:rsidP="616D9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CF9F0" w14:textId="77777777" w:rsidR="009B64EF" w:rsidRDefault="009B64EF" w:rsidP="006F2F77">
      <w:r>
        <w:separator/>
      </w:r>
    </w:p>
  </w:footnote>
  <w:footnote w:type="continuationSeparator" w:id="0">
    <w:p w14:paraId="30314B3D" w14:textId="77777777" w:rsidR="009B64EF" w:rsidRDefault="009B64EF" w:rsidP="006F2F77">
      <w:r>
        <w:continuationSeparator/>
      </w:r>
    </w:p>
  </w:footnote>
  <w:footnote w:id="1">
    <w:p w14:paraId="6DDB65BD" w14:textId="1E9BF1A9" w:rsidR="007C5325" w:rsidRDefault="007C5325">
      <w:pPr>
        <w:pStyle w:val="FootnoteText"/>
      </w:pPr>
      <w:r w:rsidRPr="00894A33">
        <w:rPr>
          <w:rStyle w:val="FootnoteReference"/>
        </w:rPr>
        <w:footnoteRef/>
      </w:r>
      <w:r w:rsidRPr="00894A33">
        <w:t xml:space="preserve"> </w:t>
      </w:r>
      <w:r w:rsidRPr="00894A33">
        <w:rPr>
          <w:sz w:val="15"/>
          <w:szCs w:val="15"/>
        </w:rPr>
        <w:t xml:space="preserve">On nature, climate and energy related technical inputs, the </w:t>
      </w:r>
      <w:proofErr w:type="spellStart"/>
      <w:r w:rsidRPr="00894A33">
        <w:rPr>
          <w:sz w:val="15"/>
          <w:szCs w:val="15"/>
        </w:rPr>
        <w:t>programme</w:t>
      </w:r>
      <w:proofErr w:type="spellEnd"/>
      <w:r w:rsidRPr="00894A33">
        <w:rPr>
          <w:sz w:val="15"/>
          <w:szCs w:val="15"/>
        </w:rPr>
        <w:t xml:space="preserve"> officer will be supported by a NCE regional technical specialist (RTS) deployed by BPPS-NCE and reporting to the Regional Team Lead (RTL).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616D9F81" w14:paraId="387468E2" w14:textId="77777777" w:rsidTr="616D9F81">
      <w:tc>
        <w:tcPr>
          <w:tcW w:w="4800" w:type="dxa"/>
        </w:tcPr>
        <w:p w14:paraId="351E69CF" w14:textId="4F50DB84" w:rsidR="616D9F81" w:rsidRDefault="616D9F81" w:rsidP="616D9F81">
          <w:pPr>
            <w:pStyle w:val="Header"/>
            <w:ind w:left="-115"/>
          </w:pPr>
        </w:p>
      </w:tc>
      <w:tc>
        <w:tcPr>
          <w:tcW w:w="4800" w:type="dxa"/>
        </w:tcPr>
        <w:p w14:paraId="11D3BCD7" w14:textId="122BBF6D" w:rsidR="616D9F81" w:rsidRDefault="616D9F81" w:rsidP="616D9F81">
          <w:pPr>
            <w:pStyle w:val="Header"/>
            <w:jc w:val="center"/>
          </w:pPr>
        </w:p>
      </w:tc>
      <w:tc>
        <w:tcPr>
          <w:tcW w:w="4800" w:type="dxa"/>
        </w:tcPr>
        <w:p w14:paraId="4CD6522B" w14:textId="6F70D2D0" w:rsidR="616D9F81" w:rsidRDefault="616D9F81" w:rsidP="616D9F81">
          <w:pPr>
            <w:pStyle w:val="Header"/>
            <w:ind w:right="-115"/>
            <w:jc w:val="right"/>
          </w:pPr>
        </w:p>
      </w:tc>
    </w:tr>
  </w:tbl>
  <w:p w14:paraId="18EE648B" w14:textId="6428069D" w:rsidR="616D9F81" w:rsidRDefault="616D9F81" w:rsidP="616D9F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1MzGyMDUxNjU3NzBU0lEKTi0uzszPAykwrQUAbjB05iwAAAA="/>
  </w:docVars>
  <w:rsids>
    <w:rsidRoot w:val="003E1E5A"/>
    <w:rsid w:val="00000B78"/>
    <w:rsid w:val="000018A7"/>
    <w:rsid w:val="000018B9"/>
    <w:rsid w:val="00002DE4"/>
    <w:rsid w:val="0000400D"/>
    <w:rsid w:val="00005181"/>
    <w:rsid w:val="00005863"/>
    <w:rsid w:val="000162D4"/>
    <w:rsid w:val="00017C95"/>
    <w:rsid w:val="000212C8"/>
    <w:rsid w:val="00024F3F"/>
    <w:rsid w:val="00024FEC"/>
    <w:rsid w:val="0003603F"/>
    <w:rsid w:val="00037756"/>
    <w:rsid w:val="0004090F"/>
    <w:rsid w:val="00040B58"/>
    <w:rsid w:val="00040F42"/>
    <w:rsid w:val="00042276"/>
    <w:rsid w:val="00043FC0"/>
    <w:rsid w:val="00045EEE"/>
    <w:rsid w:val="00046BB2"/>
    <w:rsid w:val="00047AFD"/>
    <w:rsid w:val="00047C8A"/>
    <w:rsid w:val="00055A5C"/>
    <w:rsid w:val="00056836"/>
    <w:rsid w:val="000661B2"/>
    <w:rsid w:val="00070C65"/>
    <w:rsid w:val="00075E7B"/>
    <w:rsid w:val="0007600A"/>
    <w:rsid w:val="00076A3B"/>
    <w:rsid w:val="000773F3"/>
    <w:rsid w:val="00080501"/>
    <w:rsid w:val="00082EE6"/>
    <w:rsid w:val="00084EEC"/>
    <w:rsid w:val="0008513D"/>
    <w:rsid w:val="0008551E"/>
    <w:rsid w:val="00085AFB"/>
    <w:rsid w:val="00087761"/>
    <w:rsid w:val="00087CE5"/>
    <w:rsid w:val="0009030C"/>
    <w:rsid w:val="00092813"/>
    <w:rsid w:val="00092CA3"/>
    <w:rsid w:val="000961B3"/>
    <w:rsid w:val="00096E76"/>
    <w:rsid w:val="000A04AE"/>
    <w:rsid w:val="000A14E1"/>
    <w:rsid w:val="000A217C"/>
    <w:rsid w:val="000A36DE"/>
    <w:rsid w:val="000A4280"/>
    <w:rsid w:val="000A44FD"/>
    <w:rsid w:val="000A59E4"/>
    <w:rsid w:val="000A7F66"/>
    <w:rsid w:val="000B0A91"/>
    <w:rsid w:val="000B107D"/>
    <w:rsid w:val="000B1E03"/>
    <w:rsid w:val="000B34D5"/>
    <w:rsid w:val="000B5042"/>
    <w:rsid w:val="000B66FA"/>
    <w:rsid w:val="000B67F3"/>
    <w:rsid w:val="000B697E"/>
    <w:rsid w:val="000B6FC9"/>
    <w:rsid w:val="000C2790"/>
    <w:rsid w:val="000C3CB6"/>
    <w:rsid w:val="000C480B"/>
    <w:rsid w:val="000C5212"/>
    <w:rsid w:val="000C5558"/>
    <w:rsid w:val="000C79B1"/>
    <w:rsid w:val="000D0247"/>
    <w:rsid w:val="000D0760"/>
    <w:rsid w:val="000D31D6"/>
    <w:rsid w:val="000D445B"/>
    <w:rsid w:val="000D54D3"/>
    <w:rsid w:val="000D5A31"/>
    <w:rsid w:val="000D746C"/>
    <w:rsid w:val="000E0236"/>
    <w:rsid w:val="000E04B0"/>
    <w:rsid w:val="000E3B18"/>
    <w:rsid w:val="000E3C16"/>
    <w:rsid w:val="000E5007"/>
    <w:rsid w:val="000F1010"/>
    <w:rsid w:val="000F316C"/>
    <w:rsid w:val="000F3349"/>
    <w:rsid w:val="000F5E6B"/>
    <w:rsid w:val="000F6A6D"/>
    <w:rsid w:val="000F7A92"/>
    <w:rsid w:val="00102300"/>
    <w:rsid w:val="00104CAF"/>
    <w:rsid w:val="00112CF2"/>
    <w:rsid w:val="00113183"/>
    <w:rsid w:val="00114715"/>
    <w:rsid w:val="00116620"/>
    <w:rsid w:val="00116E21"/>
    <w:rsid w:val="00117297"/>
    <w:rsid w:val="00120963"/>
    <w:rsid w:val="00122586"/>
    <w:rsid w:val="00122DE4"/>
    <w:rsid w:val="00123724"/>
    <w:rsid w:val="001253DA"/>
    <w:rsid w:val="00134F8C"/>
    <w:rsid w:val="00137752"/>
    <w:rsid w:val="00142C74"/>
    <w:rsid w:val="00145CBC"/>
    <w:rsid w:val="00146355"/>
    <w:rsid w:val="001517E9"/>
    <w:rsid w:val="001555A3"/>
    <w:rsid w:val="00160666"/>
    <w:rsid w:val="0016328D"/>
    <w:rsid w:val="00165724"/>
    <w:rsid w:val="001662A0"/>
    <w:rsid w:val="001719A4"/>
    <w:rsid w:val="0017280F"/>
    <w:rsid w:val="00176E1F"/>
    <w:rsid w:val="0017776A"/>
    <w:rsid w:val="00183F59"/>
    <w:rsid w:val="0018615D"/>
    <w:rsid w:val="00186F8D"/>
    <w:rsid w:val="00190D8A"/>
    <w:rsid w:val="00193627"/>
    <w:rsid w:val="001937F7"/>
    <w:rsid w:val="00194406"/>
    <w:rsid w:val="00194C51"/>
    <w:rsid w:val="00195ABE"/>
    <w:rsid w:val="001962E8"/>
    <w:rsid w:val="00197196"/>
    <w:rsid w:val="001A0E11"/>
    <w:rsid w:val="001A22BA"/>
    <w:rsid w:val="001A2353"/>
    <w:rsid w:val="001A2569"/>
    <w:rsid w:val="001A309B"/>
    <w:rsid w:val="001A5D84"/>
    <w:rsid w:val="001A6B76"/>
    <w:rsid w:val="001A72C5"/>
    <w:rsid w:val="001A7E78"/>
    <w:rsid w:val="001B4EB7"/>
    <w:rsid w:val="001B6037"/>
    <w:rsid w:val="001B7121"/>
    <w:rsid w:val="001B7669"/>
    <w:rsid w:val="001C19BC"/>
    <w:rsid w:val="001C28EF"/>
    <w:rsid w:val="001C30EE"/>
    <w:rsid w:val="001C46BB"/>
    <w:rsid w:val="001C6D43"/>
    <w:rsid w:val="001C79BA"/>
    <w:rsid w:val="001D14D7"/>
    <w:rsid w:val="001D16A5"/>
    <w:rsid w:val="001D6608"/>
    <w:rsid w:val="001E1290"/>
    <w:rsid w:val="001E18F5"/>
    <w:rsid w:val="001E26D1"/>
    <w:rsid w:val="00200DCD"/>
    <w:rsid w:val="0020337A"/>
    <w:rsid w:val="00203F17"/>
    <w:rsid w:val="00205188"/>
    <w:rsid w:val="0020758B"/>
    <w:rsid w:val="00207E3D"/>
    <w:rsid w:val="00215DBF"/>
    <w:rsid w:val="00215E98"/>
    <w:rsid w:val="00217595"/>
    <w:rsid w:val="0022046B"/>
    <w:rsid w:val="00220869"/>
    <w:rsid w:val="00220B48"/>
    <w:rsid w:val="002211FD"/>
    <w:rsid w:val="00222872"/>
    <w:rsid w:val="00234680"/>
    <w:rsid w:val="0023657B"/>
    <w:rsid w:val="002371FB"/>
    <w:rsid w:val="002408AF"/>
    <w:rsid w:val="002505FA"/>
    <w:rsid w:val="0025082C"/>
    <w:rsid w:val="002543F3"/>
    <w:rsid w:val="002548C5"/>
    <w:rsid w:val="00255F87"/>
    <w:rsid w:val="00256497"/>
    <w:rsid w:val="0026065F"/>
    <w:rsid w:val="002609BC"/>
    <w:rsid w:val="002625F6"/>
    <w:rsid w:val="00267EB0"/>
    <w:rsid w:val="00272E32"/>
    <w:rsid w:val="00274F03"/>
    <w:rsid w:val="00276AE5"/>
    <w:rsid w:val="00276BA6"/>
    <w:rsid w:val="00280138"/>
    <w:rsid w:val="00281311"/>
    <w:rsid w:val="002816EC"/>
    <w:rsid w:val="00283541"/>
    <w:rsid w:val="002846AD"/>
    <w:rsid w:val="002875C3"/>
    <w:rsid w:val="0029036A"/>
    <w:rsid w:val="0029172B"/>
    <w:rsid w:val="00292BD4"/>
    <w:rsid w:val="0029528C"/>
    <w:rsid w:val="002A1B02"/>
    <w:rsid w:val="002A2EB7"/>
    <w:rsid w:val="002A4940"/>
    <w:rsid w:val="002B0F2C"/>
    <w:rsid w:val="002B20C0"/>
    <w:rsid w:val="002B2C6A"/>
    <w:rsid w:val="002B3E07"/>
    <w:rsid w:val="002B3F73"/>
    <w:rsid w:val="002B469F"/>
    <w:rsid w:val="002B52A3"/>
    <w:rsid w:val="002B5BDD"/>
    <w:rsid w:val="002C0867"/>
    <w:rsid w:val="002C20DF"/>
    <w:rsid w:val="002C215A"/>
    <w:rsid w:val="002C3297"/>
    <w:rsid w:val="002C5A41"/>
    <w:rsid w:val="002D1BEA"/>
    <w:rsid w:val="002D2478"/>
    <w:rsid w:val="002D5381"/>
    <w:rsid w:val="002E232E"/>
    <w:rsid w:val="002E45D3"/>
    <w:rsid w:val="002E4F67"/>
    <w:rsid w:val="002E678B"/>
    <w:rsid w:val="002E7889"/>
    <w:rsid w:val="002E7C20"/>
    <w:rsid w:val="002F149E"/>
    <w:rsid w:val="002F4307"/>
    <w:rsid w:val="002F45FF"/>
    <w:rsid w:val="002F5694"/>
    <w:rsid w:val="002F6A6A"/>
    <w:rsid w:val="00302D54"/>
    <w:rsid w:val="003045E8"/>
    <w:rsid w:val="0031266A"/>
    <w:rsid w:val="003145D4"/>
    <w:rsid w:val="0032077D"/>
    <w:rsid w:val="003257E7"/>
    <w:rsid w:val="00326538"/>
    <w:rsid w:val="00326863"/>
    <w:rsid w:val="00331C3A"/>
    <w:rsid w:val="003400D3"/>
    <w:rsid w:val="00341A45"/>
    <w:rsid w:val="003436B9"/>
    <w:rsid w:val="00343E73"/>
    <w:rsid w:val="003441C5"/>
    <w:rsid w:val="00350025"/>
    <w:rsid w:val="00350FF0"/>
    <w:rsid w:val="00351A0B"/>
    <w:rsid w:val="00353C76"/>
    <w:rsid w:val="00354339"/>
    <w:rsid w:val="00356D7C"/>
    <w:rsid w:val="00361B27"/>
    <w:rsid w:val="00363B04"/>
    <w:rsid w:val="00363F6C"/>
    <w:rsid w:val="00364FE6"/>
    <w:rsid w:val="00366ADA"/>
    <w:rsid w:val="00366FCB"/>
    <w:rsid w:val="00367F85"/>
    <w:rsid w:val="003704B9"/>
    <w:rsid w:val="00373906"/>
    <w:rsid w:val="00374BBC"/>
    <w:rsid w:val="00376018"/>
    <w:rsid w:val="003762C9"/>
    <w:rsid w:val="00376349"/>
    <w:rsid w:val="0037754A"/>
    <w:rsid w:val="00382CAA"/>
    <w:rsid w:val="0038490A"/>
    <w:rsid w:val="00384F04"/>
    <w:rsid w:val="00385F7C"/>
    <w:rsid w:val="00386608"/>
    <w:rsid w:val="00391724"/>
    <w:rsid w:val="003928AB"/>
    <w:rsid w:val="00393F79"/>
    <w:rsid w:val="00397294"/>
    <w:rsid w:val="003A0991"/>
    <w:rsid w:val="003A26C4"/>
    <w:rsid w:val="003A2F41"/>
    <w:rsid w:val="003A3525"/>
    <w:rsid w:val="003A452D"/>
    <w:rsid w:val="003A4805"/>
    <w:rsid w:val="003A5108"/>
    <w:rsid w:val="003A60DF"/>
    <w:rsid w:val="003A64D5"/>
    <w:rsid w:val="003B09C4"/>
    <w:rsid w:val="003B3F36"/>
    <w:rsid w:val="003B5007"/>
    <w:rsid w:val="003B5EB8"/>
    <w:rsid w:val="003C1613"/>
    <w:rsid w:val="003C1A2E"/>
    <w:rsid w:val="003C36D7"/>
    <w:rsid w:val="003C401F"/>
    <w:rsid w:val="003C552F"/>
    <w:rsid w:val="003C60C2"/>
    <w:rsid w:val="003C7284"/>
    <w:rsid w:val="003D235F"/>
    <w:rsid w:val="003D2B18"/>
    <w:rsid w:val="003D3EDD"/>
    <w:rsid w:val="003D6056"/>
    <w:rsid w:val="003E0203"/>
    <w:rsid w:val="003E1E5A"/>
    <w:rsid w:val="003E32ED"/>
    <w:rsid w:val="003E5261"/>
    <w:rsid w:val="003E5E3D"/>
    <w:rsid w:val="003E63E7"/>
    <w:rsid w:val="003F0F02"/>
    <w:rsid w:val="003F1E44"/>
    <w:rsid w:val="004056D2"/>
    <w:rsid w:val="004076E8"/>
    <w:rsid w:val="00412577"/>
    <w:rsid w:val="0042056F"/>
    <w:rsid w:val="004213B9"/>
    <w:rsid w:val="00422AB2"/>
    <w:rsid w:val="0042354F"/>
    <w:rsid w:val="00434B84"/>
    <w:rsid w:val="00436A2F"/>
    <w:rsid w:val="004377E9"/>
    <w:rsid w:val="0044103E"/>
    <w:rsid w:val="00441539"/>
    <w:rsid w:val="004426AA"/>
    <w:rsid w:val="00444C2D"/>
    <w:rsid w:val="00444E39"/>
    <w:rsid w:val="0044573C"/>
    <w:rsid w:val="00445DCE"/>
    <w:rsid w:val="00452F5A"/>
    <w:rsid w:val="0045349F"/>
    <w:rsid w:val="00456859"/>
    <w:rsid w:val="004626DA"/>
    <w:rsid w:val="00464E0F"/>
    <w:rsid w:val="00466E07"/>
    <w:rsid w:val="00471004"/>
    <w:rsid w:val="00473209"/>
    <w:rsid w:val="004752A9"/>
    <w:rsid w:val="00476F20"/>
    <w:rsid w:val="004775EF"/>
    <w:rsid w:val="004800C8"/>
    <w:rsid w:val="00480868"/>
    <w:rsid w:val="00481721"/>
    <w:rsid w:val="00482480"/>
    <w:rsid w:val="00484684"/>
    <w:rsid w:val="00485104"/>
    <w:rsid w:val="004901E1"/>
    <w:rsid w:val="004916A7"/>
    <w:rsid w:val="00491D93"/>
    <w:rsid w:val="0049371C"/>
    <w:rsid w:val="00494775"/>
    <w:rsid w:val="004A07D5"/>
    <w:rsid w:val="004A416E"/>
    <w:rsid w:val="004A5599"/>
    <w:rsid w:val="004A5AA2"/>
    <w:rsid w:val="004A6C60"/>
    <w:rsid w:val="004A7B94"/>
    <w:rsid w:val="004B1256"/>
    <w:rsid w:val="004C12F0"/>
    <w:rsid w:val="004D058F"/>
    <w:rsid w:val="004D1B05"/>
    <w:rsid w:val="004D2EC0"/>
    <w:rsid w:val="004D4172"/>
    <w:rsid w:val="004D4456"/>
    <w:rsid w:val="004D52EC"/>
    <w:rsid w:val="004D6460"/>
    <w:rsid w:val="004E0FBA"/>
    <w:rsid w:val="004E5925"/>
    <w:rsid w:val="004F255E"/>
    <w:rsid w:val="004F3F18"/>
    <w:rsid w:val="00500952"/>
    <w:rsid w:val="00501673"/>
    <w:rsid w:val="005025E1"/>
    <w:rsid w:val="005026C1"/>
    <w:rsid w:val="00506F75"/>
    <w:rsid w:val="0051005D"/>
    <w:rsid w:val="005130C7"/>
    <w:rsid w:val="00522C41"/>
    <w:rsid w:val="00526819"/>
    <w:rsid w:val="00527D76"/>
    <w:rsid w:val="00530065"/>
    <w:rsid w:val="00532A30"/>
    <w:rsid w:val="00532A55"/>
    <w:rsid w:val="0053680E"/>
    <w:rsid w:val="00537380"/>
    <w:rsid w:val="00537718"/>
    <w:rsid w:val="00541819"/>
    <w:rsid w:val="00542C03"/>
    <w:rsid w:val="0054531C"/>
    <w:rsid w:val="00545BB6"/>
    <w:rsid w:val="0054673C"/>
    <w:rsid w:val="005475D9"/>
    <w:rsid w:val="00553F4F"/>
    <w:rsid w:val="00554197"/>
    <w:rsid w:val="00555254"/>
    <w:rsid w:val="00556948"/>
    <w:rsid w:val="00562066"/>
    <w:rsid w:val="00562498"/>
    <w:rsid w:val="00570425"/>
    <w:rsid w:val="0057355B"/>
    <w:rsid w:val="00574621"/>
    <w:rsid w:val="0057712C"/>
    <w:rsid w:val="005837FA"/>
    <w:rsid w:val="00584ED5"/>
    <w:rsid w:val="00585121"/>
    <w:rsid w:val="00586FE2"/>
    <w:rsid w:val="00590CEB"/>
    <w:rsid w:val="005930B4"/>
    <w:rsid w:val="00594331"/>
    <w:rsid w:val="0059797A"/>
    <w:rsid w:val="00597FA0"/>
    <w:rsid w:val="005B15DB"/>
    <w:rsid w:val="005B4D11"/>
    <w:rsid w:val="005B5F33"/>
    <w:rsid w:val="005C6728"/>
    <w:rsid w:val="005C6F1B"/>
    <w:rsid w:val="005D017C"/>
    <w:rsid w:val="005D0766"/>
    <w:rsid w:val="005D082F"/>
    <w:rsid w:val="005D2D0E"/>
    <w:rsid w:val="005D4031"/>
    <w:rsid w:val="005D7584"/>
    <w:rsid w:val="005E39EF"/>
    <w:rsid w:val="005E5223"/>
    <w:rsid w:val="005E7DDA"/>
    <w:rsid w:val="005F3FD9"/>
    <w:rsid w:val="005F5434"/>
    <w:rsid w:val="005F6F6D"/>
    <w:rsid w:val="005F7B4B"/>
    <w:rsid w:val="00601FD5"/>
    <w:rsid w:val="006052AB"/>
    <w:rsid w:val="0060588C"/>
    <w:rsid w:val="00606CB3"/>
    <w:rsid w:val="00611D3E"/>
    <w:rsid w:val="0061263F"/>
    <w:rsid w:val="00616548"/>
    <w:rsid w:val="00617123"/>
    <w:rsid w:val="00617305"/>
    <w:rsid w:val="00621D59"/>
    <w:rsid w:val="00622E4E"/>
    <w:rsid w:val="0062306C"/>
    <w:rsid w:val="00624755"/>
    <w:rsid w:val="00634FBD"/>
    <w:rsid w:val="00635C71"/>
    <w:rsid w:val="00640598"/>
    <w:rsid w:val="006408C8"/>
    <w:rsid w:val="00640E93"/>
    <w:rsid w:val="006417C9"/>
    <w:rsid w:val="006433F2"/>
    <w:rsid w:val="006434EB"/>
    <w:rsid w:val="00644D36"/>
    <w:rsid w:val="006468D0"/>
    <w:rsid w:val="006470FD"/>
    <w:rsid w:val="006472F3"/>
    <w:rsid w:val="0064734C"/>
    <w:rsid w:val="0065027A"/>
    <w:rsid w:val="00650CC3"/>
    <w:rsid w:val="00652078"/>
    <w:rsid w:val="006525A1"/>
    <w:rsid w:val="00652F63"/>
    <w:rsid w:val="006604AF"/>
    <w:rsid w:val="006614E9"/>
    <w:rsid w:val="00664B41"/>
    <w:rsid w:val="00671986"/>
    <w:rsid w:val="00676C87"/>
    <w:rsid w:val="00680370"/>
    <w:rsid w:val="006814BC"/>
    <w:rsid w:val="00681ACD"/>
    <w:rsid w:val="00684C7B"/>
    <w:rsid w:val="00684FB4"/>
    <w:rsid w:val="0068534A"/>
    <w:rsid w:val="00691381"/>
    <w:rsid w:val="006926DD"/>
    <w:rsid w:val="00692D1F"/>
    <w:rsid w:val="006930D5"/>
    <w:rsid w:val="006931CD"/>
    <w:rsid w:val="006947D6"/>
    <w:rsid w:val="00695A56"/>
    <w:rsid w:val="006A0036"/>
    <w:rsid w:val="006A05A6"/>
    <w:rsid w:val="006A12C6"/>
    <w:rsid w:val="006A3245"/>
    <w:rsid w:val="006A572A"/>
    <w:rsid w:val="006B0A7B"/>
    <w:rsid w:val="006B326C"/>
    <w:rsid w:val="006B3B64"/>
    <w:rsid w:val="006B5147"/>
    <w:rsid w:val="006B5A85"/>
    <w:rsid w:val="006B6E9B"/>
    <w:rsid w:val="006B733F"/>
    <w:rsid w:val="006C1B9A"/>
    <w:rsid w:val="006C341E"/>
    <w:rsid w:val="006C358B"/>
    <w:rsid w:val="006C5A2F"/>
    <w:rsid w:val="006C5FEE"/>
    <w:rsid w:val="006C77B7"/>
    <w:rsid w:val="006D06E7"/>
    <w:rsid w:val="006D2116"/>
    <w:rsid w:val="006D2186"/>
    <w:rsid w:val="006D3CE5"/>
    <w:rsid w:val="006D4293"/>
    <w:rsid w:val="006E0338"/>
    <w:rsid w:val="006E2181"/>
    <w:rsid w:val="006E2336"/>
    <w:rsid w:val="006E249C"/>
    <w:rsid w:val="006E4CC2"/>
    <w:rsid w:val="006E7C1D"/>
    <w:rsid w:val="006F091D"/>
    <w:rsid w:val="006F2F77"/>
    <w:rsid w:val="006F2F7B"/>
    <w:rsid w:val="006F7E85"/>
    <w:rsid w:val="00705434"/>
    <w:rsid w:val="00707B68"/>
    <w:rsid w:val="00707FBD"/>
    <w:rsid w:val="00711460"/>
    <w:rsid w:val="00715251"/>
    <w:rsid w:val="00715CCF"/>
    <w:rsid w:val="00723873"/>
    <w:rsid w:val="0072389C"/>
    <w:rsid w:val="00723F15"/>
    <w:rsid w:val="007273B9"/>
    <w:rsid w:val="007305D0"/>
    <w:rsid w:val="00730E84"/>
    <w:rsid w:val="00730F52"/>
    <w:rsid w:val="00735B70"/>
    <w:rsid w:val="0073787D"/>
    <w:rsid w:val="00737D21"/>
    <w:rsid w:val="007415C5"/>
    <w:rsid w:val="00741A94"/>
    <w:rsid w:val="00745B64"/>
    <w:rsid w:val="00747855"/>
    <w:rsid w:val="00751A9A"/>
    <w:rsid w:val="00752CE7"/>
    <w:rsid w:val="0075417E"/>
    <w:rsid w:val="007550BD"/>
    <w:rsid w:val="00755567"/>
    <w:rsid w:val="00756D15"/>
    <w:rsid w:val="00757EDA"/>
    <w:rsid w:val="00760034"/>
    <w:rsid w:val="00762256"/>
    <w:rsid w:val="00762F0F"/>
    <w:rsid w:val="00765EED"/>
    <w:rsid w:val="007766E9"/>
    <w:rsid w:val="0077773E"/>
    <w:rsid w:val="007803DA"/>
    <w:rsid w:val="0078147B"/>
    <w:rsid w:val="00782D2E"/>
    <w:rsid w:val="00783A06"/>
    <w:rsid w:val="00785880"/>
    <w:rsid w:val="00791825"/>
    <w:rsid w:val="007923DC"/>
    <w:rsid w:val="0079331F"/>
    <w:rsid w:val="0079540B"/>
    <w:rsid w:val="007955E1"/>
    <w:rsid w:val="007A3340"/>
    <w:rsid w:val="007A3423"/>
    <w:rsid w:val="007A5653"/>
    <w:rsid w:val="007A7006"/>
    <w:rsid w:val="007B4CDC"/>
    <w:rsid w:val="007B5F93"/>
    <w:rsid w:val="007B61EB"/>
    <w:rsid w:val="007C192E"/>
    <w:rsid w:val="007C1EC2"/>
    <w:rsid w:val="007C3797"/>
    <w:rsid w:val="007C3C44"/>
    <w:rsid w:val="007C5325"/>
    <w:rsid w:val="007C5FFC"/>
    <w:rsid w:val="007C6A36"/>
    <w:rsid w:val="007D13D9"/>
    <w:rsid w:val="007D1A92"/>
    <w:rsid w:val="007D480B"/>
    <w:rsid w:val="007D6AE0"/>
    <w:rsid w:val="007D71C2"/>
    <w:rsid w:val="007D7625"/>
    <w:rsid w:val="007E6382"/>
    <w:rsid w:val="007E757F"/>
    <w:rsid w:val="007F1ECC"/>
    <w:rsid w:val="007F2CF1"/>
    <w:rsid w:val="007F4F6D"/>
    <w:rsid w:val="007F770D"/>
    <w:rsid w:val="007F7B45"/>
    <w:rsid w:val="00801844"/>
    <w:rsid w:val="00802D87"/>
    <w:rsid w:val="0080722C"/>
    <w:rsid w:val="0081288F"/>
    <w:rsid w:val="00813BF4"/>
    <w:rsid w:val="00814262"/>
    <w:rsid w:val="00816BC1"/>
    <w:rsid w:val="00821BAE"/>
    <w:rsid w:val="00824505"/>
    <w:rsid w:val="00824C82"/>
    <w:rsid w:val="008251E0"/>
    <w:rsid w:val="008272B1"/>
    <w:rsid w:val="00830D18"/>
    <w:rsid w:val="00837FBD"/>
    <w:rsid w:val="00840542"/>
    <w:rsid w:val="00847D9D"/>
    <w:rsid w:val="00847DBC"/>
    <w:rsid w:val="00851ACE"/>
    <w:rsid w:val="00854277"/>
    <w:rsid w:val="00856A23"/>
    <w:rsid w:val="008571B0"/>
    <w:rsid w:val="00857DDC"/>
    <w:rsid w:val="00861963"/>
    <w:rsid w:val="00865123"/>
    <w:rsid w:val="00872795"/>
    <w:rsid w:val="008736B1"/>
    <w:rsid w:val="00874A61"/>
    <w:rsid w:val="00882232"/>
    <w:rsid w:val="00884958"/>
    <w:rsid w:val="0088511F"/>
    <w:rsid w:val="00885931"/>
    <w:rsid w:val="008877E2"/>
    <w:rsid w:val="00890154"/>
    <w:rsid w:val="0089076F"/>
    <w:rsid w:val="008907C9"/>
    <w:rsid w:val="00891D06"/>
    <w:rsid w:val="00893C72"/>
    <w:rsid w:val="00894A33"/>
    <w:rsid w:val="00895B60"/>
    <w:rsid w:val="008968BF"/>
    <w:rsid w:val="008969C8"/>
    <w:rsid w:val="00897775"/>
    <w:rsid w:val="008A00DB"/>
    <w:rsid w:val="008A0BED"/>
    <w:rsid w:val="008A1569"/>
    <w:rsid w:val="008A335D"/>
    <w:rsid w:val="008A45C0"/>
    <w:rsid w:val="008A5BD4"/>
    <w:rsid w:val="008A7DEA"/>
    <w:rsid w:val="008B34C5"/>
    <w:rsid w:val="008B4931"/>
    <w:rsid w:val="008B4E0A"/>
    <w:rsid w:val="008C109A"/>
    <w:rsid w:val="008C45E7"/>
    <w:rsid w:val="008C7929"/>
    <w:rsid w:val="008D08A5"/>
    <w:rsid w:val="008D24AE"/>
    <w:rsid w:val="008D2A6E"/>
    <w:rsid w:val="008D36D9"/>
    <w:rsid w:val="008E1950"/>
    <w:rsid w:val="008E3F7E"/>
    <w:rsid w:val="008E700D"/>
    <w:rsid w:val="008F108A"/>
    <w:rsid w:val="008F55ED"/>
    <w:rsid w:val="008F637A"/>
    <w:rsid w:val="008F6E71"/>
    <w:rsid w:val="008F7030"/>
    <w:rsid w:val="00900812"/>
    <w:rsid w:val="00901F06"/>
    <w:rsid w:val="0090328B"/>
    <w:rsid w:val="00904000"/>
    <w:rsid w:val="009044A1"/>
    <w:rsid w:val="00906BD7"/>
    <w:rsid w:val="00910786"/>
    <w:rsid w:val="00910F2B"/>
    <w:rsid w:val="00911386"/>
    <w:rsid w:val="00911547"/>
    <w:rsid w:val="009137A6"/>
    <w:rsid w:val="00916459"/>
    <w:rsid w:val="009168B0"/>
    <w:rsid w:val="00917155"/>
    <w:rsid w:val="009202C2"/>
    <w:rsid w:val="00921295"/>
    <w:rsid w:val="00921CAC"/>
    <w:rsid w:val="00923C1F"/>
    <w:rsid w:val="009308FC"/>
    <w:rsid w:val="00930CDC"/>
    <w:rsid w:val="00932336"/>
    <w:rsid w:val="00932D7E"/>
    <w:rsid w:val="00934EBB"/>
    <w:rsid w:val="00935A3F"/>
    <w:rsid w:val="00936D43"/>
    <w:rsid w:val="0093797A"/>
    <w:rsid w:val="00940E43"/>
    <w:rsid w:val="00942B75"/>
    <w:rsid w:val="00943618"/>
    <w:rsid w:val="009451AA"/>
    <w:rsid w:val="0094698F"/>
    <w:rsid w:val="0094719A"/>
    <w:rsid w:val="00950017"/>
    <w:rsid w:val="00950922"/>
    <w:rsid w:val="009524D4"/>
    <w:rsid w:val="009539C8"/>
    <w:rsid w:val="00954141"/>
    <w:rsid w:val="00955044"/>
    <w:rsid w:val="0095680E"/>
    <w:rsid w:val="009609A7"/>
    <w:rsid w:val="009622A3"/>
    <w:rsid w:val="0096409A"/>
    <w:rsid w:val="00972386"/>
    <w:rsid w:val="00977875"/>
    <w:rsid w:val="00981DC4"/>
    <w:rsid w:val="00982278"/>
    <w:rsid w:val="00982785"/>
    <w:rsid w:val="00983D64"/>
    <w:rsid w:val="0098623E"/>
    <w:rsid w:val="00986AEA"/>
    <w:rsid w:val="00986E24"/>
    <w:rsid w:val="009916BE"/>
    <w:rsid w:val="00991D9C"/>
    <w:rsid w:val="00992497"/>
    <w:rsid w:val="00996F3C"/>
    <w:rsid w:val="009A3077"/>
    <w:rsid w:val="009A3FE1"/>
    <w:rsid w:val="009A4D72"/>
    <w:rsid w:val="009A5484"/>
    <w:rsid w:val="009B0A90"/>
    <w:rsid w:val="009B56B0"/>
    <w:rsid w:val="009B64EF"/>
    <w:rsid w:val="009B7D1B"/>
    <w:rsid w:val="009C4D95"/>
    <w:rsid w:val="009C5972"/>
    <w:rsid w:val="009C5C50"/>
    <w:rsid w:val="009C730D"/>
    <w:rsid w:val="009C74C9"/>
    <w:rsid w:val="009C7A97"/>
    <w:rsid w:val="009D3925"/>
    <w:rsid w:val="009D429F"/>
    <w:rsid w:val="009D50C2"/>
    <w:rsid w:val="009D5647"/>
    <w:rsid w:val="009D5E69"/>
    <w:rsid w:val="009D6377"/>
    <w:rsid w:val="009E2242"/>
    <w:rsid w:val="009E2A50"/>
    <w:rsid w:val="009E38B7"/>
    <w:rsid w:val="009E4B17"/>
    <w:rsid w:val="009E4B6B"/>
    <w:rsid w:val="009E673A"/>
    <w:rsid w:val="009F0DC5"/>
    <w:rsid w:val="009F34E5"/>
    <w:rsid w:val="009F35F0"/>
    <w:rsid w:val="009F4153"/>
    <w:rsid w:val="009F5E09"/>
    <w:rsid w:val="009F62D0"/>
    <w:rsid w:val="009F7A7C"/>
    <w:rsid w:val="00A00F49"/>
    <w:rsid w:val="00A03665"/>
    <w:rsid w:val="00A05AE7"/>
    <w:rsid w:val="00A05CD2"/>
    <w:rsid w:val="00A12301"/>
    <w:rsid w:val="00A12C08"/>
    <w:rsid w:val="00A145B2"/>
    <w:rsid w:val="00A163CC"/>
    <w:rsid w:val="00A17BDD"/>
    <w:rsid w:val="00A20B1F"/>
    <w:rsid w:val="00A20BB4"/>
    <w:rsid w:val="00A22EFD"/>
    <w:rsid w:val="00A24077"/>
    <w:rsid w:val="00A2427A"/>
    <w:rsid w:val="00A275EF"/>
    <w:rsid w:val="00A30009"/>
    <w:rsid w:val="00A3219F"/>
    <w:rsid w:val="00A32A46"/>
    <w:rsid w:val="00A33447"/>
    <w:rsid w:val="00A34535"/>
    <w:rsid w:val="00A34F69"/>
    <w:rsid w:val="00A35EF0"/>
    <w:rsid w:val="00A37212"/>
    <w:rsid w:val="00A40B77"/>
    <w:rsid w:val="00A40EF2"/>
    <w:rsid w:val="00A4197A"/>
    <w:rsid w:val="00A4343B"/>
    <w:rsid w:val="00A45141"/>
    <w:rsid w:val="00A4535F"/>
    <w:rsid w:val="00A46DA1"/>
    <w:rsid w:val="00A5043B"/>
    <w:rsid w:val="00A50D8C"/>
    <w:rsid w:val="00A5171A"/>
    <w:rsid w:val="00A53A13"/>
    <w:rsid w:val="00A54163"/>
    <w:rsid w:val="00A563AA"/>
    <w:rsid w:val="00A56E3A"/>
    <w:rsid w:val="00A5782C"/>
    <w:rsid w:val="00A61D4B"/>
    <w:rsid w:val="00A62527"/>
    <w:rsid w:val="00A652F5"/>
    <w:rsid w:val="00A66033"/>
    <w:rsid w:val="00A750CF"/>
    <w:rsid w:val="00A75FA8"/>
    <w:rsid w:val="00A766F2"/>
    <w:rsid w:val="00A80C83"/>
    <w:rsid w:val="00A8157D"/>
    <w:rsid w:val="00A83561"/>
    <w:rsid w:val="00A84117"/>
    <w:rsid w:val="00A85E0F"/>
    <w:rsid w:val="00A867A5"/>
    <w:rsid w:val="00A90822"/>
    <w:rsid w:val="00A920B6"/>
    <w:rsid w:val="00A975B8"/>
    <w:rsid w:val="00AA20CE"/>
    <w:rsid w:val="00AA7B3A"/>
    <w:rsid w:val="00AB13D7"/>
    <w:rsid w:val="00AB64CA"/>
    <w:rsid w:val="00AC0C03"/>
    <w:rsid w:val="00AC3962"/>
    <w:rsid w:val="00AC55FE"/>
    <w:rsid w:val="00AC62E6"/>
    <w:rsid w:val="00AC65D8"/>
    <w:rsid w:val="00AC7A22"/>
    <w:rsid w:val="00AD06F8"/>
    <w:rsid w:val="00AD095C"/>
    <w:rsid w:val="00AD3040"/>
    <w:rsid w:val="00AD4312"/>
    <w:rsid w:val="00AD4347"/>
    <w:rsid w:val="00AD4E44"/>
    <w:rsid w:val="00AE098A"/>
    <w:rsid w:val="00AE5877"/>
    <w:rsid w:val="00AE7A7B"/>
    <w:rsid w:val="00AF2A48"/>
    <w:rsid w:val="00AF708A"/>
    <w:rsid w:val="00AF7A84"/>
    <w:rsid w:val="00B0279B"/>
    <w:rsid w:val="00B0370E"/>
    <w:rsid w:val="00B123D3"/>
    <w:rsid w:val="00B140E9"/>
    <w:rsid w:val="00B165BE"/>
    <w:rsid w:val="00B17DC7"/>
    <w:rsid w:val="00B25968"/>
    <w:rsid w:val="00B271E6"/>
    <w:rsid w:val="00B27822"/>
    <w:rsid w:val="00B3067F"/>
    <w:rsid w:val="00B31C58"/>
    <w:rsid w:val="00B3222A"/>
    <w:rsid w:val="00B32AD9"/>
    <w:rsid w:val="00B3536D"/>
    <w:rsid w:val="00B35581"/>
    <w:rsid w:val="00B35604"/>
    <w:rsid w:val="00B43610"/>
    <w:rsid w:val="00B47D41"/>
    <w:rsid w:val="00B500BC"/>
    <w:rsid w:val="00B57CE8"/>
    <w:rsid w:val="00B62FE5"/>
    <w:rsid w:val="00B63AD6"/>
    <w:rsid w:val="00B65591"/>
    <w:rsid w:val="00B6697D"/>
    <w:rsid w:val="00B671E9"/>
    <w:rsid w:val="00B6782D"/>
    <w:rsid w:val="00B7351B"/>
    <w:rsid w:val="00B75036"/>
    <w:rsid w:val="00B763AC"/>
    <w:rsid w:val="00B776B7"/>
    <w:rsid w:val="00B83150"/>
    <w:rsid w:val="00B860F5"/>
    <w:rsid w:val="00B8646E"/>
    <w:rsid w:val="00B8778A"/>
    <w:rsid w:val="00B92264"/>
    <w:rsid w:val="00B92ECC"/>
    <w:rsid w:val="00B956F2"/>
    <w:rsid w:val="00BA0103"/>
    <w:rsid w:val="00BA24B9"/>
    <w:rsid w:val="00BA274A"/>
    <w:rsid w:val="00BA2B14"/>
    <w:rsid w:val="00BA3858"/>
    <w:rsid w:val="00BA3AAB"/>
    <w:rsid w:val="00BA49B2"/>
    <w:rsid w:val="00BA4D70"/>
    <w:rsid w:val="00BA5348"/>
    <w:rsid w:val="00BA6706"/>
    <w:rsid w:val="00BB0D2F"/>
    <w:rsid w:val="00BB1D93"/>
    <w:rsid w:val="00BB2F4E"/>
    <w:rsid w:val="00BB5889"/>
    <w:rsid w:val="00BB5D97"/>
    <w:rsid w:val="00BB758F"/>
    <w:rsid w:val="00BC06B9"/>
    <w:rsid w:val="00BC28C9"/>
    <w:rsid w:val="00BC2C53"/>
    <w:rsid w:val="00BC2C84"/>
    <w:rsid w:val="00BC2EE6"/>
    <w:rsid w:val="00BC4B35"/>
    <w:rsid w:val="00BC5565"/>
    <w:rsid w:val="00BC5F19"/>
    <w:rsid w:val="00BC7C7C"/>
    <w:rsid w:val="00BC7FE0"/>
    <w:rsid w:val="00BD0281"/>
    <w:rsid w:val="00BD1C19"/>
    <w:rsid w:val="00BD3297"/>
    <w:rsid w:val="00BD563B"/>
    <w:rsid w:val="00BD5BD7"/>
    <w:rsid w:val="00BE0784"/>
    <w:rsid w:val="00BE1264"/>
    <w:rsid w:val="00BE15FB"/>
    <w:rsid w:val="00BE1A1B"/>
    <w:rsid w:val="00BE2F9E"/>
    <w:rsid w:val="00BE5593"/>
    <w:rsid w:val="00BE6C53"/>
    <w:rsid w:val="00BE70DB"/>
    <w:rsid w:val="00BE7CBD"/>
    <w:rsid w:val="00BF017E"/>
    <w:rsid w:val="00BF10FA"/>
    <w:rsid w:val="00BF1DF4"/>
    <w:rsid w:val="00BF373F"/>
    <w:rsid w:val="00BF4C2A"/>
    <w:rsid w:val="00BF6A30"/>
    <w:rsid w:val="00BF6C1C"/>
    <w:rsid w:val="00C0308F"/>
    <w:rsid w:val="00C06D6C"/>
    <w:rsid w:val="00C07E1B"/>
    <w:rsid w:val="00C114D4"/>
    <w:rsid w:val="00C12080"/>
    <w:rsid w:val="00C12265"/>
    <w:rsid w:val="00C12445"/>
    <w:rsid w:val="00C168EF"/>
    <w:rsid w:val="00C2796C"/>
    <w:rsid w:val="00C3044E"/>
    <w:rsid w:val="00C32BC8"/>
    <w:rsid w:val="00C33ADE"/>
    <w:rsid w:val="00C33FBF"/>
    <w:rsid w:val="00C34668"/>
    <w:rsid w:val="00C35F40"/>
    <w:rsid w:val="00C36028"/>
    <w:rsid w:val="00C36383"/>
    <w:rsid w:val="00C37A7A"/>
    <w:rsid w:val="00C40B2C"/>
    <w:rsid w:val="00C44620"/>
    <w:rsid w:val="00C45F1E"/>
    <w:rsid w:val="00C52DDE"/>
    <w:rsid w:val="00C57D2E"/>
    <w:rsid w:val="00C61E7D"/>
    <w:rsid w:val="00C649D3"/>
    <w:rsid w:val="00C656BF"/>
    <w:rsid w:val="00C6589E"/>
    <w:rsid w:val="00C72399"/>
    <w:rsid w:val="00C7282E"/>
    <w:rsid w:val="00C7499E"/>
    <w:rsid w:val="00C765CD"/>
    <w:rsid w:val="00C76C1A"/>
    <w:rsid w:val="00C909DB"/>
    <w:rsid w:val="00C91F16"/>
    <w:rsid w:val="00C94FA4"/>
    <w:rsid w:val="00C95042"/>
    <w:rsid w:val="00CA15AF"/>
    <w:rsid w:val="00CA29FC"/>
    <w:rsid w:val="00CA3364"/>
    <w:rsid w:val="00CA6518"/>
    <w:rsid w:val="00CA7F3C"/>
    <w:rsid w:val="00CB1939"/>
    <w:rsid w:val="00CB3F0C"/>
    <w:rsid w:val="00CC057C"/>
    <w:rsid w:val="00CC07CB"/>
    <w:rsid w:val="00CC173D"/>
    <w:rsid w:val="00CC22ED"/>
    <w:rsid w:val="00CC79D0"/>
    <w:rsid w:val="00CD0626"/>
    <w:rsid w:val="00CD1065"/>
    <w:rsid w:val="00CD3AB2"/>
    <w:rsid w:val="00CE2F57"/>
    <w:rsid w:val="00CE3E64"/>
    <w:rsid w:val="00CE7176"/>
    <w:rsid w:val="00CE7DBA"/>
    <w:rsid w:val="00CF2067"/>
    <w:rsid w:val="00CF34C4"/>
    <w:rsid w:val="00CF3FF7"/>
    <w:rsid w:val="00D01FC3"/>
    <w:rsid w:val="00D03F2C"/>
    <w:rsid w:val="00D04856"/>
    <w:rsid w:val="00D04B6B"/>
    <w:rsid w:val="00D04B83"/>
    <w:rsid w:val="00D06BF9"/>
    <w:rsid w:val="00D100CC"/>
    <w:rsid w:val="00D1035F"/>
    <w:rsid w:val="00D1064D"/>
    <w:rsid w:val="00D14080"/>
    <w:rsid w:val="00D16FA1"/>
    <w:rsid w:val="00D1717C"/>
    <w:rsid w:val="00D17B34"/>
    <w:rsid w:val="00D25BB1"/>
    <w:rsid w:val="00D309ED"/>
    <w:rsid w:val="00D32825"/>
    <w:rsid w:val="00D34B3F"/>
    <w:rsid w:val="00D35B63"/>
    <w:rsid w:val="00D36A2A"/>
    <w:rsid w:val="00D401AE"/>
    <w:rsid w:val="00D43680"/>
    <w:rsid w:val="00D44C61"/>
    <w:rsid w:val="00D50520"/>
    <w:rsid w:val="00D50544"/>
    <w:rsid w:val="00D51E59"/>
    <w:rsid w:val="00D530EB"/>
    <w:rsid w:val="00D53C8B"/>
    <w:rsid w:val="00D5575C"/>
    <w:rsid w:val="00D562FC"/>
    <w:rsid w:val="00D62439"/>
    <w:rsid w:val="00D631A4"/>
    <w:rsid w:val="00D648A5"/>
    <w:rsid w:val="00D7199E"/>
    <w:rsid w:val="00D81300"/>
    <w:rsid w:val="00D83BD8"/>
    <w:rsid w:val="00D84FAA"/>
    <w:rsid w:val="00D85209"/>
    <w:rsid w:val="00D87DB4"/>
    <w:rsid w:val="00D92365"/>
    <w:rsid w:val="00D9247C"/>
    <w:rsid w:val="00D931B7"/>
    <w:rsid w:val="00D933E8"/>
    <w:rsid w:val="00D93EEE"/>
    <w:rsid w:val="00D946E7"/>
    <w:rsid w:val="00D950AB"/>
    <w:rsid w:val="00DA2CC4"/>
    <w:rsid w:val="00DA3807"/>
    <w:rsid w:val="00DB07ED"/>
    <w:rsid w:val="00DB0983"/>
    <w:rsid w:val="00DB1946"/>
    <w:rsid w:val="00DB1F7D"/>
    <w:rsid w:val="00DB1F9D"/>
    <w:rsid w:val="00DB1FB6"/>
    <w:rsid w:val="00DB4BEE"/>
    <w:rsid w:val="00DB6F6E"/>
    <w:rsid w:val="00DB7BB0"/>
    <w:rsid w:val="00DC1DD7"/>
    <w:rsid w:val="00DC4CEA"/>
    <w:rsid w:val="00DC5E86"/>
    <w:rsid w:val="00DC6811"/>
    <w:rsid w:val="00DD0A57"/>
    <w:rsid w:val="00DD12BF"/>
    <w:rsid w:val="00DD17ED"/>
    <w:rsid w:val="00DD418D"/>
    <w:rsid w:val="00DD41A3"/>
    <w:rsid w:val="00DD56E1"/>
    <w:rsid w:val="00DD62DA"/>
    <w:rsid w:val="00DD6B26"/>
    <w:rsid w:val="00DD6B2B"/>
    <w:rsid w:val="00DD71C6"/>
    <w:rsid w:val="00DE01BA"/>
    <w:rsid w:val="00DE2F63"/>
    <w:rsid w:val="00DE3728"/>
    <w:rsid w:val="00DE4AF6"/>
    <w:rsid w:val="00DE4C65"/>
    <w:rsid w:val="00DE6F4C"/>
    <w:rsid w:val="00DF1D24"/>
    <w:rsid w:val="00DF34F7"/>
    <w:rsid w:val="00DF37C0"/>
    <w:rsid w:val="00DF59CE"/>
    <w:rsid w:val="00DF618F"/>
    <w:rsid w:val="00E04846"/>
    <w:rsid w:val="00E04C1F"/>
    <w:rsid w:val="00E121F0"/>
    <w:rsid w:val="00E12A03"/>
    <w:rsid w:val="00E143A2"/>
    <w:rsid w:val="00E16FDC"/>
    <w:rsid w:val="00E171F1"/>
    <w:rsid w:val="00E20F6C"/>
    <w:rsid w:val="00E25298"/>
    <w:rsid w:val="00E26A55"/>
    <w:rsid w:val="00E279A3"/>
    <w:rsid w:val="00E3238A"/>
    <w:rsid w:val="00E33E6F"/>
    <w:rsid w:val="00E36B18"/>
    <w:rsid w:val="00E40EF4"/>
    <w:rsid w:val="00E417F1"/>
    <w:rsid w:val="00E4199F"/>
    <w:rsid w:val="00E426C0"/>
    <w:rsid w:val="00E450AE"/>
    <w:rsid w:val="00E4790E"/>
    <w:rsid w:val="00E4798B"/>
    <w:rsid w:val="00E50E4E"/>
    <w:rsid w:val="00E53811"/>
    <w:rsid w:val="00E54760"/>
    <w:rsid w:val="00E60DEC"/>
    <w:rsid w:val="00E62075"/>
    <w:rsid w:val="00E65487"/>
    <w:rsid w:val="00E658C4"/>
    <w:rsid w:val="00E662F5"/>
    <w:rsid w:val="00E72607"/>
    <w:rsid w:val="00E74F87"/>
    <w:rsid w:val="00E7655F"/>
    <w:rsid w:val="00E76A23"/>
    <w:rsid w:val="00E770DF"/>
    <w:rsid w:val="00E84A26"/>
    <w:rsid w:val="00E85422"/>
    <w:rsid w:val="00E85C59"/>
    <w:rsid w:val="00E86159"/>
    <w:rsid w:val="00E86E37"/>
    <w:rsid w:val="00E87876"/>
    <w:rsid w:val="00E9344F"/>
    <w:rsid w:val="00E94ADE"/>
    <w:rsid w:val="00EA1B2E"/>
    <w:rsid w:val="00EA3012"/>
    <w:rsid w:val="00EA47A4"/>
    <w:rsid w:val="00EA53E8"/>
    <w:rsid w:val="00EA5731"/>
    <w:rsid w:val="00EA61AB"/>
    <w:rsid w:val="00EA6236"/>
    <w:rsid w:val="00EB3634"/>
    <w:rsid w:val="00EB3AB6"/>
    <w:rsid w:val="00EB4287"/>
    <w:rsid w:val="00EB7F75"/>
    <w:rsid w:val="00EC2BE2"/>
    <w:rsid w:val="00ED69D0"/>
    <w:rsid w:val="00EE06E1"/>
    <w:rsid w:val="00EE0F64"/>
    <w:rsid w:val="00EE3328"/>
    <w:rsid w:val="00EE414D"/>
    <w:rsid w:val="00EE4DC0"/>
    <w:rsid w:val="00EE4DDC"/>
    <w:rsid w:val="00EE65D9"/>
    <w:rsid w:val="00EE7252"/>
    <w:rsid w:val="00EF16F5"/>
    <w:rsid w:val="00EF217D"/>
    <w:rsid w:val="00F0051D"/>
    <w:rsid w:val="00F00B6F"/>
    <w:rsid w:val="00F00D33"/>
    <w:rsid w:val="00F03AB3"/>
    <w:rsid w:val="00F065AE"/>
    <w:rsid w:val="00F10661"/>
    <w:rsid w:val="00F10A54"/>
    <w:rsid w:val="00F10B6E"/>
    <w:rsid w:val="00F119C3"/>
    <w:rsid w:val="00F1229B"/>
    <w:rsid w:val="00F12CFE"/>
    <w:rsid w:val="00F17F5A"/>
    <w:rsid w:val="00F216D6"/>
    <w:rsid w:val="00F22AA1"/>
    <w:rsid w:val="00F2341E"/>
    <w:rsid w:val="00F236D2"/>
    <w:rsid w:val="00F23A07"/>
    <w:rsid w:val="00F26070"/>
    <w:rsid w:val="00F270EE"/>
    <w:rsid w:val="00F30B1F"/>
    <w:rsid w:val="00F30CF9"/>
    <w:rsid w:val="00F33F14"/>
    <w:rsid w:val="00F34051"/>
    <w:rsid w:val="00F34C32"/>
    <w:rsid w:val="00F36F0F"/>
    <w:rsid w:val="00F50CC2"/>
    <w:rsid w:val="00F5121A"/>
    <w:rsid w:val="00F51E92"/>
    <w:rsid w:val="00F53D02"/>
    <w:rsid w:val="00F5481F"/>
    <w:rsid w:val="00F55BC5"/>
    <w:rsid w:val="00F55DE2"/>
    <w:rsid w:val="00F56EF3"/>
    <w:rsid w:val="00F60C5F"/>
    <w:rsid w:val="00F61743"/>
    <w:rsid w:val="00F64721"/>
    <w:rsid w:val="00F648BA"/>
    <w:rsid w:val="00F66A1E"/>
    <w:rsid w:val="00F70E85"/>
    <w:rsid w:val="00F70F7F"/>
    <w:rsid w:val="00F70FEA"/>
    <w:rsid w:val="00F711F6"/>
    <w:rsid w:val="00F74CB6"/>
    <w:rsid w:val="00F75931"/>
    <w:rsid w:val="00F766FF"/>
    <w:rsid w:val="00F80B9C"/>
    <w:rsid w:val="00F824ED"/>
    <w:rsid w:val="00F84776"/>
    <w:rsid w:val="00F85472"/>
    <w:rsid w:val="00F857C9"/>
    <w:rsid w:val="00F8591F"/>
    <w:rsid w:val="00F92929"/>
    <w:rsid w:val="00F940C5"/>
    <w:rsid w:val="00F943DC"/>
    <w:rsid w:val="00F9726F"/>
    <w:rsid w:val="00FA22F8"/>
    <w:rsid w:val="00FA6D59"/>
    <w:rsid w:val="00FA7700"/>
    <w:rsid w:val="00FB25DF"/>
    <w:rsid w:val="00FB4E32"/>
    <w:rsid w:val="00FB76F1"/>
    <w:rsid w:val="00FC0F52"/>
    <w:rsid w:val="00FC63FB"/>
    <w:rsid w:val="00FD574F"/>
    <w:rsid w:val="00FE2B3C"/>
    <w:rsid w:val="00FE4861"/>
    <w:rsid w:val="00FE6304"/>
    <w:rsid w:val="00FE6AEA"/>
    <w:rsid w:val="00FE7899"/>
    <w:rsid w:val="00FF0CF5"/>
    <w:rsid w:val="00FF57A1"/>
    <w:rsid w:val="00FF681D"/>
    <w:rsid w:val="00FF71A2"/>
    <w:rsid w:val="00FF7B94"/>
    <w:rsid w:val="0139BCAE"/>
    <w:rsid w:val="01749E3E"/>
    <w:rsid w:val="019D841A"/>
    <w:rsid w:val="01F4F94D"/>
    <w:rsid w:val="01F9F17B"/>
    <w:rsid w:val="023EDA04"/>
    <w:rsid w:val="02F1AFF4"/>
    <w:rsid w:val="031BE6D2"/>
    <w:rsid w:val="03429423"/>
    <w:rsid w:val="04B921B7"/>
    <w:rsid w:val="05268893"/>
    <w:rsid w:val="0632E111"/>
    <w:rsid w:val="075F19E6"/>
    <w:rsid w:val="078F1758"/>
    <w:rsid w:val="0827CDF5"/>
    <w:rsid w:val="08E64633"/>
    <w:rsid w:val="09185039"/>
    <w:rsid w:val="0B2969F2"/>
    <w:rsid w:val="0BCA8809"/>
    <w:rsid w:val="0D9A925C"/>
    <w:rsid w:val="0F3E67D1"/>
    <w:rsid w:val="0FE19854"/>
    <w:rsid w:val="0FF60D41"/>
    <w:rsid w:val="1007CCA8"/>
    <w:rsid w:val="101704C5"/>
    <w:rsid w:val="103CD661"/>
    <w:rsid w:val="121D0AD3"/>
    <w:rsid w:val="12249192"/>
    <w:rsid w:val="13C1A90F"/>
    <w:rsid w:val="13DFD33B"/>
    <w:rsid w:val="140E32D7"/>
    <w:rsid w:val="1416B0FE"/>
    <w:rsid w:val="14EEF402"/>
    <w:rsid w:val="14F8A6F5"/>
    <w:rsid w:val="15589BE7"/>
    <w:rsid w:val="17534CE0"/>
    <w:rsid w:val="1765F98C"/>
    <w:rsid w:val="17F9998A"/>
    <w:rsid w:val="1907852C"/>
    <w:rsid w:val="1927A6B8"/>
    <w:rsid w:val="19479748"/>
    <w:rsid w:val="19C5F183"/>
    <w:rsid w:val="1A15FD26"/>
    <w:rsid w:val="1AC5A228"/>
    <w:rsid w:val="1ACE862C"/>
    <w:rsid w:val="1B5AA02C"/>
    <w:rsid w:val="1BF54F44"/>
    <w:rsid w:val="1C1474FD"/>
    <w:rsid w:val="1D53F89B"/>
    <w:rsid w:val="1D8D701D"/>
    <w:rsid w:val="1E11E258"/>
    <w:rsid w:val="1E32CA61"/>
    <w:rsid w:val="1E6CD97B"/>
    <w:rsid w:val="1F0A0601"/>
    <w:rsid w:val="1F84F80B"/>
    <w:rsid w:val="1F94FC55"/>
    <w:rsid w:val="1FC5C6AE"/>
    <w:rsid w:val="20872E0F"/>
    <w:rsid w:val="20EBA64F"/>
    <w:rsid w:val="21226A35"/>
    <w:rsid w:val="21A7DE21"/>
    <w:rsid w:val="21A9B64F"/>
    <w:rsid w:val="22790AF6"/>
    <w:rsid w:val="22EFF4FC"/>
    <w:rsid w:val="22FA346F"/>
    <w:rsid w:val="23453A09"/>
    <w:rsid w:val="248DC038"/>
    <w:rsid w:val="24D6220C"/>
    <w:rsid w:val="256050BC"/>
    <w:rsid w:val="25B59655"/>
    <w:rsid w:val="25CCDFD7"/>
    <w:rsid w:val="26BAE126"/>
    <w:rsid w:val="27675835"/>
    <w:rsid w:val="285DEC64"/>
    <w:rsid w:val="28C4D97A"/>
    <w:rsid w:val="28F56408"/>
    <w:rsid w:val="2938BC29"/>
    <w:rsid w:val="29774816"/>
    <w:rsid w:val="2A99F806"/>
    <w:rsid w:val="2B3B509C"/>
    <w:rsid w:val="2CEE1D50"/>
    <w:rsid w:val="2D9C84AD"/>
    <w:rsid w:val="2E2D1674"/>
    <w:rsid w:val="2E310914"/>
    <w:rsid w:val="2E32B10B"/>
    <w:rsid w:val="2EA3EAEF"/>
    <w:rsid w:val="30275D3C"/>
    <w:rsid w:val="30534457"/>
    <w:rsid w:val="312F7047"/>
    <w:rsid w:val="3169ECA9"/>
    <w:rsid w:val="34F00505"/>
    <w:rsid w:val="35A6F065"/>
    <w:rsid w:val="35EB0729"/>
    <w:rsid w:val="376D992B"/>
    <w:rsid w:val="3786C188"/>
    <w:rsid w:val="3797E631"/>
    <w:rsid w:val="37A50D6E"/>
    <w:rsid w:val="37C84FAD"/>
    <w:rsid w:val="37D9DF7B"/>
    <w:rsid w:val="38AB8D44"/>
    <w:rsid w:val="3989B97F"/>
    <w:rsid w:val="3999547A"/>
    <w:rsid w:val="39DEBFC0"/>
    <w:rsid w:val="39F53EF9"/>
    <w:rsid w:val="3AA539ED"/>
    <w:rsid w:val="3B43AF7D"/>
    <w:rsid w:val="3BC72425"/>
    <w:rsid w:val="3D070F34"/>
    <w:rsid w:val="3D41E2F6"/>
    <w:rsid w:val="3DA57864"/>
    <w:rsid w:val="3DDE1920"/>
    <w:rsid w:val="3E74C640"/>
    <w:rsid w:val="3F04EE62"/>
    <w:rsid w:val="3F2FF3A6"/>
    <w:rsid w:val="413C94D6"/>
    <w:rsid w:val="41AAF224"/>
    <w:rsid w:val="41C7E095"/>
    <w:rsid w:val="44432C13"/>
    <w:rsid w:val="44885BD3"/>
    <w:rsid w:val="448FE432"/>
    <w:rsid w:val="46616EDA"/>
    <w:rsid w:val="46967F4C"/>
    <w:rsid w:val="479B99EB"/>
    <w:rsid w:val="47BFB0DC"/>
    <w:rsid w:val="487955D1"/>
    <w:rsid w:val="4926AEBE"/>
    <w:rsid w:val="49D68837"/>
    <w:rsid w:val="49E7E489"/>
    <w:rsid w:val="4AB2792A"/>
    <w:rsid w:val="4B2A247F"/>
    <w:rsid w:val="4B538D2E"/>
    <w:rsid w:val="4B83CF32"/>
    <w:rsid w:val="4C55C6D7"/>
    <w:rsid w:val="4C792921"/>
    <w:rsid w:val="4DC37A04"/>
    <w:rsid w:val="4EECECA7"/>
    <w:rsid w:val="4F5E70DE"/>
    <w:rsid w:val="50DD42D8"/>
    <w:rsid w:val="50DF428F"/>
    <w:rsid w:val="52585CDC"/>
    <w:rsid w:val="537A7B10"/>
    <w:rsid w:val="53C6BB64"/>
    <w:rsid w:val="55835AD7"/>
    <w:rsid w:val="56836C03"/>
    <w:rsid w:val="56BA25EB"/>
    <w:rsid w:val="5785266A"/>
    <w:rsid w:val="582E81CC"/>
    <w:rsid w:val="58B92610"/>
    <w:rsid w:val="58E9C332"/>
    <w:rsid w:val="590C5588"/>
    <w:rsid w:val="59FE7F1A"/>
    <w:rsid w:val="5B52B88B"/>
    <w:rsid w:val="5D20D478"/>
    <w:rsid w:val="5D95159A"/>
    <w:rsid w:val="5EF7BC54"/>
    <w:rsid w:val="6067C023"/>
    <w:rsid w:val="60CEECF0"/>
    <w:rsid w:val="610D1A7A"/>
    <w:rsid w:val="611207F6"/>
    <w:rsid w:val="616D9F81"/>
    <w:rsid w:val="61987122"/>
    <w:rsid w:val="621504A7"/>
    <w:rsid w:val="636818F8"/>
    <w:rsid w:val="636F7127"/>
    <w:rsid w:val="6427A749"/>
    <w:rsid w:val="642BF94A"/>
    <w:rsid w:val="6453CBCD"/>
    <w:rsid w:val="64F1F631"/>
    <w:rsid w:val="67005469"/>
    <w:rsid w:val="6743EB02"/>
    <w:rsid w:val="67F34F35"/>
    <w:rsid w:val="6825C1BF"/>
    <w:rsid w:val="682736BF"/>
    <w:rsid w:val="68834A0C"/>
    <w:rsid w:val="692304E9"/>
    <w:rsid w:val="6947BA60"/>
    <w:rsid w:val="6997CCC1"/>
    <w:rsid w:val="6A722505"/>
    <w:rsid w:val="6EDDE5A7"/>
    <w:rsid w:val="6F374FAE"/>
    <w:rsid w:val="6F70C6C7"/>
    <w:rsid w:val="6FDA0464"/>
    <w:rsid w:val="6FE73DD9"/>
    <w:rsid w:val="70907CDF"/>
    <w:rsid w:val="71351048"/>
    <w:rsid w:val="717A5766"/>
    <w:rsid w:val="71D9148E"/>
    <w:rsid w:val="7248C9F7"/>
    <w:rsid w:val="72DC6B70"/>
    <w:rsid w:val="731EEB64"/>
    <w:rsid w:val="74903E33"/>
    <w:rsid w:val="75416817"/>
    <w:rsid w:val="759B80C4"/>
    <w:rsid w:val="75AC2129"/>
    <w:rsid w:val="76B6D355"/>
    <w:rsid w:val="76E10C4E"/>
    <w:rsid w:val="77382B88"/>
    <w:rsid w:val="776E8EDA"/>
    <w:rsid w:val="77DA7DEB"/>
    <w:rsid w:val="78A4E49C"/>
    <w:rsid w:val="79A85581"/>
    <w:rsid w:val="7A72509C"/>
    <w:rsid w:val="7B624A97"/>
    <w:rsid w:val="7CCD8172"/>
    <w:rsid w:val="7D05484E"/>
    <w:rsid w:val="7F45BA24"/>
    <w:rsid w:val="7FB37B1C"/>
    <w:rsid w:val="7FE5466C"/>
    <w:rsid w:val="7FF28C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F2D2"/>
  <w15:chartTrackingRefBased/>
  <w15:docId w15:val="{D1E4053D-6895-4944-9DCC-6786AB72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1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4D95"/>
    <w:rPr>
      <w:sz w:val="16"/>
      <w:szCs w:val="16"/>
    </w:rPr>
  </w:style>
  <w:style w:type="paragraph" w:styleId="CommentText">
    <w:name w:val="annotation text"/>
    <w:basedOn w:val="Normal"/>
    <w:link w:val="CommentTextChar"/>
    <w:uiPriority w:val="99"/>
    <w:unhideWhenUsed/>
    <w:rsid w:val="009C4D95"/>
    <w:rPr>
      <w:sz w:val="20"/>
      <w:szCs w:val="20"/>
    </w:rPr>
  </w:style>
  <w:style w:type="character" w:customStyle="1" w:styleId="CommentTextChar">
    <w:name w:val="Comment Text Char"/>
    <w:basedOn w:val="DefaultParagraphFont"/>
    <w:link w:val="CommentText"/>
    <w:uiPriority w:val="99"/>
    <w:rsid w:val="009C4D95"/>
    <w:rPr>
      <w:sz w:val="20"/>
      <w:szCs w:val="20"/>
    </w:rPr>
  </w:style>
  <w:style w:type="paragraph" w:styleId="CommentSubject">
    <w:name w:val="annotation subject"/>
    <w:basedOn w:val="CommentText"/>
    <w:next w:val="CommentText"/>
    <w:link w:val="CommentSubjectChar"/>
    <w:uiPriority w:val="99"/>
    <w:semiHidden/>
    <w:unhideWhenUsed/>
    <w:rsid w:val="009C4D95"/>
    <w:rPr>
      <w:b/>
      <w:bCs/>
    </w:rPr>
  </w:style>
  <w:style w:type="character" w:customStyle="1" w:styleId="CommentSubjectChar">
    <w:name w:val="Comment Subject Char"/>
    <w:basedOn w:val="CommentTextChar"/>
    <w:link w:val="CommentSubject"/>
    <w:uiPriority w:val="99"/>
    <w:semiHidden/>
    <w:rsid w:val="009C4D95"/>
    <w:rPr>
      <w:b/>
      <w:bCs/>
      <w:sz w:val="20"/>
      <w:szCs w:val="20"/>
    </w:rPr>
  </w:style>
  <w:style w:type="paragraph" w:styleId="Revision">
    <w:name w:val="Revision"/>
    <w:hidden/>
    <w:uiPriority w:val="99"/>
    <w:semiHidden/>
    <w:rsid w:val="003D3EDD"/>
  </w:style>
  <w:style w:type="paragraph" w:styleId="BalloonText">
    <w:name w:val="Balloon Text"/>
    <w:basedOn w:val="Normal"/>
    <w:link w:val="BalloonTextChar"/>
    <w:uiPriority w:val="99"/>
    <w:semiHidden/>
    <w:unhideWhenUsed/>
    <w:rsid w:val="00B322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22A"/>
    <w:rPr>
      <w:rFonts w:ascii="Segoe UI" w:hAnsi="Segoe UI" w:cs="Segoe UI"/>
      <w:sz w:val="18"/>
      <w:szCs w:val="18"/>
    </w:rPr>
  </w:style>
  <w:style w:type="character" w:styleId="Mention">
    <w:name w:val="Mention"/>
    <w:basedOn w:val="DefaultParagraphFont"/>
    <w:uiPriority w:val="99"/>
    <w:unhideWhenUsed/>
    <w:rsid w:val="006F2F7B"/>
    <w:rPr>
      <w:color w:val="2B579A"/>
      <w:shd w:val="clear" w:color="auto" w:fill="E6E6E6"/>
    </w:rPr>
  </w:style>
  <w:style w:type="paragraph" w:styleId="ListParagraph">
    <w:name w:val="List Paragraph"/>
    <w:basedOn w:val="Normal"/>
    <w:uiPriority w:val="34"/>
    <w:qFormat/>
    <w:rsid w:val="00D03F2C"/>
    <w:pPr>
      <w:ind w:left="720"/>
      <w:contextualSpacing/>
    </w:pPr>
  </w:style>
  <w:style w:type="character" w:styleId="UnresolvedMention">
    <w:name w:val="Unresolved Mention"/>
    <w:basedOn w:val="DefaultParagraphFont"/>
    <w:uiPriority w:val="99"/>
    <w:unhideWhenUsed/>
    <w:rsid w:val="002F6A6A"/>
    <w:rPr>
      <w:color w:val="605E5C"/>
      <w:shd w:val="clear" w:color="auto" w:fill="E1DFDD"/>
    </w:rPr>
  </w:style>
  <w:style w:type="character" w:customStyle="1" w:styleId="apple-converted-space">
    <w:name w:val="apple-converted-space"/>
    <w:basedOn w:val="DefaultParagraphFont"/>
    <w:rsid w:val="008A335D"/>
  </w:style>
  <w:style w:type="character" w:customStyle="1" w:styleId="xxxxnormaltextrun">
    <w:name w:val="xxxxnormaltextrun"/>
    <w:basedOn w:val="DefaultParagraphFont"/>
    <w:rsid w:val="006947D6"/>
  </w:style>
  <w:style w:type="character" w:customStyle="1" w:styleId="xxxxeop">
    <w:name w:val="xxxxeop"/>
    <w:basedOn w:val="DefaultParagraphFont"/>
    <w:rsid w:val="006947D6"/>
  </w:style>
  <w:style w:type="paragraph" w:styleId="FootnoteText">
    <w:name w:val="footnote text"/>
    <w:basedOn w:val="Normal"/>
    <w:link w:val="FootnoteTextChar"/>
    <w:uiPriority w:val="99"/>
    <w:semiHidden/>
    <w:unhideWhenUsed/>
    <w:rsid w:val="006F2F77"/>
    <w:rPr>
      <w:sz w:val="20"/>
      <w:szCs w:val="20"/>
    </w:rPr>
  </w:style>
  <w:style w:type="character" w:customStyle="1" w:styleId="FootnoteTextChar">
    <w:name w:val="Footnote Text Char"/>
    <w:basedOn w:val="DefaultParagraphFont"/>
    <w:link w:val="FootnoteText"/>
    <w:uiPriority w:val="99"/>
    <w:semiHidden/>
    <w:rsid w:val="006F2F77"/>
    <w:rPr>
      <w:sz w:val="20"/>
      <w:szCs w:val="20"/>
    </w:rPr>
  </w:style>
  <w:style w:type="character" w:styleId="FootnoteReference">
    <w:name w:val="footnote reference"/>
    <w:basedOn w:val="DefaultParagraphFont"/>
    <w:uiPriority w:val="99"/>
    <w:semiHidden/>
    <w:unhideWhenUsed/>
    <w:rsid w:val="006F2F77"/>
    <w:rPr>
      <w:vertAlign w:val="superscript"/>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744541">
      <w:bodyDiv w:val="1"/>
      <w:marLeft w:val="0"/>
      <w:marRight w:val="0"/>
      <w:marTop w:val="0"/>
      <w:marBottom w:val="0"/>
      <w:divBdr>
        <w:top w:val="none" w:sz="0" w:space="0" w:color="auto"/>
        <w:left w:val="none" w:sz="0" w:space="0" w:color="auto"/>
        <w:bottom w:val="none" w:sz="0" w:space="0" w:color="auto"/>
        <w:right w:val="none" w:sz="0" w:space="0" w:color="auto"/>
      </w:divBdr>
    </w:div>
    <w:div w:id="330988967">
      <w:bodyDiv w:val="1"/>
      <w:marLeft w:val="0"/>
      <w:marRight w:val="0"/>
      <w:marTop w:val="0"/>
      <w:marBottom w:val="0"/>
      <w:divBdr>
        <w:top w:val="none" w:sz="0" w:space="0" w:color="auto"/>
        <w:left w:val="none" w:sz="0" w:space="0" w:color="auto"/>
        <w:bottom w:val="none" w:sz="0" w:space="0" w:color="auto"/>
        <w:right w:val="none" w:sz="0" w:space="0" w:color="auto"/>
      </w:divBdr>
    </w:div>
    <w:div w:id="416488833">
      <w:bodyDiv w:val="1"/>
      <w:marLeft w:val="0"/>
      <w:marRight w:val="0"/>
      <w:marTop w:val="0"/>
      <w:marBottom w:val="0"/>
      <w:divBdr>
        <w:top w:val="none" w:sz="0" w:space="0" w:color="auto"/>
        <w:left w:val="none" w:sz="0" w:space="0" w:color="auto"/>
        <w:bottom w:val="none" w:sz="0" w:space="0" w:color="auto"/>
        <w:right w:val="none" w:sz="0" w:space="0" w:color="auto"/>
      </w:divBdr>
    </w:div>
    <w:div w:id="837113248">
      <w:bodyDiv w:val="1"/>
      <w:marLeft w:val="0"/>
      <w:marRight w:val="0"/>
      <w:marTop w:val="0"/>
      <w:marBottom w:val="0"/>
      <w:divBdr>
        <w:top w:val="none" w:sz="0" w:space="0" w:color="auto"/>
        <w:left w:val="none" w:sz="0" w:space="0" w:color="auto"/>
        <w:bottom w:val="none" w:sz="0" w:space="0" w:color="auto"/>
        <w:right w:val="none" w:sz="0" w:space="0" w:color="auto"/>
      </w:divBdr>
    </w:div>
    <w:div w:id="961424529">
      <w:bodyDiv w:val="1"/>
      <w:marLeft w:val="0"/>
      <w:marRight w:val="0"/>
      <w:marTop w:val="0"/>
      <w:marBottom w:val="0"/>
      <w:divBdr>
        <w:top w:val="none" w:sz="0" w:space="0" w:color="auto"/>
        <w:left w:val="none" w:sz="0" w:space="0" w:color="auto"/>
        <w:bottom w:val="none" w:sz="0" w:space="0" w:color="auto"/>
        <w:right w:val="none" w:sz="0" w:space="0" w:color="auto"/>
      </w:divBdr>
    </w:div>
    <w:div w:id="1029068843">
      <w:bodyDiv w:val="1"/>
      <w:marLeft w:val="0"/>
      <w:marRight w:val="0"/>
      <w:marTop w:val="0"/>
      <w:marBottom w:val="0"/>
      <w:divBdr>
        <w:top w:val="none" w:sz="0" w:space="0" w:color="auto"/>
        <w:left w:val="none" w:sz="0" w:space="0" w:color="auto"/>
        <w:bottom w:val="none" w:sz="0" w:space="0" w:color="auto"/>
        <w:right w:val="none" w:sz="0" w:space="0" w:color="auto"/>
      </w:divBdr>
    </w:div>
    <w:div w:id="1119881645">
      <w:bodyDiv w:val="1"/>
      <w:marLeft w:val="0"/>
      <w:marRight w:val="0"/>
      <w:marTop w:val="0"/>
      <w:marBottom w:val="0"/>
      <w:divBdr>
        <w:top w:val="none" w:sz="0" w:space="0" w:color="auto"/>
        <w:left w:val="none" w:sz="0" w:space="0" w:color="auto"/>
        <w:bottom w:val="none" w:sz="0" w:space="0" w:color="auto"/>
        <w:right w:val="none" w:sz="0" w:space="0" w:color="auto"/>
      </w:divBdr>
    </w:div>
    <w:div w:id="1284314284">
      <w:bodyDiv w:val="1"/>
      <w:marLeft w:val="0"/>
      <w:marRight w:val="0"/>
      <w:marTop w:val="0"/>
      <w:marBottom w:val="0"/>
      <w:divBdr>
        <w:top w:val="none" w:sz="0" w:space="0" w:color="auto"/>
        <w:left w:val="none" w:sz="0" w:space="0" w:color="auto"/>
        <w:bottom w:val="none" w:sz="0" w:space="0" w:color="auto"/>
        <w:right w:val="none" w:sz="0" w:space="0" w:color="auto"/>
      </w:divBdr>
    </w:div>
    <w:div w:id="1429038022">
      <w:bodyDiv w:val="1"/>
      <w:marLeft w:val="0"/>
      <w:marRight w:val="0"/>
      <w:marTop w:val="0"/>
      <w:marBottom w:val="0"/>
      <w:divBdr>
        <w:top w:val="none" w:sz="0" w:space="0" w:color="auto"/>
        <w:left w:val="none" w:sz="0" w:space="0" w:color="auto"/>
        <w:bottom w:val="none" w:sz="0" w:space="0" w:color="auto"/>
        <w:right w:val="none" w:sz="0" w:space="0" w:color="auto"/>
      </w:divBdr>
    </w:div>
    <w:div w:id="1449739664">
      <w:bodyDiv w:val="1"/>
      <w:marLeft w:val="0"/>
      <w:marRight w:val="0"/>
      <w:marTop w:val="0"/>
      <w:marBottom w:val="0"/>
      <w:divBdr>
        <w:top w:val="none" w:sz="0" w:space="0" w:color="auto"/>
        <w:left w:val="none" w:sz="0" w:space="0" w:color="auto"/>
        <w:bottom w:val="none" w:sz="0" w:space="0" w:color="auto"/>
        <w:right w:val="none" w:sz="0" w:space="0" w:color="auto"/>
      </w:divBdr>
    </w:div>
    <w:div w:id="181444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FB8C5142-FD3F-465F-9D5A-CB62F4C078C1}">
    <t:Anchor>
      <t:Comment id="616481409"/>
    </t:Anchor>
    <t:History>
      <t:Event id="{54E28CCD-2C2B-493A-9546-6216BA95B039}" time="2021-08-12T12:08:19.609Z">
        <t:Attribution userId="S::nancy.bennet@undp.org::c1208bec-f9f4-43b2-823f-a0a0b26d0096" userProvider="AD" userName="Nancy Bennet"/>
        <t:Anchor>
          <t:Comment id="2011821332"/>
        </t:Anchor>
        <t:Create/>
      </t:Event>
      <t:Event id="{BA39B705-469F-4AEC-920C-A5C2867EDB64}" time="2021-08-12T12:08:19.609Z">
        <t:Attribution userId="S::nancy.bennet@undp.org::c1208bec-f9f4-43b2-823f-a0a0b26d0096" userProvider="AD" userName="Nancy Bennet"/>
        <t:Anchor>
          <t:Comment id="2011821332"/>
        </t:Anchor>
        <t:Assign userId="S::jihyea.kim@undp.org::70e31c19-a79e-44ec-8e00-31c7478e0e13" userProvider="AD" userName="Jihyea Kim"/>
      </t:Event>
      <t:Event id="{02EC27C7-4C09-46F8-B1DA-7C8C2E3F1F0E}" time="2021-08-12T12:08:19.609Z">
        <t:Attribution userId="S::nancy.bennet@undp.org::c1208bec-f9f4-43b2-823f-a0a0b26d0096" userProvider="AD" userName="Nancy Bennet"/>
        <t:Anchor>
          <t:Comment id="2011821332"/>
        </t:Anchor>
        <t:SetTitle title="@Jihyea Kim Yes good idea. Please ad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POPPIsArchived xmlns="e560140e-7b2f-4392-90df-e7567e3021a3">false</POPPIsArchived>
    <UNDP_POPP_NOTE xmlns="8264c5cc-ec60-4b56-8111-ce635d3d139a" xsi:nil="true"/>
    <TaxCatchAll xmlns="8264c5cc-ec60-4b56-8111-ce635d3d139a">
      <Value>669</Value>
    </TaxCatchAll>
    <DLCPolicyLabelClientValue xmlns="e560140e-7b2f-4392-90df-e7567e3021a3">Effective Date: 10/21/2021                                                Version #: 1.0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2021-10-20T22:00:00+00:00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GEF RACI for NIM Projects</UNDP_POPP_TITLE_EN>
    <UNDP_POPP_FOCALPOINT xmlns="8264c5cc-ec60-4b56-8111-ce635d3d139a">
      <UserInfo>
        <DisplayName/>
        <AccountId xsi:nil="true"/>
        <AccountType/>
      </UserInfo>
    </UNDP_POPP_FOCALPOINT>
    <UNDP_POPP_DOCUMENT_TYPE xmlns="8264c5cc-ec60-4b56-8111-ce635d3d139a">Template</UNDP_POPP_DOCUMENT_TYPE>
    <UNDP_POPP_REJECT_COMMENTS xmlns="8264c5cc-ec60-4b56-8111-ce635d3d139a" xsi:nil="true"/>
    <UNDP_POPP_ISACTIVE xmlns="8264c5cc-ec60-4b56-8111-ce635d3d139a">true</UNDP_POPP_ISACTIVE>
    <UNDP_POPP_FILEVERSION xmlns="8264c5cc-ec60-4b56-8111-ce635d3d139a" xsi:nil="true"/>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_dlc_DocId xmlns="8264c5cc-ec60-4b56-8111-ce635d3d139a">POPP-11-3630</_dlc_DocId>
    <_dlc_DocIdUrl xmlns="8264c5cc-ec60-4b56-8111-ce635d3d139a">
      <Url>https://popp.undp.org/_layouts/15/DocIdRedir.aspx?ID=POPP-11-3630</Url>
      <Description>POPP-11-3630</Description>
    </_dlc_DocIdUrl>
    <DLCPolicyLabelValue xmlns="e560140e-7b2f-4392-90df-e7567e3021a3">Effective Date: 21/10/2021                                                Version #: 1</DLCPolicyLabelValue>
  </documentManagement>
</p:properties>
</file>

<file path=customXml/itemProps1.xml><?xml version="1.0" encoding="utf-8"?>
<ds:datastoreItem xmlns:ds="http://schemas.openxmlformats.org/officeDocument/2006/customXml" ds:itemID="{2FAE759C-264A-4375-8E32-F2FD0DF41191}">
  <ds:schemaRefs>
    <ds:schemaRef ds:uri="office.server.policy"/>
  </ds:schemaRefs>
</ds:datastoreItem>
</file>

<file path=customXml/itemProps2.xml><?xml version="1.0" encoding="utf-8"?>
<ds:datastoreItem xmlns:ds="http://schemas.openxmlformats.org/officeDocument/2006/customXml" ds:itemID="{A7779751-C1F3-40D1-8437-46D315B43BFC}">
  <ds:schemaRefs>
    <ds:schemaRef ds:uri="http://schemas.microsoft.com/sharepoint/v3/contenttype/forms"/>
  </ds:schemaRefs>
</ds:datastoreItem>
</file>

<file path=customXml/itemProps3.xml><?xml version="1.0" encoding="utf-8"?>
<ds:datastoreItem xmlns:ds="http://schemas.openxmlformats.org/officeDocument/2006/customXml" ds:itemID="{20FF412C-A07F-477C-883F-109BF8EB2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071A08-7AA6-442B-B4F6-6CB398BFE3C0}">
  <ds:schemaRefs>
    <ds:schemaRef ds:uri="http://schemas.microsoft.com/sharepoint/events"/>
  </ds:schemaRefs>
</ds:datastoreItem>
</file>

<file path=customXml/itemProps5.xml><?xml version="1.0" encoding="utf-8"?>
<ds:datastoreItem xmlns:ds="http://schemas.openxmlformats.org/officeDocument/2006/customXml" ds:itemID="{BE917AED-50DD-4643-8FE4-5F0789D5D9FC}">
  <ds:schemaRefs>
    <ds:schemaRef ds:uri="http://schemas.openxmlformats.org/officeDocument/2006/bibliography"/>
  </ds:schemaRefs>
</ds:datastoreItem>
</file>

<file path=customXml/itemProps6.xml><?xml version="1.0" encoding="utf-8"?>
<ds:datastoreItem xmlns:ds="http://schemas.openxmlformats.org/officeDocument/2006/customXml" ds:itemID="{8EC72CE3-E549-457F-95F0-14D85BEBD466}">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1370</Words>
  <Characters>7815</Characters>
  <Application>Microsoft Office Word</Application>
  <DocSecurity>0</DocSecurity>
  <Lines>65</Lines>
  <Paragraphs>18</Paragraphs>
  <ScaleCrop>false</ScaleCrop>
  <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Jihyea</dc:creator>
  <cp:keywords/>
  <dc:description/>
  <cp:lastModifiedBy>UNDP</cp:lastModifiedBy>
  <cp:revision>3</cp:revision>
  <dcterms:created xsi:type="dcterms:W3CDTF">2022-09-29T19:15:00Z</dcterms:created>
  <dcterms:modified xsi:type="dcterms:W3CDTF">2022-10-18T02:00:00Z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21b9c96f-f28e-4169-8448-20c0535f8930</vt:lpwstr>
  </property>
  <property fmtid="{D5CDD505-2E9C-101B-9397-08002B2CF9AE}" pid="4" name="POPPBusinessProcess">
    <vt:lpwstr/>
  </property>
  <property fmtid="{D5CDD505-2E9C-101B-9397-08002B2CF9AE}" pid="5" name="UNDP_POPP_BUSINESSUNIT">
    <vt:lpwstr>669;#Programme and Project Management|1c019435-9793-447e-8959-0b32d23bf3d5</vt:lpwstr>
  </property>
</Properties>
</file>