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68CA0" w14:textId="05FC2201" w:rsidR="00D43AEB" w:rsidRDefault="00B825AB" w:rsidP="00BE63A9">
      <w:pPr>
        <w:spacing w:line="240" w:lineRule="auto"/>
        <w:rPr>
          <w:rFonts w:cs="Times New Roman"/>
          <w:b/>
          <w:bCs/>
          <w:sz w:val="28"/>
          <w:szCs w:val="28"/>
        </w:rPr>
      </w:pPr>
      <w:r w:rsidRPr="00B825AB">
        <w:rPr>
          <w:rFonts w:cs="Times New Roman"/>
          <w:b/>
          <w:bCs/>
          <w:sz w:val="28"/>
          <w:szCs w:val="28"/>
        </w:rPr>
        <w:t>Policy on Gifts, Honours, Decorations, Favours, Hospitality, or Remuneration (‘Gifts’) from Governmental and Non-Governmental Sources</w:t>
      </w:r>
      <w:r w:rsidR="002929C3" w:rsidRPr="00B825AB">
        <w:rPr>
          <w:rStyle w:val="FootnoteReference"/>
          <w:rFonts w:cs="Times New Roman"/>
          <w:b/>
          <w:bCs/>
          <w:sz w:val="28"/>
          <w:szCs w:val="28"/>
        </w:rPr>
        <w:footnoteReference w:id="1"/>
      </w:r>
      <w:r w:rsidR="00FD26D1" w:rsidRPr="00B825AB">
        <w:rPr>
          <w:rFonts w:cs="Times New Roman"/>
          <w:b/>
          <w:bCs/>
          <w:sz w:val="28"/>
          <w:szCs w:val="28"/>
        </w:rPr>
        <w:t xml:space="preserve"> </w:t>
      </w:r>
    </w:p>
    <w:p w14:paraId="34B13DCE" w14:textId="77777777" w:rsidR="006D5CF9" w:rsidRPr="006D5CF9" w:rsidRDefault="006D5CF9" w:rsidP="00BE63A9">
      <w:pPr>
        <w:spacing w:line="240" w:lineRule="auto"/>
        <w:rPr>
          <w:rFonts w:cs="Times New Roman"/>
          <w:b/>
          <w:bCs/>
          <w:sz w:val="28"/>
          <w:szCs w:val="28"/>
        </w:rPr>
      </w:pPr>
    </w:p>
    <w:p w14:paraId="0F306A6E" w14:textId="6C2BAD22" w:rsidR="00BE63A9" w:rsidRPr="005741C8" w:rsidRDefault="00BE63A9" w:rsidP="006A1E72">
      <w:pPr>
        <w:spacing w:after="120" w:line="240" w:lineRule="auto"/>
        <w:ind w:left="720" w:hanging="360"/>
        <w:jc w:val="both"/>
        <w:rPr>
          <w:rFonts w:cs="Times New Roman"/>
          <w:b/>
          <w:sz w:val="24"/>
          <w:szCs w:val="24"/>
        </w:rPr>
      </w:pPr>
      <w:r w:rsidRPr="005741C8">
        <w:rPr>
          <w:rFonts w:cs="Times New Roman"/>
          <w:b/>
          <w:sz w:val="24"/>
          <w:szCs w:val="24"/>
        </w:rPr>
        <w:t>Purpose</w:t>
      </w:r>
    </w:p>
    <w:p w14:paraId="2D82795E" w14:textId="1620C2A6" w:rsidR="00E26446" w:rsidRPr="006A1E72" w:rsidRDefault="00BE63A9" w:rsidP="006A1E72">
      <w:pPr>
        <w:pStyle w:val="ListParagraph"/>
        <w:numPr>
          <w:ilvl w:val="0"/>
          <w:numId w:val="1"/>
        </w:numPr>
        <w:spacing w:after="120" w:line="240" w:lineRule="auto"/>
        <w:ind w:left="720"/>
        <w:contextualSpacing w:val="0"/>
        <w:jc w:val="both"/>
        <w:rPr>
          <w:rFonts w:cs="Times New Roman"/>
          <w:bCs/>
        </w:rPr>
      </w:pPr>
      <w:r w:rsidRPr="006A1E72">
        <w:rPr>
          <w:rFonts w:cs="Times New Roman"/>
        </w:rPr>
        <w:t xml:space="preserve">The purpose of this policy is to assist UNDP personnel in regulating their conduct when offered gifts or other items in the </w:t>
      </w:r>
      <w:r w:rsidRPr="00147037">
        <w:rPr>
          <w:rFonts w:cs="Times New Roman"/>
        </w:rPr>
        <w:t>course of their official UNDP duties or in relation to their UNDP status, and to clarify the procedures to be followed in such cases</w:t>
      </w:r>
      <w:r w:rsidR="004D45CF" w:rsidRPr="00147037">
        <w:rPr>
          <w:rFonts w:cs="Times New Roman"/>
        </w:rPr>
        <w:t xml:space="preserve"> (</w:t>
      </w:r>
      <w:r w:rsidR="00E22F01" w:rsidRPr="005F31C6">
        <w:rPr>
          <w:rFonts w:cs="Times New Roman"/>
          <w:iCs/>
        </w:rPr>
        <w:t>see</w:t>
      </w:r>
      <w:r w:rsidR="00E22F01" w:rsidRPr="00147037">
        <w:rPr>
          <w:rFonts w:cs="Times New Roman"/>
          <w:i/>
          <w:iCs/>
        </w:rPr>
        <w:t xml:space="preserve"> </w:t>
      </w:r>
      <w:r w:rsidR="004D45CF" w:rsidRPr="00147037">
        <w:rPr>
          <w:rFonts w:cs="Times New Roman"/>
        </w:rPr>
        <w:t>para</w:t>
      </w:r>
      <w:r w:rsidR="001D4A57" w:rsidRPr="00147037">
        <w:rPr>
          <w:rFonts w:cs="Times New Roman"/>
        </w:rPr>
        <w:t>graph</w:t>
      </w:r>
      <w:r w:rsidR="004D45CF" w:rsidRPr="00147037">
        <w:rPr>
          <w:rFonts w:cs="Times New Roman"/>
        </w:rPr>
        <w:t xml:space="preserve">s 50-51 of the </w:t>
      </w:r>
      <w:hyperlink r:id="rId13" w:history="1">
        <w:r w:rsidR="004D45CF" w:rsidRPr="00147037">
          <w:rPr>
            <w:rStyle w:val="Hyperlink"/>
            <w:rFonts w:cs="Times New Roman"/>
          </w:rPr>
          <w:t>Standards of Conduct for the International Civil Service</w:t>
        </w:r>
      </w:hyperlink>
      <w:r w:rsidR="004D45CF" w:rsidRPr="00147037">
        <w:rPr>
          <w:rFonts w:cs="Times New Roman"/>
        </w:rPr>
        <w:t xml:space="preserve">; </w:t>
      </w:r>
      <w:hyperlink r:id="rId14" w:history="1">
        <w:r w:rsidR="004D45CF" w:rsidRPr="00147037">
          <w:rPr>
            <w:rStyle w:val="Hyperlink"/>
            <w:rFonts w:cs="Times New Roman"/>
          </w:rPr>
          <w:t>UN Staff Regulation 1.2</w:t>
        </w:r>
      </w:hyperlink>
      <w:r w:rsidR="004D45CF" w:rsidRPr="00147037">
        <w:rPr>
          <w:rFonts w:cs="Times New Roman"/>
        </w:rPr>
        <w:t xml:space="preserve"> (j, k, and l); and, </w:t>
      </w:r>
      <w:hyperlink r:id="rId15" w:history="1">
        <w:r w:rsidR="004D45CF" w:rsidRPr="00147037">
          <w:rPr>
            <w:rStyle w:val="Hyperlink"/>
            <w:rFonts w:cs="Times New Roman"/>
          </w:rPr>
          <w:t>UN Staff Rule 1.2</w:t>
        </w:r>
      </w:hyperlink>
      <w:r w:rsidR="004D45CF" w:rsidRPr="00147037">
        <w:rPr>
          <w:rFonts w:cs="Times New Roman"/>
        </w:rPr>
        <w:t xml:space="preserve"> (l, m, n, o, and p).</w:t>
      </w:r>
    </w:p>
    <w:p w14:paraId="13E97567" w14:textId="77777777" w:rsidR="006A1E72" w:rsidRPr="006A1E72" w:rsidRDefault="006A1E72" w:rsidP="006A1E72">
      <w:pPr>
        <w:pStyle w:val="ListParagraph"/>
        <w:spacing w:after="120" w:line="240" w:lineRule="auto"/>
        <w:ind w:hanging="360"/>
        <w:contextualSpacing w:val="0"/>
        <w:jc w:val="both"/>
        <w:rPr>
          <w:rFonts w:cs="Times New Roman"/>
          <w:bCs/>
        </w:rPr>
      </w:pPr>
    </w:p>
    <w:p w14:paraId="771DB0A3" w14:textId="629DE7D0" w:rsidR="00CC5FAD" w:rsidRPr="005741C8" w:rsidRDefault="009B6278" w:rsidP="006A1E72">
      <w:pPr>
        <w:spacing w:after="120" w:line="240" w:lineRule="auto"/>
        <w:ind w:left="720" w:hanging="360"/>
        <w:jc w:val="both"/>
        <w:rPr>
          <w:rFonts w:cs="Times New Roman"/>
          <w:b/>
          <w:sz w:val="24"/>
          <w:szCs w:val="24"/>
        </w:rPr>
      </w:pPr>
      <w:r w:rsidRPr="005741C8">
        <w:rPr>
          <w:rFonts w:cs="Times New Roman"/>
          <w:b/>
          <w:sz w:val="24"/>
          <w:szCs w:val="24"/>
        </w:rPr>
        <w:t>Policy</w:t>
      </w:r>
    </w:p>
    <w:p w14:paraId="35624F46" w14:textId="3D348EEC" w:rsidR="003B1666" w:rsidRPr="006A1E72" w:rsidRDefault="00E60A3B" w:rsidP="006A1E72">
      <w:pPr>
        <w:pStyle w:val="ListParagraph"/>
        <w:numPr>
          <w:ilvl w:val="0"/>
          <w:numId w:val="1"/>
        </w:numPr>
        <w:spacing w:after="120" w:line="240" w:lineRule="auto"/>
        <w:ind w:left="720"/>
        <w:contextualSpacing w:val="0"/>
        <w:jc w:val="both"/>
        <w:rPr>
          <w:rFonts w:cs="Times New Roman"/>
        </w:rPr>
      </w:pPr>
      <w:r w:rsidRPr="006A1E72">
        <w:rPr>
          <w:rFonts w:cs="Times New Roman"/>
        </w:rPr>
        <w:t xml:space="preserve">All UNDP personnel are required to uphold the highest standards of integrity, and </w:t>
      </w:r>
      <w:r w:rsidR="00F43F22" w:rsidRPr="006A1E72">
        <w:rPr>
          <w:rFonts w:cs="Times New Roman"/>
        </w:rPr>
        <w:t xml:space="preserve">to </w:t>
      </w:r>
      <w:r w:rsidRPr="006A1E72">
        <w:rPr>
          <w:rFonts w:cs="Times New Roman"/>
        </w:rPr>
        <w:t>act with independence and impartiality in discharging their official functions.</w:t>
      </w:r>
      <w:r w:rsidR="00252B9F" w:rsidRPr="006A1E72">
        <w:rPr>
          <w:rFonts w:cs="Times New Roman"/>
        </w:rPr>
        <w:t xml:space="preserve"> </w:t>
      </w:r>
      <w:r w:rsidRPr="006A1E72">
        <w:rPr>
          <w:rFonts w:cs="Times New Roman"/>
        </w:rPr>
        <w:t xml:space="preserve">Pursuant to </w:t>
      </w:r>
      <w:r w:rsidR="00420F56" w:rsidRPr="006A1E72">
        <w:rPr>
          <w:rFonts w:cs="Times New Roman"/>
        </w:rPr>
        <w:t>applicable</w:t>
      </w:r>
      <w:r w:rsidRPr="006A1E72">
        <w:rPr>
          <w:rFonts w:cs="Times New Roman"/>
        </w:rPr>
        <w:t xml:space="preserve"> instruments, and to preserve their independence and impartiality, UNDP personnel cannot accept </w:t>
      </w:r>
      <w:r w:rsidR="003B2CF9" w:rsidRPr="006A1E72">
        <w:rPr>
          <w:rFonts w:cs="Times New Roman"/>
        </w:rPr>
        <w:t>any</w:t>
      </w:r>
      <w:r w:rsidRPr="006A1E72">
        <w:rPr>
          <w:rFonts w:cs="Times New Roman"/>
        </w:rPr>
        <w:t xml:space="preserve"> gift, </w:t>
      </w:r>
      <w:proofErr w:type="spellStart"/>
      <w:r w:rsidRPr="006A1E72">
        <w:rPr>
          <w:rFonts w:cs="Times New Roman"/>
        </w:rPr>
        <w:t>honour</w:t>
      </w:r>
      <w:proofErr w:type="spellEnd"/>
      <w:r w:rsidRPr="006A1E72">
        <w:rPr>
          <w:rFonts w:cs="Times New Roman"/>
        </w:rPr>
        <w:t xml:space="preserve">, decoration, </w:t>
      </w:r>
      <w:proofErr w:type="spellStart"/>
      <w:r w:rsidRPr="006A1E72">
        <w:rPr>
          <w:rFonts w:cs="Times New Roman"/>
        </w:rPr>
        <w:t>favour</w:t>
      </w:r>
      <w:proofErr w:type="spellEnd"/>
      <w:r w:rsidRPr="006A1E72">
        <w:rPr>
          <w:rFonts w:cs="Times New Roman"/>
        </w:rPr>
        <w:t>, hospitality, or remuneration</w:t>
      </w:r>
      <w:r w:rsidR="00420F56" w:rsidRPr="006A1E72">
        <w:rPr>
          <w:rFonts w:cs="Times New Roman"/>
        </w:rPr>
        <w:t xml:space="preserve"> (hereafter “gift or other item”)</w:t>
      </w:r>
      <w:r w:rsidRPr="006A1E72">
        <w:rPr>
          <w:rFonts w:cs="Times New Roman"/>
        </w:rPr>
        <w:t xml:space="preserve"> from any governmental source, with strictly limited exceptions.  </w:t>
      </w:r>
    </w:p>
    <w:p w14:paraId="04A2B164" w14:textId="77777777" w:rsidR="00E26446" w:rsidRPr="006A1E72" w:rsidRDefault="00B56F82" w:rsidP="006A1E72">
      <w:pPr>
        <w:pStyle w:val="ListParagraph"/>
        <w:numPr>
          <w:ilvl w:val="0"/>
          <w:numId w:val="1"/>
        </w:numPr>
        <w:spacing w:after="120" w:line="240" w:lineRule="auto"/>
        <w:ind w:left="720"/>
        <w:contextualSpacing w:val="0"/>
        <w:jc w:val="both"/>
        <w:rPr>
          <w:rFonts w:cs="Times New Roman"/>
        </w:rPr>
      </w:pPr>
      <w:r w:rsidRPr="006A1E72">
        <w:rPr>
          <w:rFonts w:cs="Times New Roman"/>
        </w:rPr>
        <w:t xml:space="preserve">All </w:t>
      </w:r>
      <w:r w:rsidR="0004475D" w:rsidRPr="006A1E72">
        <w:rPr>
          <w:rFonts w:cs="Times New Roman"/>
        </w:rPr>
        <w:t>UNDP personnel are also expected to decline gifts or other items from non-governmental sources</w:t>
      </w:r>
      <w:r w:rsidR="00A8605B" w:rsidRPr="006A1E72">
        <w:rPr>
          <w:rFonts w:cs="Times New Roman"/>
        </w:rPr>
        <w:t>.</w:t>
      </w:r>
      <w:r w:rsidR="0004475D" w:rsidRPr="006A1E72">
        <w:rPr>
          <w:rFonts w:cs="Times New Roman"/>
        </w:rPr>
        <w:t xml:space="preserve"> </w:t>
      </w:r>
    </w:p>
    <w:p w14:paraId="0355CBA7" w14:textId="3525B96E" w:rsidR="003B1666" w:rsidRPr="006A1E72" w:rsidRDefault="00E26446" w:rsidP="006A1E72">
      <w:pPr>
        <w:pStyle w:val="ListParagraph"/>
        <w:numPr>
          <w:ilvl w:val="0"/>
          <w:numId w:val="1"/>
        </w:numPr>
        <w:spacing w:after="120" w:line="240" w:lineRule="auto"/>
        <w:ind w:left="720"/>
        <w:contextualSpacing w:val="0"/>
        <w:jc w:val="both"/>
        <w:rPr>
          <w:rFonts w:cs="Times New Roman"/>
        </w:rPr>
      </w:pPr>
      <w:r w:rsidRPr="006A1E72">
        <w:rPr>
          <w:rFonts w:cs="Times New Roman"/>
        </w:rPr>
        <w:t xml:space="preserve">All </w:t>
      </w:r>
      <w:r w:rsidR="000543E2" w:rsidRPr="006A1E72">
        <w:rPr>
          <w:rFonts w:cs="Times New Roman"/>
        </w:rPr>
        <w:t xml:space="preserve">UNDP personnel may seek and receive </w:t>
      </w:r>
      <w:r w:rsidR="0004475D" w:rsidRPr="006A1E72">
        <w:rPr>
          <w:rFonts w:cs="Times New Roman"/>
        </w:rPr>
        <w:t xml:space="preserve">approval </w:t>
      </w:r>
      <w:r w:rsidR="000543E2" w:rsidRPr="006A1E72">
        <w:rPr>
          <w:rFonts w:cs="Times New Roman"/>
        </w:rPr>
        <w:t xml:space="preserve">from UNDP </w:t>
      </w:r>
      <w:r w:rsidR="0004475D" w:rsidRPr="006A1E72">
        <w:rPr>
          <w:rFonts w:cs="Times New Roman"/>
        </w:rPr>
        <w:t xml:space="preserve">in exceptional cases.  </w:t>
      </w:r>
    </w:p>
    <w:p w14:paraId="6589CC72" w14:textId="0965D388" w:rsidR="006A625E" w:rsidRPr="006A1E72" w:rsidRDefault="00D076D9" w:rsidP="006A1E72">
      <w:pPr>
        <w:pStyle w:val="ListParagraph"/>
        <w:numPr>
          <w:ilvl w:val="0"/>
          <w:numId w:val="1"/>
        </w:numPr>
        <w:spacing w:after="120" w:line="240" w:lineRule="auto"/>
        <w:ind w:left="720"/>
        <w:contextualSpacing w:val="0"/>
        <w:jc w:val="both"/>
        <w:rPr>
          <w:rFonts w:cs="Times New Roman"/>
        </w:rPr>
      </w:pPr>
      <w:r w:rsidRPr="006A1E72">
        <w:rPr>
          <w:rFonts w:cs="Times New Roman"/>
        </w:rPr>
        <w:t>There is a strict prohibi</w:t>
      </w:r>
      <w:r w:rsidR="0052600E" w:rsidRPr="006A1E72">
        <w:rPr>
          <w:rFonts w:cs="Times New Roman"/>
        </w:rPr>
        <w:t>tion against accepting any gift or other item</w:t>
      </w:r>
      <w:r w:rsidRPr="006A1E72">
        <w:rPr>
          <w:rFonts w:cs="Times New Roman"/>
        </w:rPr>
        <w:t xml:space="preserve"> from any individual or entity doing business or seeking to do business with the UN/UNDP (including</w:t>
      </w:r>
      <w:r w:rsidR="0026114C" w:rsidRPr="006A1E72">
        <w:rPr>
          <w:rFonts w:cs="Times New Roman"/>
        </w:rPr>
        <w:t>,</w:t>
      </w:r>
      <w:r w:rsidRPr="006A1E72">
        <w:rPr>
          <w:rFonts w:cs="Times New Roman"/>
        </w:rPr>
        <w:t xml:space="preserve"> but not limited to</w:t>
      </w:r>
      <w:r w:rsidR="0026114C" w:rsidRPr="006A1E72">
        <w:rPr>
          <w:rFonts w:cs="Times New Roman"/>
        </w:rPr>
        <w:t>,</w:t>
      </w:r>
      <w:r w:rsidRPr="006A1E72">
        <w:rPr>
          <w:rFonts w:cs="Times New Roman"/>
        </w:rPr>
        <w:t xml:space="preserve"> vendors, implementing partners, responsible parties</w:t>
      </w:r>
      <w:r w:rsidR="00935994" w:rsidRPr="006A1E72">
        <w:rPr>
          <w:rFonts w:cs="Times New Roman"/>
        </w:rPr>
        <w:t>,</w:t>
      </w:r>
      <w:r w:rsidRPr="006A1E72">
        <w:rPr>
          <w:rFonts w:cs="Times New Roman"/>
        </w:rPr>
        <w:t xml:space="preserve"> and grantees).</w:t>
      </w:r>
      <w:r w:rsidR="00C861C9" w:rsidRPr="006A1E72">
        <w:rPr>
          <w:rFonts w:cs="Times New Roman"/>
        </w:rPr>
        <w:t xml:space="preserve"> There is also a strict prohibition on accepting any gift or other item that could create a conflict, or the perception of a conflict, of interest with a personnel’s functions.</w:t>
      </w:r>
      <w:r w:rsidR="00E60A3B" w:rsidRPr="006A1E72">
        <w:rPr>
          <w:rFonts w:cs="Times New Roman"/>
        </w:rPr>
        <w:t xml:space="preserve">     </w:t>
      </w:r>
    </w:p>
    <w:p w14:paraId="2270CBC5" w14:textId="77777777" w:rsidR="00544E02" w:rsidRPr="006A1E72" w:rsidRDefault="00544E02" w:rsidP="006A1E72">
      <w:pPr>
        <w:pStyle w:val="ListParagraph"/>
        <w:spacing w:after="120" w:line="240" w:lineRule="auto"/>
        <w:ind w:hanging="360"/>
        <w:contextualSpacing w:val="0"/>
        <w:jc w:val="both"/>
        <w:rPr>
          <w:rFonts w:cs="Times New Roman"/>
        </w:rPr>
      </w:pPr>
    </w:p>
    <w:p w14:paraId="50D7EB08" w14:textId="45B8EF37" w:rsidR="009B6278" w:rsidRPr="005741C8" w:rsidRDefault="00FD3956" w:rsidP="006A1E72">
      <w:pPr>
        <w:spacing w:after="120" w:line="240" w:lineRule="auto"/>
        <w:ind w:left="720" w:hanging="360"/>
        <w:jc w:val="both"/>
        <w:rPr>
          <w:rFonts w:cs="Times New Roman"/>
          <w:sz w:val="24"/>
          <w:szCs w:val="24"/>
        </w:rPr>
      </w:pPr>
      <w:r w:rsidRPr="005741C8">
        <w:rPr>
          <w:rFonts w:cs="Times New Roman"/>
          <w:b/>
          <w:sz w:val="24"/>
          <w:szCs w:val="24"/>
        </w:rPr>
        <w:t xml:space="preserve">Scope of </w:t>
      </w:r>
      <w:r w:rsidR="00C523CD" w:rsidRPr="005741C8">
        <w:rPr>
          <w:rFonts w:cs="Times New Roman"/>
          <w:b/>
          <w:sz w:val="24"/>
          <w:szCs w:val="24"/>
        </w:rPr>
        <w:t>a</w:t>
      </w:r>
      <w:r w:rsidR="009B6278" w:rsidRPr="005741C8">
        <w:rPr>
          <w:rFonts w:cs="Times New Roman"/>
          <w:b/>
          <w:sz w:val="24"/>
          <w:szCs w:val="24"/>
        </w:rPr>
        <w:t>pplication</w:t>
      </w:r>
    </w:p>
    <w:p w14:paraId="3F202CE2" w14:textId="7EA56EC2" w:rsidR="009B6278" w:rsidRPr="006A1E72" w:rsidRDefault="009B6278" w:rsidP="006A1E72">
      <w:pPr>
        <w:pStyle w:val="ListParagraph"/>
        <w:numPr>
          <w:ilvl w:val="0"/>
          <w:numId w:val="1"/>
        </w:numPr>
        <w:spacing w:after="120" w:line="240" w:lineRule="auto"/>
        <w:ind w:left="720"/>
        <w:contextualSpacing w:val="0"/>
        <w:jc w:val="both"/>
        <w:rPr>
          <w:rFonts w:cs="Times New Roman"/>
        </w:rPr>
      </w:pPr>
      <w:r w:rsidRPr="006A1E72">
        <w:rPr>
          <w:rFonts w:cs="Times New Roman"/>
        </w:rPr>
        <w:t>This policy applies to</w:t>
      </w:r>
      <w:r w:rsidR="005223EA" w:rsidRPr="006A1E72">
        <w:rPr>
          <w:rFonts w:cs="Times New Roman"/>
        </w:rPr>
        <w:t xml:space="preserve"> all UNDP personnel, including staff members, service contract holders, individual contractors, </w:t>
      </w:r>
      <w:r w:rsidR="00226351" w:rsidRPr="006A1E72">
        <w:rPr>
          <w:rFonts w:cs="Times New Roman"/>
        </w:rPr>
        <w:t xml:space="preserve">consultants, </w:t>
      </w:r>
      <w:r w:rsidR="005223EA" w:rsidRPr="006A1E72">
        <w:rPr>
          <w:rFonts w:cs="Times New Roman"/>
        </w:rPr>
        <w:t>interns, UN Volunteers assigned to UNDP</w:t>
      </w:r>
      <w:r w:rsidR="00B56F82" w:rsidRPr="006A1E72">
        <w:rPr>
          <w:rFonts w:cs="Times New Roman"/>
        </w:rPr>
        <w:t xml:space="preserve">, and staff on a UNDP Letter of Appointment </w:t>
      </w:r>
      <w:r w:rsidR="00597774" w:rsidRPr="006A1E72">
        <w:rPr>
          <w:rFonts w:cs="Times New Roman"/>
        </w:rPr>
        <w:t xml:space="preserve">with </w:t>
      </w:r>
      <w:r w:rsidR="00B56F82" w:rsidRPr="006A1E72">
        <w:rPr>
          <w:rFonts w:cs="Times New Roman"/>
        </w:rPr>
        <w:t xml:space="preserve">service limited </w:t>
      </w:r>
      <w:r w:rsidR="00597774" w:rsidRPr="006A1E72">
        <w:rPr>
          <w:rFonts w:cs="Times New Roman"/>
        </w:rPr>
        <w:t xml:space="preserve">to another UN </w:t>
      </w:r>
      <w:r w:rsidR="00473D71" w:rsidRPr="006A1E72">
        <w:rPr>
          <w:rFonts w:cs="Times New Roman"/>
        </w:rPr>
        <w:t xml:space="preserve">agency, </w:t>
      </w:r>
      <w:proofErr w:type="gramStart"/>
      <w:r w:rsidR="00473D71" w:rsidRPr="006A1E72">
        <w:rPr>
          <w:rFonts w:cs="Times New Roman"/>
        </w:rPr>
        <w:t>fund</w:t>
      </w:r>
      <w:proofErr w:type="gramEnd"/>
      <w:r w:rsidR="00473D71" w:rsidRPr="006A1E72">
        <w:rPr>
          <w:rFonts w:cs="Times New Roman"/>
        </w:rPr>
        <w:t xml:space="preserve"> </w:t>
      </w:r>
      <w:r w:rsidR="001D4A57" w:rsidRPr="006A1E72">
        <w:rPr>
          <w:rFonts w:cs="Times New Roman"/>
        </w:rPr>
        <w:t>or</w:t>
      </w:r>
      <w:r w:rsidR="00473D71" w:rsidRPr="006A1E72">
        <w:rPr>
          <w:rFonts w:cs="Times New Roman"/>
        </w:rPr>
        <w:t xml:space="preserve"> programme</w:t>
      </w:r>
      <w:r w:rsidR="00597774" w:rsidRPr="006A1E72">
        <w:rPr>
          <w:rFonts w:cs="Times New Roman"/>
        </w:rPr>
        <w:t xml:space="preserve"> </w:t>
      </w:r>
      <w:r w:rsidR="00226351" w:rsidRPr="006A1E72">
        <w:rPr>
          <w:rFonts w:cs="Times New Roman"/>
        </w:rPr>
        <w:t>(hereafter “UNDP personnel”)</w:t>
      </w:r>
      <w:r w:rsidR="005223EA" w:rsidRPr="006A1E72">
        <w:rPr>
          <w:rFonts w:cs="Times New Roman"/>
        </w:rPr>
        <w:t>.</w:t>
      </w:r>
      <w:r w:rsidRPr="006A1E72">
        <w:rPr>
          <w:rFonts w:cs="Times New Roman"/>
        </w:rPr>
        <w:t xml:space="preserve"> </w:t>
      </w:r>
    </w:p>
    <w:p w14:paraId="44B2D88E" w14:textId="40A70C8A" w:rsidR="00224DD9" w:rsidRPr="006A1E72" w:rsidRDefault="00B004D9" w:rsidP="006A1E72">
      <w:pPr>
        <w:pStyle w:val="ListParagraph"/>
        <w:numPr>
          <w:ilvl w:val="0"/>
          <w:numId w:val="1"/>
        </w:numPr>
        <w:spacing w:after="120" w:line="240" w:lineRule="auto"/>
        <w:ind w:left="720"/>
        <w:contextualSpacing w:val="0"/>
        <w:jc w:val="both"/>
        <w:rPr>
          <w:rFonts w:cs="Times New Roman"/>
        </w:rPr>
      </w:pPr>
      <w:r w:rsidRPr="006A1E72">
        <w:rPr>
          <w:rFonts w:cs="Times New Roman"/>
        </w:rPr>
        <w:t xml:space="preserve">This </w:t>
      </w:r>
      <w:r w:rsidR="0001609E" w:rsidRPr="006A1E72">
        <w:rPr>
          <w:rFonts w:cs="Times New Roman"/>
        </w:rPr>
        <w:t>p</w:t>
      </w:r>
      <w:r w:rsidR="002941F5" w:rsidRPr="006A1E72">
        <w:rPr>
          <w:rFonts w:cs="Times New Roman"/>
        </w:rPr>
        <w:t xml:space="preserve">olicy </w:t>
      </w:r>
      <w:r w:rsidR="00543A93" w:rsidRPr="006A1E72">
        <w:rPr>
          <w:rFonts w:cs="Times New Roman"/>
        </w:rPr>
        <w:t>concerns</w:t>
      </w:r>
      <w:r w:rsidR="00AE423A" w:rsidRPr="006A1E72">
        <w:rPr>
          <w:rFonts w:cs="Times New Roman"/>
        </w:rPr>
        <w:t xml:space="preserve"> </w:t>
      </w:r>
      <w:bookmarkStart w:id="0" w:name="_Hlk523228534"/>
      <w:r w:rsidR="002D253B" w:rsidRPr="006A1E72">
        <w:rPr>
          <w:rFonts w:cs="Times New Roman"/>
        </w:rPr>
        <w:t>g</w:t>
      </w:r>
      <w:r w:rsidR="000F7468" w:rsidRPr="006A1E72">
        <w:rPr>
          <w:rFonts w:cs="Times New Roman"/>
        </w:rPr>
        <w:t>ifts</w:t>
      </w:r>
      <w:r w:rsidR="001516E8" w:rsidRPr="006A1E72">
        <w:rPr>
          <w:rFonts w:cs="Times New Roman"/>
        </w:rPr>
        <w:t xml:space="preserve">, </w:t>
      </w:r>
      <w:r w:rsidR="009E35A7" w:rsidRPr="006A1E72">
        <w:rPr>
          <w:rFonts w:cs="Times New Roman"/>
        </w:rPr>
        <w:t xml:space="preserve">honours, decorations, </w:t>
      </w:r>
      <w:proofErr w:type="spellStart"/>
      <w:r w:rsidR="00AF3A61" w:rsidRPr="006A1E72">
        <w:rPr>
          <w:rFonts w:cs="Times New Roman"/>
        </w:rPr>
        <w:t>favours</w:t>
      </w:r>
      <w:proofErr w:type="spellEnd"/>
      <w:r w:rsidR="00AF3A61" w:rsidRPr="006A1E72">
        <w:rPr>
          <w:rFonts w:cs="Times New Roman"/>
        </w:rPr>
        <w:t>, hospitality</w:t>
      </w:r>
      <w:r w:rsidR="009E35A7" w:rsidRPr="006A1E72">
        <w:rPr>
          <w:rFonts w:cs="Times New Roman"/>
        </w:rPr>
        <w:t>, or remuneration</w:t>
      </w:r>
      <w:r w:rsidR="00993E76" w:rsidRPr="006A1E72">
        <w:rPr>
          <w:rFonts w:cs="Times New Roman"/>
        </w:rPr>
        <w:t>,</w:t>
      </w:r>
      <w:r w:rsidR="009E35A7" w:rsidRPr="006A1E72">
        <w:rPr>
          <w:rFonts w:cs="Times New Roman"/>
        </w:rPr>
        <w:t xml:space="preserve"> </w:t>
      </w:r>
      <w:r w:rsidR="001516E8" w:rsidRPr="006A1E72">
        <w:rPr>
          <w:rFonts w:cs="Times New Roman"/>
        </w:rPr>
        <w:t xml:space="preserve">as defined </w:t>
      </w:r>
      <w:r w:rsidR="008D5197" w:rsidRPr="006A1E72">
        <w:rPr>
          <w:rFonts w:cs="Times New Roman"/>
        </w:rPr>
        <w:t xml:space="preserve">under </w:t>
      </w:r>
      <w:r w:rsidR="00544E02" w:rsidRPr="006A1E72">
        <w:rPr>
          <w:rFonts w:cs="Times New Roman"/>
        </w:rPr>
        <w:t>paragraph</w:t>
      </w:r>
      <w:r w:rsidR="00866AE9" w:rsidRPr="006A1E72">
        <w:rPr>
          <w:rFonts w:cs="Times New Roman"/>
        </w:rPr>
        <w:t xml:space="preserve"> </w:t>
      </w:r>
      <w:r w:rsidR="00B56F82" w:rsidRPr="006A1E72">
        <w:rPr>
          <w:rFonts w:cs="Times New Roman"/>
        </w:rPr>
        <w:t>1</w:t>
      </w:r>
      <w:r w:rsidR="006C3012" w:rsidRPr="006A1E72">
        <w:rPr>
          <w:rFonts w:cs="Times New Roman"/>
        </w:rPr>
        <w:t>2</w:t>
      </w:r>
      <w:r w:rsidR="00866AE9" w:rsidRPr="006A1E72">
        <w:rPr>
          <w:rFonts w:cs="Times New Roman"/>
        </w:rPr>
        <w:t xml:space="preserve"> </w:t>
      </w:r>
      <w:r w:rsidR="00993E76" w:rsidRPr="006A1E72">
        <w:rPr>
          <w:rFonts w:cs="Times New Roman"/>
        </w:rPr>
        <w:t>below</w:t>
      </w:r>
      <w:bookmarkEnd w:id="0"/>
      <w:r w:rsidR="00993E76" w:rsidRPr="006A1E72">
        <w:rPr>
          <w:rFonts w:cs="Times New Roman"/>
        </w:rPr>
        <w:t xml:space="preserve">, </w:t>
      </w:r>
      <w:r w:rsidR="002941F5" w:rsidRPr="006A1E72">
        <w:rPr>
          <w:rFonts w:cs="Times New Roman"/>
        </w:rPr>
        <w:t xml:space="preserve">offered or presented to </w:t>
      </w:r>
      <w:r w:rsidR="00487935" w:rsidRPr="006A1E72">
        <w:rPr>
          <w:rFonts w:cs="Times New Roman"/>
        </w:rPr>
        <w:t xml:space="preserve">UNDP </w:t>
      </w:r>
      <w:r w:rsidR="008353EF" w:rsidRPr="006A1E72">
        <w:rPr>
          <w:rFonts w:cs="Times New Roman"/>
        </w:rPr>
        <w:t>p</w:t>
      </w:r>
      <w:r w:rsidR="00EE3059" w:rsidRPr="006A1E72">
        <w:rPr>
          <w:rFonts w:cs="Times New Roman"/>
        </w:rPr>
        <w:t>ersonnel</w:t>
      </w:r>
      <w:r w:rsidR="002941F5" w:rsidRPr="006A1E72">
        <w:rPr>
          <w:rFonts w:cs="Times New Roman"/>
        </w:rPr>
        <w:t xml:space="preserve"> </w:t>
      </w:r>
      <w:r w:rsidR="005A3B88" w:rsidRPr="006A1E72">
        <w:rPr>
          <w:rFonts w:cs="Times New Roman"/>
        </w:rPr>
        <w:t>by a governmental or non-governmental source</w:t>
      </w:r>
      <w:r w:rsidR="00AC0D19" w:rsidRPr="006A1E72">
        <w:rPr>
          <w:rFonts w:cs="Times New Roman"/>
        </w:rPr>
        <w:t xml:space="preserve">, even if the </w:t>
      </w:r>
      <w:r w:rsidR="002D253B" w:rsidRPr="006A1E72">
        <w:rPr>
          <w:rFonts w:cs="Times New Roman"/>
        </w:rPr>
        <w:t>g</w:t>
      </w:r>
      <w:r w:rsidR="00AC0D19" w:rsidRPr="006A1E72">
        <w:rPr>
          <w:rFonts w:cs="Times New Roman"/>
        </w:rPr>
        <w:t>ift</w:t>
      </w:r>
      <w:r w:rsidR="00E967D4" w:rsidRPr="006A1E72">
        <w:rPr>
          <w:rFonts w:cs="Times New Roman"/>
        </w:rPr>
        <w:t xml:space="preserve"> or other item</w:t>
      </w:r>
      <w:r w:rsidR="00AC0D19" w:rsidRPr="006A1E72">
        <w:rPr>
          <w:rFonts w:cs="Times New Roman"/>
        </w:rPr>
        <w:t xml:space="preserve"> is offered outside of the </w:t>
      </w:r>
      <w:r w:rsidR="005A3B88" w:rsidRPr="006A1E72">
        <w:rPr>
          <w:rFonts w:cs="Times New Roman"/>
        </w:rPr>
        <w:t xml:space="preserve">UNDP </w:t>
      </w:r>
      <w:r w:rsidR="00AC0D19" w:rsidRPr="006A1E72">
        <w:rPr>
          <w:rFonts w:cs="Times New Roman"/>
        </w:rPr>
        <w:t>work</w:t>
      </w:r>
      <w:r w:rsidR="002D253B" w:rsidRPr="006A1E72">
        <w:rPr>
          <w:rFonts w:cs="Times New Roman"/>
        </w:rPr>
        <w:t>place</w:t>
      </w:r>
      <w:r w:rsidR="00AC0D19" w:rsidRPr="006A1E72">
        <w:rPr>
          <w:rFonts w:cs="Times New Roman"/>
        </w:rPr>
        <w:t xml:space="preserve"> or </w:t>
      </w:r>
      <w:r w:rsidR="001412A4" w:rsidRPr="006A1E72">
        <w:rPr>
          <w:rFonts w:cs="Times New Roman"/>
        </w:rPr>
        <w:t xml:space="preserve">UNDP </w:t>
      </w:r>
      <w:r w:rsidR="00AC0D19" w:rsidRPr="006A1E72">
        <w:rPr>
          <w:rFonts w:cs="Times New Roman"/>
        </w:rPr>
        <w:t>work hours.</w:t>
      </w:r>
    </w:p>
    <w:p w14:paraId="13A4735F" w14:textId="7412EE56" w:rsidR="006E219F" w:rsidRPr="006A1E72" w:rsidRDefault="006E219F" w:rsidP="006A1E72">
      <w:pPr>
        <w:pStyle w:val="ListParagraph"/>
        <w:numPr>
          <w:ilvl w:val="0"/>
          <w:numId w:val="1"/>
        </w:numPr>
        <w:spacing w:after="120" w:line="240" w:lineRule="auto"/>
        <w:ind w:left="720"/>
        <w:contextualSpacing w:val="0"/>
        <w:jc w:val="both"/>
        <w:rPr>
          <w:rFonts w:cs="Times New Roman"/>
        </w:rPr>
      </w:pPr>
      <w:r w:rsidRPr="006A1E72">
        <w:rPr>
          <w:rFonts w:cs="Times New Roman"/>
        </w:rPr>
        <w:lastRenderedPageBreak/>
        <w:t>The receipt of ‘financial gifts’, including monetary items, cash, gift cards, or items convertible to a</w:t>
      </w:r>
      <w:r w:rsidR="00017D44" w:rsidRPr="006A1E72">
        <w:rPr>
          <w:rFonts w:cs="Times New Roman"/>
        </w:rPr>
        <w:t> </w:t>
      </w:r>
      <w:r w:rsidRPr="006A1E72">
        <w:rPr>
          <w:rFonts w:cs="Times New Roman"/>
        </w:rPr>
        <w:t>monetary value such as shares of stock from governmental or non-governmental sources is strictly prohibited.</w:t>
      </w:r>
    </w:p>
    <w:p w14:paraId="646CC622" w14:textId="11F6B68E" w:rsidR="00817A71" w:rsidRPr="006A1E72" w:rsidRDefault="00B56F82" w:rsidP="006A1E72">
      <w:pPr>
        <w:pStyle w:val="ListParagraph"/>
        <w:numPr>
          <w:ilvl w:val="0"/>
          <w:numId w:val="1"/>
        </w:numPr>
        <w:spacing w:after="120" w:line="240" w:lineRule="auto"/>
        <w:ind w:left="720"/>
        <w:contextualSpacing w:val="0"/>
        <w:jc w:val="both"/>
        <w:rPr>
          <w:rFonts w:cs="Times New Roman"/>
        </w:rPr>
      </w:pPr>
      <w:r w:rsidRPr="006A1E72">
        <w:rPr>
          <w:rFonts w:cs="Times New Roman"/>
        </w:rPr>
        <w:t xml:space="preserve">As stated under </w:t>
      </w:r>
      <w:r w:rsidR="00544E02" w:rsidRPr="006A1E72">
        <w:rPr>
          <w:rFonts w:cs="Times New Roman"/>
        </w:rPr>
        <w:t>paragraph</w:t>
      </w:r>
      <w:r w:rsidRPr="006A1E72">
        <w:rPr>
          <w:rFonts w:cs="Times New Roman"/>
        </w:rPr>
        <w:t xml:space="preserve"> </w:t>
      </w:r>
      <w:r w:rsidR="006C3012" w:rsidRPr="006A1E72">
        <w:rPr>
          <w:rFonts w:cs="Times New Roman"/>
        </w:rPr>
        <w:t>18</w:t>
      </w:r>
      <w:r w:rsidRPr="006A1E72">
        <w:rPr>
          <w:rFonts w:cs="Times New Roman"/>
        </w:rPr>
        <w:t xml:space="preserve"> below, a gift, </w:t>
      </w:r>
      <w:proofErr w:type="spellStart"/>
      <w:r w:rsidRPr="006A1E72">
        <w:rPr>
          <w:rFonts w:cs="Times New Roman"/>
        </w:rPr>
        <w:t>honour</w:t>
      </w:r>
      <w:proofErr w:type="spellEnd"/>
      <w:r w:rsidRPr="006A1E72">
        <w:rPr>
          <w:rFonts w:cs="Times New Roman"/>
        </w:rPr>
        <w:t xml:space="preserve">, decoration, </w:t>
      </w:r>
      <w:proofErr w:type="spellStart"/>
      <w:r w:rsidRPr="006A1E72">
        <w:rPr>
          <w:rFonts w:cs="Times New Roman"/>
        </w:rPr>
        <w:t>favour</w:t>
      </w:r>
      <w:proofErr w:type="spellEnd"/>
      <w:r w:rsidRPr="006A1E72">
        <w:rPr>
          <w:rFonts w:cs="Times New Roman"/>
        </w:rPr>
        <w:t>, or hospitality</w:t>
      </w:r>
      <w:r w:rsidR="00003BCB" w:rsidRPr="006A1E72">
        <w:rPr>
          <w:rFonts w:cs="Times New Roman"/>
        </w:rPr>
        <w:t xml:space="preserve"> </w:t>
      </w:r>
      <w:r w:rsidRPr="006A1E72">
        <w:rPr>
          <w:rFonts w:cs="Times New Roman"/>
        </w:rPr>
        <w:t xml:space="preserve">from a non-governmental, non-vendor source must be disclosed by the recipient to their Head-of-Office or Resident </w:t>
      </w:r>
      <w:proofErr w:type="gramStart"/>
      <w:r w:rsidRPr="006A1E72">
        <w:rPr>
          <w:rFonts w:cs="Times New Roman"/>
        </w:rPr>
        <w:t>Representative</w:t>
      </w:r>
      <w:r w:rsidR="006E219F" w:rsidRPr="006A1E72">
        <w:rPr>
          <w:rFonts w:cs="Times New Roman"/>
        </w:rPr>
        <w:t>, and</w:t>
      </w:r>
      <w:proofErr w:type="gramEnd"/>
      <w:r w:rsidR="00AB1B39" w:rsidRPr="006A1E72">
        <w:rPr>
          <w:rFonts w:cs="Times New Roman"/>
        </w:rPr>
        <w:t xml:space="preserve"> may only be accepted further to approval by the</w:t>
      </w:r>
      <w:r w:rsidR="004D45CF" w:rsidRPr="006A1E72">
        <w:rPr>
          <w:rFonts w:cs="Times New Roman"/>
        </w:rPr>
        <w:t xml:space="preserve"> individual designated to administer this policy (“</w:t>
      </w:r>
      <w:r w:rsidR="00AB1B39" w:rsidRPr="006A1E72">
        <w:rPr>
          <w:rFonts w:cs="Times New Roman"/>
        </w:rPr>
        <w:t>Gift</w:t>
      </w:r>
      <w:r w:rsidR="004D45CF" w:rsidRPr="006A1E72">
        <w:rPr>
          <w:rFonts w:cs="Times New Roman"/>
        </w:rPr>
        <w:t>s</w:t>
      </w:r>
      <w:r w:rsidR="00AB1B39" w:rsidRPr="006A1E72">
        <w:rPr>
          <w:rFonts w:cs="Times New Roman"/>
        </w:rPr>
        <w:t xml:space="preserve"> Administrator</w:t>
      </w:r>
      <w:r w:rsidR="004D45CF" w:rsidRPr="006A1E72">
        <w:rPr>
          <w:rFonts w:cs="Times New Roman"/>
        </w:rPr>
        <w:t>”)</w:t>
      </w:r>
      <w:r w:rsidR="00003BCB" w:rsidRPr="006A1E72">
        <w:rPr>
          <w:rFonts w:cs="Times New Roman"/>
        </w:rPr>
        <w:t>.</w:t>
      </w:r>
    </w:p>
    <w:p w14:paraId="3DAF45F6" w14:textId="4DF183EE" w:rsidR="00B56F82" w:rsidRPr="006A1E72" w:rsidRDefault="00B56F82" w:rsidP="006A1E72">
      <w:pPr>
        <w:pStyle w:val="ListParagraph"/>
        <w:numPr>
          <w:ilvl w:val="0"/>
          <w:numId w:val="1"/>
        </w:numPr>
        <w:spacing w:after="120" w:line="240" w:lineRule="auto"/>
        <w:ind w:left="720"/>
        <w:contextualSpacing w:val="0"/>
        <w:jc w:val="both"/>
        <w:rPr>
          <w:rFonts w:cs="Times New Roman"/>
        </w:rPr>
      </w:pPr>
      <w:r w:rsidRPr="006A1E72">
        <w:rPr>
          <w:rFonts w:cs="Times New Roman"/>
        </w:rPr>
        <w:t>Where stricter standards have been imposed in other UNDP policies or guidelines, such as for personnel involved in procurement or investment management, the stricter standard applies.</w:t>
      </w:r>
    </w:p>
    <w:p w14:paraId="73871130" w14:textId="77777777" w:rsidR="006E219F" w:rsidRPr="006A1E72" w:rsidRDefault="00095EC3" w:rsidP="006A1E72">
      <w:pPr>
        <w:pStyle w:val="ListParagraph"/>
        <w:numPr>
          <w:ilvl w:val="0"/>
          <w:numId w:val="1"/>
        </w:numPr>
        <w:spacing w:after="120" w:line="240" w:lineRule="auto"/>
        <w:ind w:left="720"/>
        <w:contextualSpacing w:val="0"/>
        <w:jc w:val="both"/>
        <w:rPr>
          <w:rFonts w:cs="Times New Roman"/>
        </w:rPr>
      </w:pPr>
      <w:r w:rsidRPr="006A1E72">
        <w:rPr>
          <w:rFonts w:cs="Times New Roman"/>
        </w:rPr>
        <w:t xml:space="preserve">This </w:t>
      </w:r>
      <w:r w:rsidR="00224DD9" w:rsidRPr="006A1E72">
        <w:rPr>
          <w:rFonts w:cs="Times New Roman"/>
        </w:rPr>
        <w:t xml:space="preserve">policy does not apply to: </w:t>
      </w:r>
    </w:p>
    <w:p w14:paraId="0F85A7E8" w14:textId="77777777" w:rsidR="005741C8" w:rsidRDefault="006E219F" w:rsidP="005741C8">
      <w:pPr>
        <w:pStyle w:val="ListParagraph"/>
        <w:numPr>
          <w:ilvl w:val="0"/>
          <w:numId w:val="13"/>
        </w:numPr>
        <w:spacing w:after="120" w:line="240" w:lineRule="auto"/>
        <w:contextualSpacing w:val="0"/>
        <w:jc w:val="both"/>
        <w:rPr>
          <w:rFonts w:cs="Times New Roman"/>
        </w:rPr>
      </w:pPr>
      <w:r w:rsidRPr="006A1E72">
        <w:rPr>
          <w:rFonts w:cs="Times New Roman"/>
        </w:rPr>
        <w:t xml:space="preserve">Gifts or other items received from family members or from other private persons whose relationship with the recipient are unrelated to the recipient’s official UNDP function or responsibilities; </w:t>
      </w:r>
    </w:p>
    <w:p w14:paraId="375499AF" w14:textId="77777777" w:rsidR="005741C8" w:rsidRDefault="006E219F" w:rsidP="005741C8">
      <w:pPr>
        <w:pStyle w:val="ListParagraph"/>
        <w:numPr>
          <w:ilvl w:val="0"/>
          <w:numId w:val="13"/>
        </w:numPr>
        <w:spacing w:after="120" w:line="240" w:lineRule="auto"/>
        <w:contextualSpacing w:val="0"/>
        <w:jc w:val="both"/>
        <w:rPr>
          <w:rFonts w:cs="Times New Roman"/>
        </w:rPr>
      </w:pPr>
      <w:r w:rsidRPr="005741C8">
        <w:rPr>
          <w:rFonts w:cs="Times New Roman"/>
        </w:rPr>
        <w:t>Modest gifts exchanged with other UN/UNDP colleagues in recognition of a birthday, birth of a child, marriage, retirement, or other such celebration so long as they are freely given without coercion, are of nominal value, and are not offered to influence a colleague in his/her official decision-making;</w:t>
      </w:r>
    </w:p>
    <w:p w14:paraId="46CADE9E" w14:textId="77777777" w:rsidR="00ED104D" w:rsidRDefault="006E219F" w:rsidP="00ED104D">
      <w:pPr>
        <w:pStyle w:val="ListParagraph"/>
        <w:numPr>
          <w:ilvl w:val="0"/>
          <w:numId w:val="13"/>
        </w:numPr>
        <w:spacing w:after="120" w:line="240" w:lineRule="auto"/>
        <w:contextualSpacing w:val="0"/>
        <w:jc w:val="both"/>
        <w:rPr>
          <w:rFonts w:cs="Times New Roman"/>
        </w:rPr>
      </w:pPr>
      <w:r w:rsidRPr="005741C8">
        <w:rPr>
          <w:rFonts w:cs="Times New Roman"/>
        </w:rPr>
        <w:t xml:space="preserve">Participation in </w:t>
      </w:r>
      <w:r w:rsidRPr="005741C8">
        <w:rPr>
          <w:rFonts w:cs="Times New Roman"/>
          <w:i/>
          <w:u w:val="single"/>
        </w:rPr>
        <w:t>official</w:t>
      </w:r>
      <w:r w:rsidRPr="005741C8">
        <w:rPr>
          <w:rFonts w:cs="Times New Roman"/>
        </w:rPr>
        <w:t xml:space="preserve"> functions such as meetings, conferences, associated meals, and receptions organized by a governmental or non-governmental source (other than an individual or entity doing or seeking to do business with the UN/UNDP) for which UNDP personnel are invited in their official capacity. While such attendance is not considered receipt of a gift, </w:t>
      </w:r>
      <w:proofErr w:type="spellStart"/>
      <w:r w:rsidRPr="005741C8">
        <w:rPr>
          <w:rFonts w:cs="Times New Roman"/>
        </w:rPr>
        <w:t>honour</w:t>
      </w:r>
      <w:proofErr w:type="spellEnd"/>
      <w:r w:rsidRPr="005741C8">
        <w:rPr>
          <w:rFonts w:cs="Times New Roman"/>
        </w:rPr>
        <w:t xml:space="preserve">, decoration, </w:t>
      </w:r>
      <w:proofErr w:type="spellStart"/>
      <w:r w:rsidRPr="005741C8">
        <w:rPr>
          <w:rFonts w:cs="Times New Roman"/>
        </w:rPr>
        <w:t>favour</w:t>
      </w:r>
      <w:proofErr w:type="spellEnd"/>
      <w:r w:rsidRPr="005741C8">
        <w:rPr>
          <w:rFonts w:cs="Times New Roman"/>
        </w:rPr>
        <w:t xml:space="preserve">, hospitality, or remuneration within the meaning of the Staff Regulations and Rules, UNDP personnel are expected to exercise sound judgement and to refrain from accepting invitations that could be perceived as inconsistent, or raise a conflict of interest, with their obligations as UNDP personnel; </w:t>
      </w:r>
    </w:p>
    <w:p w14:paraId="09913B2B" w14:textId="1CA278A8" w:rsidR="00ED104D" w:rsidRDefault="00635688" w:rsidP="00ED104D">
      <w:pPr>
        <w:pStyle w:val="ListParagraph"/>
        <w:numPr>
          <w:ilvl w:val="0"/>
          <w:numId w:val="13"/>
        </w:numPr>
        <w:spacing w:after="120" w:line="240" w:lineRule="auto"/>
        <w:contextualSpacing w:val="0"/>
        <w:jc w:val="both"/>
        <w:rPr>
          <w:rFonts w:cs="Times New Roman"/>
        </w:rPr>
      </w:pPr>
      <w:r w:rsidRPr="00ED104D">
        <w:rPr>
          <w:rFonts w:cs="Times New Roman"/>
        </w:rPr>
        <w:t>Participation in activities organized by governmental or non-governmental sources</w:t>
      </w:r>
      <w:r w:rsidR="00B56F82" w:rsidRPr="00ED104D">
        <w:rPr>
          <w:rFonts w:cs="Times New Roman"/>
        </w:rPr>
        <w:t xml:space="preserve">, </w:t>
      </w:r>
      <w:r w:rsidR="00051722" w:rsidRPr="00ED104D">
        <w:rPr>
          <w:rFonts w:cs="Times New Roman"/>
        </w:rPr>
        <w:t>other than an individual or en</w:t>
      </w:r>
      <w:r w:rsidR="00D8667A" w:rsidRPr="00ED104D">
        <w:rPr>
          <w:rFonts w:cs="Times New Roman"/>
        </w:rPr>
        <w:t xml:space="preserve">tity doing </w:t>
      </w:r>
      <w:r w:rsidR="00051722" w:rsidRPr="00ED104D">
        <w:rPr>
          <w:rFonts w:cs="Times New Roman"/>
        </w:rPr>
        <w:t xml:space="preserve">or seeking to do business with </w:t>
      </w:r>
      <w:r w:rsidR="00FC5BF3" w:rsidRPr="00ED104D">
        <w:rPr>
          <w:rFonts w:cs="Times New Roman"/>
        </w:rPr>
        <w:t xml:space="preserve">the </w:t>
      </w:r>
      <w:r w:rsidR="00051722" w:rsidRPr="00ED104D">
        <w:rPr>
          <w:rFonts w:cs="Times New Roman"/>
        </w:rPr>
        <w:t>UN/UNDP</w:t>
      </w:r>
      <w:r w:rsidR="00B56F82" w:rsidRPr="00ED104D">
        <w:rPr>
          <w:rFonts w:cs="Times New Roman"/>
        </w:rPr>
        <w:t>,</w:t>
      </w:r>
      <w:r w:rsidR="0067742A" w:rsidRPr="00ED104D">
        <w:rPr>
          <w:rFonts w:cs="Times New Roman"/>
        </w:rPr>
        <w:t xml:space="preserve"> </w:t>
      </w:r>
      <w:r w:rsidRPr="00ED104D">
        <w:rPr>
          <w:rFonts w:cs="Times New Roman"/>
        </w:rPr>
        <w:t xml:space="preserve">that have been authorized by UNDP in </w:t>
      </w:r>
      <w:r w:rsidRPr="00954C02">
        <w:rPr>
          <w:rFonts w:cs="Times New Roman"/>
        </w:rPr>
        <w:t xml:space="preserve">which the organizing entity covers the accommodation, travel and subsistence allowance in line with that payable by </w:t>
      </w:r>
      <w:hyperlink r:id="rId16" w:history="1">
        <w:r w:rsidR="00B95028">
          <w:rPr>
            <w:rStyle w:val="Hyperlink"/>
            <w:rFonts w:cs="Times New Roman"/>
          </w:rPr>
          <w:t>UNDP Duty Travel</w:t>
        </w:r>
      </w:hyperlink>
      <w:r w:rsidR="00137C84" w:rsidRPr="00954C02">
        <w:rPr>
          <w:rFonts w:cs="Times New Roman"/>
        </w:rPr>
        <w:t xml:space="preserve"> and </w:t>
      </w:r>
      <w:hyperlink r:id="rId17" w:history="1">
        <w:r w:rsidR="00137C84" w:rsidRPr="00954C02">
          <w:rPr>
            <w:rStyle w:val="Hyperlink"/>
            <w:rFonts w:cs="Times New Roman"/>
          </w:rPr>
          <w:t>Daily Subsistence</w:t>
        </w:r>
        <w:r w:rsidR="00137C84" w:rsidRPr="00954C02">
          <w:rPr>
            <w:rStyle w:val="Hyperlink"/>
            <w:rFonts w:cs="Times New Roman"/>
          </w:rPr>
          <w:t xml:space="preserve"> </w:t>
        </w:r>
        <w:r w:rsidR="00137C84" w:rsidRPr="00954C02">
          <w:rPr>
            <w:rStyle w:val="Hyperlink"/>
            <w:rFonts w:cs="Times New Roman"/>
          </w:rPr>
          <w:t>Allowance</w:t>
        </w:r>
      </w:hyperlink>
      <w:r w:rsidR="002D6C6C" w:rsidRPr="00954C02">
        <w:rPr>
          <w:rFonts w:cs="Times New Roman"/>
        </w:rPr>
        <w:t xml:space="preserve"> policies</w:t>
      </w:r>
      <w:r w:rsidRPr="00954C02">
        <w:rPr>
          <w:rFonts w:cs="Times New Roman"/>
        </w:rPr>
        <w:t xml:space="preserve">; </w:t>
      </w:r>
      <w:r w:rsidR="006829F5" w:rsidRPr="00954C02">
        <w:rPr>
          <w:rFonts w:cs="Times New Roman"/>
        </w:rPr>
        <w:t>or</w:t>
      </w:r>
    </w:p>
    <w:p w14:paraId="1CCC0ACD" w14:textId="23979466" w:rsidR="00CD1BFA" w:rsidRPr="00ED104D" w:rsidRDefault="001869A3" w:rsidP="00ED104D">
      <w:pPr>
        <w:pStyle w:val="ListParagraph"/>
        <w:numPr>
          <w:ilvl w:val="0"/>
          <w:numId w:val="13"/>
        </w:numPr>
        <w:spacing w:after="120" w:line="240" w:lineRule="auto"/>
        <w:contextualSpacing w:val="0"/>
        <w:jc w:val="both"/>
        <w:rPr>
          <w:rFonts w:cs="Times New Roman"/>
        </w:rPr>
      </w:pPr>
      <w:r w:rsidRPr="00ED104D">
        <w:rPr>
          <w:rFonts w:cs="Times New Roman"/>
        </w:rPr>
        <w:t>Income</w:t>
      </w:r>
      <w:r w:rsidR="00857EA0" w:rsidRPr="00ED104D">
        <w:rPr>
          <w:rFonts w:cs="Times New Roman"/>
        </w:rPr>
        <w:t xml:space="preserve"> or other </w:t>
      </w:r>
      <w:r w:rsidR="00146A6A" w:rsidRPr="00ED104D">
        <w:rPr>
          <w:rFonts w:cs="Times New Roman"/>
        </w:rPr>
        <w:t xml:space="preserve">compensation </w:t>
      </w:r>
      <w:r w:rsidR="00F70DBF" w:rsidRPr="00ED104D">
        <w:rPr>
          <w:rFonts w:cs="Times New Roman"/>
        </w:rPr>
        <w:t xml:space="preserve">received </w:t>
      </w:r>
      <w:r w:rsidRPr="00ED104D">
        <w:rPr>
          <w:rFonts w:cs="Times New Roman"/>
        </w:rPr>
        <w:t xml:space="preserve">from </w:t>
      </w:r>
      <w:r w:rsidR="00BC181E" w:rsidRPr="00ED104D">
        <w:rPr>
          <w:rFonts w:cs="Times New Roman"/>
        </w:rPr>
        <w:t>an outside source</w:t>
      </w:r>
      <w:r w:rsidR="00025332" w:rsidRPr="00ED104D">
        <w:rPr>
          <w:rFonts w:cs="Times New Roman"/>
        </w:rPr>
        <w:t xml:space="preserve"> that has been</w:t>
      </w:r>
      <w:r w:rsidRPr="00ED104D">
        <w:rPr>
          <w:rFonts w:cs="Times New Roman"/>
        </w:rPr>
        <w:t xml:space="preserve"> </w:t>
      </w:r>
      <w:r w:rsidR="00F70DBF" w:rsidRPr="00ED104D">
        <w:rPr>
          <w:rFonts w:cs="Times New Roman"/>
        </w:rPr>
        <w:t xml:space="preserve">authorized </w:t>
      </w:r>
      <w:r w:rsidRPr="00ED104D">
        <w:rPr>
          <w:rFonts w:cs="Times New Roman"/>
        </w:rPr>
        <w:t xml:space="preserve">by </w:t>
      </w:r>
      <w:r w:rsidR="00F70DBF" w:rsidRPr="00ED104D">
        <w:rPr>
          <w:rFonts w:cs="Times New Roman"/>
        </w:rPr>
        <w:t xml:space="preserve">UNDP </w:t>
      </w:r>
      <w:r w:rsidRPr="00ED104D">
        <w:rPr>
          <w:rFonts w:cs="Times New Roman"/>
        </w:rPr>
        <w:t xml:space="preserve">pursuant to </w:t>
      </w:r>
      <w:r w:rsidR="00BC181E" w:rsidRPr="00ED104D">
        <w:rPr>
          <w:rFonts w:cs="Times New Roman"/>
        </w:rPr>
        <w:t>UNDP</w:t>
      </w:r>
      <w:r w:rsidR="00F70DBF" w:rsidRPr="00ED104D">
        <w:rPr>
          <w:rFonts w:cs="Times New Roman"/>
        </w:rPr>
        <w:t xml:space="preserve">’s </w:t>
      </w:r>
      <w:r w:rsidR="00473D71" w:rsidRPr="00ED104D">
        <w:rPr>
          <w:rFonts w:cs="Times New Roman"/>
        </w:rPr>
        <w:t>provisions on outside activities</w:t>
      </w:r>
      <w:r w:rsidR="00C0769E" w:rsidRPr="00ED104D">
        <w:rPr>
          <w:rFonts w:cs="Times New Roman"/>
        </w:rPr>
        <w:t>.</w:t>
      </w:r>
    </w:p>
    <w:p w14:paraId="62E4963E" w14:textId="77777777" w:rsidR="008D0B2A" w:rsidRPr="006A1E72" w:rsidRDefault="008D0B2A" w:rsidP="006A1E72">
      <w:pPr>
        <w:pStyle w:val="ListParagraph"/>
        <w:spacing w:after="120" w:line="240" w:lineRule="auto"/>
        <w:ind w:hanging="360"/>
        <w:contextualSpacing w:val="0"/>
        <w:jc w:val="both"/>
        <w:rPr>
          <w:rFonts w:cs="Times New Roman"/>
        </w:rPr>
      </w:pPr>
    </w:p>
    <w:p w14:paraId="6429D596" w14:textId="77777777" w:rsidR="004735E2" w:rsidRPr="006A1E72" w:rsidRDefault="0098749F" w:rsidP="006A1E72">
      <w:pPr>
        <w:spacing w:after="120" w:line="240" w:lineRule="auto"/>
        <w:ind w:left="720" w:hanging="360"/>
        <w:jc w:val="both"/>
        <w:rPr>
          <w:rFonts w:cs="Times New Roman"/>
          <w:b/>
        </w:rPr>
      </w:pPr>
      <w:r w:rsidRPr="006A1E72">
        <w:rPr>
          <w:rFonts w:cs="Times New Roman"/>
          <w:b/>
        </w:rPr>
        <w:t>Definitions</w:t>
      </w:r>
    </w:p>
    <w:p w14:paraId="63029A11" w14:textId="77777777" w:rsidR="00EC27B2" w:rsidRDefault="00940CB7" w:rsidP="00EC27B2">
      <w:pPr>
        <w:pStyle w:val="ListParagraph"/>
        <w:numPr>
          <w:ilvl w:val="0"/>
          <w:numId w:val="1"/>
        </w:numPr>
        <w:spacing w:after="120" w:line="240" w:lineRule="auto"/>
        <w:ind w:left="720"/>
        <w:contextualSpacing w:val="0"/>
        <w:jc w:val="both"/>
        <w:rPr>
          <w:rFonts w:cs="Times New Roman"/>
        </w:rPr>
      </w:pPr>
      <w:r w:rsidRPr="006A1E72">
        <w:rPr>
          <w:rFonts w:cs="Times New Roman"/>
        </w:rPr>
        <w:t>T</w:t>
      </w:r>
      <w:r w:rsidR="006D76D4" w:rsidRPr="006A1E72">
        <w:rPr>
          <w:rFonts w:cs="Times New Roman"/>
        </w:rPr>
        <w:t>he following definitions shall apply</w:t>
      </w:r>
      <w:r w:rsidRPr="006A1E72">
        <w:rPr>
          <w:rFonts w:cs="Times New Roman"/>
        </w:rPr>
        <w:t xml:space="preserve"> for the purpose of this policy</w:t>
      </w:r>
      <w:r w:rsidR="006D76D4" w:rsidRPr="006A1E72">
        <w:rPr>
          <w:rFonts w:cs="Times New Roman"/>
        </w:rPr>
        <w:t>:</w:t>
      </w:r>
    </w:p>
    <w:p w14:paraId="227566F6" w14:textId="77777777" w:rsidR="00EC27B2" w:rsidRDefault="00534C03" w:rsidP="00EC27B2">
      <w:pPr>
        <w:pStyle w:val="ListParagraph"/>
        <w:numPr>
          <w:ilvl w:val="0"/>
          <w:numId w:val="14"/>
        </w:numPr>
        <w:spacing w:after="120" w:line="240" w:lineRule="auto"/>
        <w:contextualSpacing w:val="0"/>
        <w:jc w:val="both"/>
        <w:rPr>
          <w:rFonts w:cs="Times New Roman"/>
        </w:rPr>
      </w:pPr>
      <w:r w:rsidRPr="00EC27B2">
        <w:rPr>
          <w:rFonts w:cs="Times New Roman"/>
          <w:i/>
          <w:iCs/>
        </w:rPr>
        <w:t>Decoration:</w:t>
      </w:r>
      <w:r w:rsidRPr="00EC27B2">
        <w:rPr>
          <w:rFonts w:cs="Times New Roman"/>
        </w:rPr>
        <w:t xml:space="preserve"> any object that is awarded to recognize</w:t>
      </w:r>
      <w:r w:rsidR="001C1D0C" w:rsidRPr="00EC27B2">
        <w:rPr>
          <w:rFonts w:cs="Times New Roman"/>
        </w:rPr>
        <w:t>/</w:t>
      </w:r>
      <w:proofErr w:type="spellStart"/>
      <w:r w:rsidR="001C1D0C" w:rsidRPr="00EC27B2">
        <w:rPr>
          <w:rFonts w:cs="Times New Roman"/>
        </w:rPr>
        <w:t>honour</w:t>
      </w:r>
      <w:proofErr w:type="spellEnd"/>
      <w:r w:rsidRPr="00EC27B2">
        <w:rPr>
          <w:rFonts w:cs="Times New Roman"/>
        </w:rPr>
        <w:t xml:space="preserve"> the recipient in a visible manner, including </w:t>
      </w:r>
      <w:r w:rsidR="00993853" w:rsidRPr="00EC27B2">
        <w:rPr>
          <w:rFonts w:cs="Times New Roman"/>
        </w:rPr>
        <w:t xml:space="preserve">but not limited to plaques, certificates, </w:t>
      </w:r>
      <w:r w:rsidRPr="00EC27B2">
        <w:rPr>
          <w:rFonts w:cs="Times New Roman"/>
        </w:rPr>
        <w:t>medals, pins, or ribbons.</w:t>
      </w:r>
    </w:p>
    <w:p w14:paraId="78DC7835" w14:textId="77777777" w:rsidR="00E96034" w:rsidRDefault="003A4E04" w:rsidP="00E96034">
      <w:pPr>
        <w:pStyle w:val="ListParagraph"/>
        <w:numPr>
          <w:ilvl w:val="0"/>
          <w:numId w:val="14"/>
        </w:numPr>
        <w:spacing w:after="120" w:line="240" w:lineRule="auto"/>
        <w:contextualSpacing w:val="0"/>
        <w:jc w:val="both"/>
        <w:rPr>
          <w:rFonts w:cs="Times New Roman"/>
        </w:rPr>
      </w:pPr>
      <w:proofErr w:type="spellStart"/>
      <w:r w:rsidRPr="00EC27B2">
        <w:rPr>
          <w:rFonts w:cs="Times New Roman"/>
          <w:i/>
        </w:rPr>
        <w:t>Favour</w:t>
      </w:r>
      <w:proofErr w:type="spellEnd"/>
      <w:r w:rsidRPr="00EC27B2">
        <w:rPr>
          <w:rFonts w:cs="Times New Roman"/>
        </w:rPr>
        <w:t>: a special privilege, treatment</w:t>
      </w:r>
      <w:r w:rsidR="002D5891" w:rsidRPr="00EC27B2">
        <w:rPr>
          <w:rFonts w:cs="Times New Roman"/>
        </w:rPr>
        <w:t>,</w:t>
      </w:r>
      <w:r w:rsidRPr="00EC27B2">
        <w:rPr>
          <w:rFonts w:cs="Times New Roman"/>
        </w:rPr>
        <w:t xml:space="preserve"> or </w:t>
      </w:r>
      <w:r w:rsidR="002B6C3A" w:rsidRPr="00EC27B2">
        <w:rPr>
          <w:rFonts w:cs="Times New Roman"/>
        </w:rPr>
        <w:t xml:space="preserve">personal </w:t>
      </w:r>
      <w:r w:rsidR="008B4587" w:rsidRPr="00EC27B2">
        <w:rPr>
          <w:rFonts w:cs="Times New Roman"/>
        </w:rPr>
        <w:t>benefit</w:t>
      </w:r>
      <w:r w:rsidRPr="00EC27B2">
        <w:rPr>
          <w:rFonts w:cs="Times New Roman"/>
        </w:rPr>
        <w:t xml:space="preserve"> </w:t>
      </w:r>
      <w:r w:rsidR="002B6C3A" w:rsidRPr="00EC27B2">
        <w:rPr>
          <w:rFonts w:cs="Times New Roman"/>
        </w:rPr>
        <w:t xml:space="preserve">granted to UNDP </w:t>
      </w:r>
      <w:r w:rsidR="007C6BEC" w:rsidRPr="00EC27B2">
        <w:rPr>
          <w:rFonts w:cs="Times New Roman"/>
        </w:rPr>
        <w:t>p</w:t>
      </w:r>
      <w:r w:rsidR="00EE3059" w:rsidRPr="00EC27B2">
        <w:rPr>
          <w:rFonts w:cs="Times New Roman"/>
        </w:rPr>
        <w:t>ersonnel</w:t>
      </w:r>
      <w:r w:rsidR="002B6C3A" w:rsidRPr="00EC27B2">
        <w:rPr>
          <w:rFonts w:cs="Times New Roman"/>
        </w:rPr>
        <w:t xml:space="preserve"> by a</w:t>
      </w:r>
      <w:r w:rsidR="006C3012" w:rsidRPr="00EC27B2">
        <w:rPr>
          <w:rFonts w:cs="Times New Roman"/>
        </w:rPr>
        <w:t> </w:t>
      </w:r>
      <w:r w:rsidR="002B6C3A" w:rsidRPr="00EC27B2">
        <w:rPr>
          <w:rFonts w:cs="Times New Roman"/>
        </w:rPr>
        <w:t xml:space="preserve">governmental or non-governmental source </w:t>
      </w:r>
      <w:proofErr w:type="gramStart"/>
      <w:r w:rsidR="002B6C3A" w:rsidRPr="00EC27B2">
        <w:rPr>
          <w:rFonts w:cs="Times New Roman"/>
        </w:rPr>
        <w:t>as a result of</w:t>
      </w:r>
      <w:proofErr w:type="gramEnd"/>
      <w:r w:rsidR="002B6C3A" w:rsidRPr="00EC27B2">
        <w:rPr>
          <w:rFonts w:cs="Times New Roman"/>
        </w:rPr>
        <w:t xml:space="preserve"> their UNDP status. While </w:t>
      </w:r>
      <w:proofErr w:type="spellStart"/>
      <w:r w:rsidR="002B6C3A" w:rsidRPr="00EC27B2">
        <w:rPr>
          <w:rFonts w:cs="Times New Roman"/>
        </w:rPr>
        <w:t>favours</w:t>
      </w:r>
      <w:proofErr w:type="spellEnd"/>
      <w:r w:rsidR="002B6C3A" w:rsidRPr="00EC27B2">
        <w:rPr>
          <w:rFonts w:cs="Times New Roman"/>
        </w:rPr>
        <w:t xml:space="preserve"> </w:t>
      </w:r>
      <w:r w:rsidRPr="00EC27B2">
        <w:rPr>
          <w:rFonts w:cs="Times New Roman"/>
        </w:rPr>
        <w:t>includ</w:t>
      </w:r>
      <w:r w:rsidR="002B6C3A" w:rsidRPr="00EC27B2">
        <w:rPr>
          <w:rFonts w:cs="Times New Roman"/>
        </w:rPr>
        <w:t>e</w:t>
      </w:r>
      <w:r w:rsidRPr="00EC27B2">
        <w:rPr>
          <w:rFonts w:cs="Times New Roman"/>
        </w:rPr>
        <w:t xml:space="preserve"> free or discounted goods or services, priority treatment</w:t>
      </w:r>
      <w:r w:rsidR="009A0325" w:rsidRPr="00EC27B2">
        <w:rPr>
          <w:rFonts w:cs="Times New Roman"/>
        </w:rPr>
        <w:t xml:space="preserve"> and free upgrades</w:t>
      </w:r>
      <w:r w:rsidR="0020743C" w:rsidRPr="00EC27B2">
        <w:rPr>
          <w:rFonts w:cs="Times New Roman"/>
        </w:rPr>
        <w:t>,</w:t>
      </w:r>
      <w:r w:rsidR="009A0325" w:rsidRPr="00EC27B2">
        <w:rPr>
          <w:rFonts w:cs="Times New Roman"/>
        </w:rPr>
        <w:t xml:space="preserve"> </w:t>
      </w:r>
      <w:r w:rsidR="0020743C" w:rsidRPr="00EC27B2">
        <w:rPr>
          <w:rFonts w:cs="Times New Roman"/>
        </w:rPr>
        <w:t xml:space="preserve">they </w:t>
      </w:r>
      <w:r w:rsidR="009A0325" w:rsidRPr="00EC27B2">
        <w:rPr>
          <w:rFonts w:cs="Times New Roman"/>
        </w:rPr>
        <w:t xml:space="preserve">do not </w:t>
      </w:r>
      <w:r w:rsidR="009A0325" w:rsidRPr="00EC27B2">
        <w:rPr>
          <w:rFonts w:cs="Times New Roman"/>
        </w:rPr>
        <w:lastRenderedPageBreak/>
        <w:t xml:space="preserve">include benefits that are generally available to all individuals </w:t>
      </w:r>
      <w:r w:rsidR="0020743C" w:rsidRPr="00EC27B2">
        <w:rPr>
          <w:rFonts w:cs="Times New Roman"/>
        </w:rPr>
        <w:t>with</w:t>
      </w:r>
      <w:r w:rsidR="009A0325" w:rsidRPr="00EC27B2">
        <w:rPr>
          <w:rFonts w:cs="Times New Roman"/>
        </w:rPr>
        <w:t>in</w:t>
      </w:r>
      <w:r w:rsidR="00FD5836" w:rsidRPr="00EC27B2">
        <w:rPr>
          <w:rFonts w:cs="Times New Roman"/>
        </w:rPr>
        <w:t xml:space="preserve"> and/or outside</w:t>
      </w:r>
      <w:r w:rsidR="009A0325" w:rsidRPr="00EC27B2">
        <w:rPr>
          <w:rFonts w:cs="Times New Roman"/>
        </w:rPr>
        <w:t xml:space="preserve"> UNDP or </w:t>
      </w:r>
      <w:r w:rsidR="0020743C" w:rsidRPr="00EC27B2">
        <w:rPr>
          <w:rFonts w:cs="Times New Roman"/>
        </w:rPr>
        <w:t xml:space="preserve">the </w:t>
      </w:r>
      <w:r w:rsidR="009A0325" w:rsidRPr="00EC27B2">
        <w:rPr>
          <w:rFonts w:cs="Times New Roman"/>
        </w:rPr>
        <w:t>UN system</w:t>
      </w:r>
      <w:r w:rsidR="00FD5836" w:rsidRPr="00EC27B2">
        <w:rPr>
          <w:rFonts w:cs="Times New Roman"/>
        </w:rPr>
        <w:t>.</w:t>
      </w:r>
    </w:p>
    <w:p w14:paraId="093CB584" w14:textId="77777777" w:rsidR="00E96034" w:rsidRDefault="00826C5E" w:rsidP="00E96034">
      <w:pPr>
        <w:pStyle w:val="ListParagraph"/>
        <w:numPr>
          <w:ilvl w:val="0"/>
          <w:numId w:val="14"/>
        </w:numPr>
        <w:spacing w:after="120" w:line="240" w:lineRule="auto"/>
        <w:contextualSpacing w:val="0"/>
        <w:jc w:val="both"/>
        <w:rPr>
          <w:rFonts w:cs="Times New Roman"/>
        </w:rPr>
      </w:pPr>
      <w:r w:rsidRPr="00E96034">
        <w:rPr>
          <w:rFonts w:cs="Times New Roman"/>
          <w:i/>
        </w:rPr>
        <w:t>Gift</w:t>
      </w:r>
      <w:r w:rsidRPr="00E96034">
        <w:rPr>
          <w:rFonts w:cs="Times New Roman"/>
        </w:rPr>
        <w:t xml:space="preserve">: any item </w:t>
      </w:r>
      <w:r w:rsidR="00FE5FD5" w:rsidRPr="00E96034">
        <w:rPr>
          <w:rFonts w:cs="Times New Roman"/>
        </w:rPr>
        <w:t xml:space="preserve">of value </w:t>
      </w:r>
      <w:r w:rsidRPr="00E96034">
        <w:rPr>
          <w:rFonts w:cs="Times New Roman"/>
        </w:rPr>
        <w:t xml:space="preserve">which might generate a benefit to the recipient if accepted, regardless of whether it has a physical form. This includes, </w:t>
      </w:r>
      <w:r w:rsidR="00BC181E" w:rsidRPr="00E96034">
        <w:rPr>
          <w:rFonts w:cs="Times New Roman"/>
        </w:rPr>
        <w:t>but is not limited to</w:t>
      </w:r>
      <w:r w:rsidRPr="00E96034">
        <w:rPr>
          <w:rFonts w:cs="Times New Roman"/>
        </w:rPr>
        <w:t xml:space="preserve">, </w:t>
      </w:r>
      <w:r w:rsidR="00FE5FD5" w:rsidRPr="00E96034">
        <w:rPr>
          <w:rFonts w:cs="Times New Roman"/>
        </w:rPr>
        <w:t xml:space="preserve">gift baskets, jewelry, clothing, </w:t>
      </w:r>
      <w:proofErr w:type="gramStart"/>
      <w:r w:rsidR="00C63FD5" w:rsidRPr="00E96034">
        <w:rPr>
          <w:rFonts w:cs="Times New Roman"/>
        </w:rPr>
        <w:t>art work</w:t>
      </w:r>
      <w:proofErr w:type="gramEnd"/>
      <w:r w:rsidR="00FE5FD5" w:rsidRPr="00E96034">
        <w:rPr>
          <w:rFonts w:cs="Times New Roman"/>
        </w:rPr>
        <w:t xml:space="preserve">, </w:t>
      </w:r>
      <w:r w:rsidRPr="00E96034">
        <w:rPr>
          <w:rFonts w:cs="Times New Roman"/>
        </w:rPr>
        <w:t>tickets to events</w:t>
      </w:r>
      <w:r w:rsidR="00AB63F6" w:rsidRPr="00E96034">
        <w:rPr>
          <w:rFonts w:cs="Times New Roman"/>
        </w:rPr>
        <w:t xml:space="preserve"> or items convertible to a monetary value such as shares of stock or lottery tickets.</w:t>
      </w:r>
    </w:p>
    <w:p w14:paraId="3A5E295C" w14:textId="77777777" w:rsidR="00E96034" w:rsidRDefault="00826C5E" w:rsidP="00E96034">
      <w:pPr>
        <w:pStyle w:val="ListParagraph"/>
        <w:numPr>
          <w:ilvl w:val="0"/>
          <w:numId w:val="14"/>
        </w:numPr>
        <w:spacing w:after="120" w:line="240" w:lineRule="auto"/>
        <w:contextualSpacing w:val="0"/>
        <w:jc w:val="both"/>
        <w:rPr>
          <w:rFonts w:cs="Times New Roman"/>
        </w:rPr>
      </w:pPr>
      <w:r w:rsidRPr="00E96034">
        <w:rPr>
          <w:rFonts w:cs="Times New Roman"/>
          <w:i/>
          <w:iCs/>
        </w:rPr>
        <w:t>Gifts Administrator</w:t>
      </w:r>
      <w:r w:rsidR="002251CC" w:rsidRPr="00E96034">
        <w:rPr>
          <w:rFonts w:cs="Times New Roman"/>
          <w:iCs/>
        </w:rPr>
        <w:t>:</w:t>
      </w:r>
      <w:r w:rsidR="009B6278" w:rsidRPr="00E96034">
        <w:rPr>
          <w:rFonts w:cs="Times New Roman"/>
          <w:i/>
          <w:iCs/>
        </w:rPr>
        <w:t xml:space="preserve"> </w:t>
      </w:r>
      <w:r w:rsidR="009B6278" w:rsidRPr="00E96034">
        <w:rPr>
          <w:rFonts w:cs="Times New Roman"/>
          <w:iCs/>
        </w:rPr>
        <w:t xml:space="preserve">the person designated by the UNDP Administrator to </w:t>
      </w:r>
      <w:r w:rsidR="00FE5FD5" w:rsidRPr="00E96034">
        <w:rPr>
          <w:rFonts w:cs="Times New Roman"/>
          <w:iCs/>
        </w:rPr>
        <w:t>oversee</w:t>
      </w:r>
      <w:r w:rsidR="009B6278" w:rsidRPr="00E96034">
        <w:rPr>
          <w:rFonts w:cs="Times New Roman"/>
          <w:iCs/>
        </w:rPr>
        <w:t xml:space="preserve"> the </w:t>
      </w:r>
      <w:r w:rsidR="00651AF7" w:rsidRPr="00E96034">
        <w:rPr>
          <w:rFonts w:cs="Times New Roman"/>
          <w:iCs/>
        </w:rPr>
        <w:t xml:space="preserve">approval, </w:t>
      </w:r>
      <w:r w:rsidR="009B6278" w:rsidRPr="00E96034">
        <w:rPr>
          <w:rFonts w:cs="Times New Roman"/>
          <w:iCs/>
        </w:rPr>
        <w:t>registration, retention and disposal of gifts</w:t>
      </w:r>
      <w:r w:rsidR="00651AF7" w:rsidRPr="00E96034">
        <w:rPr>
          <w:rFonts w:cs="Times New Roman"/>
          <w:iCs/>
        </w:rPr>
        <w:t xml:space="preserve">, honours, decorations, </w:t>
      </w:r>
      <w:proofErr w:type="spellStart"/>
      <w:r w:rsidR="00AF3A61" w:rsidRPr="00E96034">
        <w:rPr>
          <w:rFonts w:cs="Times New Roman"/>
          <w:iCs/>
        </w:rPr>
        <w:t>favours</w:t>
      </w:r>
      <w:proofErr w:type="spellEnd"/>
      <w:r w:rsidR="00AF3A61" w:rsidRPr="00E96034">
        <w:rPr>
          <w:rFonts w:cs="Times New Roman"/>
          <w:iCs/>
        </w:rPr>
        <w:t>, hospitality</w:t>
      </w:r>
      <w:r w:rsidR="00D16766" w:rsidRPr="00E96034">
        <w:rPr>
          <w:rFonts w:cs="Times New Roman"/>
          <w:iCs/>
        </w:rPr>
        <w:t>,</w:t>
      </w:r>
      <w:r w:rsidR="00651AF7" w:rsidRPr="00E96034">
        <w:rPr>
          <w:rFonts w:cs="Times New Roman"/>
          <w:iCs/>
        </w:rPr>
        <w:t xml:space="preserve"> or remuneration</w:t>
      </w:r>
      <w:r w:rsidR="009B6278" w:rsidRPr="00E96034">
        <w:rPr>
          <w:rFonts w:cs="Times New Roman"/>
          <w:iCs/>
        </w:rPr>
        <w:t xml:space="preserve"> as set out in this policy</w:t>
      </w:r>
      <w:r w:rsidR="00993853" w:rsidRPr="00E96034">
        <w:rPr>
          <w:rFonts w:cs="Times New Roman"/>
          <w:iCs/>
        </w:rPr>
        <w:t xml:space="preserve">. As of the date of </w:t>
      </w:r>
      <w:r w:rsidR="00597774" w:rsidRPr="00E96034">
        <w:rPr>
          <w:rFonts w:cs="Times New Roman"/>
          <w:iCs/>
        </w:rPr>
        <w:t xml:space="preserve">issuance </w:t>
      </w:r>
      <w:r w:rsidR="00993853" w:rsidRPr="00E96034">
        <w:rPr>
          <w:rFonts w:cs="Times New Roman"/>
          <w:iCs/>
        </w:rPr>
        <w:t xml:space="preserve">of this policy, the </w:t>
      </w:r>
      <w:r w:rsidR="00531227" w:rsidRPr="00E96034">
        <w:rPr>
          <w:rFonts w:cs="Times New Roman"/>
          <w:iCs/>
        </w:rPr>
        <w:t xml:space="preserve">Chief </w:t>
      </w:r>
      <w:r w:rsidR="00993853" w:rsidRPr="00E96034">
        <w:rPr>
          <w:rFonts w:cs="Times New Roman"/>
          <w:iCs/>
        </w:rPr>
        <w:t>of the</w:t>
      </w:r>
      <w:r w:rsidR="00017D44" w:rsidRPr="00E96034">
        <w:rPr>
          <w:rFonts w:cs="Times New Roman"/>
          <w:iCs/>
        </w:rPr>
        <w:t> </w:t>
      </w:r>
      <w:r w:rsidR="00531227" w:rsidRPr="00E96034">
        <w:rPr>
          <w:rFonts w:cs="Times New Roman"/>
          <w:iCs/>
        </w:rPr>
        <w:t>Office of General Operations</w:t>
      </w:r>
      <w:r w:rsidR="004450B6" w:rsidRPr="00E96034">
        <w:rPr>
          <w:rFonts w:cs="Times New Roman"/>
          <w:iCs/>
        </w:rPr>
        <w:t>,</w:t>
      </w:r>
      <w:r w:rsidR="00531227" w:rsidRPr="00E96034">
        <w:rPr>
          <w:rFonts w:cs="Times New Roman"/>
          <w:iCs/>
        </w:rPr>
        <w:t xml:space="preserve"> </w:t>
      </w:r>
      <w:r w:rsidR="00993853" w:rsidRPr="00E96034">
        <w:rPr>
          <w:rFonts w:cs="Times New Roman"/>
          <w:iCs/>
        </w:rPr>
        <w:t>Bureau for Management Services</w:t>
      </w:r>
      <w:r w:rsidR="004450B6" w:rsidRPr="00E96034">
        <w:rPr>
          <w:rFonts w:cs="Times New Roman"/>
          <w:iCs/>
        </w:rPr>
        <w:t>,</w:t>
      </w:r>
      <w:r w:rsidR="00993853" w:rsidRPr="00E96034">
        <w:rPr>
          <w:rFonts w:cs="Times New Roman"/>
          <w:iCs/>
        </w:rPr>
        <w:t xml:space="preserve"> has been designated UNDP’s Gifts Administrator. </w:t>
      </w:r>
      <w:r w:rsidR="009719CF" w:rsidRPr="00E96034">
        <w:rPr>
          <w:rFonts w:cs="Times New Roman"/>
          <w:iCs/>
        </w:rPr>
        <w:t xml:space="preserve">The Gifts Administrator may be contacted via the following e-mail address: </w:t>
      </w:r>
      <w:bookmarkStart w:id="1" w:name="_Hlk29301406"/>
      <w:r w:rsidR="00EA5AC2" w:rsidRPr="00E96034">
        <w:rPr>
          <w:rFonts w:cs="Times New Roman"/>
          <w:color w:val="0070C0"/>
          <w:u w:val="single"/>
        </w:rPr>
        <w:fldChar w:fldCharType="begin"/>
      </w:r>
      <w:r w:rsidR="00EA5AC2" w:rsidRPr="00E96034">
        <w:rPr>
          <w:rFonts w:cs="Times New Roman"/>
          <w:color w:val="0070C0"/>
          <w:u w:val="single"/>
        </w:rPr>
        <w:instrText xml:space="preserve"> HYPERLINK "mailto:gifts.administrator@undp.org" </w:instrText>
      </w:r>
      <w:r w:rsidR="00EA5AC2" w:rsidRPr="00E96034">
        <w:rPr>
          <w:rFonts w:cs="Times New Roman"/>
          <w:color w:val="0070C0"/>
          <w:u w:val="single"/>
        </w:rPr>
      </w:r>
      <w:r w:rsidR="00EA5AC2" w:rsidRPr="00E96034">
        <w:rPr>
          <w:rFonts w:cs="Times New Roman"/>
          <w:color w:val="0070C0"/>
          <w:u w:val="single"/>
        </w:rPr>
        <w:fldChar w:fldCharType="separate"/>
      </w:r>
      <w:r w:rsidR="00EA5AC2" w:rsidRPr="00E96034">
        <w:rPr>
          <w:rStyle w:val="Hyperlink"/>
          <w:rFonts w:cs="Times New Roman"/>
        </w:rPr>
        <w:t>gifts.administrator@undp.org</w:t>
      </w:r>
      <w:bookmarkEnd w:id="1"/>
      <w:r w:rsidR="00EA5AC2" w:rsidRPr="00E96034">
        <w:rPr>
          <w:rFonts w:cs="Times New Roman"/>
          <w:color w:val="0070C0"/>
          <w:u w:val="single"/>
        </w:rPr>
        <w:fldChar w:fldCharType="end"/>
      </w:r>
    </w:p>
    <w:p w14:paraId="21A0FC42" w14:textId="49658A35" w:rsidR="00B3744D" w:rsidRPr="00E96034" w:rsidRDefault="00B3744D" w:rsidP="00E96034">
      <w:pPr>
        <w:pStyle w:val="ListParagraph"/>
        <w:numPr>
          <w:ilvl w:val="0"/>
          <w:numId w:val="14"/>
        </w:numPr>
        <w:spacing w:after="120" w:line="240" w:lineRule="auto"/>
        <w:contextualSpacing w:val="0"/>
        <w:jc w:val="both"/>
        <w:rPr>
          <w:rFonts w:cs="Times New Roman"/>
        </w:rPr>
      </w:pPr>
      <w:r w:rsidRPr="00E96034">
        <w:rPr>
          <w:rFonts w:cs="Times New Roman"/>
          <w:i/>
          <w:iCs/>
        </w:rPr>
        <w:t>Government</w:t>
      </w:r>
      <w:r w:rsidRPr="00E96034">
        <w:rPr>
          <w:rFonts w:cs="Times New Roman"/>
          <w:iCs/>
        </w:rPr>
        <w:t>:</w:t>
      </w:r>
    </w:p>
    <w:p w14:paraId="0577D45D" w14:textId="77777777" w:rsidR="00E96034" w:rsidRDefault="00B3744D" w:rsidP="00E96034">
      <w:pPr>
        <w:pStyle w:val="ListParagraph"/>
        <w:numPr>
          <w:ilvl w:val="0"/>
          <w:numId w:val="15"/>
        </w:numPr>
        <w:autoSpaceDE w:val="0"/>
        <w:autoSpaceDN w:val="0"/>
        <w:adjustRightInd w:val="0"/>
        <w:spacing w:after="120" w:line="240" w:lineRule="auto"/>
        <w:contextualSpacing w:val="0"/>
        <w:jc w:val="both"/>
        <w:rPr>
          <w:rFonts w:cs="Times New Roman"/>
        </w:rPr>
      </w:pPr>
      <w:r w:rsidRPr="006A1E72">
        <w:rPr>
          <w:rFonts w:cs="Times New Roman"/>
        </w:rPr>
        <w:t>Any unit of governmental authority, including any national, state, local and municipal government;</w:t>
      </w:r>
    </w:p>
    <w:p w14:paraId="4DDAB910" w14:textId="77777777" w:rsidR="00E96034" w:rsidRDefault="00B3744D" w:rsidP="00E96034">
      <w:pPr>
        <w:pStyle w:val="ListParagraph"/>
        <w:numPr>
          <w:ilvl w:val="0"/>
          <w:numId w:val="15"/>
        </w:numPr>
        <w:autoSpaceDE w:val="0"/>
        <w:autoSpaceDN w:val="0"/>
        <w:adjustRightInd w:val="0"/>
        <w:spacing w:after="120" w:line="240" w:lineRule="auto"/>
        <w:contextualSpacing w:val="0"/>
        <w:jc w:val="both"/>
        <w:rPr>
          <w:rFonts w:cs="Times New Roman"/>
        </w:rPr>
      </w:pPr>
      <w:r w:rsidRPr="00E96034">
        <w:rPr>
          <w:rFonts w:cs="Times New Roman"/>
        </w:rPr>
        <w:t>Any intergovernmental organization; or</w:t>
      </w:r>
    </w:p>
    <w:p w14:paraId="5492732D" w14:textId="38E9FA45" w:rsidR="00E96034" w:rsidRPr="00E96034" w:rsidRDefault="00B3744D" w:rsidP="00E96034">
      <w:pPr>
        <w:pStyle w:val="ListParagraph"/>
        <w:numPr>
          <w:ilvl w:val="0"/>
          <w:numId w:val="15"/>
        </w:numPr>
        <w:autoSpaceDE w:val="0"/>
        <w:autoSpaceDN w:val="0"/>
        <w:adjustRightInd w:val="0"/>
        <w:spacing w:after="120" w:line="240" w:lineRule="auto"/>
        <w:contextualSpacing w:val="0"/>
        <w:jc w:val="both"/>
        <w:rPr>
          <w:rFonts w:cs="Times New Roman"/>
        </w:rPr>
      </w:pPr>
      <w:r w:rsidRPr="00E96034">
        <w:rPr>
          <w:rFonts w:cs="Times New Roman"/>
        </w:rPr>
        <w:t xml:space="preserve">Any </w:t>
      </w:r>
      <w:r w:rsidR="00EB2E5B" w:rsidRPr="00E96034">
        <w:rPr>
          <w:rFonts w:cs="Times New Roman"/>
        </w:rPr>
        <w:t xml:space="preserve">employee, official, </w:t>
      </w:r>
      <w:r w:rsidRPr="00E96034">
        <w:rPr>
          <w:rFonts w:cs="Times New Roman"/>
        </w:rPr>
        <w:t>agent or representative of a governmental authority</w:t>
      </w:r>
      <w:r w:rsidR="00F161A6" w:rsidRPr="00E96034">
        <w:rPr>
          <w:rFonts w:cs="Times New Roman"/>
        </w:rPr>
        <w:t>, government</w:t>
      </w:r>
      <w:r w:rsidR="009E5B6D" w:rsidRPr="00E96034">
        <w:rPr>
          <w:rFonts w:cs="Times New Roman"/>
        </w:rPr>
        <w:t>-</w:t>
      </w:r>
      <w:r w:rsidR="00FE5FD5" w:rsidRPr="00E96034">
        <w:rPr>
          <w:rFonts w:cs="Times New Roman"/>
        </w:rPr>
        <w:t xml:space="preserve">owned or </w:t>
      </w:r>
      <w:r w:rsidR="00217369" w:rsidRPr="00E96034">
        <w:rPr>
          <w:rFonts w:cs="Times New Roman"/>
        </w:rPr>
        <w:t>controlled entity,</w:t>
      </w:r>
      <w:r w:rsidRPr="00E96034">
        <w:rPr>
          <w:rFonts w:cs="Times New Roman"/>
        </w:rPr>
        <w:t xml:space="preserve"> or intergovernmental organization.</w:t>
      </w:r>
    </w:p>
    <w:p w14:paraId="5A6957E4" w14:textId="77777777" w:rsidR="00E96034" w:rsidRDefault="0006235A" w:rsidP="00E96034">
      <w:pPr>
        <w:pStyle w:val="ListParagraph"/>
        <w:numPr>
          <w:ilvl w:val="0"/>
          <w:numId w:val="16"/>
        </w:numPr>
        <w:spacing w:after="120" w:line="240" w:lineRule="auto"/>
        <w:contextualSpacing w:val="0"/>
        <w:jc w:val="both"/>
        <w:rPr>
          <w:rFonts w:cs="Times New Roman"/>
          <w:iCs/>
        </w:rPr>
      </w:pPr>
      <w:r w:rsidRPr="006A1E72">
        <w:rPr>
          <w:rFonts w:cs="Times New Roman"/>
          <w:i/>
          <w:iCs/>
        </w:rPr>
        <w:t>Grantee:</w:t>
      </w:r>
      <w:r w:rsidRPr="006A1E72">
        <w:rPr>
          <w:rFonts w:cs="Times New Roman"/>
        </w:rPr>
        <w:t xml:space="preserve"> </w:t>
      </w:r>
      <w:r w:rsidR="00066498" w:rsidRPr="006A1E72">
        <w:rPr>
          <w:rFonts w:cs="Times New Roman"/>
          <w:iCs/>
        </w:rPr>
        <w:t>a</w:t>
      </w:r>
      <w:r w:rsidRPr="006A1E72">
        <w:rPr>
          <w:rFonts w:cs="Times New Roman"/>
          <w:iCs/>
        </w:rPr>
        <w:t xml:space="preserve">n entity that receives UNDP funds to </w:t>
      </w:r>
      <w:r w:rsidR="00066498" w:rsidRPr="006A1E72">
        <w:rPr>
          <w:rFonts w:cs="Times New Roman"/>
          <w:iCs/>
        </w:rPr>
        <w:t xml:space="preserve">support </w:t>
      </w:r>
      <w:r w:rsidRPr="006A1E72">
        <w:rPr>
          <w:rFonts w:cs="Times New Roman"/>
          <w:iCs/>
        </w:rPr>
        <w:t xml:space="preserve">civil society </w:t>
      </w:r>
      <w:r w:rsidR="00066498" w:rsidRPr="006A1E72">
        <w:rPr>
          <w:rFonts w:cs="Times New Roman"/>
          <w:iCs/>
        </w:rPr>
        <w:t>work</w:t>
      </w:r>
      <w:r w:rsidR="00597774" w:rsidRPr="006A1E72">
        <w:rPr>
          <w:rFonts w:cs="Times New Roman"/>
          <w:iCs/>
        </w:rPr>
        <w:t>, including</w:t>
      </w:r>
      <w:r w:rsidR="00066498" w:rsidRPr="006A1E72">
        <w:rPr>
          <w:rFonts w:cs="Times New Roman"/>
          <w:iCs/>
        </w:rPr>
        <w:t xml:space="preserve"> </w:t>
      </w:r>
      <w:proofErr w:type="gramStart"/>
      <w:r w:rsidR="00066498" w:rsidRPr="006A1E72">
        <w:rPr>
          <w:rFonts w:cs="Times New Roman"/>
          <w:iCs/>
        </w:rPr>
        <w:t>in the area of</w:t>
      </w:r>
      <w:proofErr w:type="gramEnd"/>
      <w:r w:rsidR="00066498" w:rsidRPr="006A1E72">
        <w:rPr>
          <w:rFonts w:cs="Times New Roman"/>
          <w:iCs/>
        </w:rPr>
        <w:t xml:space="preserve"> development and/or environmental protection. </w:t>
      </w:r>
      <w:r w:rsidRPr="006A1E72">
        <w:rPr>
          <w:rFonts w:cs="Times New Roman"/>
          <w:iCs/>
        </w:rPr>
        <w:t xml:space="preserve">  </w:t>
      </w:r>
    </w:p>
    <w:p w14:paraId="33CAA83C" w14:textId="77777777" w:rsidR="00E96034" w:rsidRDefault="00826C5E" w:rsidP="00E96034">
      <w:pPr>
        <w:pStyle w:val="ListParagraph"/>
        <w:numPr>
          <w:ilvl w:val="0"/>
          <w:numId w:val="16"/>
        </w:numPr>
        <w:spacing w:after="120" w:line="240" w:lineRule="auto"/>
        <w:contextualSpacing w:val="0"/>
        <w:jc w:val="both"/>
        <w:rPr>
          <w:rFonts w:cs="Times New Roman"/>
          <w:iCs/>
        </w:rPr>
      </w:pPr>
      <w:proofErr w:type="spellStart"/>
      <w:r w:rsidRPr="00E96034">
        <w:rPr>
          <w:rFonts w:cs="Times New Roman"/>
          <w:i/>
        </w:rPr>
        <w:t>Honour</w:t>
      </w:r>
      <w:proofErr w:type="spellEnd"/>
      <w:r w:rsidRPr="00E96034">
        <w:rPr>
          <w:rFonts w:cs="Times New Roman"/>
        </w:rPr>
        <w:t xml:space="preserve">: an award or recognition, including, </w:t>
      </w:r>
      <w:r w:rsidR="00190CB2" w:rsidRPr="00E96034">
        <w:rPr>
          <w:rFonts w:cs="Times New Roman"/>
        </w:rPr>
        <w:t>but not limited to</w:t>
      </w:r>
      <w:r w:rsidR="00A209A2" w:rsidRPr="00E96034">
        <w:rPr>
          <w:rFonts w:cs="Times New Roman"/>
        </w:rPr>
        <w:t xml:space="preserve"> </w:t>
      </w:r>
      <w:r w:rsidRPr="00E96034">
        <w:rPr>
          <w:rFonts w:cs="Times New Roman"/>
        </w:rPr>
        <w:t>medal</w:t>
      </w:r>
      <w:r w:rsidR="00534C03" w:rsidRPr="00E96034">
        <w:rPr>
          <w:rFonts w:cs="Times New Roman"/>
        </w:rPr>
        <w:t>s</w:t>
      </w:r>
      <w:r w:rsidRPr="00E96034">
        <w:rPr>
          <w:rFonts w:cs="Times New Roman"/>
        </w:rPr>
        <w:t>, plaque</w:t>
      </w:r>
      <w:r w:rsidR="00534C03" w:rsidRPr="00E96034">
        <w:rPr>
          <w:rFonts w:cs="Times New Roman"/>
        </w:rPr>
        <w:t>s</w:t>
      </w:r>
      <w:r w:rsidRPr="00E96034">
        <w:rPr>
          <w:rFonts w:cs="Times New Roman"/>
        </w:rPr>
        <w:t>, certificate</w:t>
      </w:r>
      <w:r w:rsidR="00534C03" w:rsidRPr="00E96034">
        <w:rPr>
          <w:rFonts w:cs="Times New Roman"/>
        </w:rPr>
        <w:t>s</w:t>
      </w:r>
      <w:r w:rsidRPr="00E96034">
        <w:rPr>
          <w:rFonts w:cs="Times New Roman"/>
        </w:rPr>
        <w:t xml:space="preserve">, </w:t>
      </w:r>
      <w:r w:rsidR="00534C03" w:rsidRPr="00E96034">
        <w:rPr>
          <w:rFonts w:cs="Times New Roman"/>
        </w:rPr>
        <w:t xml:space="preserve">or </w:t>
      </w:r>
      <w:r w:rsidRPr="00E96034">
        <w:rPr>
          <w:rFonts w:cs="Times New Roman"/>
        </w:rPr>
        <w:t>scroll</w:t>
      </w:r>
      <w:r w:rsidR="00534C03" w:rsidRPr="00E96034">
        <w:rPr>
          <w:rFonts w:cs="Times New Roman"/>
        </w:rPr>
        <w:t>s.</w:t>
      </w:r>
    </w:p>
    <w:p w14:paraId="1BCE8B7F" w14:textId="77777777" w:rsidR="00E96034" w:rsidRDefault="00AF3A61" w:rsidP="00E96034">
      <w:pPr>
        <w:pStyle w:val="ListParagraph"/>
        <w:numPr>
          <w:ilvl w:val="0"/>
          <w:numId w:val="16"/>
        </w:numPr>
        <w:spacing w:after="120" w:line="240" w:lineRule="auto"/>
        <w:contextualSpacing w:val="0"/>
        <w:jc w:val="both"/>
        <w:rPr>
          <w:rFonts w:cs="Times New Roman"/>
          <w:iCs/>
        </w:rPr>
      </w:pPr>
      <w:r w:rsidRPr="00E96034">
        <w:rPr>
          <w:rFonts w:cs="Times New Roman"/>
          <w:i/>
          <w:iCs/>
        </w:rPr>
        <w:t>Hospitality</w:t>
      </w:r>
      <w:r w:rsidRPr="00E96034">
        <w:rPr>
          <w:rFonts w:cs="Times New Roman"/>
          <w:iCs/>
        </w:rPr>
        <w:t xml:space="preserve">: </w:t>
      </w:r>
      <w:r w:rsidR="005D36BD" w:rsidRPr="00E96034">
        <w:rPr>
          <w:rFonts w:cs="Times New Roman"/>
          <w:iCs/>
        </w:rPr>
        <w:t>provision of transportation, lodging, meals</w:t>
      </w:r>
      <w:r w:rsidR="00AC1BD4" w:rsidRPr="00E96034">
        <w:rPr>
          <w:rFonts w:cs="Times New Roman"/>
          <w:iCs/>
        </w:rPr>
        <w:t xml:space="preserve">, </w:t>
      </w:r>
      <w:proofErr w:type="gramStart"/>
      <w:r w:rsidR="00AC1BD4" w:rsidRPr="00E96034">
        <w:rPr>
          <w:rFonts w:cs="Times New Roman"/>
          <w:iCs/>
        </w:rPr>
        <w:t>entertainment</w:t>
      </w:r>
      <w:proofErr w:type="gramEnd"/>
      <w:r w:rsidR="00F92ED8" w:rsidRPr="00E96034">
        <w:rPr>
          <w:rFonts w:cs="Times New Roman"/>
          <w:iCs/>
        </w:rPr>
        <w:t xml:space="preserve"> and the like</w:t>
      </w:r>
      <w:r w:rsidR="008958B6" w:rsidRPr="00E96034">
        <w:rPr>
          <w:rFonts w:cs="Times New Roman"/>
          <w:iCs/>
        </w:rPr>
        <w:t>, not as part of participation in official functions such as meetings, conferences, meals and receptions organized by a governmental or non</w:t>
      </w:r>
      <w:r w:rsidR="000B744A" w:rsidRPr="00E96034">
        <w:rPr>
          <w:rFonts w:cs="Times New Roman"/>
          <w:iCs/>
        </w:rPr>
        <w:t>-</w:t>
      </w:r>
      <w:r w:rsidR="008958B6" w:rsidRPr="00E96034">
        <w:rPr>
          <w:rFonts w:cs="Times New Roman"/>
          <w:iCs/>
        </w:rPr>
        <w:t>g</w:t>
      </w:r>
      <w:r w:rsidR="004224F6" w:rsidRPr="00E96034">
        <w:rPr>
          <w:rFonts w:cs="Times New Roman"/>
          <w:iCs/>
        </w:rPr>
        <w:t xml:space="preserve">overnmental source (other than </w:t>
      </w:r>
      <w:r w:rsidR="008958B6" w:rsidRPr="00E96034">
        <w:rPr>
          <w:rFonts w:cs="Times New Roman"/>
          <w:iCs/>
        </w:rPr>
        <w:t xml:space="preserve">an individual or entity doing business or seeking to do business with UN/UNDP) for which UNDP </w:t>
      </w:r>
      <w:r w:rsidR="001E4A29" w:rsidRPr="00E96034">
        <w:rPr>
          <w:rFonts w:cs="Times New Roman"/>
          <w:iCs/>
        </w:rPr>
        <w:t>p</w:t>
      </w:r>
      <w:r w:rsidR="008958B6" w:rsidRPr="00E96034">
        <w:rPr>
          <w:rFonts w:cs="Times New Roman"/>
          <w:iCs/>
        </w:rPr>
        <w:t>ersonnel are invited in their official capacity</w:t>
      </w:r>
      <w:r w:rsidR="00F92ED8" w:rsidRPr="00E96034">
        <w:rPr>
          <w:rFonts w:cs="Times New Roman"/>
          <w:iCs/>
        </w:rPr>
        <w:t>.</w:t>
      </w:r>
    </w:p>
    <w:p w14:paraId="49C51123" w14:textId="77777777" w:rsidR="00E96034" w:rsidRDefault="0053530E" w:rsidP="00E96034">
      <w:pPr>
        <w:pStyle w:val="ListParagraph"/>
        <w:numPr>
          <w:ilvl w:val="0"/>
          <w:numId w:val="16"/>
        </w:numPr>
        <w:spacing w:after="120" w:line="240" w:lineRule="auto"/>
        <w:contextualSpacing w:val="0"/>
        <w:jc w:val="both"/>
        <w:rPr>
          <w:rFonts w:cs="Times New Roman"/>
          <w:iCs/>
        </w:rPr>
      </w:pPr>
      <w:r w:rsidRPr="00E96034">
        <w:rPr>
          <w:rFonts w:cs="Times New Roman"/>
          <w:i/>
        </w:rPr>
        <w:t>Implementing partner</w:t>
      </w:r>
      <w:r w:rsidR="009B5831" w:rsidRPr="00E96034">
        <w:rPr>
          <w:rFonts w:cs="Times New Roman"/>
        </w:rPr>
        <w:t xml:space="preserve">: </w:t>
      </w:r>
      <w:r w:rsidRPr="00E96034">
        <w:rPr>
          <w:rFonts w:cs="Times New Roman"/>
        </w:rPr>
        <w:t xml:space="preserve">an entity to which UNDP has entrusted the implementation of UNDP assistance specified in a signed document along with the assumption of full responsibility and accountability for the effective use of UNDP resources and the delivery of outputs.  </w:t>
      </w:r>
    </w:p>
    <w:p w14:paraId="19CADB2F" w14:textId="77777777" w:rsidR="00E96034" w:rsidRDefault="004405A5" w:rsidP="00E96034">
      <w:pPr>
        <w:pStyle w:val="ListParagraph"/>
        <w:numPr>
          <w:ilvl w:val="0"/>
          <w:numId w:val="16"/>
        </w:numPr>
        <w:spacing w:after="120" w:line="240" w:lineRule="auto"/>
        <w:contextualSpacing w:val="0"/>
        <w:jc w:val="both"/>
        <w:rPr>
          <w:rFonts w:cs="Times New Roman"/>
          <w:iCs/>
        </w:rPr>
      </w:pPr>
      <w:r w:rsidRPr="00E96034">
        <w:rPr>
          <w:rFonts w:cs="Times New Roman"/>
          <w:i/>
        </w:rPr>
        <w:t xml:space="preserve">Monetary item: </w:t>
      </w:r>
      <w:r w:rsidRPr="00E96034">
        <w:rPr>
          <w:rFonts w:cs="Times New Roman"/>
        </w:rPr>
        <w:t>any financial gift, including cash, gift cards or items convertible to a monetary value such as shares of stock.</w:t>
      </w:r>
    </w:p>
    <w:p w14:paraId="46383F70" w14:textId="77777777" w:rsidR="00E96034" w:rsidRDefault="00B3744D" w:rsidP="00E96034">
      <w:pPr>
        <w:pStyle w:val="ListParagraph"/>
        <w:numPr>
          <w:ilvl w:val="0"/>
          <w:numId w:val="16"/>
        </w:numPr>
        <w:spacing w:after="120" w:line="240" w:lineRule="auto"/>
        <w:contextualSpacing w:val="0"/>
        <w:jc w:val="both"/>
        <w:rPr>
          <w:rFonts w:cs="Times New Roman"/>
          <w:iCs/>
        </w:rPr>
      </w:pPr>
      <w:r w:rsidRPr="00E96034">
        <w:rPr>
          <w:rFonts w:cs="Times New Roman"/>
          <w:i/>
          <w:iCs/>
        </w:rPr>
        <w:t>Non-government</w:t>
      </w:r>
      <w:r w:rsidR="00C309FC" w:rsidRPr="00E96034">
        <w:rPr>
          <w:rFonts w:cs="Times New Roman"/>
          <w:i/>
          <w:iCs/>
        </w:rPr>
        <w:t>al source</w:t>
      </w:r>
      <w:r w:rsidRPr="00E96034">
        <w:rPr>
          <w:rFonts w:cs="Times New Roman"/>
          <w:iCs/>
        </w:rPr>
        <w:t xml:space="preserve">: </w:t>
      </w:r>
      <w:r w:rsidRPr="00E96034">
        <w:rPr>
          <w:rFonts w:cs="Times New Roman"/>
        </w:rPr>
        <w:t xml:space="preserve">any non-governmental organization, </w:t>
      </w:r>
      <w:r w:rsidR="003A4E04" w:rsidRPr="00E96034">
        <w:rPr>
          <w:rFonts w:cs="Times New Roman"/>
        </w:rPr>
        <w:t>educational</w:t>
      </w:r>
      <w:r w:rsidRPr="00E96034">
        <w:rPr>
          <w:rFonts w:cs="Times New Roman"/>
        </w:rPr>
        <w:t xml:space="preserve"> institution</w:t>
      </w:r>
      <w:r w:rsidR="004224F6" w:rsidRPr="00E96034">
        <w:rPr>
          <w:rFonts w:cs="Times New Roman"/>
        </w:rPr>
        <w:t>,</w:t>
      </w:r>
      <w:r w:rsidRPr="00E96034">
        <w:rPr>
          <w:rFonts w:cs="Times New Roman"/>
        </w:rPr>
        <w:t xml:space="preserve"> or any other private source</w:t>
      </w:r>
      <w:r w:rsidR="00715787" w:rsidRPr="00E96034">
        <w:rPr>
          <w:rFonts w:cs="Times New Roman"/>
        </w:rPr>
        <w:t xml:space="preserve"> (excluding individuals identified under </w:t>
      </w:r>
      <w:r w:rsidR="00544E02" w:rsidRPr="00E96034">
        <w:rPr>
          <w:rFonts w:cs="Times New Roman"/>
        </w:rPr>
        <w:t>paragraph</w:t>
      </w:r>
      <w:r w:rsidR="00715787" w:rsidRPr="00E96034">
        <w:rPr>
          <w:rFonts w:cs="Times New Roman"/>
        </w:rPr>
        <w:t xml:space="preserve"> </w:t>
      </w:r>
      <w:r w:rsidR="00544E02" w:rsidRPr="00E96034">
        <w:rPr>
          <w:rFonts w:cs="Times New Roman"/>
        </w:rPr>
        <w:t>1</w:t>
      </w:r>
      <w:r w:rsidR="006C3012" w:rsidRPr="00E96034">
        <w:rPr>
          <w:rFonts w:cs="Times New Roman"/>
        </w:rPr>
        <w:t>1</w:t>
      </w:r>
      <w:r w:rsidR="00715787" w:rsidRPr="00E96034">
        <w:rPr>
          <w:rFonts w:cs="Times New Roman"/>
        </w:rPr>
        <w:t xml:space="preserve"> above)</w:t>
      </w:r>
      <w:r w:rsidR="00217369" w:rsidRPr="00E96034">
        <w:rPr>
          <w:rFonts w:cs="Times New Roman"/>
        </w:rPr>
        <w:t>.</w:t>
      </w:r>
      <w:r w:rsidRPr="00E96034">
        <w:rPr>
          <w:rFonts w:cs="Times New Roman"/>
        </w:rPr>
        <w:t xml:space="preserve"> </w:t>
      </w:r>
    </w:p>
    <w:p w14:paraId="089D400F" w14:textId="77777777" w:rsidR="00E96034" w:rsidRDefault="00826C5E" w:rsidP="00E96034">
      <w:pPr>
        <w:pStyle w:val="ListParagraph"/>
        <w:numPr>
          <w:ilvl w:val="0"/>
          <w:numId w:val="16"/>
        </w:numPr>
        <w:spacing w:after="120" w:line="240" w:lineRule="auto"/>
        <w:contextualSpacing w:val="0"/>
        <w:jc w:val="both"/>
        <w:rPr>
          <w:rFonts w:cs="Times New Roman"/>
          <w:iCs/>
        </w:rPr>
      </w:pPr>
      <w:r w:rsidRPr="00E96034">
        <w:rPr>
          <w:rFonts w:cs="Times New Roman"/>
          <w:i/>
          <w:iCs/>
        </w:rPr>
        <w:t>Remuneration</w:t>
      </w:r>
      <w:r w:rsidRPr="00E96034">
        <w:rPr>
          <w:rFonts w:cs="Times New Roman"/>
          <w:iCs/>
        </w:rPr>
        <w:t xml:space="preserve">: </w:t>
      </w:r>
      <w:r w:rsidRPr="00E96034">
        <w:rPr>
          <w:rFonts w:cs="Times New Roman"/>
        </w:rPr>
        <w:t>any monetary compensation</w:t>
      </w:r>
      <w:r w:rsidR="00217369" w:rsidRPr="00E96034">
        <w:rPr>
          <w:rFonts w:cs="Times New Roman"/>
        </w:rPr>
        <w:t xml:space="preserve"> not associated with an approved outside activity</w:t>
      </w:r>
      <w:r w:rsidR="008458A4" w:rsidRPr="00E96034">
        <w:rPr>
          <w:rFonts w:cs="Times New Roman"/>
        </w:rPr>
        <w:t>, including occupation or employment</w:t>
      </w:r>
      <w:r w:rsidRPr="00E96034">
        <w:rPr>
          <w:rFonts w:cs="Times New Roman"/>
        </w:rPr>
        <w:t>.</w:t>
      </w:r>
    </w:p>
    <w:p w14:paraId="5FB190BE" w14:textId="77777777" w:rsidR="00E96034" w:rsidRDefault="00A80C7F" w:rsidP="00E96034">
      <w:pPr>
        <w:pStyle w:val="ListParagraph"/>
        <w:numPr>
          <w:ilvl w:val="0"/>
          <w:numId w:val="16"/>
        </w:numPr>
        <w:spacing w:after="120" w:line="240" w:lineRule="auto"/>
        <w:contextualSpacing w:val="0"/>
        <w:jc w:val="both"/>
        <w:rPr>
          <w:rFonts w:cs="Times New Roman"/>
          <w:iCs/>
        </w:rPr>
      </w:pPr>
      <w:r w:rsidRPr="00E96034">
        <w:rPr>
          <w:rFonts w:cs="Times New Roman"/>
          <w:i/>
        </w:rPr>
        <w:t xml:space="preserve">Responsible </w:t>
      </w:r>
      <w:r w:rsidR="00694231" w:rsidRPr="00E96034">
        <w:rPr>
          <w:rFonts w:cs="Times New Roman"/>
          <w:i/>
        </w:rPr>
        <w:t>party</w:t>
      </w:r>
      <w:r w:rsidR="009B5831" w:rsidRPr="00E96034">
        <w:rPr>
          <w:rFonts w:cs="Times New Roman"/>
        </w:rPr>
        <w:t xml:space="preserve">: </w:t>
      </w:r>
      <w:r w:rsidR="00694231" w:rsidRPr="00E96034">
        <w:rPr>
          <w:rFonts w:cs="Times New Roman"/>
        </w:rPr>
        <w:t>an entity contracted by an implementing partner to provide goods or services to a UNDP project, carry out project activities, and/or produce outputs using the project budget.</w:t>
      </w:r>
    </w:p>
    <w:p w14:paraId="1586CC16" w14:textId="3A0AA6D6" w:rsidR="00993853" w:rsidRPr="00E96034" w:rsidRDefault="00993853" w:rsidP="00E96034">
      <w:pPr>
        <w:pStyle w:val="ListParagraph"/>
        <w:numPr>
          <w:ilvl w:val="0"/>
          <w:numId w:val="16"/>
        </w:numPr>
        <w:spacing w:after="120" w:line="240" w:lineRule="auto"/>
        <w:contextualSpacing w:val="0"/>
        <w:jc w:val="both"/>
        <w:rPr>
          <w:rFonts w:cs="Times New Roman"/>
          <w:iCs/>
        </w:rPr>
      </w:pPr>
      <w:r w:rsidRPr="00E96034">
        <w:rPr>
          <w:rFonts w:cs="Times New Roman"/>
          <w:i/>
        </w:rPr>
        <w:lastRenderedPageBreak/>
        <w:t xml:space="preserve">Vendor: </w:t>
      </w:r>
      <w:r w:rsidRPr="00E96034">
        <w:rPr>
          <w:rFonts w:cs="Times New Roman"/>
        </w:rPr>
        <w:t>any entity that sells goods or services, whether it has a</w:t>
      </w:r>
      <w:r w:rsidRPr="00E96034">
        <w:rPr>
          <w:rFonts w:cs="Times New Roman"/>
          <w:iCs/>
        </w:rPr>
        <w:t xml:space="preserve"> current contractual relationship</w:t>
      </w:r>
      <w:r w:rsidRPr="00E96034">
        <w:rPr>
          <w:rFonts w:cs="Times New Roman"/>
        </w:rPr>
        <w:t xml:space="preserve"> with UNDP</w:t>
      </w:r>
      <w:r w:rsidR="004A25D3" w:rsidRPr="00E96034">
        <w:rPr>
          <w:rFonts w:cs="Times New Roman"/>
        </w:rPr>
        <w:t xml:space="preserve"> </w:t>
      </w:r>
      <w:r w:rsidR="00D50C47" w:rsidRPr="00E96034">
        <w:rPr>
          <w:rFonts w:cs="Times New Roman"/>
        </w:rPr>
        <w:t>or not</w:t>
      </w:r>
      <w:r w:rsidR="004A25D3" w:rsidRPr="00E96034">
        <w:rPr>
          <w:rFonts w:cs="Times New Roman"/>
        </w:rPr>
        <w:t>.</w:t>
      </w:r>
    </w:p>
    <w:p w14:paraId="42451630" w14:textId="15232407" w:rsidR="00252B9F" w:rsidRPr="006A1E72" w:rsidRDefault="00252B9F" w:rsidP="006A1E72">
      <w:pPr>
        <w:spacing w:after="120" w:line="240" w:lineRule="auto"/>
        <w:ind w:left="720" w:hanging="360"/>
        <w:jc w:val="both"/>
        <w:rPr>
          <w:rFonts w:cs="Times New Roman"/>
          <w:i/>
        </w:rPr>
      </w:pPr>
    </w:p>
    <w:p w14:paraId="721EB3D4" w14:textId="1EE5D1EA" w:rsidR="00D64B5E" w:rsidRPr="00D64B5E" w:rsidRDefault="00102E99" w:rsidP="006A1E72">
      <w:pPr>
        <w:spacing w:after="120" w:line="240" w:lineRule="auto"/>
        <w:ind w:left="720" w:hanging="360"/>
        <w:jc w:val="both"/>
        <w:rPr>
          <w:rFonts w:cs="Times New Roman"/>
          <w:b/>
        </w:rPr>
      </w:pPr>
      <w:r w:rsidRPr="006A1E72">
        <w:rPr>
          <w:rFonts w:cs="Times New Roman"/>
          <w:b/>
        </w:rPr>
        <w:t xml:space="preserve">Obligations of UNDP </w:t>
      </w:r>
      <w:r w:rsidR="009F6DDB" w:rsidRPr="006A1E72">
        <w:rPr>
          <w:rFonts w:cs="Times New Roman"/>
          <w:b/>
        </w:rPr>
        <w:t>p</w:t>
      </w:r>
      <w:r w:rsidR="00EE3059" w:rsidRPr="006A1E72">
        <w:rPr>
          <w:rFonts w:cs="Times New Roman"/>
          <w:b/>
        </w:rPr>
        <w:t>ersonnel</w:t>
      </w:r>
      <w:r w:rsidRPr="006A1E72">
        <w:rPr>
          <w:rFonts w:cs="Times New Roman"/>
          <w:b/>
        </w:rPr>
        <w:t xml:space="preserve"> </w:t>
      </w:r>
      <w:r w:rsidR="0098749F" w:rsidRPr="006A1E72">
        <w:rPr>
          <w:rFonts w:cs="Times New Roman"/>
          <w:b/>
        </w:rPr>
        <w:t xml:space="preserve"> </w:t>
      </w:r>
    </w:p>
    <w:p w14:paraId="6E0E0E91" w14:textId="738D677B" w:rsidR="00AA7248" w:rsidRPr="006A1E72" w:rsidRDefault="00AA7248" w:rsidP="006A1E72">
      <w:pPr>
        <w:spacing w:after="120" w:line="240" w:lineRule="auto"/>
        <w:ind w:left="720" w:hanging="360"/>
        <w:jc w:val="both"/>
        <w:rPr>
          <w:rFonts w:cs="Times New Roman"/>
          <w:i/>
          <w:u w:val="single"/>
        </w:rPr>
      </w:pPr>
      <w:r w:rsidRPr="006A1E72">
        <w:rPr>
          <w:rFonts w:cs="Times New Roman"/>
          <w:i/>
          <w:u w:val="single"/>
        </w:rPr>
        <w:t xml:space="preserve">Prohibition </w:t>
      </w:r>
      <w:r w:rsidR="00F640E6" w:rsidRPr="006A1E72">
        <w:rPr>
          <w:rFonts w:cs="Times New Roman"/>
          <w:i/>
          <w:u w:val="single"/>
        </w:rPr>
        <w:t>against s</w:t>
      </w:r>
      <w:r w:rsidR="008705FB" w:rsidRPr="006A1E72">
        <w:rPr>
          <w:rFonts w:cs="Times New Roman"/>
          <w:i/>
          <w:u w:val="single"/>
        </w:rPr>
        <w:t>olicitation</w:t>
      </w:r>
    </w:p>
    <w:p w14:paraId="6B478101" w14:textId="77777777" w:rsidR="0038411F" w:rsidRDefault="008737ED" w:rsidP="0038411F">
      <w:pPr>
        <w:pStyle w:val="ListParagraph"/>
        <w:numPr>
          <w:ilvl w:val="0"/>
          <w:numId w:val="1"/>
        </w:numPr>
        <w:spacing w:after="120" w:line="240" w:lineRule="auto"/>
        <w:ind w:left="720"/>
        <w:contextualSpacing w:val="0"/>
        <w:jc w:val="both"/>
        <w:rPr>
          <w:rFonts w:cs="Times New Roman"/>
        </w:rPr>
      </w:pPr>
      <w:r w:rsidRPr="006A1E72">
        <w:rPr>
          <w:rFonts w:cs="Times New Roman"/>
        </w:rPr>
        <w:t xml:space="preserve">UNDP </w:t>
      </w:r>
      <w:r w:rsidR="00845037" w:rsidRPr="006A1E72">
        <w:rPr>
          <w:rFonts w:cs="Times New Roman"/>
        </w:rPr>
        <w:t>p</w:t>
      </w:r>
      <w:r w:rsidR="00EE3059" w:rsidRPr="006A1E72">
        <w:rPr>
          <w:rFonts w:cs="Times New Roman"/>
        </w:rPr>
        <w:t>ersonnel</w:t>
      </w:r>
      <w:r w:rsidRPr="006A1E72">
        <w:rPr>
          <w:rFonts w:cs="Times New Roman"/>
        </w:rPr>
        <w:t xml:space="preserve"> shall not solicit </w:t>
      </w:r>
      <w:r w:rsidR="00BC1B09" w:rsidRPr="006A1E72">
        <w:rPr>
          <w:rFonts w:cs="Times New Roman"/>
        </w:rPr>
        <w:t>gifts</w:t>
      </w:r>
      <w:r w:rsidR="003A42F6" w:rsidRPr="006A1E72">
        <w:rPr>
          <w:rFonts w:cs="Times New Roman"/>
        </w:rPr>
        <w:t xml:space="preserve"> or other items</w:t>
      </w:r>
      <w:r w:rsidR="00BC1B09" w:rsidRPr="006A1E72">
        <w:rPr>
          <w:rFonts w:cs="Times New Roman"/>
        </w:rPr>
        <w:t xml:space="preserve"> </w:t>
      </w:r>
      <w:r w:rsidRPr="006A1E72">
        <w:rPr>
          <w:rFonts w:cs="Times New Roman"/>
        </w:rPr>
        <w:t>in any form</w:t>
      </w:r>
      <w:r w:rsidR="00940CB7" w:rsidRPr="006A1E72">
        <w:rPr>
          <w:rFonts w:cs="Times New Roman"/>
        </w:rPr>
        <w:t>,</w:t>
      </w:r>
      <w:r w:rsidR="00BC1B09" w:rsidRPr="006A1E72">
        <w:rPr>
          <w:rFonts w:cs="Times New Roman"/>
        </w:rPr>
        <w:t xml:space="preserve"> or from any source</w:t>
      </w:r>
      <w:r w:rsidR="00240B4F" w:rsidRPr="006A1E72">
        <w:rPr>
          <w:rFonts w:cs="Times New Roman"/>
        </w:rPr>
        <w:t xml:space="preserve">, </w:t>
      </w:r>
      <w:r w:rsidR="004C72E8" w:rsidRPr="006A1E72">
        <w:rPr>
          <w:rFonts w:cs="Times New Roman"/>
        </w:rPr>
        <w:t xml:space="preserve">either </w:t>
      </w:r>
      <w:r w:rsidR="00240B4F" w:rsidRPr="006A1E72">
        <w:rPr>
          <w:rFonts w:cs="Times New Roman"/>
        </w:rPr>
        <w:t>in the</w:t>
      </w:r>
      <w:r w:rsidR="00017D44" w:rsidRPr="006A1E72">
        <w:rPr>
          <w:rFonts w:cs="Times New Roman"/>
        </w:rPr>
        <w:t> </w:t>
      </w:r>
      <w:r w:rsidR="00240B4F" w:rsidRPr="006A1E72">
        <w:rPr>
          <w:rFonts w:cs="Times New Roman"/>
        </w:rPr>
        <w:t xml:space="preserve">course of </w:t>
      </w:r>
      <w:r w:rsidR="008A5E28" w:rsidRPr="006A1E72">
        <w:rPr>
          <w:rFonts w:cs="Times New Roman"/>
        </w:rPr>
        <w:t xml:space="preserve">their official UNDP duties or </w:t>
      </w:r>
      <w:proofErr w:type="gramStart"/>
      <w:r w:rsidR="008A5E28" w:rsidRPr="006A1E72">
        <w:rPr>
          <w:rFonts w:cs="Times New Roman"/>
        </w:rPr>
        <w:t>in regards to</w:t>
      </w:r>
      <w:proofErr w:type="gramEnd"/>
      <w:r w:rsidR="008A5E28" w:rsidRPr="006A1E72">
        <w:rPr>
          <w:rFonts w:cs="Times New Roman"/>
        </w:rPr>
        <w:t xml:space="preserve"> their UNDP status</w:t>
      </w:r>
      <w:r w:rsidR="004C72E8" w:rsidRPr="006A1E72">
        <w:rPr>
          <w:rFonts w:cs="Times New Roman"/>
        </w:rPr>
        <w:t>, or in any situation that may adversel</w:t>
      </w:r>
      <w:r w:rsidR="009F6B2F" w:rsidRPr="006A1E72">
        <w:rPr>
          <w:rFonts w:cs="Times New Roman"/>
        </w:rPr>
        <w:t>y impact the reputation of the O</w:t>
      </w:r>
      <w:r w:rsidR="004C72E8" w:rsidRPr="006A1E72">
        <w:rPr>
          <w:rFonts w:cs="Times New Roman"/>
        </w:rPr>
        <w:t xml:space="preserve">rganization or reflect poorly on </w:t>
      </w:r>
      <w:r w:rsidR="003A42F6" w:rsidRPr="006A1E72">
        <w:rPr>
          <w:rFonts w:cs="Times New Roman"/>
        </w:rPr>
        <w:t xml:space="preserve">their </w:t>
      </w:r>
      <w:r w:rsidR="004C72E8" w:rsidRPr="006A1E72">
        <w:rPr>
          <w:rFonts w:cs="Times New Roman"/>
        </w:rPr>
        <w:t>obligation</w:t>
      </w:r>
      <w:r w:rsidR="003A42F6" w:rsidRPr="006A1E72">
        <w:rPr>
          <w:rFonts w:cs="Times New Roman"/>
        </w:rPr>
        <w:t>s</w:t>
      </w:r>
      <w:r w:rsidR="004C72E8" w:rsidRPr="006A1E72">
        <w:rPr>
          <w:rFonts w:cs="Times New Roman"/>
        </w:rPr>
        <w:t xml:space="preserve"> </w:t>
      </w:r>
      <w:r w:rsidR="003A42F6" w:rsidRPr="006A1E72">
        <w:rPr>
          <w:rFonts w:cs="Times New Roman"/>
        </w:rPr>
        <w:t xml:space="preserve">of </w:t>
      </w:r>
      <w:r w:rsidR="004C72E8" w:rsidRPr="006A1E72">
        <w:rPr>
          <w:rFonts w:cs="Times New Roman"/>
        </w:rPr>
        <w:t>impartial</w:t>
      </w:r>
      <w:r w:rsidR="003A42F6" w:rsidRPr="006A1E72">
        <w:rPr>
          <w:rFonts w:cs="Times New Roman"/>
        </w:rPr>
        <w:t>ity</w:t>
      </w:r>
      <w:r w:rsidR="004C72E8" w:rsidRPr="006A1E72">
        <w:rPr>
          <w:rFonts w:cs="Times New Roman"/>
        </w:rPr>
        <w:t xml:space="preserve"> and independen</w:t>
      </w:r>
      <w:r w:rsidR="003A42F6" w:rsidRPr="006A1E72">
        <w:rPr>
          <w:rFonts w:cs="Times New Roman"/>
        </w:rPr>
        <w:t>ce</w:t>
      </w:r>
      <w:r w:rsidR="00D64B5E">
        <w:rPr>
          <w:rFonts w:cs="Times New Roman"/>
        </w:rPr>
        <w:t>.</w:t>
      </w:r>
    </w:p>
    <w:p w14:paraId="0C495E08" w14:textId="312CF196" w:rsidR="00D64B5E" w:rsidRPr="0038411F" w:rsidRDefault="001F1637" w:rsidP="0038411F">
      <w:pPr>
        <w:pStyle w:val="ListParagraph"/>
        <w:spacing w:after="120" w:line="240" w:lineRule="auto"/>
        <w:ind w:left="360"/>
        <w:contextualSpacing w:val="0"/>
        <w:jc w:val="both"/>
        <w:rPr>
          <w:rFonts w:cs="Times New Roman"/>
        </w:rPr>
      </w:pPr>
      <w:r w:rsidRPr="0038411F">
        <w:rPr>
          <w:rFonts w:cs="Times New Roman"/>
          <w:i/>
        </w:rPr>
        <w:t xml:space="preserve">Where </w:t>
      </w:r>
      <w:r w:rsidR="00DE0F0D" w:rsidRPr="0038411F">
        <w:rPr>
          <w:rFonts w:cs="Times New Roman"/>
          <w:i/>
        </w:rPr>
        <w:t>g</w:t>
      </w:r>
      <w:r w:rsidR="00BC1B09" w:rsidRPr="0038411F">
        <w:rPr>
          <w:rFonts w:cs="Times New Roman"/>
          <w:i/>
        </w:rPr>
        <w:t>ift</w:t>
      </w:r>
      <w:r w:rsidR="0098749F" w:rsidRPr="0038411F">
        <w:rPr>
          <w:rFonts w:cs="Times New Roman"/>
          <w:i/>
        </w:rPr>
        <w:t>s</w:t>
      </w:r>
      <w:r w:rsidR="00BC1B09" w:rsidRPr="0038411F">
        <w:rPr>
          <w:rFonts w:cs="Times New Roman"/>
          <w:i/>
        </w:rPr>
        <w:t xml:space="preserve">, </w:t>
      </w:r>
      <w:r w:rsidR="00DE0F0D" w:rsidRPr="0038411F">
        <w:rPr>
          <w:rFonts w:cs="Times New Roman"/>
          <w:i/>
        </w:rPr>
        <w:t>h</w:t>
      </w:r>
      <w:r w:rsidR="00BC1B09" w:rsidRPr="0038411F">
        <w:rPr>
          <w:rFonts w:cs="Times New Roman"/>
          <w:i/>
        </w:rPr>
        <w:t>onour</w:t>
      </w:r>
      <w:r w:rsidR="00DB6C1F" w:rsidRPr="0038411F">
        <w:rPr>
          <w:rFonts w:cs="Times New Roman"/>
          <w:i/>
        </w:rPr>
        <w:t>s</w:t>
      </w:r>
      <w:r w:rsidR="00BC1B09" w:rsidRPr="0038411F">
        <w:rPr>
          <w:rFonts w:cs="Times New Roman"/>
          <w:i/>
        </w:rPr>
        <w:t xml:space="preserve">, </w:t>
      </w:r>
      <w:r w:rsidR="00DE0F0D" w:rsidRPr="0038411F">
        <w:rPr>
          <w:rFonts w:cs="Times New Roman"/>
          <w:i/>
        </w:rPr>
        <w:t>d</w:t>
      </w:r>
      <w:r w:rsidR="003E75AE" w:rsidRPr="0038411F">
        <w:rPr>
          <w:rFonts w:cs="Times New Roman"/>
          <w:i/>
        </w:rPr>
        <w:t xml:space="preserve">ecorations, </w:t>
      </w:r>
      <w:proofErr w:type="spellStart"/>
      <w:r w:rsidR="00DE0F0D" w:rsidRPr="0038411F">
        <w:rPr>
          <w:rFonts w:cs="Times New Roman"/>
          <w:i/>
        </w:rPr>
        <w:t>f</w:t>
      </w:r>
      <w:r w:rsidR="00BC1B09" w:rsidRPr="0038411F">
        <w:rPr>
          <w:rFonts w:cs="Times New Roman"/>
          <w:i/>
        </w:rPr>
        <w:t>avour</w:t>
      </w:r>
      <w:r w:rsidR="00DB6C1F" w:rsidRPr="0038411F">
        <w:rPr>
          <w:rFonts w:cs="Times New Roman"/>
          <w:i/>
        </w:rPr>
        <w:t>s</w:t>
      </w:r>
      <w:proofErr w:type="spellEnd"/>
      <w:r w:rsidR="00AF3A61" w:rsidRPr="0038411F">
        <w:rPr>
          <w:rFonts w:cs="Times New Roman"/>
          <w:i/>
        </w:rPr>
        <w:t xml:space="preserve">, </w:t>
      </w:r>
      <w:r w:rsidR="00DE0F0D" w:rsidRPr="0038411F">
        <w:rPr>
          <w:rFonts w:cs="Times New Roman"/>
          <w:i/>
        </w:rPr>
        <w:t>h</w:t>
      </w:r>
      <w:r w:rsidR="00AF3A61" w:rsidRPr="0038411F">
        <w:rPr>
          <w:rFonts w:cs="Times New Roman"/>
          <w:i/>
        </w:rPr>
        <w:t>ospitality</w:t>
      </w:r>
      <w:r w:rsidR="00430C9A" w:rsidRPr="0038411F">
        <w:rPr>
          <w:rFonts w:cs="Times New Roman"/>
          <w:i/>
        </w:rPr>
        <w:t>,</w:t>
      </w:r>
      <w:r w:rsidR="00BC1B09" w:rsidRPr="0038411F">
        <w:rPr>
          <w:rFonts w:cs="Times New Roman"/>
          <w:i/>
        </w:rPr>
        <w:t xml:space="preserve"> or</w:t>
      </w:r>
      <w:r w:rsidR="00DB6C1F" w:rsidRPr="0038411F">
        <w:rPr>
          <w:rFonts w:cs="Times New Roman"/>
          <w:i/>
        </w:rPr>
        <w:t xml:space="preserve"> </w:t>
      </w:r>
      <w:r w:rsidR="00DE0F0D" w:rsidRPr="0038411F">
        <w:rPr>
          <w:rFonts w:cs="Times New Roman"/>
          <w:i/>
        </w:rPr>
        <w:t>r</w:t>
      </w:r>
      <w:r w:rsidR="00DB6C1F" w:rsidRPr="0038411F">
        <w:rPr>
          <w:rFonts w:cs="Times New Roman"/>
          <w:i/>
        </w:rPr>
        <w:t>emuneration</w:t>
      </w:r>
      <w:r w:rsidR="0098749F" w:rsidRPr="0038411F">
        <w:rPr>
          <w:rFonts w:cs="Times New Roman"/>
          <w:i/>
        </w:rPr>
        <w:t xml:space="preserve"> are </w:t>
      </w:r>
      <w:r w:rsidR="00DE0F0D" w:rsidRPr="0038411F">
        <w:rPr>
          <w:rFonts w:cs="Times New Roman"/>
          <w:i/>
        </w:rPr>
        <w:t>o</w:t>
      </w:r>
      <w:r w:rsidR="0098749F" w:rsidRPr="0038411F">
        <w:rPr>
          <w:rFonts w:cs="Times New Roman"/>
          <w:i/>
        </w:rPr>
        <w:t xml:space="preserve">ffered to UNDP </w:t>
      </w:r>
      <w:r w:rsidR="00DE0F0D" w:rsidRPr="0038411F">
        <w:rPr>
          <w:rFonts w:cs="Times New Roman"/>
          <w:i/>
        </w:rPr>
        <w:t>p</w:t>
      </w:r>
      <w:r w:rsidR="00EE3059" w:rsidRPr="0038411F">
        <w:rPr>
          <w:rFonts w:cs="Times New Roman"/>
          <w:i/>
        </w:rPr>
        <w:t>ersonnel</w:t>
      </w:r>
    </w:p>
    <w:p w14:paraId="77A7A1B5" w14:textId="29DFF324" w:rsidR="00DB6C1F" w:rsidRPr="006A1E72" w:rsidRDefault="003F2688" w:rsidP="006A1E72">
      <w:pPr>
        <w:spacing w:after="120" w:line="240" w:lineRule="auto"/>
        <w:ind w:left="720" w:hanging="360"/>
        <w:jc w:val="both"/>
        <w:rPr>
          <w:rFonts w:cs="Times New Roman"/>
          <w:i/>
          <w:u w:val="single"/>
        </w:rPr>
      </w:pPr>
      <w:r w:rsidRPr="006A1E72">
        <w:rPr>
          <w:rFonts w:cs="Times New Roman"/>
          <w:i/>
          <w:u w:val="single"/>
        </w:rPr>
        <w:t>General rule</w:t>
      </w:r>
    </w:p>
    <w:p w14:paraId="75A911D9" w14:textId="35194B40" w:rsidR="00D64B5E" w:rsidRPr="00D64B5E" w:rsidRDefault="00AA1916" w:rsidP="006A1E72">
      <w:pPr>
        <w:pStyle w:val="ListParagraph"/>
        <w:numPr>
          <w:ilvl w:val="0"/>
          <w:numId w:val="1"/>
        </w:numPr>
        <w:spacing w:after="120" w:line="240" w:lineRule="auto"/>
        <w:ind w:left="720"/>
        <w:contextualSpacing w:val="0"/>
        <w:jc w:val="both"/>
        <w:rPr>
          <w:rFonts w:cs="Times New Roman"/>
        </w:rPr>
      </w:pPr>
      <w:r w:rsidRPr="006A1E72">
        <w:rPr>
          <w:rFonts w:cs="Times New Roman"/>
        </w:rPr>
        <w:t xml:space="preserve">Should </w:t>
      </w:r>
      <w:r w:rsidR="006A23AE" w:rsidRPr="006A1E72">
        <w:rPr>
          <w:rFonts w:cs="Times New Roman"/>
        </w:rPr>
        <w:t xml:space="preserve">UNDP </w:t>
      </w:r>
      <w:r w:rsidR="00845037" w:rsidRPr="006A1E72">
        <w:rPr>
          <w:rFonts w:cs="Times New Roman"/>
        </w:rPr>
        <w:t>p</w:t>
      </w:r>
      <w:r w:rsidR="00EE3059" w:rsidRPr="006A1E72">
        <w:rPr>
          <w:rFonts w:cs="Times New Roman"/>
        </w:rPr>
        <w:t>ersonnel</w:t>
      </w:r>
      <w:r w:rsidR="007E2A64" w:rsidRPr="006A1E72">
        <w:rPr>
          <w:rFonts w:cs="Times New Roman"/>
        </w:rPr>
        <w:t xml:space="preserve"> </w:t>
      </w:r>
      <w:r w:rsidRPr="006A1E72">
        <w:rPr>
          <w:rFonts w:cs="Times New Roman"/>
        </w:rPr>
        <w:t>find themselves in a situation where a gift</w:t>
      </w:r>
      <w:r w:rsidR="006D1E54" w:rsidRPr="006A1E72">
        <w:rPr>
          <w:rFonts w:cs="Times New Roman"/>
        </w:rPr>
        <w:t xml:space="preserve"> </w:t>
      </w:r>
      <w:r w:rsidR="002C7446" w:rsidRPr="006A1E72">
        <w:rPr>
          <w:rFonts w:cs="Times New Roman"/>
        </w:rPr>
        <w:t xml:space="preserve">(non-financial) </w:t>
      </w:r>
      <w:r w:rsidR="006D1E54" w:rsidRPr="006A1E72">
        <w:rPr>
          <w:rFonts w:cs="Times New Roman"/>
        </w:rPr>
        <w:t>or other item</w:t>
      </w:r>
      <w:r w:rsidRPr="006A1E72">
        <w:rPr>
          <w:rFonts w:cs="Times New Roman"/>
        </w:rPr>
        <w:t xml:space="preserve"> is offered by a governmental or non-governmental source, </w:t>
      </w:r>
      <w:r w:rsidR="00220FA9" w:rsidRPr="006A1E72">
        <w:rPr>
          <w:rFonts w:cs="Times New Roman"/>
        </w:rPr>
        <w:t>including</w:t>
      </w:r>
      <w:r w:rsidR="00540C6F" w:rsidRPr="006A1E72">
        <w:rPr>
          <w:rFonts w:cs="Times New Roman"/>
        </w:rPr>
        <w:t xml:space="preserve"> </w:t>
      </w:r>
      <w:r w:rsidR="004C72E8" w:rsidRPr="006A1E72">
        <w:rPr>
          <w:rFonts w:cs="Times New Roman"/>
        </w:rPr>
        <w:t>an</w:t>
      </w:r>
      <w:r w:rsidR="00540C6F" w:rsidRPr="006A1E72">
        <w:rPr>
          <w:rFonts w:cs="Times New Roman"/>
        </w:rPr>
        <w:t>y</w:t>
      </w:r>
      <w:r w:rsidR="004C72E8" w:rsidRPr="006A1E72">
        <w:rPr>
          <w:rFonts w:cs="Times New Roman"/>
        </w:rPr>
        <w:t xml:space="preserve"> entity doing or seeking to do business with UNDP, </w:t>
      </w:r>
      <w:r w:rsidRPr="006A1E72">
        <w:rPr>
          <w:rFonts w:cs="Times New Roman"/>
        </w:rPr>
        <w:t xml:space="preserve">they </w:t>
      </w:r>
      <w:r w:rsidR="007E2A64" w:rsidRPr="006A1E72">
        <w:rPr>
          <w:rFonts w:cs="Times New Roman"/>
        </w:rPr>
        <w:t xml:space="preserve">should politely decline </w:t>
      </w:r>
      <w:r w:rsidRPr="006A1E72">
        <w:rPr>
          <w:rFonts w:cs="Times New Roman"/>
        </w:rPr>
        <w:t xml:space="preserve">the offer </w:t>
      </w:r>
      <w:r w:rsidR="007E4C24" w:rsidRPr="006A1E72">
        <w:rPr>
          <w:rFonts w:cs="Times New Roman"/>
        </w:rPr>
        <w:t xml:space="preserve">with </w:t>
      </w:r>
      <w:r w:rsidRPr="006A1E72">
        <w:rPr>
          <w:rFonts w:cs="Times New Roman"/>
        </w:rPr>
        <w:t xml:space="preserve">the </w:t>
      </w:r>
      <w:r w:rsidR="007E2A64" w:rsidRPr="006A1E72">
        <w:rPr>
          <w:rFonts w:cs="Times New Roman"/>
        </w:rPr>
        <w:t>explanation that acceptance is inconsistent with the</w:t>
      </w:r>
      <w:r w:rsidR="00DB6C1F" w:rsidRPr="006A1E72">
        <w:rPr>
          <w:rFonts w:cs="Times New Roman"/>
        </w:rPr>
        <w:t>ir</w:t>
      </w:r>
      <w:r w:rsidR="007E2A64" w:rsidRPr="006A1E72">
        <w:rPr>
          <w:rFonts w:cs="Times New Roman"/>
        </w:rPr>
        <w:t xml:space="preserve"> </w:t>
      </w:r>
      <w:r w:rsidRPr="006A1E72">
        <w:rPr>
          <w:rFonts w:cs="Times New Roman"/>
        </w:rPr>
        <w:t>UNDP status</w:t>
      </w:r>
      <w:r w:rsidR="007E2A64" w:rsidRPr="006A1E72">
        <w:rPr>
          <w:rFonts w:cs="Times New Roman"/>
        </w:rPr>
        <w:t xml:space="preserve"> and obligations. </w:t>
      </w:r>
    </w:p>
    <w:p w14:paraId="0324B1B9" w14:textId="03EF24CC" w:rsidR="009A0325" w:rsidRPr="006A1E72" w:rsidRDefault="00AB63F6" w:rsidP="006A1E72">
      <w:pPr>
        <w:spacing w:after="120" w:line="240" w:lineRule="auto"/>
        <w:ind w:left="720" w:hanging="360"/>
        <w:jc w:val="both"/>
        <w:rPr>
          <w:rFonts w:cs="Times New Roman"/>
          <w:i/>
          <w:u w:val="single"/>
        </w:rPr>
      </w:pPr>
      <w:r w:rsidRPr="006A1E72">
        <w:rPr>
          <w:rFonts w:cs="Times New Roman"/>
          <w:i/>
          <w:u w:val="single"/>
        </w:rPr>
        <w:t xml:space="preserve">Gifts from – </w:t>
      </w:r>
      <w:r w:rsidR="00EF3A4E" w:rsidRPr="006A1E72">
        <w:rPr>
          <w:rFonts w:cs="Times New Roman"/>
          <w:i/>
          <w:u w:val="single"/>
        </w:rPr>
        <w:t>Government</w:t>
      </w:r>
      <w:r w:rsidR="002617C0" w:rsidRPr="006A1E72">
        <w:rPr>
          <w:rFonts w:cs="Times New Roman"/>
          <w:i/>
          <w:u w:val="single"/>
        </w:rPr>
        <w:t>al</w:t>
      </w:r>
      <w:r w:rsidR="00EF3A4E" w:rsidRPr="006A1E72">
        <w:rPr>
          <w:rFonts w:cs="Times New Roman"/>
          <w:i/>
          <w:u w:val="single"/>
        </w:rPr>
        <w:t xml:space="preserve"> source</w:t>
      </w:r>
      <w:r w:rsidR="00E962AC" w:rsidRPr="006A1E72">
        <w:rPr>
          <w:rFonts w:cs="Times New Roman"/>
          <w:i/>
          <w:u w:val="single"/>
        </w:rPr>
        <w:t>s</w:t>
      </w:r>
    </w:p>
    <w:p w14:paraId="0AB7B8B7" w14:textId="79867AA0" w:rsidR="00AB63F6" w:rsidRPr="006A1E72" w:rsidRDefault="00117A72" w:rsidP="006A1E72">
      <w:pPr>
        <w:pStyle w:val="ListParagraph"/>
        <w:numPr>
          <w:ilvl w:val="0"/>
          <w:numId w:val="1"/>
        </w:numPr>
        <w:spacing w:after="120" w:line="240" w:lineRule="auto"/>
        <w:ind w:left="720"/>
        <w:contextualSpacing w:val="0"/>
        <w:jc w:val="both"/>
        <w:rPr>
          <w:rFonts w:cs="Times New Roman"/>
        </w:rPr>
      </w:pPr>
      <w:r w:rsidRPr="006A1E72">
        <w:rPr>
          <w:rFonts w:cs="Times New Roman"/>
        </w:rPr>
        <w:t xml:space="preserve">UNDP </w:t>
      </w:r>
      <w:r w:rsidR="009870B3" w:rsidRPr="006A1E72">
        <w:rPr>
          <w:rFonts w:cs="Times New Roman"/>
        </w:rPr>
        <w:t>p</w:t>
      </w:r>
      <w:r w:rsidR="00EE3059" w:rsidRPr="006A1E72">
        <w:rPr>
          <w:rFonts w:cs="Times New Roman"/>
        </w:rPr>
        <w:t>ersonnel</w:t>
      </w:r>
      <w:r w:rsidRPr="006A1E72">
        <w:rPr>
          <w:rFonts w:cs="Times New Roman"/>
        </w:rPr>
        <w:t xml:space="preserve"> cannot accept</w:t>
      </w:r>
      <w:r w:rsidR="001C1D0C" w:rsidRPr="006A1E72">
        <w:rPr>
          <w:rFonts w:cs="Times New Roman"/>
        </w:rPr>
        <w:t>, and will promptly decline,</w:t>
      </w:r>
      <w:r w:rsidRPr="006A1E72">
        <w:rPr>
          <w:rFonts w:cs="Times New Roman"/>
        </w:rPr>
        <w:t xml:space="preserve"> any gift</w:t>
      </w:r>
      <w:r w:rsidR="00013076" w:rsidRPr="006A1E72">
        <w:rPr>
          <w:rFonts w:cs="Times New Roman"/>
        </w:rPr>
        <w:t xml:space="preserve"> or other item</w:t>
      </w:r>
      <w:r w:rsidR="00AB63F6" w:rsidRPr="006A1E72">
        <w:rPr>
          <w:rFonts w:cs="Times New Roman"/>
        </w:rPr>
        <w:t>, irrespective of value,</w:t>
      </w:r>
      <w:r w:rsidRPr="006A1E72">
        <w:rPr>
          <w:rFonts w:cs="Times New Roman"/>
        </w:rPr>
        <w:t xml:space="preserve"> from a </w:t>
      </w:r>
      <w:r w:rsidR="00EA0076" w:rsidRPr="006A1E72">
        <w:rPr>
          <w:rFonts w:cs="Times New Roman"/>
        </w:rPr>
        <w:t>g</w:t>
      </w:r>
      <w:r w:rsidRPr="006A1E72">
        <w:rPr>
          <w:rFonts w:cs="Times New Roman"/>
        </w:rPr>
        <w:t>overnment</w:t>
      </w:r>
      <w:r w:rsidR="00EA0076" w:rsidRPr="006A1E72">
        <w:rPr>
          <w:rFonts w:cs="Times New Roman"/>
        </w:rPr>
        <w:t>al</w:t>
      </w:r>
      <w:r w:rsidRPr="006A1E72">
        <w:rPr>
          <w:rFonts w:cs="Times New Roman"/>
        </w:rPr>
        <w:t xml:space="preserve"> source.</w:t>
      </w:r>
      <w:r w:rsidR="00252B9F" w:rsidRPr="006A1E72">
        <w:rPr>
          <w:rStyle w:val="FootnoteReference"/>
          <w:rFonts w:cs="Times New Roman"/>
          <w:bCs/>
        </w:rPr>
        <w:footnoteReference w:id="2"/>
      </w:r>
      <w:r w:rsidR="001E2A93" w:rsidRPr="006A1E72">
        <w:rPr>
          <w:rFonts w:cs="Times New Roman"/>
        </w:rPr>
        <w:t xml:space="preserve"> </w:t>
      </w:r>
    </w:p>
    <w:p w14:paraId="31C2B543" w14:textId="08EA014F" w:rsidR="00856900" w:rsidRPr="006A1E72" w:rsidRDefault="00AB63F6" w:rsidP="006A1E72">
      <w:pPr>
        <w:pStyle w:val="ListParagraph"/>
        <w:numPr>
          <w:ilvl w:val="0"/>
          <w:numId w:val="1"/>
        </w:numPr>
        <w:spacing w:after="120" w:line="240" w:lineRule="auto"/>
        <w:ind w:left="720"/>
        <w:contextualSpacing w:val="0"/>
        <w:jc w:val="both"/>
        <w:rPr>
          <w:rFonts w:cs="Times New Roman"/>
        </w:rPr>
      </w:pPr>
      <w:r w:rsidRPr="006A1E72">
        <w:rPr>
          <w:rFonts w:cs="Times New Roman"/>
        </w:rPr>
        <w:t>I</w:t>
      </w:r>
      <w:r w:rsidR="00C60E1D" w:rsidRPr="006A1E72">
        <w:rPr>
          <w:rFonts w:cs="Times New Roman"/>
        </w:rPr>
        <w:t>f re</w:t>
      </w:r>
      <w:r w:rsidR="00996717" w:rsidRPr="006A1E72">
        <w:rPr>
          <w:rFonts w:cs="Times New Roman"/>
        </w:rPr>
        <w:t>fusal of an unanticipated gift</w:t>
      </w:r>
      <w:r w:rsidR="00013076" w:rsidRPr="006A1E72">
        <w:rPr>
          <w:rFonts w:cs="Times New Roman"/>
        </w:rPr>
        <w:t xml:space="preserve">, </w:t>
      </w:r>
      <w:proofErr w:type="spellStart"/>
      <w:r w:rsidR="00013076" w:rsidRPr="006A1E72">
        <w:rPr>
          <w:rFonts w:cs="Times New Roman"/>
        </w:rPr>
        <w:t>honour</w:t>
      </w:r>
      <w:proofErr w:type="spellEnd"/>
      <w:r w:rsidR="00013076" w:rsidRPr="006A1E72">
        <w:rPr>
          <w:rFonts w:cs="Times New Roman"/>
        </w:rPr>
        <w:t xml:space="preserve">, decoration, </w:t>
      </w:r>
      <w:proofErr w:type="spellStart"/>
      <w:r w:rsidR="00013076" w:rsidRPr="006A1E72">
        <w:rPr>
          <w:rFonts w:cs="Times New Roman"/>
        </w:rPr>
        <w:t>favour</w:t>
      </w:r>
      <w:proofErr w:type="spellEnd"/>
      <w:r w:rsidR="00013076" w:rsidRPr="006A1E72">
        <w:rPr>
          <w:rFonts w:cs="Times New Roman"/>
        </w:rPr>
        <w:t>, or hospitality</w:t>
      </w:r>
      <w:r w:rsidR="00C60E1D" w:rsidRPr="006A1E72">
        <w:rPr>
          <w:rFonts w:cs="Times New Roman"/>
        </w:rPr>
        <w:t xml:space="preserve"> from a </w:t>
      </w:r>
      <w:r w:rsidR="00EA0076" w:rsidRPr="006A1E72">
        <w:rPr>
          <w:rFonts w:cs="Times New Roman"/>
        </w:rPr>
        <w:t>g</w:t>
      </w:r>
      <w:r w:rsidR="00C60E1D" w:rsidRPr="006A1E72">
        <w:rPr>
          <w:rFonts w:cs="Times New Roman"/>
        </w:rPr>
        <w:t>overnment</w:t>
      </w:r>
      <w:r w:rsidR="00EA0076" w:rsidRPr="006A1E72">
        <w:rPr>
          <w:rFonts w:cs="Times New Roman"/>
        </w:rPr>
        <w:t>al source</w:t>
      </w:r>
      <w:r w:rsidR="00C60E1D" w:rsidRPr="006A1E72">
        <w:rPr>
          <w:rFonts w:cs="Times New Roman"/>
        </w:rPr>
        <w:t xml:space="preserve"> would cause embarrassment to UNDP, </w:t>
      </w:r>
      <w:r w:rsidR="00F96454" w:rsidRPr="006A1E72">
        <w:rPr>
          <w:rFonts w:cs="Times New Roman"/>
        </w:rPr>
        <w:t xml:space="preserve">the recipient </w:t>
      </w:r>
      <w:r w:rsidR="00497D5E" w:rsidRPr="006A1E72">
        <w:rPr>
          <w:rFonts w:cs="Times New Roman"/>
        </w:rPr>
        <w:t>may receive</w:t>
      </w:r>
      <w:r w:rsidR="00C60E1D" w:rsidRPr="006A1E72">
        <w:rPr>
          <w:rFonts w:cs="Times New Roman"/>
        </w:rPr>
        <w:t xml:space="preserve"> it </w:t>
      </w:r>
      <w:r w:rsidR="00F47E3D" w:rsidRPr="006A1E72">
        <w:rPr>
          <w:rFonts w:cs="Times New Roman"/>
        </w:rPr>
        <w:t xml:space="preserve">on an exceptional basis </w:t>
      </w:r>
      <w:r w:rsidR="00C60E1D" w:rsidRPr="006A1E72">
        <w:rPr>
          <w:rFonts w:cs="Times New Roman"/>
        </w:rPr>
        <w:t>on behalf of UNDP</w:t>
      </w:r>
      <w:r w:rsidR="004C7939" w:rsidRPr="006A1E72">
        <w:rPr>
          <w:rFonts w:cs="Times New Roman"/>
        </w:rPr>
        <w:t>.</w:t>
      </w:r>
      <w:r w:rsidR="00C60E1D" w:rsidRPr="006A1E72">
        <w:rPr>
          <w:rFonts w:cs="Times New Roman"/>
        </w:rPr>
        <w:t xml:space="preserve"> </w:t>
      </w:r>
      <w:r w:rsidR="004C7939" w:rsidRPr="006A1E72">
        <w:rPr>
          <w:rFonts w:cs="Times New Roman"/>
        </w:rPr>
        <w:t xml:space="preserve">In such circumstances, the </w:t>
      </w:r>
      <w:r w:rsidR="00515744" w:rsidRPr="006A1E72">
        <w:rPr>
          <w:rFonts w:cs="Times New Roman"/>
        </w:rPr>
        <w:t xml:space="preserve">accepted </w:t>
      </w:r>
      <w:r w:rsidR="004C7939" w:rsidRPr="006A1E72">
        <w:rPr>
          <w:rFonts w:cs="Times New Roman"/>
        </w:rPr>
        <w:t>item</w:t>
      </w:r>
      <w:r w:rsidR="00C60E1D" w:rsidRPr="006A1E72">
        <w:rPr>
          <w:rFonts w:cs="Times New Roman"/>
        </w:rPr>
        <w:t xml:space="preserve"> must be promptly disclosed to </w:t>
      </w:r>
      <w:r w:rsidR="00F96454" w:rsidRPr="006A1E72">
        <w:rPr>
          <w:rFonts w:cs="Times New Roman"/>
        </w:rPr>
        <w:t xml:space="preserve">the recipient’s </w:t>
      </w:r>
      <w:r w:rsidR="00B56F82" w:rsidRPr="006A1E72">
        <w:rPr>
          <w:rFonts w:cs="Times New Roman"/>
        </w:rPr>
        <w:t xml:space="preserve">Head-of-Office or Resident Representative </w:t>
      </w:r>
      <w:r w:rsidR="00C60E1D" w:rsidRPr="006A1E72">
        <w:rPr>
          <w:rFonts w:cs="Times New Roman"/>
        </w:rPr>
        <w:t xml:space="preserve">and </w:t>
      </w:r>
      <w:r w:rsidR="00A86B80" w:rsidRPr="006A1E72">
        <w:rPr>
          <w:rFonts w:cs="Times New Roman"/>
        </w:rPr>
        <w:t xml:space="preserve">offered for </w:t>
      </w:r>
      <w:r w:rsidR="00C60E1D" w:rsidRPr="006A1E72">
        <w:rPr>
          <w:rFonts w:cs="Times New Roman"/>
        </w:rPr>
        <w:t xml:space="preserve">surrender to the </w:t>
      </w:r>
      <w:r w:rsidR="00DE21D4" w:rsidRPr="006A1E72">
        <w:rPr>
          <w:rFonts w:cs="Times New Roman"/>
        </w:rPr>
        <w:t xml:space="preserve">Gifts </w:t>
      </w:r>
      <w:r w:rsidR="00C60E1D" w:rsidRPr="006A1E72">
        <w:rPr>
          <w:rFonts w:cs="Times New Roman"/>
        </w:rPr>
        <w:t>Administrator</w:t>
      </w:r>
      <w:r w:rsidR="007E4C24" w:rsidRPr="006A1E72">
        <w:rPr>
          <w:rFonts w:cs="Times New Roman"/>
        </w:rPr>
        <w:t>,</w:t>
      </w:r>
      <w:r w:rsidR="00C60E1D" w:rsidRPr="006A1E72">
        <w:rPr>
          <w:rFonts w:cs="Times New Roman"/>
        </w:rPr>
        <w:t xml:space="preserve"> as per the procedures set out in this policy. A decision will be </w:t>
      </w:r>
      <w:r w:rsidRPr="006A1E72">
        <w:rPr>
          <w:rFonts w:cs="Times New Roman"/>
        </w:rPr>
        <w:t xml:space="preserve">taken </w:t>
      </w:r>
      <w:r w:rsidR="00C60E1D" w:rsidRPr="006A1E72">
        <w:rPr>
          <w:rFonts w:cs="Times New Roman"/>
        </w:rPr>
        <w:t xml:space="preserve">by </w:t>
      </w:r>
      <w:r w:rsidR="00DE21D4" w:rsidRPr="006A1E72">
        <w:rPr>
          <w:rFonts w:cs="Times New Roman"/>
        </w:rPr>
        <w:t xml:space="preserve">the Gifts Administrator </w:t>
      </w:r>
      <w:r w:rsidR="002F3714" w:rsidRPr="006A1E72">
        <w:rPr>
          <w:rFonts w:cs="Times New Roman"/>
        </w:rPr>
        <w:t>regarding</w:t>
      </w:r>
      <w:r w:rsidR="00C60E1D" w:rsidRPr="006A1E72">
        <w:rPr>
          <w:rFonts w:cs="Times New Roman"/>
        </w:rPr>
        <w:t xml:space="preserve"> the disposition of the </w:t>
      </w:r>
      <w:r w:rsidR="00E962AC" w:rsidRPr="006A1E72">
        <w:rPr>
          <w:rFonts w:cs="Times New Roman"/>
        </w:rPr>
        <w:t>item</w:t>
      </w:r>
      <w:r w:rsidR="00C60E1D" w:rsidRPr="006A1E72">
        <w:rPr>
          <w:rFonts w:cs="Times New Roman"/>
        </w:rPr>
        <w:t>.</w:t>
      </w:r>
      <w:r w:rsidR="00C60E1D" w:rsidRPr="006A1E72" w:rsidDel="00C60E1D">
        <w:rPr>
          <w:rFonts w:cs="Times New Roman"/>
        </w:rPr>
        <w:t xml:space="preserve"> </w:t>
      </w:r>
      <w:r w:rsidR="007C79A6" w:rsidRPr="006A1E72">
        <w:rPr>
          <w:rFonts w:cs="Times New Roman"/>
        </w:rPr>
        <w:t xml:space="preserve"> </w:t>
      </w:r>
    </w:p>
    <w:p w14:paraId="0A2A9C52" w14:textId="7DE5AE71" w:rsidR="00F87449" w:rsidRPr="006A1E72" w:rsidRDefault="00F87449" w:rsidP="006A1E72">
      <w:pPr>
        <w:pStyle w:val="ListParagraph"/>
        <w:numPr>
          <w:ilvl w:val="0"/>
          <w:numId w:val="1"/>
        </w:numPr>
        <w:spacing w:after="120" w:line="240" w:lineRule="auto"/>
        <w:ind w:left="720"/>
        <w:contextualSpacing w:val="0"/>
        <w:jc w:val="both"/>
        <w:rPr>
          <w:rFonts w:cs="Times New Roman"/>
        </w:rPr>
      </w:pPr>
      <w:r w:rsidRPr="006A1E72">
        <w:rPr>
          <w:rFonts w:cs="Times New Roman"/>
        </w:rPr>
        <w:t xml:space="preserve">Where a gift or other item from a governmental source has already been delivered </w:t>
      </w:r>
      <w:r w:rsidR="00EC5B69" w:rsidRPr="006A1E72">
        <w:rPr>
          <w:rFonts w:cs="Times New Roman"/>
        </w:rPr>
        <w:t xml:space="preserve">to </w:t>
      </w:r>
      <w:r w:rsidR="00003483" w:rsidRPr="006A1E72">
        <w:rPr>
          <w:rFonts w:cs="Times New Roman"/>
        </w:rPr>
        <w:t xml:space="preserve">a recipient </w:t>
      </w:r>
      <w:r w:rsidRPr="006A1E72">
        <w:rPr>
          <w:rFonts w:cs="Times New Roman"/>
        </w:rPr>
        <w:t xml:space="preserve">and it would cause embarrassment to UNDP to return the item, the item must </w:t>
      </w:r>
      <w:r w:rsidR="005B31B5" w:rsidRPr="006A1E72">
        <w:rPr>
          <w:rFonts w:cs="Times New Roman"/>
        </w:rPr>
        <w:t xml:space="preserve">also </w:t>
      </w:r>
      <w:r w:rsidRPr="006A1E72">
        <w:rPr>
          <w:rFonts w:cs="Times New Roman"/>
        </w:rPr>
        <w:t>be disclosed to the</w:t>
      </w:r>
      <w:r w:rsidR="006C3012" w:rsidRPr="006A1E72">
        <w:rPr>
          <w:rFonts w:cs="Times New Roman"/>
        </w:rPr>
        <w:t> </w:t>
      </w:r>
      <w:r w:rsidRPr="006A1E72">
        <w:rPr>
          <w:rFonts w:cs="Times New Roman"/>
        </w:rPr>
        <w:t xml:space="preserve">recipient’s </w:t>
      </w:r>
      <w:r w:rsidR="00B56F82" w:rsidRPr="006A1E72">
        <w:rPr>
          <w:rFonts w:cs="Times New Roman"/>
        </w:rPr>
        <w:t xml:space="preserve">Head-of-Office or Resident Representative </w:t>
      </w:r>
      <w:r w:rsidRPr="006A1E72">
        <w:rPr>
          <w:rFonts w:cs="Times New Roman"/>
        </w:rPr>
        <w:t xml:space="preserve">and </w:t>
      </w:r>
      <w:r w:rsidR="00EA0076" w:rsidRPr="006A1E72">
        <w:rPr>
          <w:rFonts w:cs="Times New Roman"/>
        </w:rPr>
        <w:t xml:space="preserve">offered for </w:t>
      </w:r>
      <w:r w:rsidRPr="006A1E72">
        <w:rPr>
          <w:rFonts w:cs="Times New Roman"/>
        </w:rPr>
        <w:t>surrender to the Gifts Administrator for a decision on disposition</w:t>
      </w:r>
      <w:r w:rsidR="00AB63F6" w:rsidRPr="006A1E72">
        <w:rPr>
          <w:rFonts w:cs="Times New Roman"/>
        </w:rPr>
        <w:t>, as per the procedures set out in this policy</w:t>
      </w:r>
      <w:r w:rsidRPr="006A1E72">
        <w:rPr>
          <w:rFonts w:cs="Times New Roman"/>
        </w:rPr>
        <w:t>.</w:t>
      </w:r>
    </w:p>
    <w:p w14:paraId="352539BB" w14:textId="1B9D37C2" w:rsidR="00F30022" w:rsidRPr="006A1E72" w:rsidRDefault="00AB63F6" w:rsidP="006A1E72">
      <w:pPr>
        <w:spacing w:after="120" w:line="240" w:lineRule="auto"/>
        <w:ind w:left="720" w:hanging="360"/>
        <w:jc w:val="both"/>
        <w:rPr>
          <w:rFonts w:eastAsia="Calibri" w:cs="Times New Roman"/>
        </w:rPr>
      </w:pPr>
      <w:r w:rsidRPr="006A1E72">
        <w:rPr>
          <w:rFonts w:cs="Times New Roman"/>
          <w:i/>
          <w:u w:val="single"/>
        </w:rPr>
        <w:t xml:space="preserve">Gifts from – </w:t>
      </w:r>
      <w:r w:rsidR="009A0325" w:rsidRPr="006A1E72">
        <w:rPr>
          <w:rFonts w:cs="Times New Roman"/>
          <w:i/>
          <w:u w:val="single"/>
        </w:rPr>
        <w:t>Non-governmental source</w:t>
      </w:r>
      <w:r w:rsidR="00E962AC" w:rsidRPr="006A1E72">
        <w:rPr>
          <w:rFonts w:cs="Times New Roman"/>
          <w:i/>
          <w:u w:val="single"/>
        </w:rPr>
        <w:t>s</w:t>
      </w:r>
    </w:p>
    <w:p w14:paraId="59C50072" w14:textId="197118F8" w:rsidR="00AB63F6" w:rsidRPr="006A1E72" w:rsidRDefault="001E2A93" w:rsidP="006A1E72">
      <w:pPr>
        <w:pStyle w:val="ListParagraph"/>
        <w:numPr>
          <w:ilvl w:val="0"/>
          <w:numId w:val="1"/>
        </w:numPr>
        <w:spacing w:after="120" w:line="240" w:lineRule="auto"/>
        <w:ind w:left="720"/>
        <w:contextualSpacing w:val="0"/>
        <w:jc w:val="both"/>
        <w:rPr>
          <w:rFonts w:cs="Times New Roman"/>
        </w:rPr>
      </w:pPr>
      <w:r w:rsidRPr="006A1E72">
        <w:rPr>
          <w:rFonts w:cs="Times New Roman"/>
        </w:rPr>
        <w:t xml:space="preserve">UNDP </w:t>
      </w:r>
      <w:r w:rsidR="004634A8" w:rsidRPr="006A1E72">
        <w:rPr>
          <w:rFonts w:cs="Times New Roman"/>
        </w:rPr>
        <w:t>p</w:t>
      </w:r>
      <w:r w:rsidR="00EE3059" w:rsidRPr="006A1E72">
        <w:rPr>
          <w:rFonts w:cs="Times New Roman"/>
        </w:rPr>
        <w:t>ersonnel</w:t>
      </w:r>
      <w:r w:rsidRPr="006A1E72">
        <w:rPr>
          <w:rFonts w:cs="Times New Roman"/>
        </w:rPr>
        <w:t xml:space="preserve"> are expected to decline all gifts</w:t>
      </w:r>
      <w:r w:rsidR="004634A8" w:rsidRPr="006A1E72">
        <w:rPr>
          <w:rFonts w:cs="Times New Roman"/>
        </w:rPr>
        <w:t xml:space="preserve"> or other items</w:t>
      </w:r>
      <w:r w:rsidRPr="006A1E72">
        <w:rPr>
          <w:rFonts w:cs="Times New Roman"/>
        </w:rPr>
        <w:t xml:space="preserve"> </w:t>
      </w:r>
      <w:r w:rsidRPr="006A1E72">
        <w:rPr>
          <w:rFonts w:cs="Times New Roman"/>
          <w:iCs/>
        </w:rPr>
        <w:t xml:space="preserve">from </w:t>
      </w:r>
      <w:r w:rsidR="004634A8" w:rsidRPr="006A1E72">
        <w:rPr>
          <w:rFonts w:cs="Times New Roman"/>
          <w:iCs/>
        </w:rPr>
        <w:t xml:space="preserve">non-governmental </w:t>
      </w:r>
      <w:r w:rsidRPr="006A1E72">
        <w:rPr>
          <w:rFonts w:cs="Times New Roman"/>
          <w:iCs/>
        </w:rPr>
        <w:t>sources</w:t>
      </w:r>
      <w:r w:rsidRPr="006A1E72">
        <w:rPr>
          <w:rFonts w:cs="Times New Roman"/>
          <w:i/>
          <w:iCs/>
        </w:rPr>
        <w:t xml:space="preserve"> </w:t>
      </w:r>
      <w:r w:rsidR="00467FBF" w:rsidRPr="006A1E72">
        <w:rPr>
          <w:rFonts w:cs="Times New Roman"/>
        </w:rPr>
        <w:t>while working for UNDP</w:t>
      </w:r>
      <w:r w:rsidR="00AB63F6" w:rsidRPr="006A1E72">
        <w:rPr>
          <w:rFonts w:cs="Times New Roman"/>
        </w:rPr>
        <w:t>.</w:t>
      </w:r>
      <w:r w:rsidR="001C1D0C" w:rsidRPr="006A1E72">
        <w:rPr>
          <w:rFonts w:cs="Times New Roman"/>
        </w:rPr>
        <w:t xml:space="preserve"> If circumstances do not allow for prior approval, or if refusal of an unanticipated gift, </w:t>
      </w:r>
      <w:proofErr w:type="spellStart"/>
      <w:r w:rsidR="001C1D0C" w:rsidRPr="006A1E72">
        <w:rPr>
          <w:rFonts w:cs="Times New Roman"/>
        </w:rPr>
        <w:t>honour</w:t>
      </w:r>
      <w:proofErr w:type="spellEnd"/>
      <w:r w:rsidR="001C1D0C" w:rsidRPr="006A1E72">
        <w:rPr>
          <w:rFonts w:cs="Times New Roman"/>
        </w:rPr>
        <w:t xml:space="preserve">, decoration, </w:t>
      </w:r>
      <w:proofErr w:type="spellStart"/>
      <w:r w:rsidR="001C1D0C" w:rsidRPr="006A1E72">
        <w:rPr>
          <w:rFonts w:cs="Times New Roman"/>
        </w:rPr>
        <w:t>favour</w:t>
      </w:r>
      <w:proofErr w:type="spellEnd"/>
      <w:r w:rsidR="001C1D0C" w:rsidRPr="006A1E72">
        <w:rPr>
          <w:rFonts w:cs="Times New Roman"/>
        </w:rPr>
        <w:t xml:space="preserve">, or hospitality would cause embarrassment to UNDP, acceptance of the item must be promptly reported to the Gifts Administrator as per established procedures, as well as the Head-of-Office or Resident Representative.   </w:t>
      </w:r>
    </w:p>
    <w:p w14:paraId="28A88AA6" w14:textId="5F052E72" w:rsidR="00025332" w:rsidRPr="006A1E72" w:rsidRDefault="00AB63F6" w:rsidP="006A1E72">
      <w:pPr>
        <w:pStyle w:val="ListParagraph"/>
        <w:numPr>
          <w:ilvl w:val="0"/>
          <w:numId w:val="1"/>
        </w:numPr>
        <w:spacing w:after="120" w:line="240" w:lineRule="auto"/>
        <w:ind w:left="720"/>
        <w:contextualSpacing w:val="0"/>
        <w:jc w:val="both"/>
        <w:rPr>
          <w:rFonts w:cs="Times New Roman"/>
        </w:rPr>
      </w:pPr>
      <w:r w:rsidRPr="006A1E72">
        <w:rPr>
          <w:rFonts w:cs="Times New Roman"/>
        </w:rPr>
        <w:lastRenderedPageBreak/>
        <w:t>A</w:t>
      </w:r>
      <w:r w:rsidR="00CB5A2F" w:rsidRPr="006A1E72">
        <w:rPr>
          <w:rFonts w:cs="Times New Roman"/>
        </w:rPr>
        <w:t xml:space="preserve"> gift,</w:t>
      </w:r>
      <w:r w:rsidR="008058D3" w:rsidRPr="006A1E72">
        <w:rPr>
          <w:rFonts w:cs="Times New Roman"/>
        </w:rPr>
        <w:t xml:space="preserve"> </w:t>
      </w:r>
      <w:proofErr w:type="spellStart"/>
      <w:r w:rsidR="008058D3" w:rsidRPr="006A1E72">
        <w:rPr>
          <w:rFonts w:cs="Times New Roman"/>
        </w:rPr>
        <w:t>honour</w:t>
      </w:r>
      <w:proofErr w:type="spellEnd"/>
      <w:r w:rsidR="00CB5A2F" w:rsidRPr="006A1E72">
        <w:rPr>
          <w:rFonts w:cs="Times New Roman"/>
        </w:rPr>
        <w:t>, decoration</w:t>
      </w:r>
      <w:r w:rsidR="00FB2F0B" w:rsidRPr="006A1E72">
        <w:rPr>
          <w:rFonts w:cs="Times New Roman"/>
        </w:rPr>
        <w:t>,</w:t>
      </w:r>
      <w:r w:rsidR="00631240" w:rsidRPr="006A1E72">
        <w:rPr>
          <w:rFonts w:cs="Times New Roman"/>
        </w:rPr>
        <w:t xml:space="preserve"> </w:t>
      </w:r>
      <w:proofErr w:type="spellStart"/>
      <w:r w:rsidR="00CB5A2F" w:rsidRPr="006A1E72">
        <w:rPr>
          <w:rFonts w:cs="Times New Roman"/>
        </w:rPr>
        <w:t>favour</w:t>
      </w:r>
      <w:proofErr w:type="spellEnd"/>
      <w:r w:rsidR="00FB2F0B" w:rsidRPr="006A1E72">
        <w:rPr>
          <w:rFonts w:cs="Times New Roman"/>
        </w:rPr>
        <w:t>, or hospitality</w:t>
      </w:r>
      <w:r w:rsidR="0057479C" w:rsidRPr="006A1E72">
        <w:rPr>
          <w:rFonts w:cs="Times New Roman"/>
        </w:rPr>
        <w:t xml:space="preserve"> from a non-governmental</w:t>
      </w:r>
      <w:r w:rsidR="00C309FC" w:rsidRPr="006A1E72">
        <w:rPr>
          <w:rFonts w:cs="Times New Roman"/>
        </w:rPr>
        <w:t xml:space="preserve"> source</w:t>
      </w:r>
      <w:r w:rsidR="00AB1B39" w:rsidRPr="006A1E72">
        <w:rPr>
          <w:rFonts w:cs="Times New Roman"/>
        </w:rPr>
        <w:t xml:space="preserve"> valued at over US</w:t>
      </w:r>
      <w:r w:rsidR="00C861C9" w:rsidRPr="006A1E72">
        <w:rPr>
          <w:rFonts w:cs="Times New Roman"/>
        </w:rPr>
        <w:t>$</w:t>
      </w:r>
      <w:r w:rsidR="00AB1B39" w:rsidRPr="006A1E72">
        <w:rPr>
          <w:rFonts w:cs="Times New Roman"/>
        </w:rPr>
        <w:t>30</w:t>
      </w:r>
      <w:r w:rsidRPr="006A1E72">
        <w:rPr>
          <w:rFonts w:cs="Times New Roman"/>
        </w:rPr>
        <w:t>,</w:t>
      </w:r>
      <w:r w:rsidR="00B605DF" w:rsidRPr="006A1E72">
        <w:rPr>
          <w:rFonts w:cs="Times New Roman"/>
        </w:rPr>
        <w:t xml:space="preserve"> </w:t>
      </w:r>
      <w:r w:rsidR="00A23607" w:rsidRPr="006A1E72">
        <w:rPr>
          <w:rFonts w:cs="Times New Roman"/>
          <w:iCs/>
        </w:rPr>
        <w:t>other than</w:t>
      </w:r>
      <w:r w:rsidRPr="006A1E72">
        <w:rPr>
          <w:rFonts w:cs="Times New Roman"/>
          <w:iCs/>
        </w:rPr>
        <w:t xml:space="preserve"> from</w:t>
      </w:r>
      <w:r w:rsidR="00A23607" w:rsidRPr="006A1E72">
        <w:rPr>
          <w:rFonts w:cs="Times New Roman"/>
          <w:iCs/>
        </w:rPr>
        <w:t xml:space="preserve"> </w:t>
      </w:r>
      <w:r w:rsidR="00B605DF" w:rsidRPr="006A1E72">
        <w:rPr>
          <w:rFonts w:cs="Times New Roman"/>
          <w:iCs/>
        </w:rPr>
        <w:t>an indi</w:t>
      </w:r>
      <w:r w:rsidR="00345011" w:rsidRPr="006A1E72">
        <w:rPr>
          <w:rFonts w:cs="Times New Roman"/>
          <w:iCs/>
        </w:rPr>
        <w:t xml:space="preserve">vidual or entity doing </w:t>
      </w:r>
      <w:r w:rsidR="00B605DF" w:rsidRPr="006A1E72">
        <w:rPr>
          <w:rFonts w:cs="Times New Roman"/>
          <w:iCs/>
        </w:rPr>
        <w:t xml:space="preserve">or seeking to do business with </w:t>
      </w:r>
      <w:r w:rsidR="00345011" w:rsidRPr="006A1E72">
        <w:rPr>
          <w:rFonts w:cs="Times New Roman"/>
          <w:iCs/>
        </w:rPr>
        <w:t xml:space="preserve">the </w:t>
      </w:r>
      <w:r w:rsidR="00B605DF" w:rsidRPr="006A1E72">
        <w:rPr>
          <w:rFonts w:cs="Times New Roman"/>
          <w:iCs/>
        </w:rPr>
        <w:t>UN/UNDP</w:t>
      </w:r>
      <w:r w:rsidRPr="006A1E72">
        <w:rPr>
          <w:rFonts w:cs="Times New Roman"/>
          <w:iCs/>
        </w:rPr>
        <w:t>,</w:t>
      </w:r>
      <w:r w:rsidR="0057479C" w:rsidRPr="006A1E72">
        <w:rPr>
          <w:rFonts w:cs="Times New Roman"/>
        </w:rPr>
        <w:t xml:space="preserve"> may</w:t>
      </w:r>
      <w:r w:rsidR="00AB1B39" w:rsidRPr="006A1E72">
        <w:rPr>
          <w:rFonts w:cs="Times New Roman"/>
        </w:rPr>
        <w:t xml:space="preserve"> only</w:t>
      </w:r>
      <w:r w:rsidR="0057479C" w:rsidRPr="006A1E72">
        <w:rPr>
          <w:rFonts w:cs="Times New Roman"/>
        </w:rPr>
        <w:t xml:space="preserve"> </w:t>
      </w:r>
      <w:r w:rsidR="00467FBF" w:rsidRPr="006A1E72">
        <w:rPr>
          <w:rFonts w:cs="Times New Roman"/>
        </w:rPr>
        <w:t xml:space="preserve">be </w:t>
      </w:r>
      <w:r w:rsidR="0057479C" w:rsidRPr="006A1E72">
        <w:rPr>
          <w:rFonts w:cs="Times New Roman"/>
        </w:rPr>
        <w:t>accept</w:t>
      </w:r>
      <w:r w:rsidR="00467FBF" w:rsidRPr="006A1E72">
        <w:rPr>
          <w:rFonts w:cs="Times New Roman"/>
        </w:rPr>
        <w:t xml:space="preserve">ed if the recipient receives </w:t>
      </w:r>
      <w:r w:rsidR="00003BCB" w:rsidRPr="006A1E72">
        <w:rPr>
          <w:rFonts w:cs="Times New Roman"/>
        </w:rPr>
        <w:t xml:space="preserve">prior </w:t>
      </w:r>
      <w:r w:rsidR="0057479C" w:rsidRPr="006A1E72">
        <w:rPr>
          <w:rFonts w:cs="Times New Roman"/>
        </w:rPr>
        <w:t xml:space="preserve">approval </w:t>
      </w:r>
      <w:r w:rsidR="00003BCB" w:rsidRPr="006A1E72">
        <w:rPr>
          <w:rFonts w:cs="Times New Roman"/>
        </w:rPr>
        <w:t xml:space="preserve">from </w:t>
      </w:r>
      <w:r w:rsidR="0057479C" w:rsidRPr="006A1E72">
        <w:rPr>
          <w:rFonts w:cs="Times New Roman"/>
        </w:rPr>
        <w:t>the Gifts Administrator</w:t>
      </w:r>
      <w:r w:rsidR="00F30022" w:rsidRPr="006A1E72">
        <w:rPr>
          <w:rFonts w:cs="Times New Roman"/>
        </w:rPr>
        <w:t>.</w:t>
      </w:r>
      <w:r w:rsidR="00D14723" w:rsidRPr="006A1E72">
        <w:rPr>
          <w:rFonts w:cs="Times New Roman"/>
        </w:rPr>
        <w:t xml:space="preserve"> </w:t>
      </w:r>
      <w:r w:rsidR="001C1D0C" w:rsidRPr="006A1E72">
        <w:rPr>
          <w:rFonts w:cs="Times New Roman"/>
        </w:rPr>
        <w:t>Such a gift may not procure its recipient with any gain, financial or other.</w:t>
      </w:r>
      <w:r w:rsidR="008058D3" w:rsidRPr="006A1E72">
        <w:rPr>
          <w:rFonts w:cs="Times New Roman"/>
        </w:rPr>
        <w:t xml:space="preserve"> </w:t>
      </w:r>
    </w:p>
    <w:p w14:paraId="78CDF8C6" w14:textId="5EE43E9A" w:rsidR="008458A4" w:rsidRPr="006A1E72" w:rsidRDefault="00AB1B39" w:rsidP="006A1E72">
      <w:pPr>
        <w:pStyle w:val="ListParagraph"/>
        <w:numPr>
          <w:ilvl w:val="0"/>
          <w:numId w:val="1"/>
        </w:numPr>
        <w:spacing w:after="120" w:line="240" w:lineRule="auto"/>
        <w:ind w:left="720"/>
        <w:contextualSpacing w:val="0"/>
        <w:jc w:val="both"/>
        <w:rPr>
          <w:rFonts w:cs="Times New Roman"/>
        </w:rPr>
      </w:pPr>
      <w:r w:rsidRPr="006A1E72">
        <w:rPr>
          <w:rFonts w:cs="Times New Roman"/>
        </w:rPr>
        <w:t>A</w:t>
      </w:r>
      <w:r w:rsidR="002C0EF7" w:rsidRPr="006A1E72">
        <w:rPr>
          <w:rFonts w:cs="Times New Roman"/>
        </w:rPr>
        <w:t xml:space="preserve"> </w:t>
      </w:r>
      <w:r w:rsidR="0057479C" w:rsidRPr="006A1E72">
        <w:rPr>
          <w:rFonts w:cs="Times New Roman"/>
        </w:rPr>
        <w:t xml:space="preserve">gift </w:t>
      </w:r>
      <w:r w:rsidR="00035E2E" w:rsidRPr="006A1E72">
        <w:rPr>
          <w:rFonts w:cs="Times New Roman"/>
        </w:rPr>
        <w:t xml:space="preserve">or other item </w:t>
      </w:r>
      <w:r w:rsidR="00001459" w:rsidRPr="006A1E72">
        <w:rPr>
          <w:rFonts w:cs="Times New Roman"/>
        </w:rPr>
        <w:t xml:space="preserve">of nominal </w:t>
      </w:r>
      <w:r w:rsidR="0057479C" w:rsidRPr="006A1E72">
        <w:rPr>
          <w:rFonts w:cs="Times New Roman"/>
        </w:rPr>
        <w:t xml:space="preserve">value </w:t>
      </w:r>
      <w:r w:rsidR="00001459" w:rsidRPr="006A1E72">
        <w:rPr>
          <w:rFonts w:cs="Times New Roman"/>
        </w:rPr>
        <w:t>(</w:t>
      </w:r>
      <w:r w:rsidR="00707C7A" w:rsidRPr="006A1E72">
        <w:rPr>
          <w:rFonts w:cs="Times New Roman"/>
        </w:rPr>
        <w:t>US</w:t>
      </w:r>
      <w:r w:rsidR="00025332" w:rsidRPr="006A1E72">
        <w:rPr>
          <w:rFonts w:cs="Times New Roman"/>
        </w:rPr>
        <w:t>$</w:t>
      </w:r>
      <w:r w:rsidR="0057479C" w:rsidRPr="006A1E72">
        <w:rPr>
          <w:rFonts w:cs="Times New Roman"/>
        </w:rPr>
        <w:t>30 or less</w:t>
      </w:r>
      <w:r w:rsidR="00001459" w:rsidRPr="006A1E72">
        <w:rPr>
          <w:rFonts w:cs="Times New Roman"/>
        </w:rPr>
        <w:t>)</w:t>
      </w:r>
      <w:r w:rsidR="0057479C" w:rsidRPr="006A1E72">
        <w:rPr>
          <w:rFonts w:cs="Times New Roman"/>
        </w:rPr>
        <w:t xml:space="preserve"> </w:t>
      </w:r>
      <w:r w:rsidR="00001459" w:rsidRPr="006A1E72">
        <w:rPr>
          <w:rFonts w:cs="Times New Roman"/>
        </w:rPr>
        <w:t xml:space="preserve">from </w:t>
      </w:r>
      <w:r w:rsidR="0057479C" w:rsidRPr="006A1E72">
        <w:rPr>
          <w:rFonts w:cs="Times New Roman"/>
        </w:rPr>
        <w:t>a non-government</w:t>
      </w:r>
      <w:r w:rsidR="00FB0BD8" w:rsidRPr="006A1E72">
        <w:rPr>
          <w:rFonts w:cs="Times New Roman"/>
        </w:rPr>
        <w:t xml:space="preserve"> source</w:t>
      </w:r>
      <w:r w:rsidRPr="006A1E72">
        <w:rPr>
          <w:rFonts w:cs="Times New Roman"/>
        </w:rPr>
        <w:t>,</w:t>
      </w:r>
      <w:r w:rsidR="00001459" w:rsidRPr="006A1E72">
        <w:rPr>
          <w:rFonts w:cs="Times New Roman"/>
        </w:rPr>
        <w:t xml:space="preserve"> </w:t>
      </w:r>
      <w:r w:rsidR="00424F06" w:rsidRPr="006A1E72">
        <w:rPr>
          <w:rFonts w:cs="Times New Roman"/>
          <w:iCs/>
        </w:rPr>
        <w:t xml:space="preserve">other </w:t>
      </w:r>
      <w:bookmarkStart w:id="2" w:name="_Hlk498954295"/>
      <w:r w:rsidR="00A23607" w:rsidRPr="006A1E72">
        <w:rPr>
          <w:rFonts w:cs="Times New Roman"/>
          <w:iCs/>
        </w:rPr>
        <w:t>than</w:t>
      </w:r>
      <w:r w:rsidR="00424F06" w:rsidRPr="006A1E72">
        <w:rPr>
          <w:rFonts w:cs="Times New Roman"/>
          <w:iCs/>
        </w:rPr>
        <w:t xml:space="preserve"> an ind</w:t>
      </w:r>
      <w:r w:rsidR="00345011" w:rsidRPr="006A1E72">
        <w:rPr>
          <w:rFonts w:cs="Times New Roman"/>
          <w:iCs/>
        </w:rPr>
        <w:t xml:space="preserve">ividual or entity doing </w:t>
      </w:r>
      <w:r w:rsidR="00424F06" w:rsidRPr="006A1E72">
        <w:rPr>
          <w:rFonts w:cs="Times New Roman"/>
          <w:iCs/>
        </w:rPr>
        <w:t xml:space="preserve">or seeking to do business with </w:t>
      </w:r>
      <w:r w:rsidR="00345011" w:rsidRPr="006A1E72">
        <w:rPr>
          <w:rFonts w:cs="Times New Roman"/>
          <w:iCs/>
        </w:rPr>
        <w:t xml:space="preserve">the </w:t>
      </w:r>
      <w:r w:rsidR="00424F06" w:rsidRPr="006A1E72">
        <w:rPr>
          <w:rFonts w:cs="Times New Roman"/>
          <w:iCs/>
        </w:rPr>
        <w:t>UN/UNDP</w:t>
      </w:r>
      <w:bookmarkEnd w:id="2"/>
      <w:r w:rsidRPr="006A1E72">
        <w:rPr>
          <w:rFonts w:cs="Times New Roman"/>
          <w:iCs/>
        </w:rPr>
        <w:t>,</w:t>
      </w:r>
      <w:r w:rsidR="00424F06" w:rsidRPr="006A1E72">
        <w:rPr>
          <w:rFonts w:cs="Times New Roman"/>
          <w:iCs/>
        </w:rPr>
        <w:t xml:space="preserve"> </w:t>
      </w:r>
      <w:r w:rsidR="00001459" w:rsidRPr="006A1E72">
        <w:rPr>
          <w:rFonts w:cs="Times New Roman"/>
        </w:rPr>
        <w:t>may be accepted without prior approval</w:t>
      </w:r>
      <w:r w:rsidR="002C0EF7" w:rsidRPr="006A1E72">
        <w:rPr>
          <w:rFonts w:cs="Times New Roman"/>
        </w:rPr>
        <w:t>.</w:t>
      </w:r>
      <w:r w:rsidR="0057479C" w:rsidRPr="006A1E72">
        <w:rPr>
          <w:rFonts w:cs="Times New Roman"/>
        </w:rPr>
        <w:t xml:space="preserve"> </w:t>
      </w:r>
      <w:r w:rsidR="00AC0BD5" w:rsidRPr="006A1E72">
        <w:rPr>
          <w:rFonts w:cs="Times New Roman"/>
        </w:rPr>
        <w:t>T</w:t>
      </w:r>
      <w:r w:rsidR="002C0EF7" w:rsidRPr="006A1E72">
        <w:rPr>
          <w:rFonts w:cs="Times New Roman"/>
        </w:rPr>
        <w:t xml:space="preserve">he recipient must </w:t>
      </w:r>
      <w:r w:rsidR="00544E02" w:rsidRPr="006A1E72">
        <w:rPr>
          <w:rFonts w:cs="Times New Roman"/>
        </w:rPr>
        <w:t xml:space="preserve">promptly </w:t>
      </w:r>
      <w:r w:rsidR="002C0EF7" w:rsidRPr="006A1E72">
        <w:rPr>
          <w:rFonts w:cs="Times New Roman"/>
        </w:rPr>
        <w:t xml:space="preserve">report </w:t>
      </w:r>
      <w:r w:rsidR="00001459" w:rsidRPr="006A1E72">
        <w:rPr>
          <w:rFonts w:cs="Times New Roman"/>
        </w:rPr>
        <w:t xml:space="preserve">the gift </w:t>
      </w:r>
      <w:r w:rsidR="00035E2E" w:rsidRPr="006A1E72">
        <w:rPr>
          <w:rFonts w:cs="Times New Roman"/>
        </w:rPr>
        <w:t xml:space="preserve">or other item </w:t>
      </w:r>
      <w:r w:rsidR="00424F06" w:rsidRPr="006A1E72">
        <w:rPr>
          <w:rFonts w:cs="Times New Roman"/>
          <w:lang w:val="en-GB"/>
        </w:rPr>
        <w:t xml:space="preserve">to </w:t>
      </w:r>
      <w:r w:rsidR="002C0EF7" w:rsidRPr="006A1E72">
        <w:rPr>
          <w:rFonts w:cs="Times New Roman"/>
          <w:lang w:val="en-GB"/>
        </w:rPr>
        <w:t xml:space="preserve">their </w:t>
      </w:r>
      <w:r w:rsidR="00B56F82" w:rsidRPr="006A1E72">
        <w:rPr>
          <w:rFonts w:cs="Times New Roman"/>
        </w:rPr>
        <w:t>Head-of-Office or Resident Representative</w:t>
      </w:r>
      <w:r w:rsidR="00025332" w:rsidRPr="006A1E72">
        <w:rPr>
          <w:rFonts w:cs="Times New Roman"/>
          <w:lang w:val="en-GB"/>
        </w:rPr>
        <w:t>.</w:t>
      </w:r>
      <w:r w:rsidR="00F43354" w:rsidRPr="006A1E72">
        <w:rPr>
          <w:rFonts w:cs="Times New Roman"/>
          <w:lang w:val="en-GB"/>
        </w:rPr>
        <w:t xml:space="preserve"> If multiple, nominal items (e.g.</w:t>
      </w:r>
      <w:r w:rsidR="00564DAF" w:rsidRPr="006A1E72">
        <w:rPr>
          <w:rFonts w:cs="Times New Roman"/>
          <w:lang w:val="en-GB"/>
        </w:rPr>
        <w:t>,</w:t>
      </w:r>
      <w:r w:rsidR="00F43354" w:rsidRPr="006A1E72">
        <w:rPr>
          <w:rFonts w:cs="Times New Roman"/>
          <w:lang w:val="en-GB"/>
        </w:rPr>
        <w:t xml:space="preserve"> pens, calendars, or other s</w:t>
      </w:r>
      <w:r w:rsidR="00564DAF" w:rsidRPr="006A1E72">
        <w:rPr>
          <w:rFonts w:cs="Times New Roman"/>
          <w:lang w:val="en-GB"/>
        </w:rPr>
        <w:t>mall items</w:t>
      </w:r>
      <w:r w:rsidR="00F43354" w:rsidRPr="006A1E72">
        <w:rPr>
          <w:rFonts w:cs="Times New Roman"/>
          <w:lang w:val="en-GB"/>
        </w:rPr>
        <w:t>) are received from a single, non-governmental source, the total value in a</w:t>
      </w:r>
      <w:r w:rsidR="00564DAF" w:rsidRPr="006A1E72">
        <w:rPr>
          <w:rFonts w:cs="Times New Roman"/>
          <w:lang w:val="en-GB"/>
        </w:rPr>
        <w:t>ny</w:t>
      </w:r>
      <w:r w:rsidR="00F43354" w:rsidRPr="006A1E72">
        <w:rPr>
          <w:rFonts w:cs="Times New Roman"/>
          <w:lang w:val="en-GB"/>
        </w:rPr>
        <w:t xml:space="preserve"> 12-month period </w:t>
      </w:r>
      <w:r w:rsidR="001C1D0C" w:rsidRPr="006A1E72">
        <w:rPr>
          <w:rFonts w:cs="Times New Roman"/>
          <w:lang w:val="en-GB"/>
        </w:rPr>
        <w:t xml:space="preserve">may </w:t>
      </w:r>
      <w:r w:rsidR="00F43354" w:rsidRPr="006A1E72">
        <w:rPr>
          <w:rFonts w:cs="Times New Roman"/>
          <w:lang w:val="en-GB"/>
        </w:rPr>
        <w:t xml:space="preserve">not exceed the noted US$30 limit. </w:t>
      </w:r>
      <w:r w:rsidR="00B605B2" w:rsidRPr="006A1E72">
        <w:rPr>
          <w:rFonts w:cs="Times New Roman"/>
          <w:lang w:val="en-GB"/>
        </w:rPr>
        <w:t xml:space="preserve"> </w:t>
      </w:r>
    </w:p>
    <w:p w14:paraId="4ADFD662" w14:textId="43431BEB" w:rsidR="003D7314" w:rsidRPr="006A1E72" w:rsidRDefault="003D7314" w:rsidP="006A1E72">
      <w:pPr>
        <w:spacing w:after="120" w:line="240" w:lineRule="auto"/>
        <w:ind w:left="720" w:hanging="360"/>
        <w:jc w:val="both"/>
        <w:rPr>
          <w:rFonts w:eastAsia="Calibri" w:cs="Times New Roman"/>
        </w:rPr>
      </w:pPr>
      <w:r w:rsidRPr="006A1E72">
        <w:rPr>
          <w:rFonts w:cs="Times New Roman"/>
          <w:i/>
          <w:u w:val="single"/>
        </w:rPr>
        <w:t>Gifts from – Individual or entity doing or seeking to do business with the UN/UNDP</w:t>
      </w:r>
    </w:p>
    <w:p w14:paraId="59023577" w14:textId="42C8F110" w:rsidR="00FB0BD8" w:rsidRPr="006A1E72" w:rsidRDefault="00813C8D" w:rsidP="006A1E72">
      <w:pPr>
        <w:pStyle w:val="ListParagraph"/>
        <w:numPr>
          <w:ilvl w:val="0"/>
          <w:numId w:val="1"/>
        </w:numPr>
        <w:spacing w:after="120" w:line="240" w:lineRule="auto"/>
        <w:ind w:left="720"/>
        <w:contextualSpacing w:val="0"/>
        <w:jc w:val="both"/>
        <w:rPr>
          <w:rFonts w:cs="Times New Roman"/>
        </w:rPr>
      </w:pPr>
      <w:r w:rsidRPr="006A1E72">
        <w:rPr>
          <w:rFonts w:cs="Times New Roman"/>
        </w:rPr>
        <w:t xml:space="preserve">As stated under </w:t>
      </w:r>
      <w:r w:rsidR="00544E02" w:rsidRPr="006A1E72">
        <w:rPr>
          <w:rFonts w:cs="Times New Roman"/>
        </w:rPr>
        <w:t>paragraphs</w:t>
      </w:r>
      <w:r w:rsidR="007C2997" w:rsidRPr="006A1E72">
        <w:rPr>
          <w:rFonts w:cs="Times New Roman"/>
        </w:rPr>
        <w:t xml:space="preserve"> </w:t>
      </w:r>
      <w:r w:rsidR="006C3012" w:rsidRPr="006A1E72">
        <w:rPr>
          <w:rFonts w:cs="Times New Roman"/>
        </w:rPr>
        <w:t>2</w:t>
      </w:r>
      <w:r w:rsidR="00544E02" w:rsidRPr="006A1E72">
        <w:rPr>
          <w:rFonts w:cs="Times New Roman"/>
        </w:rPr>
        <w:t xml:space="preserve"> – </w:t>
      </w:r>
      <w:r w:rsidR="006C3012" w:rsidRPr="006A1E72">
        <w:rPr>
          <w:rFonts w:cs="Times New Roman"/>
        </w:rPr>
        <w:t>5</w:t>
      </w:r>
      <w:r w:rsidR="007C2997" w:rsidRPr="006A1E72">
        <w:rPr>
          <w:rFonts w:cs="Times New Roman"/>
        </w:rPr>
        <w:t xml:space="preserve">, </w:t>
      </w:r>
      <w:r w:rsidR="00FB0BD8" w:rsidRPr="006A1E72">
        <w:rPr>
          <w:rFonts w:cs="Times New Roman"/>
        </w:rPr>
        <w:t xml:space="preserve">UNDP </w:t>
      </w:r>
      <w:r w:rsidR="002A4311" w:rsidRPr="006A1E72">
        <w:rPr>
          <w:rFonts w:cs="Times New Roman"/>
        </w:rPr>
        <w:t>p</w:t>
      </w:r>
      <w:r w:rsidR="00EE3059" w:rsidRPr="006A1E72">
        <w:rPr>
          <w:rFonts w:cs="Times New Roman"/>
        </w:rPr>
        <w:t>ersonnel</w:t>
      </w:r>
      <w:r w:rsidR="00FB0BD8" w:rsidRPr="006A1E72">
        <w:rPr>
          <w:rFonts w:cs="Times New Roman"/>
        </w:rPr>
        <w:t xml:space="preserve"> </w:t>
      </w:r>
      <w:r w:rsidR="006532E6" w:rsidRPr="006A1E72">
        <w:rPr>
          <w:rFonts w:cs="Times New Roman"/>
        </w:rPr>
        <w:t>cannot accept any</w:t>
      </w:r>
      <w:r w:rsidR="00FB0BD8" w:rsidRPr="006A1E72">
        <w:rPr>
          <w:rFonts w:cs="Times New Roman"/>
        </w:rPr>
        <w:t xml:space="preserve"> gifts</w:t>
      </w:r>
      <w:r w:rsidR="002A4311" w:rsidRPr="006A1E72">
        <w:rPr>
          <w:rFonts w:cs="Times New Roman"/>
        </w:rPr>
        <w:t xml:space="preserve"> or other items</w:t>
      </w:r>
      <w:r w:rsidR="00FB0BD8" w:rsidRPr="006A1E72">
        <w:rPr>
          <w:rFonts w:cs="Times New Roman"/>
        </w:rPr>
        <w:t xml:space="preserve"> from </w:t>
      </w:r>
      <w:r w:rsidR="006532E6" w:rsidRPr="006A1E72">
        <w:rPr>
          <w:rFonts w:cs="Times New Roman"/>
        </w:rPr>
        <w:t>any</w:t>
      </w:r>
      <w:r w:rsidR="0059558D" w:rsidRPr="006A1E72">
        <w:rPr>
          <w:rFonts w:cs="Times New Roman"/>
        </w:rPr>
        <w:t xml:space="preserve"> </w:t>
      </w:r>
      <w:r w:rsidR="00345011" w:rsidRPr="006A1E72">
        <w:rPr>
          <w:rFonts w:cs="Times New Roman"/>
        </w:rPr>
        <w:t xml:space="preserve">individual or entity doing </w:t>
      </w:r>
      <w:r w:rsidR="004A25D3" w:rsidRPr="006A1E72">
        <w:rPr>
          <w:rFonts w:cs="Times New Roman"/>
        </w:rPr>
        <w:t xml:space="preserve">or seeking to do business with </w:t>
      </w:r>
      <w:r w:rsidR="00345011" w:rsidRPr="006A1E72">
        <w:rPr>
          <w:rFonts w:cs="Times New Roman"/>
        </w:rPr>
        <w:t xml:space="preserve">the </w:t>
      </w:r>
      <w:r w:rsidR="004A25D3" w:rsidRPr="006A1E72">
        <w:rPr>
          <w:rFonts w:cs="Times New Roman"/>
        </w:rPr>
        <w:t>UN/UNDP</w:t>
      </w:r>
      <w:r w:rsidR="006532E6" w:rsidRPr="006A1E72">
        <w:rPr>
          <w:rFonts w:cs="Times New Roman"/>
        </w:rPr>
        <w:t>.</w:t>
      </w:r>
      <w:r w:rsidR="00700F93" w:rsidRPr="006A1E72">
        <w:rPr>
          <w:rFonts w:cs="Times New Roman"/>
        </w:rPr>
        <w:t xml:space="preserve"> </w:t>
      </w:r>
      <w:r w:rsidR="00AB1B39" w:rsidRPr="006A1E72">
        <w:rPr>
          <w:rFonts w:cs="Times New Roman"/>
        </w:rPr>
        <w:t xml:space="preserve">Other than for already </w:t>
      </w:r>
      <w:r w:rsidR="003D7314" w:rsidRPr="006A1E72">
        <w:rPr>
          <w:rFonts w:cs="Times New Roman"/>
        </w:rPr>
        <w:t>delivered perishables</w:t>
      </w:r>
      <w:r w:rsidR="00AB1B39" w:rsidRPr="006A1E72">
        <w:rPr>
          <w:rFonts w:cs="Times New Roman"/>
        </w:rPr>
        <w:t xml:space="preserve"> (see </w:t>
      </w:r>
      <w:r w:rsidR="00544E02" w:rsidRPr="006A1E72">
        <w:rPr>
          <w:rFonts w:cs="Times New Roman"/>
        </w:rPr>
        <w:t>paragraph</w:t>
      </w:r>
      <w:r w:rsidR="00AB1B39" w:rsidRPr="006A1E72">
        <w:rPr>
          <w:rFonts w:cs="Times New Roman"/>
        </w:rPr>
        <w:t xml:space="preserve"> 2</w:t>
      </w:r>
      <w:r w:rsidR="006C3012" w:rsidRPr="006A1E72">
        <w:rPr>
          <w:rFonts w:cs="Times New Roman"/>
        </w:rPr>
        <w:t>3</w:t>
      </w:r>
      <w:r w:rsidR="00AB1B39" w:rsidRPr="006A1E72">
        <w:rPr>
          <w:rFonts w:cs="Times New Roman"/>
        </w:rPr>
        <w:t>)</w:t>
      </w:r>
      <w:r w:rsidR="003D7314" w:rsidRPr="006A1E72">
        <w:rPr>
          <w:rFonts w:cs="Times New Roman"/>
        </w:rPr>
        <w:t>, t</w:t>
      </w:r>
      <w:r w:rsidR="006532E6" w:rsidRPr="006A1E72">
        <w:rPr>
          <w:rFonts w:cs="Times New Roman"/>
        </w:rPr>
        <w:t xml:space="preserve">here is no exception to this prohibition. </w:t>
      </w:r>
      <w:r w:rsidR="00972CC0" w:rsidRPr="006A1E72">
        <w:rPr>
          <w:rFonts w:cs="Times New Roman"/>
        </w:rPr>
        <w:t xml:space="preserve">Even gifts of </w:t>
      </w:r>
      <w:r w:rsidR="00972CC0" w:rsidRPr="006A1E72">
        <w:rPr>
          <w:rFonts w:cs="Times New Roman"/>
          <w:i/>
        </w:rPr>
        <w:t>de minimis</w:t>
      </w:r>
      <w:r w:rsidR="00A23607" w:rsidRPr="006A1E72">
        <w:rPr>
          <w:rFonts w:cs="Times New Roman"/>
        </w:rPr>
        <w:t xml:space="preserve"> value </w:t>
      </w:r>
      <w:r w:rsidR="0078604C" w:rsidRPr="006A1E72">
        <w:rPr>
          <w:rFonts w:cs="Times New Roman"/>
        </w:rPr>
        <w:t>can</w:t>
      </w:r>
      <w:r w:rsidR="00A23607" w:rsidRPr="006A1E72">
        <w:rPr>
          <w:rFonts w:cs="Times New Roman"/>
        </w:rPr>
        <w:t xml:space="preserve"> be perceived</w:t>
      </w:r>
      <w:r w:rsidR="00972CC0" w:rsidRPr="006A1E72">
        <w:rPr>
          <w:rFonts w:cs="Times New Roman"/>
        </w:rPr>
        <w:t xml:space="preserve"> as an attempt to improperly influence </w:t>
      </w:r>
      <w:r w:rsidR="007F34F0" w:rsidRPr="006A1E72">
        <w:rPr>
          <w:rFonts w:cs="Times New Roman"/>
        </w:rPr>
        <w:t xml:space="preserve">the recipient’s </w:t>
      </w:r>
      <w:r w:rsidR="00972CC0" w:rsidRPr="006A1E72">
        <w:rPr>
          <w:rFonts w:cs="Times New Roman"/>
        </w:rPr>
        <w:t>objectivity in deciding whether to award, or continue to do busines</w:t>
      </w:r>
      <w:r w:rsidR="008E1293" w:rsidRPr="006A1E72">
        <w:rPr>
          <w:rFonts w:cs="Times New Roman"/>
        </w:rPr>
        <w:t>s with</w:t>
      </w:r>
      <w:r w:rsidR="00B01FB9" w:rsidRPr="006A1E72">
        <w:rPr>
          <w:rFonts w:cs="Times New Roman"/>
        </w:rPr>
        <w:t>,</w:t>
      </w:r>
      <w:r w:rsidR="008E1293" w:rsidRPr="006A1E72">
        <w:rPr>
          <w:rFonts w:cs="Times New Roman"/>
        </w:rPr>
        <w:t xml:space="preserve"> the individual or entity</w:t>
      </w:r>
      <w:r w:rsidR="00972CC0" w:rsidRPr="006A1E72">
        <w:rPr>
          <w:rFonts w:cs="Times New Roman"/>
        </w:rPr>
        <w:t>.</w:t>
      </w:r>
    </w:p>
    <w:p w14:paraId="609C5E5C" w14:textId="15D9C183" w:rsidR="002D44F2" w:rsidRPr="006A1E72" w:rsidRDefault="0022309B" w:rsidP="006A1E72">
      <w:pPr>
        <w:pStyle w:val="ListParagraph"/>
        <w:numPr>
          <w:ilvl w:val="0"/>
          <w:numId w:val="1"/>
        </w:numPr>
        <w:spacing w:after="120" w:line="240" w:lineRule="auto"/>
        <w:ind w:left="720"/>
        <w:contextualSpacing w:val="0"/>
        <w:jc w:val="both"/>
        <w:rPr>
          <w:rFonts w:cs="Times New Roman"/>
        </w:rPr>
      </w:pPr>
      <w:r w:rsidRPr="006A1E72">
        <w:rPr>
          <w:rFonts w:cs="Times New Roman"/>
        </w:rPr>
        <w:t>Gifts or other items</w:t>
      </w:r>
      <w:r w:rsidR="002D44F2" w:rsidRPr="006A1E72">
        <w:rPr>
          <w:rFonts w:cs="Times New Roman"/>
        </w:rPr>
        <w:t xml:space="preserve"> that have already been delivered to UNDP by any individual or entity doing </w:t>
      </w:r>
      <w:r w:rsidR="00345011" w:rsidRPr="006A1E72">
        <w:rPr>
          <w:rFonts w:cs="Times New Roman"/>
        </w:rPr>
        <w:t xml:space="preserve">or </w:t>
      </w:r>
      <w:r w:rsidR="002D44F2" w:rsidRPr="006A1E72">
        <w:rPr>
          <w:rFonts w:cs="Times New Roman"/>
        </w:rPr>
        <w:t xml:space="preserve">seeking to do business with the UN/UNDP, or that have otherwise been received by UNDP </w:t>
      </w:r>
      <w:r w:rsidR="00DB1E17" w:rsidRPr="006A1E72">
        <w:rPr>
          <w:rFonts w:cs="Times New Roman"/>
        </w:rPr>
        <w:t>p</w:t>
      </w:r>
      <w:r w:rsidR="002D44F2" w:rsidRPr="006A1E72">
        <w:rPr>
          <w:rFonts w:cs="Times New Roman"/>
        </w:rPr>
        <w:t xml:space="preserve">ersonnel from such a source, must be returned to that source </w:t>
      </w:r>
      <w:r w:rsidR="0002074B" w:rsidRPr="006A1E72">
        <w:rPr>
          <w:rFonts w:cs="Times New Roman"/>
        </w:rPr>
        <w:t>with a note explaining that</w:t>
      </w:r>
      <w:r w:rsidR="002D44F2" w:rsidRPr="006A1E72">
        <w:rPr>
          <w:rFonts w:cs="Times New Roman"/>
        </w:rPr>
        <w:t xml:space="preserve"> acceptance is contrary to UNDP’s </w:t>
      </w:r>
      <w:r w:rsidR="007C2997" w:rsidRPr="006A1E72">
        <w:rPr>
          <w:rFonts w:cs="Times New Roman"/>
        </w:rPr>
        <w:t xml:space="preserve">gifts </w:t>
      </w:r>
      <w:r w:rsidR="002D44F2" w:rsidRPr="006A1E72">
        <w:rPr>
          <w:rFonts w:cs="Times New Roman"/>
        </w:rPr>
        <w:t>policy.</w:t>
      </w:r>
    </w:p>
    <w:p w14:paraId="0239CB04" w14:textId="4C119A8C" w:rsidR="00084CB2" w:rsidRPr="006A1E72" w:rsidRDefault="00084CB2" w:rsidP="006A1E72">
      <w:pPr>
        <w:spacing w:after="120" w:line="240" w:lineRule="auto"/>
        <w:ind w:left="720" w:hanging="360"/>
        <w:jc w:val="both"/>
        <w:rPr>
          <w:rFonts w:cs="Times New Roman"/>
          <w:i/>
          <w:u w:val="single"/>
        </w:rPr>
      </w:pPr>
      <w:r w:rsidRPr="006A1E72">
        <w:rPr>
          <w:rFonts w:cs="Times New Roman"/>
          <w:i/>
          <w:u w:val="single"/>
        </w:rPr>
        <w:t>Perishable items</w:t>
      </w:r>
      <w:r w:rsidR="00D8667A" w:rsidRPr="006A1E72">
        <w:rPr>
          <w:rFonts w:cs="Times New Roman"/>
          <w:i/>
          <w:u w:val="single"/>
        </w:rPr>
        <w:t xml:space="preserve"> received from a governmental source or </w:t>
      </w:r>
      <w:r w:rsidR="00FA7C8F" w:rsidRPr="006A1E72">
        <w:rPr>
          <w:rFonts w:cs="Times New Roman"/>
          <w:i/>
          <w:u w:val="single"/>
        </w:rPr>
        <w:t xml:space="preserve">from </w:t>
      </w:r>
      <w:r w:rsidR="00D8667A" w:rsidRPr="006A1E72">
        <w:rPr>
          <w:rFonts w:cs="Times New Roman"/>
          <w:i/>
          <w:u w:val="single"/>
        </w:rPr>
        <w:t>an individual or entity</w:t>
      </w:r>
      <w:r w:rsidR="00345011" w:rsidRPr="006A1E72">
        <w:rPr>
          <w:rFonts w:cs="Times New Roman"/>
          <w:i/>
          <w:u w:val="single"/>
        </w:rPr>
        <w:t xml:space="preserve"> doing or seeking to do business with the UN/UNDP</w:t>
      </w:r>
      <w:r w:rsidR="00D8667A" w:rsidRPr="006A1E72">
        <w:rPr>
          <w:rFonts w:cs="Times New Roman"/>
          <w:i/>
          <w:u w:val="single"/>
        </w:rPr>
        <w:t xml:space="preserve"> </w:t>
      </w:r>
    </w:p>
    <w:p w14:paraId="6BA2E417" w14:textId="12205B24" w:rsidR="00DA5086" w:rsidRPr="006A1E72" w:rsidRDefault="00345011" w:rsidP="006A1E72">
      <w:pPr>
        <w:pStyle w:val="ListParagraph"/>
        <w:numPr>
          <w:ilvl w:val="0"/>
          <w:numId w:val="1"/>
        </w:numPr>
        <w:spacing w:after="120" w:line="240" w:lineRule="auto"/>
        <w:ind w:left="720"/>
        <w:contextualSpacing w:val="0"/>
        <w:jc w:val="both"/>
        <w:rPr>
          <w:rFonts w:cs="Times New Roman"/>
        </w:rPr>
      </w:pPr>
      <w:r w:rsidRPr="006A1E72">
        <w:rPr>
          <w:rFonts w:cs="Times New Roman"/>
        </w:rPr>
        <w:t xml:space="preserve">As an exception to </w:t>
      </w:r>
      <w:r w:rsidR="00544E02" w:rsidRPr="006A1E72">
        <w:rPr>
          <w:rFonts w:cs="Times New Roman"/>
        </w:rPr>
        <w:t>paragraphs</w:t>
      </w:r>
      <w:r w:rsidRPr="006A1E72">
        <w:rPr>
          <w:rFonts w:cs="Times New Roman"/>
        </w:rPr>
        <w:t xml:space="preserve"> 1</w:t>
      </w:r>
      <w:r w:rsidR="006C3012" w:rsidRPr="006A1E72">
        <w:rPr>
          <w:rFonts w:cs="Times New Roman"/>
        </w:rPr>
        <w:t>5</w:t>
      </w:r>
      <w:r w:rsidR="00544E02" w:rsidRPr="006A1E72">
        <w:rPr>
          <w:rFonts w:cs="Times New Roman"/>
        </w:rPr>
        <w:t xml:space="preserve"> – </w:t>
      </w:r>
      <w:r w:rsidR="00AB1B39" w:rsidRPr="006A1E72">
        <w:rPr>
          <w:rFonts w:cs="Times New Roman"/>
        </w:rPr>
        <w:t>2</w:t>
      </w:r>
      <w:r w:rsidR="006C3012" w:rsidRPr="006A1E72">
        <w:rPr>
          <w:rFonts w:cs="Times New Roman"/>
        </w:rPr>
        <w:t>2</w:t>
      </w:r>
      <w:r w:rsidRPr="006A1E72">
        <w:rPr>
          <w:rFonts w:cs="Times New Roman"/>
        </w:rPr>
        <w:t xml:space="preserve"> above, w</w:t>
      </w:r>
      <w:r w:rsidR="00DA5086" w:rsidRPr="006A1E72">
        <w:rPr>
          <w:rFonts w:cs="Times New Roman"/>
        </w:rPr>
        <w:t xml:space="preserve">here a </w:t>
      </w:r>
      <w:r w:rsidR="00FD527C" w:rsidRPr="006A1E72">
        <w:rPr>
          <w:rFonts w:cs="Times New Roman"/>
        </w:rPr>
        <w:t xml:space="preserve">perishable </w:t>
      </w:r>
      <w:r w:rsidR="00DA5086" w:rsidRPr="006A1E72">
        <w:rPr>
          <w:rFonts w:cs="Times New Roman"/>
        </w:rPr>
        <w:t xml:space="preserve">gift </w:t>
      </w:r>
      <w:r w:rsidR="00BB1EC1" w:rsidRPr="006A1E72">
        <w:rPr>
          <w:rFonts w:cs="Times New Roman"/>
        </w:rPr>
        <w:t>or other item</w:t>
      </w:r>
      <w:r w:rsidR="00015EC3" w:rsidRPr="006A1E72">
        <w:rPr>
          <w:rFonts w:cs="Times New Roman"/>
        </w:rPr>
        <w:t xml:space="preserve"> such as flowers or fruit</w:t>
      </w:r>
      <w:r w:rsidR="00DA5086" w:rsidRPr="006A1E72">
        <w:rPr>
          <w:rFonts w:cs="Times New Roman"/>
        </w:rPr>
        <w:t xml:space="preserve"> has already been </w:t>
      </w:r>
      <w:r w:rsidR="005224AB" w:rsidRPr="006A1E72">
        <w:rPr>
          <w:rFonts w:cs="Times New Roman"/>
        </w:rPr>
        <w:t xml:space="preserve">delivered to UNDP </w:t>
      </w:r>
      <w:r w:rsidRPr="006A1E72">
        <w:rPr>
          <w:rFonts w:cs="Times New Roman"/>
        </w:rPr>
        <w:t>from a government</w:t>
      </w:r>
      <w:r w:rsidR="00FF420D" w:rsidRPr="006A1E72">
        <w:rPr>
          <w:rFonts w:cs="Times New Roman"/>
        </w:rPr>
        <w:t xml:space="preserve"> source </w:t>
      </w:r>
      <w:r w:rsidRPr="006A1E72">
        <w:rPr>
          <w:rFonts w:cs="Times New Roman"/>
        </w:rPr>
        <w:t xml:space="preserve">or from an individual or entity doing or seeking to do business with the UN/UNDP </w:t>
      </w:r>
      <w:r w:rsidR="00DA5086" w:rsidRPr="006A1E72">
        <w:rPr>
          <w:rFonts w:cs="Times New Roman"/>
        </w:rPr>
        <w:t xml:space="preserve">and it </w:t>
      </w:r>
      <w:r w:rsidR="00457485" w:rsidRPr="006A1E72">
        <w:rPr>
          <w:rFonts w:cs="Times New Roman"/>
        </w:rPr>
        <w:t xml:space="preserve">would be </w:t>
      </w:r>
      <w:r w:rsidR="00BB1EC1" w:rsidRPr="006A1E72">
        <w:rPr>
          <w:rFonts w:cs="Times New Roman"/>
        </w:rPr>
        <w:t>impractical to return the item</w:t>
      </w:r>
      <w:r w:rsidR="00DA5086" w:rsidRPr="006A1E72">
        <w:rPr>
          <w:rFonts w:cs="Times New Roman"/>
        </w:rPr>
        <w:t>, the</w:t>
      </w:r>
      <w:r w:rsidR="006C3012" w:rsidRPr="006A1E72">
        <w:rPr>
          <w:rFonts w:cs="Times New Roman"/>
        </w:rPr>
        <w:t> </w:t>
      </w:r>
      <w:r w:rsidR="00DA5086" w:rsidRPr="006A1E72">
        <w:rPr>
          <w:rFonts w:cs="Times New Roman"/>
        </w:rPr>
        <w:t xml:space="preserve">recipient may </w:t>
      </w:r>
      <w:r w:rsidR="00BB1EC1" w:rsidRPr="006A1E72">
        <w:rPr>
          <w:rFonts w:cs="Times New Roman"/>
        </w:rPr>
        <w:t>donate the item</w:t>
      </w:r>
      <w:r w:rsidR="008E1293" w:rsidRPr="006A1E72">
        <w:rPr>
          <w:rFonts w:cs="Times New Roman"/>
        </w:rPr>
        <w:t xml:space="preserve"> to a local charity or </w:t>
      </w:r>
      <w:r w:rsidR="008A3431" w:rsidRPr="006A1E72">
        <w:rPr>
          <w:rFonts w:cs="Times New Roman"/>
        </w:rPr>
        <w:t xml:space="preserve">share </w:t>
      </w:r>
      <w:r w:rsidR="008E1293" w:rsidRPr="006A1E72">
        <w:rPr>
          <w:rFonts w:cs="Times New Roman"/>
        </w:rPr>
        <w:t>and/</w:t>
      </w:r>
      <w:r w:rsidR="00BB1EC1" w:rsidRPr="006A1E72">
        <w:rPr>
          <w:rFonts w:cs="Times New Roman"/>
        </w:rPr>
        <w:t>or display the item</w:t>
      </w:r>
      <w:r w:rsidR="008A3431" w:rsidRPr="006A1E72">
        <w:rPr>
          <w:rFonts w:cs="Times New Roman"/>
        </w:rPr>
        <w:t xml:space="preserve"> in </w:t>
      </w:r>
      <w:r w:rsidR="00991EF9" w:rsidRPr="006A1E72">
        <w:rPr>
          <w:rFonts w:cs="Times New Roman"/>
        </w:rPr>
        <w:t xml:space="preserve">the respective UNDP </w:t>
      </w:r>
      <w:r w:rsidR="008A3431" w:rsidRPr="006A1E72">
        <w:rPr>
          <w:rFonts w:cs="Times New Roman"/>
        </w:rPr>
        <w:t xml:space="preserve">office. </w:t>
      </w:r>
      <w:r w:rsidR="00BB1EC1" w:rsidRPr="006A1E72">
        <w:rPr>
          <w:rFonts w:cs="Times New Roman"/>
        </w:rPr>
        <w:t>The item</w:t>
      </w:r>
      <w:r w:rsidR="008E1293" w:rsidRPr="006A1E72">
        <w:rPr>
          <w:rFonts w:cs="Times New Roman"/>
        </w:rPr>
        <w:t xml:space="preserve"> must be immediately reported to the </w:t>
      </w:r>
      <w:r w:rsidR="00BB1EC1" w:rsidRPr="006A1E72">
        <w:rPr>
          <w:rFonts w:cs="Times New Roman"/>
        </w:rPr>
        <w:t xml:space="preserve">recipient’s </w:t>
      </w:r>
      <w:r w:rsidR="00B56F82" w:rsidRPr="006A1E72">
        <w:rPr>
          <w:rFonts w:cs="Times New Roman"/>
        </w:rPr>
        <w:t xml:space="preserve">Head-of-Office or Resident Representative </w:t>
      </w:r>
      <w:r w:rsidR="00BB1EC1" w:rsidRPr="006A1E72">
        <w:rPr>
          <w:rFonts w:cs="Times New Roman"/>
        </w:rPr>
        <w:t xml:space="preserve">and the </w:t>
      </w:r>
      <w:r w:rsidR="00DA5086" w:rsidRPr="006A1E72">
        <w:rPr>
          <w:rFonts w:cs="Times New Roman"/>
        </w:rPr>
        <w:t>Gifts Administrator</w:t>
      </w:r>
      <w:r w:rsidR="003D7314" w:rsidRPr="006A1E72">
        <w:rPr>
          <w:rFonts w:cs="Times New Roman"/>
        </w:rPr>
        <w:t xml:space="preserve"> </w:t>
      </w:r>
      <w:r w:rsidR="008E1293" w:rsidRPr="006A1E72">
        <w:rPr>
          <w:rFonts w:cs="Times New Roman"/>
        </w:rPr>
        <w:t>with</w:t>
      </w:r>
      <w:r w:rsidR="00BB1EC1" w:rsidRPr="006A1E72">
        <w:rPr>
          <w:rFonts w:cs="Times New Roman"/>
        </w:rPr>
        <w:t xml:space="preserve"> an explanation of how the item</w:t>
      </w:r>
      <w:r w:rsidR="008E1293" w:rsidRPr="006A1E72">
        <w:rPr>
          <w:rFonts w:cs="Times New Roman"/>
        </w:rPr>
        <w:t xml:space="preserve"> was </w:t>
      </w:r>
      <w:r w:rsidR="00BB1EC1" w:rsidRPr="006A1E72">
        <w:rPr>
          <w:rFonts w:cs="Times New Roman"/>
        </w:rPr>
        <w:t xml:space="preserve">received and </w:t>
      </w:r>
      <w:r w:rsidR="008E1293" w:rsidRPr="006A1E72">
        <w:rPr>
          <w:rFonts w:cs="Times New Roman"/>
        </w:rPr>
        <w:t>handled</w:t>
      </w:r>
      <w:r w:rsidR="00B0192B" w:rsidRPr="006A1E72">
        <w:rPr>
          <w:rFonts w:cs="Times New Roman"/>
        </w:rPr>
        <w:t xml:space="preserve">. In such cases, the recipient shall </w:t>
      </w:r>
      <w:r w:rsidR="003D7314" w:rsidRPr="006A1E72">
        <w:rPr>
          <w:rFonts w:cs="Times New Roman"/>
        </w:rPr>
        <w:t xml:space="preserve">also </w:t>
      </w:r>
      <w:r w:rsidR="00B0192B" w:rsidRPr="006A1E72">
        <w:rPr>
          <w:rFonts w:cs="Times New Roman"/>
        </w:rPr>
        <w:t xml:space="preserve">inform the source of the UNDP gifts policy and request that the source refrain from sending any future gifts or other items.  </w:t>
      </w:r>
      <w:r w:rsidR="00BB1EC1" w:rsidRPr="006A1E72">
        <w:rPr>
          <w:rFonts w:cs="Times New Roman"/>
        </w:rPr>
        <w:t xml:space="preserve">  </w:t>
      </w:r>
      <w:r w:rsidR="00DA5086" w:rsidRPr="006A1E72">
        <w:rPr>
          <w:rFonts w:cs="Times New Roman"/>
        </w:rPr>
        <w:t xml:space="preserve">  </w:t>
      </w:r>
    </w:p>
    <w:p w14:paraId="63152F07" w14:textId="20499098" w:rsidR="00430D58" w:rsidRPr="006A1E72" w:rsidRDefault="001A1CC9" w:rsidP="006A1E72">
      <w:pPr>
        <w:spacing w:after="120" w:line="240" w:lineRule="auto"/>
        <w:ind w:left="720" w:hanging="360"/>
        <w:jc w:val="both"/>
        <w:rPr>
          <w:rFonts w:cs="Times New Roman"/>
        </w:rPr>
      </w:pPr>
      <w:r w:rsidRPr="006A1E72">
        <w:rPr>
          <w:rFonts w:cs="Times New Roman"/>
          <w:i/>
          <w:u w:val="single"/>
        </w:rPr>
        <w:t xml:space="preserve">Illegal </w:t>
      </w:r>
      <w:r w:rsidR="00015EC3" w:rsidRPr="006A1E72">
        <w:rPr>
          <w:rFonts w:cs="Times New Roman"/>
          <w:i/>
          <w:u w:val="single"/>
        </w:rPr>
        <w:t xml:space="preserve">or inappropriate </w:t>
      </w:r>
      <w:r w:rsidR="00DD49C8" w:rsidRPr="006A1E72">
        <w:rPr>
          <w:rFonts w:cs="Times New Roman"/>
          <w:i/>
          <w:u w:val="single"/>
        </w:rPr>
        <w:t>items</w:t>
      </w:r>
    </w:p>
    <w:p w14:paraId="0C70771B" w14:textId="2B96F8A5" w:rsidR="00E22F01" w:rsidRPr="006A1E72" w:rsidRDefault="00E55CEA" w:rsidP="006A1E72">
      <w:pPr>
        <w:pStyle w:val="ListParagraph"/>
        <w:numPr>
          <w:ilvl w:val="0"/>
          <w:numId w:val="1"/>
        </w:numPr>
        <w:spacing w:after="120" w:line="240" w:lineRule="auto"/>
        <w:ind w:left="720"/>
        <w:contextualSpacing w:val="0"/>
        <w:jc w:val="both"/>
        <w:rPr>
          <w:rFonts w:cs="Times New Roman"/>
        </w:rPr>
      </w:pPr>
      <w:r w:rsidRPr="006A1E72">
        <w:rPr>
          <w:rFonts w:cs="Times New Roman"/>
        </w:rPr>
        <w:t>R</w:t>
      </w:r>
      <w:r w:rsidR="008E1293" w:rsidRPr="006A1E72">
        <w:rPr>
          <w:rFonts w:cs="Times New Roman"/>
        </w:rPr>
        <w:t xml:space="preserve">egardless of source, </w:t>
      </w:r>
      <w:r w:rsidR="00E00983" w:rsidRPr="006A1E72">
        <w:rPr>
          <w:rFonts w:cs="Times New Roman"/>
        </w:rPr>
        <w:t xml:space="preserve">UNDP </w:t>
      </w:r>
      <w:r w:rsidR="001D4ED1" w:rsidRPr="006A1E72">
        <w:rPr>
          <w:rFonts w:cs="Times New Roman"/>
        </w:rPr>
        <w:t>p</w:t>
      </w:r>
      <w:r w:rsidR="00EE3059" w:rsidRPr="006A1E72">
        <w:rPr>
          <w:rFonts w:cs="Times New Roman"/>
        </w:rPr>
        <w:t>ersonnel</w:t>
      </w:r>
      <w:r w:rsidR="00E00983" w:rsidRPr="006A1E72">
        <w:rPr>
          <w:rFonts w:cs="Times New Roman"/>
        </w:rPr>
        <w:t xml:space="preserve"> </w:t>
      </w:r>
      <w:r w:rsidR="006A5116" w:rsidRPr="006A1E72">
        <w:rPr>
          <w:rFonts w:cs="Times New Roman"/>
        </w:rPr>
        <w:t xml:space="preserve">must </w:t>
      </w:r>
      <w:r w:rsidR="00493BFB" w:rsidRPr="006A1E72">
        <w:rPr>
          <w:rFonts w:cs="Times New Roman"/>
        </w:rPr>
        <w:t xml:space="preserve">immediately </w:t>
      </w:r>
      <w:r w:rsidR="00E00983" w:rsidRPr="006A1E72">
        <w:rPr>
          <w:rFonts w:cs="Times New Roman"/>
        </w:rPr>
        <w:t xml:space="preserve">decline </w:t>
      </w:r>
      <w:r w:rsidR="00D74ABF" w:rsidRPr="006A1E72">
        <w:rPr>
          <w:rFonts w:cs="Times New Roman"/>
        </w:rPr>
        <w:t xml:space="preserve">or return </w:t>
      </w:r>
      <w:r w:rsidR="00E00983" w:rsidRPr="006A1E72">
        <w:rPr>
          <w:rFonts w:cs="Times New Roman"/>
        </w:rPr>
        <w:t xml:space="preserve">any </w:t>
      </w:r>
      <w:r w:rsidR="00C32405" w:rsidRPr="006A1E72">
        <w:rPr>
          <w:rFonts w:cs="Times New Roman"/>
        </w:rPr>
        <w:t>g</w:t>
      </w:r>
      <w:r w:rsidR="00E00983" w:rsidRPr="006A1E72">
        <w:rPr>
          <w:rFonts w:cs="Times New Roman"/>
        </w:rPr>
        <w:t>ift</w:t>
      </w:r>
      <w:r w:rsidR="00C32405" w:rsidRPr="006A1E72">
        <w:rPr>
          <w:rFonts w:cs="Times New Roman"/>
        </w:rPr>
        <w:t xml:space="preserve"> or other item</w:t>
      </w:r>
      <w:r w:rsidR="00E00983" w:rsidRPr="006A1E72">
        <w:rPr>
          <w:rFonts w:cs="Times New Roman"/>
        </w:rPr>
        <w:t xml:space="preserve"> which is illegal or may </w:t>
      </w:r>
      <w:r w:rsidR="00AF5F8C" w:rsidRPr="006A1E72">
        <w:rPr>
          <w:rFonts w:cs="Times New Roman"/>
        </w:rPr>
        <w:t xml:space="preserve">cause </w:t>
      </w:r>
      <w:r w:rsidR="00E00983" w:rsidRPr="006A1E72">
        <w:rPr>
          <w:rFonts w:cs="Times New Roman"/>
        </w:rPr>
        <w:t xml:space="preserve">embarrassment to UNDP such as, but not limited to, </w:t>
      </w:r>
      <w:r w:rsidR="001D4ED1" w:rsidRPr="006A1E72">
        <w:rPr>
          <w:rFonts w:cs="Times New Roman"/>
        </w:rPr>
        <w:t xml:space="preserve">known </w:t>
      </w:r>
      <w:r w:rsidR="00E00983" w:rsidRPr="006A1E72">
        <w:rPr>
          <w:rFonts w:cs="Times New Roman"/>
        </w:rPr>
        <w:t>counterfeit goods, endangered species</w:t>
      </w:r>
      <w:r w:rsidR="007660F7" w:rsidRPr="006A1E72">
        <w:rPr>
          <w:rFonts w:cs="Times New Roman"/>
        </w:rPr>
        <w:t xml:space="preserve"> products</w:t>
      </w:r>
      <w:r w:rsidR="00E00983" w:rsidRPr="006A1E72">
        <w:rPr>
          <w:rFonts w:cs="Times New Roman"/>
        </w:rPr>
        <w:t xml:space="preserve">, </w:t>
      </w:r>
      <w:r w:rsidR="00E50C35" w:rsidRPr="006A1E72">
        <w:rPr>
          <w:rFonts w:cs="Times New Roman"/>
        </w:rPr>
        <w:t>sexually explicit</w:t>
      </w:r>
      <w:r w:rsidR="00B40BB9" w:rsidRPr="006A1E72">
        <w:rPr>
          <w:rFonts w:cs="Times New Roman"/>
        </w:rPr>
        <w:t xml:space="preserve"> materials, </w:t>
      </w:r>
      <w:r w:rsidR="001D4ED1" w:rsidRPr="006A1E72">
        <w:rPr>
          <w:rFonts w:cs="Times New Roman"/>
        </w:rPr>
        <w:t xml:space="preserve">or </w:t>
      </w:r>
      <w:r w:rsidR="00DF681E" w:rsidRPr="006A1E72">
        <w:rPr>
          <w:rFonts w:cs="Times New Roman"/>
        </w:rPr>
        <w:t xml:space="preserve">illegal or controlled substances. </w:t>
      </w:r>
      <w:r w:rsidR="00E22F01" w:rsidRPr="006A1E72">
        <w:rPr>
          <w:rFonts w:cs="Times New Roman"/>
        </w:rPr>
        <w:t>UNDP personnel should immediately report to the recipient’s Head-of-Office or Resident Representative the declination or return of an illegal or inappropriate item.</w:t>
      </w:r>
    </w:p>
    <w:p w14:paraId="35441224" w14:textId="1D725CCF" w:rsidR="00747FB7" w:rsidRPr="006A1E72" w:rsidRDefault="00747FB7" w:rsidP="006A1E72">
      <w:pPr>
        <w:spacing w:after="120" w:line="240" w:lineRule="auto"/>
        <w:ind w:left="720" w:hanging="360"/>
        <w:jc w:val="both"/>
        <w:rPr>
          <w:rFonts w:cs="Times New Roman"/>
          <w:i/>
          <w:u w:val="single"/>
        </w:rPr>
      </w:pPr>
      <w:r w:rsidRPr="006A1E72">
        <w:rPr>
          <w:rFonts w:cs="Times New Roman"/>
          <w:i/>
          <w:u w:val="single"/>
        </w:rPr>
        <w:t>Remuneration</w:t>
      </w:r>
      <w:r w:rsidR="00C843DA" w:rsidRPr="006A1E72">
        <w:rPr>
          <w:rFonts w:cs="Times New Roman"/>
          <w:i/>
          <w:u w:val="single"/>
        </w:rPr>
        <w:t xml:space="preserve"> or </w:t>
      </w:r>
      <w:r w:rsidR="00AB63F6" w:rsidRPr="006A1E72">
        <w:rPr>
          <w:rFonts w:cs="Times New Roman"/>
          <w:i/>
          <w:u w:val="single"/>
        </w:rPr>
        <w:t>Monetary</w:t>
      </w:r>
      <w:r w:rsidR="00C843DA" w:rsidRPr="006A1E72">
        <w:rPr>
          <w:rFonts w:cs="Times New Roman"/>
          <w:i/>
          <w:u w:val="single"/>
        </w:rPr>
        <w:t xml:space="preserve"> gift</w:t>
      </w:r>
    </w:p>
    <w:p w14:paraId="10184159" w14:textId="2A5B52CD" w:rsidR="001760C8" w:rsidRDefault="009A0325" w:rsidP="006A1E72">
      <w:pPr>
        <w:pStyle w:val="ListParagraph"/>
        <w:numPr>
          <w:ilvl w:val="0"/>
          <w:numId w:val="1"/>
        </w:numPr>
        <w:spacing w:after="120" w:line="240" w:lineRule="auto"/>
        <w:ind w:left="720"/>
        <w:contextualSpacing w:val="0"/>
        <w:jc w:val="both"/>
        <w:rPr>
          <w:rFonts w:eastAsia="Calibri" w:cs="Times New Roman"/>
        </w:rPr>
      </w:pPr>
      <w:r w:rsidRPr="006A1E72">
        <w:rPr>
          <w:rFonts w:cs="Times New Roman"/>
        </w:rPr>
        <w:t xml:space="preserve">Any remuneration </w:t>
      </w:r>
      <w:r w:rsidR="00892F11" w:rsidRPr="006A1E72">
        <w:rPr>
          <w:rFonts w:cs="Times New Roman"/>
        </w:rPr>
        <w:t xml:space="preserve">or </w:t>
      </w:r>
      <w:r w:rsidR="008634B9" w:rsidRPr="006A1E72">
        <w:rPr>
          <w:rFonts w:cs="Times New Roman"/>
        </w:rPr>
        <w:t>monetary portion of any gift</w:t>
      </w:r>
      <w:r w:rsidR="004D2F7E" w:rsidRPr="006A1E72">
        <w:rPr>
          <w:rFonts w:cs="Times New Roman"/>
        </w:rPr>
        <w:t xml:space="preserve"> or other item</w:t>
      </w:r>
      <w:r w:rsidRPr="006A1E72">
        <w:rPr>
          <w:rFonts w:cs="Times New Roman"/>
        </w:rPr>
        <w:t xml:space="preserve"> </w:t>
      </w:r>
      <w:r w:rsidR="00B77B92" w:rsidRPr="006A1E72">
        <w:rPr>
          <w:rFonts w:cs="Times New Roman"/>
        </w:rPr>
        <w:t>from any governmental or non</w:t>
      </w:r>
      <w:r w:rsidR="00ED011A" w:rsidRPr="006A1E72">
        <w:rPr>
          <w:rFonts w:cs="Times New Roman"/>
        </w:rPr>
        <w:t>-</w:t>
      </w:r>
      <w:r w:rsidR="00B77B92" w:rsidRPr="006A1E72">
        <w:rPr>
          <w:rFonts w:cs="Times New Roman"/>
        </w:rPr>
        <w:t xml:space="preserve">governmental source </w:t>
      </w:r>
      <w:r w:rsidR="00747FB7" w:rsidRPr="006A1E72">
        <w:rPr>
          <w:rFonts w:cs="Times New Roman"/>
        </w:rPr>
        <w:t>must be declined</w:t>
      </w:r>
      <w:r w:rsidR="00D7792A" w:rsidRPr="006A1E72">
        <w:rPr>
          <w:rFonts w:cs="Times New Roman"/>
        </w:rPr>
        <w:t xml:space="preserve"> or </w:t>
      </w:r>
      <w:r w:rsidR="00DF0454" w:rsidRPr="006A1E72">
        <w:rPr>
          <w:rFonts w:cs="Times New Roman"/>
        </w:rPr>
        <w:t>returned</w:t>
      </w:r>
      <w:r w:rsidR="007C2C59" w:rsidRPr="006A1E72">
        <w:rPr>
          <w:rFonts w:cs="Times New Roman"/>
        </w:rPr>
        <w:t>,</w:t>
      </w:r>
      <w:r w:rsidR="00D7792A" w:rsidRPr="006A1E72">
        <w:rPr>
          <w:rFonts w:cs="Times New Roman"/>
        </w:rPr>
        <w:t xml:space="preserve"> </w:t>
      </w:r>
      <w:r w:rsidR="00D8581E" w:rsidRPr="006A1E72">
        <w:rPr>
          <w:rFonts w:cs="Times New Roman"/>
        </w:rPr>
        <w:t xml:space="preserve">and </w:t>
      </w:r>
      <w:r w:rsidR="00074474" w:rsidRPr="006A1E72">
        <w:rPr>
          <w:rFonts w:cs="Times New Roman"/>
        </w:rPr>
        <w:t>immediately reported to the recipient’s</w:t>
      </w:r>
      <w:r w:rsidR="00D8581E" w:rsidRPr="006A1E72">
        <w:rPr>
          <w:rFonts w:cs="Times New Roman"/>
        </w:rPr>
        <w:t xml:space="preserve"> </w:t>
      </w:r>
      <w:r w:rsidR="00B56F82" w:rsidRPr="006A1E72">
        <w:rPr>
          <w:rFonts w:cs="Times New Roman"/>
        </w:rPr>
        <w:t>Head-of-Office or Resident Representative</w:t>
      </w:r>
      <w:r w:rsidR="00D8581E" w:rsidRPr="006A1E72">
        <w:rPr>
          <w:rFonts w:cs="Times New Roman"/>
        </w:rPr>
        <w:t xml:space="preserve">. </w:t>
      </w:r>
      <w:r w:rsidR="00206EBA" w:rsidRPr="006A1E72">
        <w:rPr>
          <w:rFonts w:cs="Times New Roman"/>
        </w:rPr>
        <w:t>T</w:t>
      </w:r>
      <w:r w:rsidR="00D8581E" w:rsidRPr="006A1E72">
        <w:rPr>
          <w:rFonts w:cs="Times New Roman"/>
        </w:rPr>
        <w:t xml:space="preserve">he receipt of monetary gifts such as cash or gift cards </w:t>
      </w:r>
      <w:r w:rsidR="006A5116" w:rsidRPr="006A1E72">
        <w:rPr>
          <w:rFonts w:cs="Times New Roman"/>
        </w:rPr>
        <w:t xml:space="preserve">from any source </w:t>
      </w:r>
      <w:r w:rsidR="000052E6" w:rsidRPr="006A1E72">
        <w:rPr>
          <w:rFonts w:cs="Times New Roman"/>
        </w:rPr>
        <w:t>is prohibited</w:t>
      </w:r>
      <w:r w:rsidR="00D8581E" w:rsidRPr="006A1E72">
        <w:rPr>
          <w:rFonts w:cs="Times New Roman"/>
        </w:rPr>
        <w:t>.</w:t>
      </w:r>
    </w:p>
    <w:p w14:paraId="0C845D97" w14:textId="77777777" w:rsidR="00AD4876" w:rsidRPr="00AD4876" w:rsidRDefault="00AD4876" w:rsidP="00AD4876">
      <w:pPr>
        <w:pStyle w:val="ListParagraph"/>
        <w:spacing w:after="120" w:line="240" w:lineRule="auto"/>
        <w:contextualSpacing w:val="0"/>
        <w:jc w:val="both"/>
        <w:rPr>
          <w:rFonts w:eastAsia="Calibri" w:cs="Times New Roman"/>
        </w:rPr>
      </w:pPr>
    </w:p>
    <w:p w14:paraId="76812D91" w14:textId="77777777" w:rsidR="002C4897" w:rsidRPr="006A1E72" w:rsidRDefault="002C4897" w:rsidP="006A1E72">
      <w:pPr>
        <w:spacing w:after="120" w:line="240" w:lineRule="auto"/>
        <w:ind w:left="720" w:hanging="360"/>
        <w:jc w:val="both"/>
        <w:rPr>
          <w:rFonts w:cs="Times New Roman"/>
          <w:b/>
        </w:rPr>
      </w:pPr>
      <w:r w:rsidRPr="006A1E72">
        <w:rPr>
          <w:rFonts w:cs="Times New Roman"/>
          <w:b/>
        </w:rPr>
        <w:t>Policy advice and guidance</w:t>
      </w:r>
    </w:p>
    <w:p w14:paraId="54BE124E" w14:textId="73D246A9" w:rsidR="002C4897" w:rsidRPr="00A62CFF" w:rsidRDefault="002C4897" w:rsidP="006A1E72">
      <w:pPr>
        <w:pStyle w:val="ListParagraph"/>
        <w:numPr>
          <w:ilvl w:val="0"/>
          <w:numId w:val="1"/>
        </w:numPr>
        <w:spacing w:after="120" w:line="240" w:lineRule="auto"/>
        <w:ind w:left="720"/>
        <w:contextualSpacing w:val="0"/>
        <w:jc w:val="both"/>
        <w:rPr>
          <w:rStyle w:val="Hyperlink"/>
          <w:rFonts w:cs="Times New Roman"/>
          <w:color w:val="auto"/>
          <w:u w:val="none"/>
        </w:rPr>
      </w:pPr>
      <w:r w:rsidRPr="006A1E72">
        <w:rPr>
          <w:rFonts w:cs="Times New Roman"/>
        </w:rPr>
        <w:t>Any UNDP personnel who have been offered or expect to receive a gift or other item from a</w:t>
      </w:r>
      <w:r w:rsidR="006C3012" w:rsidRPr="006A1E72">
        <w:rPr>
          <w:rFonts w:cs="Times New Roman"/>
        </w:rPr>
        <w:t> </w:t>
      </w:r>
      <w:r w:rsidRPr="006A1E72">
        <w:rPr>
          <w:rFonts w:cs="Times New Roman"/>
        </w:rPr>
        <w:t xml:space="preserve">governmental or non-governmental source may consult the Ethics Office for confidential advice on the application and requirements of this policy. Any advice provided by the Ethics Office is not binding on the Gifts Administrator. The Ethics Office may be contacted by email at </w:t>
      </w:r>
      <w:hyperlink r:id="rId18" w:history="1">
        <w:r w:rsidRPr="006A1E72">
          <w:rPr>
            <w:rStyle w:val="Hyperlink"/>
            <w:rFonts w:cs="Times New Roman"/>
          </w:rPr>
          <w:t>ethicsoffice@undp.org</w:t>
        </w:r>
      </w:hyperlink>
    </w:p>
    <w:p w14:paraId="70FE9D7B" w14:textId="77777777" w:rsidR="00A62CFF" w:rsidRPr="006A1E72" w:rsidRDefault="00A62CFF" w:rsidP="00A62CFF">
      <w:pPr>
        <w:pStyle w:val="ListParagraph"/>
        <w:spacing w:after="120" w:line="240" w:lineRule="auto"/>
        <w:contextualSpacing w:val="0"/>
        <w:jc w:val="both"/>
        <w:rPr>
          <w:rFonts w:cs="Times New Roman"/>
        </w:rPr>
      </w:pPr>
    </w:p>
    <w:p w14:paraId="61DD5592" w14:textId="77777777" w:rsidR="002C4897" w:rsidRPr="006A1E72" w:rsidRDefault="002C4897" w:rsidP="006A1E72">
      <w:pPr>
        <w:pStyle w:val="ListParagraph"/>
        <w:spacing w:after="120" w:line="240" w:lineRule="auto"/>
        <w:ind w:hanging="360"/>
        <w:contextualSpacing w:val="0"/>
        <w:jc w:val="both"/>
        <w:rPr>
          <w:rFonts w:cs="Times New Roman"/>
          <w:b/>
        </w:rPr>
      </w:pPr>
      <w:r w:rsidRPr="006A1E72">
        <w:rPr>
          <w:rFonts w:cs="Times New Roman"/>
          <w:b/>
        </w:rPr>
        <w:t>Compliance</w:t>
      </w:r>
    </w:p>
    <w:p w14:paraId="6F78E5C6" w14:textId="0005751E" w:rsidR="00CC5FAD" w:rsidRPr="006A1E72" w:rsidRDefault="002C4897" w:rsidP="006A1E72">
      <w:pPr>
        <w:pStyle w:val="ListParagraph"/>
        <w:numPr>
          <w:ilvl w:val="0"/>
          <w:numId w:val="1"/>
        </w:numPr>
        <w:spacing w:after="120" w:line="240" w:lineRule="auto"/>
        <w:ind w:left="720"/>
        <w:contextualSpacing w:val="0"/>
        <w:jc w:val="both"/>
        <w:rPr>
          <w:rFonts w:cs="Times New Roman"/>
          <w:b/>
        </w:rPr>
      </w:pPr>
      <w:r w:rsidRPr="006A1E72">
        <w:rPr>
          <w:rFonts w:cs="Times New Roman"/>
        </w:rPr>
        <w:t>Failure to comply with the provisions in this policy may constitute misconduct and may result in admini</w:t>
      </w:r>
      <w:r w:rsidR="00035872" w:rsidRPr="006A1E72">
        <w:rPr>
          <w:rFonts w:cs="Times New Roman"/>
        </w:rPr>
        <w:t>strative or disciplinary action.</w:t>
      </w:r>
    </w:p>
    <w:sectPr w:rsidR="00CC5FAD" w:rsidRPr="006A1E72">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1C83B" w14:textId="77777777" w:rsidR="002578E9" w:rsidRDefault="002578E9" w:rsidP="00517545">
      <w:pPr>
        <w:spacing w:after="0" w:line="240" w:lineRule="auto"/>
      </w:pPr>
      <w:r>
        <w:separator/>
      </w:r>
    </w:p>
  </w:endnote>
  <w:endnote w:type="continuationSeparator" w:id="0">
    <w:p w14:paraId="5FF1352C" w14:textId="77777777" w:rsidR="002578E9" w:rsidRDefault="002578E9" w:rsidP="00517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dobe Fan Heiti Std B">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BBAD0" w14:textId="18841768" w:rsidR="009B5806" w:rsidRPr="00B91E7E" w:rsidRDefault="00000000" w:rsidP="009B5806">
    <w:pPr>
      <w:pStyle w:val="Footer"/>
      <w:tabs>
        <w:tab w:val="clear" w:pos="9360"/>
        <w:tab w:val="left" w:pos="7720"/>
      </w:tabs>
      <w:rPr>
        <w:rFonts w:cstheme="minorHAnsi"/>
      </w:rPr>
    </w:pPr>
    <w:sdt>
      <w:sdtPr>
        <w:rPr>
          <w:rFonts w:cstheme="minorHAnsi"/>
        </w:rPr>
        <w:id w:val="-1221668327"/>
        <w:docPartObj>
          <w:docPartGallery w:val="Page Numbers (Bottom of Page)"/>
          <w:docPartUnique/>
        </w:docPartObj>
      </w:sdtPr>
      <w:sdtContent>
        <w:sdt>
          <w:sdtPr>
            <w:rPr>
              <w:rFonts w:cstheme="minorHAnsi"/>
            </w:rPr>
            <w:id w:val="-1705238520"/>
            <w:docPartObj>
              <w:docPartGallery w:val="Page Numbers (Top of Page)"/>
              <w:docPartUnique/>
            </w:docPartObj>
          </w:sdtPr>
          <w:sdtContent>
            <w:r w:rsidR="009B5806" w:rsidRPr="00B91E7E">
              <w:rPr>
                <w:rFonts w:cstheme="minorHAnsi"/>
              </w:rPr>
              <w:t xml:space="preserve">Page </w:t>
            </w:r>
            <w:r w:rsidR="009B5806" w:rsidRPr="00B91E7E">
              <w:rPr>
                <w:rFonts w:cstheme="minorHAnsi"/>
              </w:rPr>
              <w:fldChar w:fldCharType="begin"/>
            </w:r>
            <w:r w:rsidR="009B5806" w:rsidRPr="00B91E7E">
              <w:rPr>
                <w:rFonts w:cstheme="minorHAnsi"/>
              </w:rPr>
              <w:instrText xml:space="preserve"> PAGE </w:instrText>
            </w:r>
            <w:r w:rsidR="009B5806" w:rsidRPr="00B91E7E">
              <w:rPr>
                <w:rFonts w:cstheme="minorHAnsi"/>
              </w:rPr>
              <w:fldChar w:fldCharType="separate"/>
            </w:r>
            <w:r w:rsidR="00C93C02">
              <w:rPr>
                <w:rFonts w:cstheme="minorHAnsi"/>
                <w:noProof/>
              </w:rPr>
              <w:t>1</w:t>
            </w:r>
            <w:r w:rsidR="009B5806" w:rsidRPr="00B91E7E">
              <w:rPr>
                <w:rFonts w:cstheme="minorHAnsi"/>
              </w:rPr>
              <w:fldChar w:fldCharType="end"/>
            </w:r>
            <w:r w:rsidR="009B5806" w:rsidRPr="00B91E7E">
              <w:rPr>
                <w:rFonts w:cstheme="minorHAnsi"/>
              </w:rPr>
              <w:t xml:space="preserve"> of </w:t>
            </w:r>
            <w:r w:rsidR="009B5806" w:rsidRPr="00B91E7E">
              <w:rPr>
                <w:rFonts w:cstheme="minorHAnsi"/>
              </w:rPr>
              <w:fldChar w:fldCharType="begin"/>
            </w:r>
            <w:r w:rsidR="009B5806" w:rsidRPr="00B91E7E">
              <w:rPr>
                <w:rFonts w:cstheme="minorHAnsi"/>
              </w:rPr>
              <w:instrText xml:space="preserve"> NUMPAGES  </w:instrText>
            </w:r>
            <w:r w:rsidR="009B5806" w:rsidRPr="00B91E7E">
              <w:rPr>
                <w:rFonts w:cstheme="minorHAnsi"/>
              </w:rPr>
              <w:fldChar w:fldCharType="separate"/>
            </w:r>
            <w:r w:rsidR="00C93C02">
              <w:rPr>
                <w:rFonts w:cstheme="minorHAnsi"/>
                <w:noProof/>
              </w:rPr>
              <w:t>6</w:t>
            </w:r>
            <w:r w:rsidR="009B5806" w:rsidRPr="00B91E7E">
              <w:rPr>
                <w:rFonts w:cstheme="minorHAnsi"/>
              </w:rPr>
              <w:fldChar w:fldCharType="end"/>
            </w:r>
            <w:r w:rsidR="009B5806" w:rsidRPr="00B91E7E">
              <w:rPr>
                <w:rFonts w:cstheme="minorHAnsi"/>
              </w:rPr>
              <w:tab/>
              <w:t xml:space="preserve">Effective Date: </w:t>
            </w:r>
          </w:sdtContent>
        </w:sdt>
      </w:sdtContent>
    </w:sdt>
    <w:r w:rsidR="006D17A0" w:rsidRPr="006D17A0">
      <w:t xml:space="preserve"> </w:t>
    </w:r>
    <w:r w:rsidR="004864FB">
      <w:t>22</w:t>
    </w:r>
    <w:r w:rsidR="006D17A0" w:rsidRPr="006D17A0">
      <w:rPr>
        <w:rFonts w:cstheme="minorHAnsi"/>
      </w:rPr>
      <w:t>/</w:t>
    </w:r>
    <w:r w:rsidR="004864FB">
      <w:rPr>
        <w:rFonts w:cstheme="minorHAnsi"/>
      </w:rPr>
      <w:t>04</w:t>
    </w:r>
    <w:r w:rsidR="006D17A0" w:rsidRPr="006D17A0">
      <w:rPr>
        <w:rFonts w:cstheme="minorHAnsi"/>
      </w:rPr>
      <w:t>/2020</w:t>
    </w:r>
    <w:r w:rsidR="009B5806" w:rsidRPr="00B91E7E">
      <w:rPr>
        <w:rFonts w:cstheme="minorHAnsi"/>
      </w:rPr>
      <w:tab/>
    </w:r>
    <w:r w:rsidR="009B5806" w:rsidRPr="00B91E7E">
      <w:rPr>
        <w:rFonts w:cstheme="minorHAnsi"/>
      </w:rPr>
      <w:tab/>
      <w:t>Version #:</w:t>
    </w:r>
    <w:r w:rsidR="00B91E7E">
      <w:rPr>
        <w:rFonts w:cstheme="minorHAnsi"/>
      </w:rPr>
      <w:t xml:space="preserve"> </w:t>
    </w:r>
    <w:sdt>
      <w:sdtPr>
        <w:rPr>
          <w:rFonts w:cstheme="minorHAnsi"/>
        </w:rPr>
        <w:alias w:val="POPPRefItemVersion"/>
        <w:tag w:val="UNDP_POPP_REFITEM_VERSION"/>
        <w:id w:val="-166335586"/>
        <w:placeholder>
          <w:docPart w:val="2294EC9C4BA84039BA5FBAFF5237EE57"/>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0F8976A3-CDF3-47AB-B10D-05103E6F29E4}"/>
        <w:text/>
      </w:sdtPr>
      <w:sdtContent>
        <w:r w:rsidR="004864FB">
          <w:rPr>
            <w:rFonts w:cstheme="minorHAnsi"/>
          </w:rPr>
          <w:t>1</w:t>
        </w:r>
      </w:sdtContent>
    </w:sdt>
    <w:r w:rsidR="009B5806" w:rsidRPr="00B91E7E">
      <w:rPr>
        <w:rFonts w:cstheme="minorHAnsi"/>
      </w:rPr>
      <w:t xml:space="preserve"> </w:t>
    </w:r>
  </w:p>
  <w:p w14:paraId="5BDDB2FE" w14:textId="0BE01188" w:rsidR="00D86757" w:rsidRPr="00B91E7E" w:rsidRDefault="00D86757" w:rsidP="009B5806">
    <w:pPr>
      <w:pStyle w:val="Footer"/>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B22EF" w14:textId="77777777" w:rsidR="002578E9" w:rsidRDefault="002578E9" w:rsidP="00517545">
      <w:pPr>
        <w:spacing w:after="0" w:line="240" w:lineRule="auto"/>
      </w:pPr>
      <w:r>
        <w:separator/>
      </w:r>
    </w:p>
  </w:footnote>
  <w:footnote w:type="continuationSeparator" w:id="0">
    <w:p w14:paraId="5A68A7A2" w14:textId="77777777" w:rsidR="002578E9" w:rsidRDefault="002578E9" w:rsidP="00517545">
      <w:pPr>
        <w:spacing w:after="0" w:line="240" w:lineRule="auto"/>
      </w:pPr>
      <w:r>
        <w:continuationSeparator/>
      </w:r>
    </w:p>
  </w:footnote>
  <w:footnote w:id="1">
    <w:p w14:paraId="3815FFDB" w14:textId="490E60C1" w:rsidR="00FB3BE4" w:rsidRPr="005741C8" w:rsidRDefault="00FB3BE4" w:rsidP="006B545E">
      <w:pPr>
        <w:spacing w:after="0" w:line="240" w:lineRule="auto"/>
        <w:jc w:val="both"/>
        <w:rPr>
          <w:rFonts w:cs="Times New Roman"/>
          <w:sz w:val="20"/>
          <w:szCs w:val="20"/>
        </w:rPr>
      </w:pPr>
      <w:r w:rsidRPr="007A13D1">
        <w:rPr>
          <w:rStyle w:val="FootnoteReference"/>
          <w:rFonts w:cs="Times New Roman"/>
          <w:sz w:val="20"/>
          <w:szCs w:val="20"/>
        </w:rPr>
        <w:footnoteRef/>
      </w:r>
      <w:r w:rsidRPr="007A13D1">
        <w:rPr>
          <w:rFonts w:cs="Times New Roman"/>
          <w:sz w:val="20"/>
          <w:szCs w:val="20"/>
        </w:rPr>
        <w:t xml:space="preserve"> This policy also implements similar requirements found in the </w:t>
      </w:r>
      <w:hyperlink r:id="rId1" w:history="1">
        <w:r w:rsidRPr="007A13D1">
          <w:rPr>
            <w:rStyle w:val="Hyperlink"/>
            <w:rFonts w:cs="Times New Roman"/>
            <w:sz w:val="20"/>
            <w:szCs w:val="20"/>
          </w:rPr>
          <w:t>Regulations Governing the Status, Basic Rights and Duties of Officials other than Secretariat Officials and Experts on Mission</w:t>
        </w:r>
      </w:hyperlink>
      <w:r w:rsidRPr="007A13D1">
        <w:rPr>
          <w:rFonts w:cs="Times New Roman"/>
          <w:sz w:val="20"/>
          <w:szCs w:val="20"/>
        </w:rPr>
        <w:t xml:space="preserve">, and the </w:t>
      </w:r>
      <w:hyperlink r:id="rId2" w:history="1">
        <w:r w:rsidRPr="007A13D1">
          <w:rPr>
            <w:rStyle w:val="Hyperlink"/>
            <w:rFonts w:cs="Times New Roman"/>
            <w:sz w:val="20"/>
            <w:szCs w:val="20"/>
          </w:rPr>
          <w:t>U</w:t>
        </w:r>
        <w:r w:rsidR="00FD7B32">
          <w:rPr>
            <w:rStyle w:val="Hyperlink"/>
            <w:rFonts w:cs="Times New Roman"/>
            <w:sz w:val="20"/>
            <w:szCs w:val="20"/>
          </w:rPr>
          <w:t xml:space="preserve">nified </w:t>
        </w:r>
        <w:r w:rsidRPr="007A13D1">
          <w:rPr>
            <w:rStyle w:val="Hyperlink"/>
            <w:rFonts w:cs="Times New Roman"/>
            <w:sz w:val="20"/>
            <w:szCs w:val="20"/>
          </w:rPr>
          <w:t>Conditions of Service</w:t>
        </w:r>
      </w:hyperlink>
      <w:r w:rsidRPr="007A13D1">
        <w:rPr>
          <w:rFonts w:cs="Times New Roman"/>
          <w:sz w:val="20"/>
          <w:szCs w:val="20"/>
        </w:rPr>
        <w:t>.</w:t>
      </w:r>
    </w:p>
  </w:footnote>
  <w:footnote w:id="2">
    <w:p w14:paraId="27607815" w14:textId="4A61D63E" w:rsidR="00252B9F" w:rsidRPr="00D64B5E" w:rsidRDefault="00252B9F" w:rsidP="00252B9F">
      <w:pPr>
        <w:pStyle w:val="FootnoteText"/>
        <w:rPr>
          <w:rFonts w:asciiTheme="minorHAnsi" w:hAnsiTheme="minorHAnsi"/>
        </w:rPr>
      </w:pPr>
      <w:r w:rsidRPr="00D64B5E">
        <w:rPr>
          <w:rStyle w:val="FootnoteReference"/>
          <w:rFonts w:asciiTheme="minorHAnsi" w:hAnsiTheme="minorHAnsi"/>
        </w:rPr>
        <w:footnoteRef/>
      </w:r>
      <w:r w:rsidRPr="00D64B5E">
        <w:rPr>
          <w:rFonts w:asciiTheme="minorHAnsi" w:hAnsiTheme="minorHAnsi"/>
        </w:rPr>
        <w:t xml:space="preserve"> The </w:t>
      </w:r>
      <w:hyperlink r:id="rId3" w:history="1">
        <w:r w:rsidR="008228FA">
          <w:rPr>
            <w:rStyle w:val="Hyperlink"/>
            <w:rFonts w:asciiTheme="minorHAnsi" w:hAnsiTheme="minorHAnsi"/>
          </w:rPr>
          <w:t xml:space="preserve">Staff regulations and staff rules, including provisional staff rules, of the United Nations </w:t>
        </w:r>
      </w:hyperlink>
      <w:r w:rsidRPr="00D64B5E">
        <w:rPr>
          <w:rFonts w:asciiTheme="minorHAnsi" w:hAnsiTheme="minorHAnsi"/>
        </w:rPr>
        <w:t xml:space="preserve">do not provide for prior approval of gifts or other items from a governmental source. The Gifts Administrator or the Ethics Office may be contacted for advice on proposed government gifts, honours, etc., and the applicability of the embarrassment exception.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A1988" w14:textId="4D199700" w:rsidR="007A28D9" w:rsidRDefault="007B1E4B" w:rsidP="007B1E4B">
    <w:pPr>
      <w:pStyle w:val="Header"/>
      <w:jc w:val="right"/>
    </w:pPr>
    <w:r>
      <w:rPr>
        <w:noProof/>
      </w:rPr>
      <w:drawing>
        <wp:inline distT="0" distB="0" distL="0" distR="0" wp14:anchorId="69C2C373" wp14:editId="3B46BF5D">
          <wp:extent cx="527056" cy="802800"/>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27056" cy="802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E4CBD"/>
    <w:multiLevelType w:val="multilevel"/>
    <w:tmpl w:val="821268FA"/>
    <w:lvl w:ilvl="0">
      <w:start w:val="1"/>
      <w:numFmt w:val="bullet"/>
      <w:lvlText w:val=""/>
      <w:lvlJc w:val="left"/>
      <w:pPr>
        <w:ind w:left="1170" w:hanging="360"/>
      </w:pPr>
      <w:rPr>
        <w:rFonts w:ascii="Symbol" w:hAnsi="Symbol" w:hint="default"/>
      </w:rPr>
    </w:lvl>
    <w:lvl w:ilvl="1">
      <w:start w:val="1"/>
      <w:numFmt w:val="lowerLetter"/>
      <w:lvlText w:val="%2)"/>
      <w:lvlJc w:val="left"/>
      <w:pPr>
        <w:ind w:left="1530" w:hanging="360"/>
      </w:pPr>
    </w:lvl>
    <w:lvl w:ilvl="2">
      <w:start w:val="1"/>
      <w:numFmt w:val="lowerRoman"/>
      <w:lvlText w:val="%3)"/>
      <w:lvlJc w:val="left"/>
      <w:pPr>
        <w:ind w:left="1890" w:hanging="360"/>
      </w:pPr>
    </w:lvl>
    <w:lvl w:ilvl="3">
      <w:start w:val="1"/>
      <w:numFmt w:val="decimal"/>
      <w:lvlText w:val="(%4)"/>
      <w:lvlJc w:val="left"/>
      <w:pPr>
        <w:ind w:left="2250" w:hanging="360"/>
      </w:pPr>
    </w:lvl>
    <w:lvl w:ilvl="4">
      <w:start w:val="1"/>
      <w:numFmt w:val="lowerLetter"/>
      <w:lvlText w:val="(%5)"/>
      <w:lvlJc w:val="left"/>
      <w:pPr>
        <w:ind w:left="2610" w:hanging="360"/>
      </w:pPr>
    </w:lvl>
    <w:lvl w:ilvl="5">
      <w:start w:val="1"/>
      <w:numFmt w:val="lowerRoman"/>
      <w:lvlText w:val="(%6)"/>
      <w:lvlJc w:val="left"/>
      <w:pPr>
        <w:ind w:left="2970" w:hanging="360"/>
      </w:pPr>
    </w:lvl>
    <w:lvl w:ilvl="6">
      <w:start w:val="1"/>
      <w:numFmt w:val="decimal"/>
      <w:lvlText w:val="%7."/>
      <w:lvlJc w:val="left"/>
      <w:pPr>
        <w:ind w:left="3330" w:hanging="360"/>
      </w:pPr>
    </w:lvl>
    <w:lvl w:ilvl="7">
      <w:start w:val="1"/>
      <w:numFmt w:val="lowerLetter"/>
      <w:lvlText w:val="%8."/>
      <w:lvlJc w:val="left"/>
      <w:pPr>
        <w:ind w:left="3690" w:hanging="360"/>
      </w:pPr>
    </w:lvl>
    <w:lvl w:ilvl="8">
      <w:start w:val="1"/>
      <w:numFmt w:val="lowerRoman"/>
      <w:lvlText w:val="%9."/>
      <w:lvlJc w:val="left"/>
      <w:pPr>
        <w:ind w:left="4050" w:hanging="360"/>
      </w:pPr>
    </w:lvl>
  </w:abstractNum>
  <w:abstractNum w:abstractNumId="1" w15:restartNumberingAfterBreak="0">
    <w:nsid w:val="27E82C1E"/>
    <w:multiLevelType w:val="hybridMultilevel"/>
    <w:tmpl w:val="7E68C1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2D60D1"/>
    <w:multiLevelType w:val="hybridMultilevel"/>
    <w:tmpl w:val="06B464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CDE1482"/>
    <w:multiLevelType w:val="hybridMultilevel"/>
    <w:tmpl w:val="DAF2F51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55A13777"/>
    <w:multiLevelType w:val="multilevel"/>
    <w:tmpl w:val="8B6403D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97E7F0C"/>
    <w:multiLevelType w:val="multilevel"/>
    <w:tmpl w:val="7DDAAC48"/>
    <w:lvl w:ilvl="0">
      <w:start w:val="1"/>
      <w:numFmt w:val="bullet"/>
      <w:lvlText w:val=""/>
      <w:lvlJc w:val="left"/>
      <w:pPr>
        <w:ind w:left="360" w:hanging="360"/>
      </w:pPr>
      <w:rPr>
        <w:rFonts w:ascii="Symbol" w:hAnsi="Symbol" w:hint="default"/>
      </w:rPr>
    </w:lvl>
    <w:lvl w:ilvl="1">
      <w:start w:val="1"/>
      <w:numFmt w:val="bullet"/>
      <w:lvlText w:val=""/>
      <w:lvlJc w:val="left"/>
      <w:pPr>
        <w:ind w:left="99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9A846AC"/>
    <w:multiLevelType w:val="hybridMultilevel"/>
    <w:tmpl w:val="7ADE2256"/>
    <w:lvl w:ilvl="0" w:tplc="1646F8BA">
      <w:numFmt w:val="bullet"/>
      <w:lvlText w:val="-"/>
      <w:lvlJc w:val="left"/>
      <w:pPr>
        <w:ind w:left="1440" w:hanging="360"/>
      </w:pPr>
      <w:rPr>
        <w:rFonts w:ascii="Arial" w:eastAsia="@Adobe Fan Heiti Std B"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0FB3D98"/>
    <w:multiLevelType w:val="multilevel"/>
    <w:tmpl w:val="7B18BB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4FC5716"/>
    <w:multiLevelType w:val="hybridMultilevel"/>
    <w:tmpl w:val="7C38F42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7126E5B"/>
    <w:multiLevelType w:val="multilevel"/>
    <w:tmpl w:val="C7302F5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FEE4BDE"/>
    <w:multiLevelType w:val="hybridMultilevel"/>
    <w:tmpl w:val="807213F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16cid:durableId="2099670038">
    <w:abstractNumId w:val="4"/>
  </w:num>
  <w:num w:numId="2" w16cid:durableId="242301658">
    <w:abstractNumId w:val="0"/>
  </w:num>
  <w:num w:numId="3" w16cid:durableId="1157381638">
    <w:abstractNumId w:val="1"/>
  </w:num>
  <w:num w:numId="4" w16cid:durableId="549805242">
    <w:abstractNumId w:val="2"/>
  </w:num>
  <w:num w:numId="5" w16cid:durableId="1884706472">
    <w:abstractNumId w:val="5"/>
  </w:num>
  <w:num w:numId="6" w16cid:durableId="41172901">
    <w:abstractNumId w:val="9"/>
  </w:num>
  <w:num w:numId="7" w16cid:durableId="154423863">
    <w:abstractNumId w:val="7"/>
  </w:num>
  <w:num w:numId="8" w16cid:durableId="17057859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849501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926630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374647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920138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78731320">
    <w:abstractNumId w:val="8"/>
  </w:num>
  <w:num w:numId="14" w16cid:durableId="1019701634">
    <w:abstractNumId w:val="3"/>
  </w:num>
  <w:num w:numId="15" w16cid:durableId="1150755014">
    <w:abstractNumId w:val="6"/>
  </w:num>
  <w:num w:numId="16" w16cid:durableId="385296515">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57B"/>
    <w:rsid w:val="00001459"/>
    <w:rsid w:val="00002F57"/>
    <w:rsid w:val="00003483"/>
    <w:rsid w:val="000035EF"/>
    <w:rsid w:val="00003BCB"/>
    <w:rsid w:val="000052E6"/>
    <w:rsid w:val="00005330"/>
    <w:rsid w:val="00005A86"/>
    <w:rsid w:val="0001067B"/>
    <w:rsid w:val="00013076"/>
    <w:rsid w:val="00015EC3"/>
    <w:rsid w:val="0001609E"/>
    <w:rsid w:val="00017D44"/>
    <w:rsid w:val="0002074B"/>
    <w:rsid w:val="00021FFB"/>
    <w:rsid w:val="000244DC"/>
    <w:rsid w:val="00025332"/>
    <w:rsid w:val="0002573C"/>
    <w:rsid w:val="00027D2F"/>
    <w:rsid w:val="00030C85"/>
    <w:rsid w:val="00031083"/>
    <w:rsid w:val="0003303D"/>
    <w:rsid w:val="0003443B"/>
    <w:rsid w:val="00035872"/>
    <w:rsid w:val="00035E2E"/>
    <w:rsid w:val="000362DF"/>
    <w:rsid w:val="00037355"/>
    <w:rsid w:val="000378A9"/>
    <w:rsid w:val="0004047C"/>
    <w:rsid w:val="00042062"/>
    <w:rsid w:val="00043E21"/>
    <w:rsid w:val="0004475D"/>
    <w:rsid w:val="00046D6E"/>
    <w:rsid w:val="00050C8C"/>
    <w:rsid w:val="00051722"/>
    <w:rsid w:val="00051FB4"/>
    <w:rsid w:val="00052FEC"/>
    <w:rsid w:val="00053023"/>
    <w:rsid w:val="0005433F"/>
    <w:rsid w:val="000543E2"/>
    <w:rsid w:val="00054CB8"/>
    <w:rsid w:val="000567B5"/>
    <w:rsid w:val="0006235A"/>
    <w:rsid w:val="00064089"/>
    <w:rsid w:val="00066498"/>
    <w:rsid w:val="0006656D"/>
    <w:rsid w:val="000677A5"/>
    <w:rsid w:val="00071CCC"/>
    <w:rsid w:val="00072383"/>
    <w:rsid w:val="00072B4B"/>
    <w:rsid w:val="00074474"/>
    <w:rsid w:val="000759F1"/>
    <w:rsid w:val="00077D60"/>
    <w:rsid w:val="000818D3"/>
    <w:rsid w:val="00082E72"/>
    <w:rsid w:val="00082F88"/>
    <w:rsid w:val="0008494C"/>
    <w:rsid w:val="00084CB2"/>
    <w:rsid w:val="00084F10"/>
    <w:rsid w:val="00086CFE"/>
    <w:rsid w:val="00087D99"/>
    <w:rsid w:val="000929F2"/>
    <w:rsid w:val="00094479"/>
    <w:rsid w:val="000946E1"/>
    <w:rsid w:val="00095EC3"/>
    <w:rsid w:val="00097BF2"/>
    <w:rsid w:val="000A4CAF"/>
    <w:rsid w:val="000A604F"/>
    <w:rsid w:val="000A6CC5"/>
    <w:rsid w:val="000B4DE7"/>
    <w:rsid w:val="000B6BC9"/>
    <w:rsid w:val="000B744A"/>
    <w:rsid w:val="000C18A2"/>
    <w:rsid w:val="000C4877"/>
    <w:rsid w:val="000C6C66"/>
    <w:rsid w:val="000D13FC"/>
    <w:rsid w:val="000D42D4"/>
    <w:rsid w:val="000D4774"/>
    <w:rsid w:val="000E0DC3"/>
    <w:rsid w:val="000E2542"/>
    <w:rsid w:val="000E2853"/>
    <w:rsid w:val="000E2977"/>
    <w:rsid w:val="000E51C9"/>
    <w:rsid w:val="000F20EE"/>
    <w:rsid w:val="000F2680"/>
    <w:rsid w:val="000F5697"/>
    <w:rsid w:val="000F7468"/>
    <w:rsid w:val="000F7960"/>
    <w:rsid w:val="001008E4"/>
    <w:rsid w:val="001010A0"/>
    <w:rsid w:val="00102E99"/>
    <w:rsid w:val="0010481E"/>
    <w:rsid w:val="0010541E"/>
    <w:rsid w:val="00105B04"/>
    <w:rsid w:val="00107851"/>
    <w:rsid w:val="00107B47"/>
    <w:rsid w:val="00110018"/>
    <w:rsid w:val="0011012E"/>
    <w:rsid w:val="001108A3"/>
    <w:rsid w:val="00111F81"/>
    <w:rsid w:val="00112514"/>
    <w:rsid w:val="001146F6"/>
    <w:rsid w:val="0011473E"/>
    <w:rsid w:val="00115494"/>
    <w:rsid w:val="001161B5"/>
    <w:rsid w:val="00117A72"/>
    <w:rsid w:val="001209F8"/>
    <w:rsid w:val="00127644"/>
    <w:rsid w:val="001334C4"/>
    <w:rsid w:val="00133B36"/>
    <w:rsid w:val="001347A2"/>
    <w:rsid w:val="00134B7A"/>
    <w:rsid w:val="00137C84"/>
    <w:rsid w:val="001405EB"/>
    <w:rsid w:val="00140BAC"/>
    <w:rsid w:val="00141052"/>
    <w:rsid w:val="001412A4"/>
    <w:rsid w:val="00142732"/>
    <w:rsid w:val="0014341A"/>
    <w:rsid w:val="00146A6A"/>
    <w:rsid w:val="00147037"/>
    <w:rsid w:val="00147F85"/>
    <w:rsid w:val="001516E8"/>
    <w:rsid w:val="00151711"/>
    <w:rsid w:val="00152731"/>
    <w:rsid w:val="00153610"/>
    <w:rsid w:val="00154712"/>
    <w:rsid w:val="00154B87"/>
    <w:rsid w:val="001565BD"/>
    <w:rsid w:val="00156953"/>
    <w:rsid w:val="001636A0"/>
    <w:rsid w:val="00163703"/>
    <w:rsid w:val="001640B8"/>
    <w:rsid w:val="00164C74"/>
    <w:rsid w:val="00165613"/>
    <w:rsid w:val="00172CEB"/>
    <w:rsid w:val="001760C8"/>
    <w:rsid w:val="00176EF2"/>
    <w:rsid w:val="00177055"/>
    <w:rsid w:val="001869A3"/>
    <w:rsid w:val="00187632"/>
    <w:rsid w:val="00187DE1"/>
    <w:rsid w:val="0019030E"/>
    <w:rsid w:val="00190CB2"/>
    <w:rsid w:val="00191118"/>
    <w:rsid w:val="00192382"/>
    <w:rsid w:val="00193D28"/>
    <w:rsid w:val="00195530"/>
    <w:rsid w:val="001965C5"/>
    <w:rsid w:val="00197740"/>
    <w:rsid w:val="001A062C"/>
    <w:rsid w:val="001A1A11"/>
    <w:rsid w:val="001A1CC9"/>
    <w:rsid w:val="001A44D8"/>
    <w:rsid w:val="001A4A6B"/>
    <w:rsid w:val="001A5C7B"/>
    <w:rsid w:val="001A5DC9"/>
    <w:rsid w:val="001A69AC"/>
    <w:rsid w:val="001B2A15"/>
    <w:rsid w:val="001B48A0"/>
    <w:rsid w:val="001B48A4"/>
    <w:rsid w:val="001B4A2E"/>
    <w:rsid w:val="001B4D1B"/>
    <w:rsid w:val="001B5880"/>
    <w:rsid w:val="001B5AE3"/>
    <w:rsid w:val="001B5BDA"/>
    <w:rsid w:val="001B70BC"/>
    <w:rsid w:val="001C05DB"/>
    <w:rsid w:val="001C0A00"/>
    <w:rsid w:val="001C110B"/>
    <w:rsid w:val="001C15C4"/>
    <w:rsid w:val="001C1D0C"/>
    <w:rsid w:val="001C2EAC"/>
    <w:rsid w:val="001C585F"/>
    <w:rsid w:val="001C7B58"/>
    <w:rsid w:val="001D173F"/>
    <w:rsid w:val="001D28CD"/>
    <w:rsid w:val="001D2C5E"/>
    <w:rsid w:val="001D4A57"/>
    <w:rsid w:val="001D4ED1"/>
    <w:rsid w:val="001D501D"/>
    <w:rsid w:val="001D6AB4"/>
    <w:rsid w:val="001D6CDF"/>
    <w:rsid w:val="001D7CF4"/>
    <w:rsid w:val="001E2A93"/>
    <w:rsid w:val="001E2E78"/>
    <w:rsid w:val="001E48D9"/>
    <w:rsid w:val="001E4A29"/>
    <w:rsid w:val="001F1637"/>
    <w:rsid w:val="001F179D"/>
    <w:rsid w:val="001F3C31"/>
    <w:rsid w:val="001F4B8D"/>
    <w:rsid w:val="001F756D"/>
    <w:rsid w:val="001F778A"/>
    <w:rsid w:val="00204C24"/>
    <w:rsid w:val="00205307"/>
    <w:rsid w:val="00206EBA"/>
    <w:rsid w:val="0020743C"/>
    <w:rsid w:val="00210DEE"/>
    <w:rsid w:val="0021186C"/>
    <w:rsid w:val="00212201"/>
    <w:rsid w:val="00212B41"/>
    <w:rsid w:val="002146C1"/>
    <w:rsid w:val="00215146"/>
    <w:rsid w:val="00216C4A"/>
    <w:rsid w:val="00216CD5"/>
    <w:rsid w:val="00217369"/>
    <w:rsid w:val="00220FA9"/>
    <w:rsid w:val="00221056"/>
    <w:rsid w:val="002229FF"/>
    <w:rsid w:val="00222BFA"/>
    <w:rsid w:val="0022309B"/>
    <w:rsid w:val="00223865"/>
    <w:rsid w:val="00224DD9"/>
    <w:rsid w:val="002251CC"/>
    <w:rsid w:val="00226351"/>
    <w:rsid w:val="00230AE1"/>
    <w:rsid w:val="00231535"/>
    <w:rsid w:val="00232394"/>
    <w:rsid w:val="00232730"/>
    <w:rsid w:val="002368EB"/>
    <w:rsid w:val="002406E1"/>
    <w:rsid w:val="00240B4F"/>
    <w:rsid w:val="00242B58"/>
    <w:rsid w:val="002509AA"/>
    <w:rsid w:val="00250A83"/>
    <w:rsid w:val="00252B9F"/>
    <w:rsid w:val="00252EED"/>
    <w:rsid w:val="00254D72"/>
    <w:rsid w:val="00255533"/>
    <w:rsid w:val="00256F2D"/>
    <w:rsid w:val="0025764A"/>
    <w:rsid w:val="002578E9"/>
    <w:rsid w:val="00257C61"/>
    <w:rsid w:val="0026114C"/>
    <w:rsid w:val="002617C0"/>
    <w:rsid w:val="00261AF4"/>
    <w:rsid w:val="002640D5"/>
    <w:rsid w:val="0026690B"/>
    <w:rsid w:val="00271D78"/>
    <w:rsid w:val="0027310F"/>
    <w:rsid w:val="00281924"/>
    <w:rsid w:val="002845F5"/>
    <w:rsid w:val="00285BE4"/>
    <w:rsid w:val="002876E9"/>
    <w:rsid w:val="00290BC8"/>
    <w:rsid w:val="00291033"/>
    <w:rsid w:val="002929C3"/>
    <w:rsid w:val="00292C7B"/>
    <w:rsid w:val="002941F5"/>
    <w:rsid w:val="00297303"/>
    <w:rsid w:val="002A17F4"/>
    <w:rsid w:val="002A4311"/>
    <w:rsid w:val="002A4A01"/>
    <w:rsid w:val="002A69F1"/>
    <w:rsid w:val="002B093C"/>
    <w:rsid w:val="002B17A0"/>
    <w:rsid w:val="002B2E16"/>
    <w:rsid w:val="002B482E"/>
    <w:rsid w:val="002B6C3A"/>
    <w:rsid w:val="002B6DD7"/>
    <w:rsid w:val="002C0EF7"/>
    <w:rsid w:val="002C422F"/>
    <w:rsid w:val="002C4897"/>
    <w:rsid w:val="002C50D4"/>
    <w:rsid w:val="002C7446"/>
    <w:rsid w:val="002D253B"/>
    <w:rsid w:val="002D44F2"/>
    <w:rsid w:val="002D5891"/>
    <w:rsid w:val="002D6C6C"/>
    <w:rsid w:val="002E363A"/>
    <w:rsid w:val="002E77FA"/>
    <w:rsid w:val="002F3714"/>
    <w:rsid w:val="002F5795"/>
    <w:rsid w:val="002F5D18"/>
    <w:rsid w:val="003002F2"/>
    <w:rsid w:val="003015F1"/>
    <w:rsid w:val="00302392"/>
    <w:rsid w:val="00304BE3"/>
    <w:rsid w:val="00310B98"/>
    <w:rsid w:val="00311969"/>
    <w:rsid w:val="003155BF"/>
    <w:rsid w:val="0031715F"/>
    <w:rsid w:val="003173AD"/>
    <w:rsid w:val="00322896"/>
    <w:rsid w:val="00323218"/>
    <w:rsid w:val="00323599"/>
    <w:rsid w:val="00325118"/>
    <w:rsid w:val="0032652E"/>
    <w:rsid w:val="003268CE"/>
    <w:rsid w:val="00326B18"/>
    <w:rsid w:val="003303CE"/>
    <w:rsid w:val="0033259C"/>
    <w:rsid w:val="003341B7"/>
    <w:rsid w:val="00334BE2"/>
    <w:rsid w:val="0033537E"/>
    <w:rsid w:val="0034021A"/>
    <w:rsid w:val="003415ED"/>
    <w:rsid w:val="003445B0"/>
    <w:rsid w:val="00345011"/>
    <w:rsid w:val="00346FCB"/>
    <w:rsid w:val="00347475"/>
    <w:rsid w:val="00350906"/>
    <w:rsid w:val="00354256"/>
    <w:rsid w:val="0037156C"/>
    <w:rsid w:val="0037229B"/>
    <w:rsid w:val="00372647"/>
    <w:rsid w:val="00373E60"/>
    <w:rsid w:val="00376629"/>
    <w:rsid w:val="00377CF1"/>
    <w:rsid w:val="00382F40"/>
    <w:rsid w:val="0038411F"/>
    <w:rsid w:val="003843BB"/>
    <w:rsid w:val="00385282"/>
    <w:rsid w:val="0038592C"/>
    <w:rsid w:val="003940FF"/>
    <w:rsid w:val="00394E01"/>
    <w:rsid w:val="003950F5"/>
    <w:rsid w:val="003A2528"/>
    <w:rsid w:val="003A42F6"/>
    <w:rsid w:val="003A4E04"/>
    <w:rsid w:val="003A53EB"/>
    <w:rsid w:val="003A5974"/>
    <w:rsid w:val="003A5FEA"/>
    <w:rsid w:val="003A6624"/>
    <w:rsid w:val="003B1666"/>
    <w:rsid w:val="003B1F73"/>
    <w:rsid w:val="003B1FC7"/>
    <w:rsid w:val="003B2CF9"/>
    <w:rsid w:val="003B56B2"/>
    <w:rsid w:val="003B6B6B"/>
    <w:rsid w:val="003B78EB"/>
    <w:rsid w:val="003C0D14"/>
    <w:rsid w:val="003C4EBD"/>
    <w:rsid w:val="003C63D6"/>
    <w:rsid w:val="003D0704"/>
    <w:rsid w:val="003D29A4"/>
    <w:rsid w:val="003D2B5F"/>
    <w:rsid w:val="003D3973"/>
    <w:rsid w:val="003D4633"/>
    <w:rsid w:val="003D7314"/>
    <w:rsid w:val="003D7CCA"/>
    <w:rsid w:val="003E02F5"/>
    <w:rsid w:val="003E223B"/>
    <w:rsid w:val="003E2355"/>
    <w:rsid w:val="003E2F09"/>
    <w:rsid w:val="003E5287"/>
    <w:rsid w:val="003E55FC"/>
    <w:rsid w:val="003E75AE"/>
    <w:rsid w:val="003E7DF5"/>
    <w:rsid w:val="003F2688"/>
    <w:rsid w:val="003F617E"/>
    <w:rsid w:val="003F62CC"/>
    <w:rsid w:val="00404D3E"/>
    <w:rsid w:val="004064D9"/>
    <w:rsid w:val="004073D4"/>
    <w:rsid w:val="00410AF1"/>
    <w:rsid w:val="00414142"/>
    <w:rsid w:val="004153A4"/>
    <w:rsid w:val="00420F56"/>
    <w:rsid w:val="004224F6"/>
    <w:rsid w:val="00423535"/>
    <w:rsid w:val="00423629"/>
    <w:rsid w:val="00424F06"/>
    <w:rsid w:val="004258A4"/>
    <w:rsid w:val="00427FCE"/>
    <w:rsid w:val="00430C9A"/>
    <w:rsid w:val="00430D58"/>
    <w:rsid w:val="00436D48"/>
    <w:rsid w:val="004375DD"/>
    <w:rsid w:val="00440522"/>
    <w:rsid w:val="004405A5"/>
    <w:rsid w:val="00442BC5"/>
    <w:rsid w:val="004450B6"/>
    <w:rsid w:val="004463A9"/>
    <w:rsid w:val="00446711"/>
    <w:rsid w:val="00451649"/>
    <w:rsid w:val="00455112"/>
    <w:rsid w:val="0045613A"/>
    <w:rsid w:val="00457485"/>
    <w:rsid w:val="00460396"/>
    <w:rsid w:val="0046061C"/>
    <w:rsid w:val="00462C7C"/>
    <w:rsid w:val="00462EEE"/>
    <w:rsid w:val="004634A8"/>
    <w:rsid w:val="0046522D"/>
    <w:rsid w:val="00467AB8"/>
    <w:rsid w:val="00467FBF"/>
    <w:rsid w:val="00471571"/>
    <w:rsid w:val="00471C75"/>
    <w:rsid w:val="0047264D"/>
    <w:rsid w:val="004735E2"/>
    <w:rsid w:val="00473D71"/>
    <w:rsid w:val="00473FEB"/>
    <w:rsid w:val="00475A7B"/>
    <w:rsid w:val="00476536"/>
    <w:rsid w:val="004770E5"/>
    <w:rsid w:val="004774D0"/>
    <w:rsid w:val="004777A4"/>
    <w:rsid w:val="00482D19"/>
    <w:rsid w:val="004864FB"/>
    <w:rsid w:val="00487935"/>
    <w:rsid w:val="00490D36"/>
    <w:rsid w:val="00492538"/>
    <w:rsid w:val="00493BFB"/>
    <w:rsid w:val="004944A0"/>
    <w:rsid w:val="0049462A"/>
    <w:rsid w:val="00496129"/>
    <w:rsid w:val="0049631F"/>
    <w:rsid w:val="00497D5E"/>
    <w:rsid w:val="004A017D"/>
    <w:rsid w:val="004A25D3"/>
    <w:rsid w:val="004A420B"/>
    <w:rsid w:val="004A4B68"/>
    <w:rsid w:val="004B0274"/>
    <w:rsid w:val="004B3F6E"/>
    <w:rsid w:val="004B745A"/>
    <w:rsid w:val="004C2D0F"/>
    <w:rsid w:val="004C3D66"/>
    <w:rsid w:val="004C42AB"/>
    <w:rsid w:val="004C4420"/>
    <w:rsid w:val="004C467B"/>
    <w:rsid w:val="004C5FAA"/>
    <w:rsid w:val="004C72E8"/>
    <w:rsid w:val="004C768D"/>
    <w:rsid w:val="004C7939"/>
    <w:rsid w:val="004D1FC5"/>
    <w:rsid w:val="004D2F7E"/>
    <w:rsid w:val="004D3E84"/>
    <w:rsid w:val="004D3F99"/>
    <w:rsid w:val="004D4018"/>
    <w:rsid w:val="004D45CF"/>
    <w:rsid w:val="004D61DB"/>
    <w:rsid w:val="004D67FD"/>
    <w:rsid w:val="004D7451"/>
    <w:rsid w:val="004E32ED"/>
    <w:rsid w:val="004E4514"/>
    <w:rsid w:val="004E5747"/>
    <w:rsid w:val="004F0132"/>
    <w:rsid w:val="004F0B06"/>
    <w:rsid w:val="004F141D"/>
    <w:rsid w:val="00500F21"/>
    <w:rsid w:val="005035B1"/>
    <w:rsid w:val="0050608B"/>
    <w:rsid w:val="005117A9"/>
    <w:rsid w:val="0051180C"/>
    <w:rsid w:val="005118FA"/>
    <w:rsid w:val="00512803"/>
    <w:rsid w:val="00515744"/>
    <w:rsid w:val="00516D7B"/>
    <w:rsid w:val="00517545"/>
    <w:rsid w:val="00517F83"/>
    <w:rsid w:val="005223EA"/>
    <w:rsid w:val="005224AB"/>
    <w:rsid w:val="005227E1"/>
    <w:rsid w:val="00524219"/>
    <w:rsid w:val="005244AA"/>
    <w:rsid w:val="0052600E"/>
    <w:rsid w:val="00527B1F"/>
    <w:rsid w:val="00531227"/>
    <w:rsid w:val="00534C03"/>
    <w:rsid w:val="00534C12"/>
    <w:rsid w:val="0053530E"/>
    <w:rsid w:val="00535D2C"/>
    <w:rsid w:val="005361B7"/>
    <w:rsid w:val="00536EAE"/>
    <w:rsid w:val="00540586"/>
    <w:rsid w:val="00540C6F"/>
    <w:rsid w:val="00543A93"/>
    <w:rsid w:val="00544C04"/>
    <w:rsid w:val="00544E02"/>
    <w:rsid w:val="00546416"/>
    <w:rsid w:val="00552066"/>
    <w:rsid w:val="00554AD5"/>
    <w:rsid w:val="0056297D"/>
    <w:rsid w:val="00562F79"/>
    <w:rsid w:val="00564833"/>
    <w:rsid w:val="00564DAF"/>
    <w:rsid w:val="005665EF"/>
    <w:rsid w:val="00570618"/>
    <w:rsid w:val="00572780"/>
    <w:rsid w:val="00573A5D"/>
    <w:rsid w:val="005741C8"/>
    <w:rsid w:val="0057479C"/>
    <w:rsid w:val="00574E9E"/>
    <w:rsid w:val="005768BC"/>
    <w:rsid w:val="005779A5"/>
    <w:rsid w:val="00585300"/>
    <w:rsid w:val="00586B23"/>
    <w:rsid w:val="0059028C"/>
    <w:rsid w:val="0059437E"/>
    <w:rsid w:val="0059558D"/>
    <w:rsid w:val="00595BBF"/>
    <w:rsid w:val="0059647E"/>
    <w:rsid w:val="00597774"/>
    <w:rsid w:val="0059798D"/>
    <w:rsid w:val="005A248A"/>
    <w:rsid w:val="005A3B88"/>
    <w:rsid w:val="005A4C5C"/>
    <w:rsid w:val="005A78F8"/>
    <w:rsid w:val="005A79AF"/>
    <w:rsid w:val="005A7F1D"/>
    <w:rsid w:val="005B036F"/>
    <w:rsid w:val="005B2BA3"/>
    <w:rsid w:val="005B31B5"/>
    <w:rsid w:val="005B43A1"/>
    <w:rsid w:val="005B6FB1"/>
    <w:rsid w:val="005B7020"/>
    <w:rsid w:val="005B77BD"/>
    <w:rsid w:val="005C07BA"/>
    <w:rsid w:val="005C0AAD"/>
    <w:rsid w:val="005C1675"/>
    <w:rsid w:val="005C74DB"/>
    <w:rsid w:val="005C7FDA"/>
    <w:rsid w:val="005D08A8"/>
    <w:rsid w:val="005D09F9"/>
    <w:rsid w:val="005D36BD"/>
    <w:rsid w:val="005D3873"/>
    <w:rsid w:val="005D3A77"/>
    <w:rsid w:val="005D3B40"/>
    <w:rsid w:val="005D3F89"/>
    <w:rsid w:val="005D5648"/>
    <w:rsid w:val="005D6CFB"/>
    <w:rsid w:val="005D78C9"/>
    <w:rsid w:val="005E00EF"/>
    <w:rsid w:val="005F31C6"/>
    <w:rsid w:val="005F3904"/>
    <w:rsid w:val="005F4C4D"/>
    <w:rsid w:val="005F4D71"/>
    <w:rsid w:val="005F5BF8"/>
    <w:rsid w:val="005F7CBE"/>
    <w:rsid w:val="006015D3"/>
    <w:rsid w:val="00605F23"/>
    <w:rsid w:val="006061EC"/>
    <w:rsid w:val="006103DD"/>
    <w:rsid w:val="006118A9"/>
    <w:rsid w:val="00611C9E"/>
    <w:rsid w:val="00611D3F"/>
    <w:rsid w:val="00614BAC"/>
    <w:rsid w:val="00615CC7"/>
    <w:rsid w:val="0061680C"/>
    <w:rsid w:val="00617F3D"/>
    <w:rsid w:val="0062185E"/>
    <w:rsid w:val="00622045"/>
    <w:rsid w:val="006226B5"/>
    <w:rsid w:val="006260E5"/>
    <w:rsid w:val="00627433"/>
    <w:rsid w:val="006278E6"/>
    <w:rsid w:val="00631240"/>
    <w:rsid w:val="00634CBD"/>
    <w:rsid w:val="00635688"/>
    <w:rsid w:val="0063709E"/>
    <w:rsid w:val="0064122D"/>
    <w:rsid w:val="0064162C"/>
    <w:rsid w:val="00642DF0"/>
    <w:rsid w:val="0064431A"/>
    <w:rsid w:val="00644532"/>
    <w:rsid w:val="00645E5E"/>
    <w:rsid w:val="0064661B"/>
    <w:rsid w:val="00647AC9"/>
    <w:rsid w:val="00651AF7"/>
    <w:rsid w:val="00652341"/>
    <w:rsid w:val="00652D6B"/>
    <w:rsid w:val="006532E6"/>
    <w:rsid w:val="006539FD"/>
    <w:rsid w:val="00653E43"/>
    <w:rsid w:val="00655FAF"/>
    <w:rsid w:val="00657CCD"/>
    <w:rsid w:val="006609B6"/>
    <w:rsid w:val="00660B2E"/>
    <w:rsid w:val="0066244E"/>
    <w:rsid w:val="00671116"/>
    <w:rsid w:val="006767A8"/>
    <w:rsid w:val="00676E91"/>
    <w:rsid w:val="0067731F"/>
    <w:rsid w:val="0067742A"/>
    <w:rsid w:val="006803CC"/>
    <w:rsid w:val="0068187D"/>
    <w:rsid w:val="006829F5"/>
    <w:rsid w:val="00682AD0"/>
    <w:rsid w:val="00684160"/>
    <w:rsid w:val="00684CFA"/>
    <w:rsid w:val="00686193"/>
    <w:rsid w:val="0068668C"/>
    <w:rsid w:val="00690CCE"/>
    <w:rsid w:val="006922A1"/>
    <w:rsid w:val="00694231"/>
    <w:rsid w:val="006A1E72"/>
    <w:rsid w:val="006A2086"/>
    <w:rsid w:val="006A23AE"/>
    <w:rsid w:val="006A3ED1"/>
    <w:rsid w:val="006A5116"/>
    <w:rsid w:val="006A625E"/>
    <w:rsid w:val="006B11AD"/>
    <w:rsid w:val="006B3E3A"/>
    <w:rsid w:val="006B545E"/>
    <w:rsid w:val="006C0CD5"/>
    <w:rsid w:val="006C3012"/>
    <w:rsid w:val="006C4CF8"/>
    <w:rsid w:val="006C6D3E"/>
    <w:rsid w:val="006C6DC9"/>
    <w:rsid w:val="006C7299"/>
    <w:rsid w:val="006C77E1"/>
    <w:rsid w:val="006C7E9F"/>
    <w:rsid w:val="006D17A0"/>
    <w:rsid w:val="006D1B98"/>
    <w:rsid w:val="006D1E54"/>
    <w:rsid w:val="006D2C34"/>
    <w:rsid w:val="006D30E7"/>
    <w:rsid w:val="006D4402"/>
    <w:rsid w:val="006D5CF9"/>
    <w:rsid w:val="006D76D4"/>
    <w:rsid w:val="006E0C9F"/>
    <w:rsid w:val="006E216D"/>
    <w:rsid w:val="006E219F"/>
    <w:rsid w:val="006E2B15"/>
    <w:rsid w:val="006E57D4"/>
    <w:rsid w:val="006E5C6B"/>
    <w:rsid w:val="006F0A0F"/>
    <w:rsid w:val="006F0E59"/>
    <w:rsid w:val="006F3294"/>
    <w:rsid w:val="006F4E27"/>
    <w:rsid w:val="006F727C"/>
    <w:rsid w:val="006F753C"/>
    <w:rsid w:val="006F7BD5"/>
    <w:rsid w:val="00700F93"/>
    <w:rsid w:val="007058B1"/>
    <w:rsid w:val="00705B25"/>
    <w:rsid w:val="00706114"/>
    <w:rsid w:val="00707C7A"/>
    <w:rsid w:val="0071174A"/>
    <w:rsid w:val="00711BD1"/>
    <w:rsid w:val="00712B18"/>
    <w:rsid w:val="00714A70"/>
    <w:rsid w:val="00715787"/>
    <w:rsid w:val="00717D04"/>
    <w:rsid w:val="00720BA2"/>
    <w:rsid w:val="00721138"/>
    <w:rsid w:val="00722655"/>
    <w:rsid w:val="00725320"/>
    <w:rsid w:val="0072566E"/>
    <w:rsid w:val="00726EBD"/>
    <w:rsid w:val="00731304"/>
    <w:rsid w:val="00731AFE"/>
    <w:rsid w:val="0073260E"/>
    <w:rsid w:val="0073388D"/>
    <w:rsid w:val="00735577"/>
    <w:rsid w:val="007366A1"/>
    <w:rsid w:val="007408CB"/>
    <w:rsid w:val="00747FB7"/>
    <w:rsid w:val="00750F40"/>
    <w:rsid w:val="0075253C"/>
    <w:rsid w:val="0075274A"/>
    <w:rsid w:val="007531D1"/>
    <w:rsid w:val="00753C05"/>
    <w:rsid w:val="00756699"/>
    <w:rsid w:val="007570B8"/>
    <w:rsid w:val="007577EA"/>
    <w:rsid w:val="007604DE"/>
    <w:rsid w:val="00763A77"/>
    <w:rsid w:val="00763CA1"/>
    <w:rsid w:val="007648E2"/>
    <w:rsid w:val="00764F0D"/>
    <w:rsid w:val="007660F7"/>
    <w:rsid w:val="00766EA9"/>
    <w:rsid w:val="00773F29"/>
    <w:rsid w:val="007745E0"/>
    <w:rsid w:val="00774E83"/>
    <w:rsid w:val="00780FC1"/>
    <w:rsid w:val="007814A3"/>
    <w:rsid w:val="007824CA"/>
    <w:rsid w:val="00785634"/>
    <w:rsid w:val="0078604C"/>
    <w:rsid w:val="00786EC5"/>
    <w:rsid w:val="00787421"/>
    <w:rsid w:val="007A13D1"/>
    <w:rsid w:val="007A161E"/>
    <w:rsid w:val="007A28D9"/>
    <w:rsid w:val="007A5595"/>
    <w:rsid w:val="007B1E4B"/>
    <w:rsid w:val="007B217A"/>
    <w:rsid w:val="007B26EC"/>
    <w:rsid w:val="007B29AC"/>
    <w:rsid w:val="007C1613"/>
    <w:rsid w:val="007C2997"/>
    <w:rsid w:val="007C2C59"/>
    <w:rsid w:val="007C3AF3"/>
    <w:rsid w:val="007C4D6F"/>
    <w:rsid w:val="007C6BEC"/>
    <w:rsid w:val="007C6F06"/>
    <w:rsid w:val="007C77A9"/>
    <w:rsid w:val="007C79A6"/>
    <w:rsid w:val="007D28F6"/>
    <w:rsid w:val="007D2BA2"/>
    <w:rsid w:val="007D4D3B"/>
    <w:rsid w:val="007D64B2"/>
    <w:rsid w:val="007E279E"/>
    <w:rsid w:val="007E2A64"/>
    <w:rsid w:val="007E4C24"/>
    <w:rsid w:val="007E5706"/>
    <w:rsid w:val="007F13C8"/>
    <w:rsid w:val="007F2C68"/>
    <w:rsid w:val="007F34F0"/>
    <w:rsid w:val="007F51CD"/>
    <w:rsid w:val="007F56C5"/>
    <w:rsid w:val="00801A90"/>
    <w:rsid w:val="00802F7F"/>
    <w:rsid w:val="008058D3"/>
    <w:rsid w:val="0080623D"/>
    <w:rsid w:val="00806EE6"/>
    <w:rsid w:val="008105DF"/>
    <w:rsid w:val="00813BF5"/>
    <w:rsid w:val="00813C8D"/>
    <w:rsid w:val="00815253"/>
    <w:rsid w:val="0081618A"/>
    <w:rsid w:val="00817A71"/>
    <w:rsid w:val="00817FCE"/>
    <w:rsid w:val="00820E81"/>
    <w:rsid w:val="0082121E"/>
    <w:rsid w:val="008225AA"/>
    <w:rsid w:val="008228FA"/>
    <w:rsid w:val="00823368"/>
    <w:rsid w:val="00823E7B"/>
    <w:rsid w:val="00826C5E"/>
    <w:rsid w:val="00831F3F"/>
    <w:rsid w:val="00833A3E"/>
    <w:rsid w:val="00833CD3"/>
    <w:rsid w:val="008353EF"/>
    <w:rsid w:val="008360BE"/>
    <w:rsid w:val="00840502"/>
    <w:rsid w:val="00845037"/>
    <w:rsid w:val="008458A4"/>
    <w:rsid w:val="00846278"/>
    <w:rsid w:val="008532E8"/>
    <w:rsid w:val="0085330A"/>
    <w:rsid w:val="00856900"/>
    <w:rsid w:val="00856A30"/>
    <w:rsid w:val="00857EA0"/>
    <w:rsid w:val="008621A2"/>
    <w:rsid w:val="008634B9"/>
    <w:rsid w:val="00866AE9"/>
    <w:rsid w:val="00866EC0"/>
    <w:rsid w:val="008705FB"/>
    <w:rsid w:val="008737ED"/>
    <w:rsid w:val="00873B35"/>
    <w:rsid w:val="008761A3"/>
    <w:rsid w:val="0087624B"/>
    <w:rsid w:val="00876999"/>
    <w:rsid w:val="00882389"/>
    <w:rsid w:val="008857A3"/>
    <w:rsid w:val="00886388"/>
    <w:rsid w:val="0088735F"/>
    <w:rsid w:val="00892F11"/>
    <w:rsid w:val="008958B6"/>
    <w:rsid w:val="008A1B63"/>
    <w:rsid w:val="008A28B7"/>
    <w:rsid w:val="008A3431"/>
    <w:rsid w:val="008A398B"/>
    <w:rsid w:val="008A5E28"/>
    <w:rsid w:val="008B4587"/>
    <w:rsid w:val="008B51EC"/>
    <w:rsid w:val="008B5437"/>
    <w:rsid w:val="008B66CC"/>
    <w:rsid w:val="008B6B23"/>
    <w:rsid w:val="008C095D"/>
    <w:rsid w:val="008C38A2"/>
    <w:rsid w:val="008C4390"/>
    <w:rsid w:val="008C44A7"/>
    <w:rsid w:val="008D029D"/>
    <w:rsid w:val="008D06CB"/>
    <w:rsid w:val="008D0B2A"/>
    <w:rsid w:val="008D298D"/>
    <w:rsid w:val="008D5197"/>
    <w:rsid w:val="008D6711"/>
    <w:rsid w:val="008E1293"/>
    <w:rsid w:val="008E17C0"/>
    <w:rsid w:val="008E3F5F"/>
    <w:rsid w:val="008E4DB2"/>
    <w:rsid w:val="008E5CD1"/>
    <w:rsid w:val="008E624A"/>
    <w:rsid w:val="008E7C12"/>
    <w:rsid w:val="008F6C69"/>
    <w:rsid w:val="00900647"/>
    <w:rsid w:val="00900BE3"/>
    <w:rsid w:val="00904690"/>
    <w:rsid w:val="00904CC0"/>
    <w:rsid w:val="0090742E"/>
    <w:rsid w:val="009078E5"/>
    <w:rsid w:val="00911084"/>
    <w:rsid w:val="00913DA7"/>
    <w:rsid w:val="00914684"/>
    <w:rsid w:val="0091476E"/>
    <w:rsid w:val="00917E22"/>
    <w:rsid w:val="00921964"/>
    <w:rsid w:val="00921DF5"/>
    <w:rsid w:val="009228F4"/>
    <w:rsid w:val="00923C06"/>
    <w:rsid w:val="00924A06"/>
    <w:rsid w:val="00927820"/>
    <w:rsid w:val="00930B8C"/>
    <w:rsid w:val="00930C60"/>
    <w:rsid w:val="00930E15"/>
    <w:rsid w:val="0093281F"/>
    <w:rsid w:val="00934213"/>
    <w:rsid w:val="00935994"/>
    <w:rsid w:val="00940CB7"/>
    <w:rsid w:val="00942260"/>
    <w:rsid w:val="00943604"/>
    <w:rsid w:val="00943A30"/>
    <w:rsid w:val="009474E5"/>
    <w:rsid w:val="009478D0"/>
    <w:rsid w:val="00951E14"/>
    <w:rsid w:val="0095278C"/>
    <w:rsid w:val="0095298F"/>
    <w:rsid w:val="0095311E"/>
    <w:rsid w:val="00953804"/>
    <w:rsid w:val="00954C02"/>
    <w:rsid w:val="00955B98"/>
    <w:rsid w:val="00957CE6"/>
    <w:rsid w:val="00961E28"/>
    <w:rsid w:val="00961E5C"/>
    <w:rsid w:val="00962158"/>
    <w:rsid w:val="00962CF3"/>
    <w:rsid w:val="009719CF"/>
    <w:rsid w:val="00972407"/>
    <w:rsid w:val="00972CC0"/>
    <w:rsid w:val="009805A4"/>
    <w:rsid w:val="00980A21"/>
    <w:rsid w:val="00980B91"/>
    <w:rsid w:val="009867B1"/>
    <w:rsid w:val="009870B3"/>
    <w:rsid w:val="0098749F"/>
    <w:rsid w:val="00991EF9"/>
    <w:rsid w:val="009932D8"/>
    <w:rsid w:val="00993853"/>
    <w:rsid w:val="00993E76"/>
    <w:rsid w:val="00994938"/>
    <w:rsid w:val="00996717"/>
    <w:rsid w:val="009A0325"/>
    <w:rsid w:val="009A1099"/>
    <w:rsid w:val="009A1490"/>
    <w:rsid w:val="009A2DB6"/>
    <w:rsid w:val="009A67F6"/>
    <w:rsid w:val="009A6DB4"/>
    <w:rsid w:val="009A7E88"/>
    <w:rsid w:val="009B5806"/>
    <w:rsid w:val="009B5831"/>
    <w:rsid w:val="009B59CC"/>
    <w:rsid w:val="009B6278"/>
    <w:rsid w:val="009B7F5E"/>
    <w:rsid w:val="009C0F8C"/>
    <w:rsid w:val="009C2BD9"/>
    <w:rsid w:val="009C4E9E"/>
    <w:rsid w:val="009C59B0"/>
    <w:rsid w:val="009C5C02"/>
    <w:rsid w:val="009C6044"/>
    <w:rsid w:val="009C69D3"/>
    <w:rsid w:val="009D1B5E"/>
    <w:rsid w:val="009D3239"/>
    <w:rsid w:val="009D3738"/>
    <w:rsid w:val="009D3905"/>
    <w:rsid w:val="009D3E84"/>
    <w:rsid w:val="009D4280"/>
    <w:rsid w:val="009D6B64"/>
    <w:rsid w:val="009E22E5"/>
    <w:rsid w:val="009E35A7"/>
    <w:rsid w:val="009E42C2"/>
    <w:rsid w:val="009E53CE"/>
    <w:rsid w:val="009E5B6D"/>
    <w:rsid w:val="009E726A"/>
    <w:rsid w:val="009F0210"/>
    <w:rsid w:val="009F1B27"/>
    <w:rsid w:val="009F5191"/>
    <w:rsid w:val="009F525B"/>
    <w:rsid w:val="009F545E"/>
    <w:rsid w:val="009F5708"/>
    <w:rsid w:val="009F5ACC"/>
    <w:rsid w:val="009F66FE"/>
    <w:rsid w:val="009F6B2F"/>
    <w:rsid w:val="009F6DDB"/>
    <w:rsid w:val="009F72BB"/>
    <w:rsid w:val="009F74E5"/>
    <w:rsid w:val="00A00899"/>
    <w:rsid w:val="00A01A3B"/>
    <w:rsid w:val="00A02649"/>
    <w:rsid w:val="00A07057"/>
    <w:rsid w:val="00A10C80"/>
    <w:rsid w:val="00A1113E"/>
    <w:rsid w:val="00A12FC6"/>
    <w:rsid w:val="00A15C12"/>
    <w:rsid w:val="00A209A2"/>
    <w:rsid w:val="00A22AE6"/>
    <w:rsid w:val="00A22E9F"/>
    <w:rsid w:val="00A23442"/>
    <w:rsid w:val="00A235EB"/>
    <w:rsid w:val="00A23607"/>
    <w:rsid w:val="00A23A28"/>
    <w:rsid w:val="00A27A1C"/>
    <w:rsid w:val="00A308A1"/>
    <w:rsid w:val="00A311A2"/>
    <w:rsid w:val="00A3293D"/>
    <w:rsid w:val="00A33AEF"/>
    <w:rsid w:val="00A36671"/>
    <w:rsid w:val="00A37CEA"/>
    <w:rsid w:val="00A412F4"/>
    <w:rsid w:val="00A46A69"/>
    <w:rsid w:val="00A46EF0"/>
    <w:rsid w:val="00A5117A"/>
    <w:rsid w:val="00A51CDC"/>
    <w:rsid w:val="00A62CBE"/>
    <w:rsid w:val="00A62CFF"/>
    <w:rsid w:val="00A63330"/>
    <w:rsid w:val="00A66017"/>
    <w:rsid w:val="00A6780F"/>
    <w:rsid w:val="00A7042A"/>
    <w:rsid w:val="00A80C7F"/>
    <w:rsid w:val="00A8605B"/>
    <w:rsid w:val="00A86B80"/>
    <w:rsid w:val="00A86BA7"/>
    <w:rsid w:val="00A902B2"/>
    <w:rsid w:val="00A90890"/>
    <w:rsid w:val="00A91305"/>
    <w:rsid w:val="00A95FF3"/>
    <w:rsid w:val="00A96401"/>
    <w:rsid w:val="00A967FF"/>
    <w:rsid w:val="00A96849"/>
    <w:rsid w:val="00A96B5E"/>
    <w:rsid w:val="00A971A5"/>
    <w:rsid w:val="00AA17D4"/>
    <w:rsid w:val="00AA1916"/>
    <w:rsid w:val="00AA3B69"/>
    <w:rsid w:val="00AA7248"/>
    <w:rsid w:val="00AB1B39"/>
    <w:rsid w:val="00AB3BA9"/>
    <w:rsid w:val="00AB4B58"/>
    <w:rsid w:val="00AB63F6"/>
    <w:rsid w:val="00AC0BD5"/>
    <w:rsid w:val="00AC0D19"/>
    <w:rsid w:val="00AC0F58"/>
    <w:rsid w:val="00AC1BD4"/>
    <w:rsid w:val="00AC28DC"/>
    <w:rsid w:val="00AC3019"/>
    <w:rsid w:val="00AC449D"/>
    <w:rsid w:val="00AC50BA"/>
    <w:rsid w:val="00AC63A5"/>
    <w:rsid w:val="00AC6819"/>
    <w:rsid w:val="00AC7B89"/>
    <w:rsid w:val="00AD1CDF"/>
    <w:rsid w:val="00AD2F30"/>
    <w:rsid w:val="00AD4876"/>
    <w:rsid w:val="00AD4AA0"/>
    <w:rsid w:val="00AD4EFD"/>
    <w:rsid w:val="00AD786F"/>
    <w:rsid w:val="00AE0D89"/>
    <w:rsid w:val="00AE2902"/>
    <w:rsid w:val="00AE423A"/>
    <w:rsid w:val="00AE6326"/>
    <w:rsid w:val="00AE708A"/>
    <w:rsid w:val="00AE7927"/>
    <w:rsid w:val="00AE7E10"/>
    <w:rsid w:val="00AF07CB"/>
    <w:rsid w:val="00AF0C24"/>
    <w:rsid w:val="00AF129B"/>
    <w:rsid w:val="00AF3246"/>
    <w:rsid w:val="00AF3A61"/>
    <w:rsid w:val="00AF3C76"/>
    <w:rsid w:val="00AF3E27"/>
    <w:rsid w:val="00AF4753"/>
    <w:rsid w:val="00AF5F8C"/>
    <w:rsid w:val="00AF68DB"/>
    <w:rsid w:val="00AF6F0E"/>
    <w:rsid w:val="00AF72FC"/>
    <w:rsid w:val="00AF7C33"/>
    <w:rsid w:val="00B002C2"/>
    <w:rsid w:val="00B004D9"/>
    <w:rsid w:val="00B00785"/>
    <w:rsid w:val="00B0192B"/>
    <w:rsid w:val="00B01FB9"/>
    <w:rsid w:val="00B02468"/>
    <w:rsid w:val="00B07040"/>
    <w:rsid w:val="00B072AC"/>
    <w:rsid w:val="00B10B8F"/>
    <w:rsid w:val="00B10E96"/>
    <w:rsid w:val="00B12B2E"/>
    <w:rsid w:val="00B140B9"/>
    <w:rsid w:val="00B172AE"/>
    <w:rsid w:val="00B21B1D"/>
    <w:rsid w:val="00B229CF"/>
    <w:rsid w:val="00B23BAE"/>
    <w:rsid w:val="00B24AB4"/>
    <w:rsid w:val="00B25923"/>
    <w:rsid w:val="00B260CB"/>
    <w:rsid w:val="00B26C42"/>
    <w:rsid w:val="00B26F73"/>
    <w:rsid w:val="00B279CC"/>
    <w:rsid w:val="00B311A7"/>
    <w:rsid w:val="00B3744D"/>
    <w:rsid w:val="00B376AD"/>
    <w:rsid w:val="00B37C2F"/>
    <w:rsid w:val="00B37EB6"/>
    <w:rsid w:val="00B405C9"/>
    <w:rsid w:val="00B40BB9"/>
    <w:rsid w:val="00B40C4F"/>
    <w:rsid w:val="00B40D38"/>
    <w:rsid w:val="00B447C3"/>
    <w:rsid w:val="00B46B72"/>
    <w:rsid w:val="00B50BC4"/>
    <w:rsid w:val="00B5122A"/>
    <w:rsid w:val="00B539AA"/>
    <w:rsid w:val="00B543F6"/>
    <w:rsid w:val="00B56F82"/>
    <w:rsid w:val="00B572AF"/>
    <w:rsid w:val="00B605B2"/>
    <w:rsid w:val="00B605DF"/>
    <w:rsid w:val="00B639ED"/>
    <w:rsid w:val="00B65399"/>
    <w:rsid w:val="00B653CE"/>
    <w:rsid w:val="00B65C49"/>
    <w:rsid w:val="00B66C76"/>
    <w:rsid w:val="00B70775"/>
    <w:rsid w:val="00B71411"/>
    <w:rsid w:val="00B716E0"/>
    <w:rsid w:val="00B723C3"/>
    <w:rsid w:val="00B73992"/>
    <w:rsid w:val="00B7401F"/>
    <w:rsid w:val="00B74CC7"/>
    <w:rsid w:val="00B7577E"/>
    <w:rsid w:val="00B77B92"/>
    <w:rsid w:val="00B813AA"/>
    <w:rsid w:val="00B825AB"/>
    <w:rsid w:val="00B82950"/>
    <w:rsid w:val="00B86106"/>
    <w:rsid w:val="00B87F4A"/>
    <w:rsid w:val="00B9017E"/>
    <w:rsid w:val="00B91E7E"/>
    <w:rsid w:val="00B93C17"/>
    <w:rsid w:val="00B94235"/>
    <w:rsid w:val="00B95028"/>
    <w:rsid w:val="00B9579F"/>
    <w:rsid w:val="00BA0F09"/>
    <w:rsid w:val="00BA1CA9"/>
    <w:rsid w:val="00BA4E9E"/>
    <w:rsid w:val="00BA616E"/>
    <w:rsid w:val="00BA6A5D"/>
    <w:rsid w:val="00BA7379"/>
    <w:rsid w:val="00BB1EC1"/>
    <w:rsid w:val="00BB453F"/>
    <w:rsid w:val="00BB46C9"/>
    <w:rsid w:val="00BB73B4"/>
    <w:rsid w:val="00BB7A98"/>
    <w:rsid w:val="00BC17C3"/>
    <w:rsid w:val="00BC181E"/>
    <w:rsid w:val="00BC1B09"/>
    <w:rsid w:val="00BC23CB"/>
    <w:rsid w:val="00BC7F93"/>
    <w:rsid w:val="00BD3ECA"/>
    <w:rsid w:val="00BD533C"/>
    <w:rsid w:val="00BE18E4"/>
    <w:rsid w:val="00BE63A9"/>
    <w:rsid w:val="00BE7FDD"/>
    <w:rsid w:val="00BF26F2"/>
    <w:rsid w:val="00BF2CAE"/>
    <w:rsid w:val="00BF4F3E"/>
    <w:rsid w:val="00C00F6E"/>
    <w:rsid w:val="00C01619"/>
    <w:rsid w:val="00C026F2"/>
    <w:rsid w:val="00C02A01"/>
    <w:rsid w:val="00C05136"/>
    <w:rsid w:val="00C054C6"/>
    <w:rsid w:val="00C0769E"/>
    <w:rsid w:val="00C077B9"/>
    <w:rsid w:val="00C1160A"/>
    <w:rsid w:val="00C117FC"/>
    <w:rsid w:val="00C133EF"/>
    <w:rsid w:val="00C13776"/>
    <w:rsid w:val="00C16C57"/>
    <w:rsid w:val="00C213DB"/>
    <w:rsid w:val="00C23A30"/>
    <w:rsid w:val="00C24992"/>
    <w:rsid w:val="00C25604"/>
    <w:rsid w:val="00C26119"/>
    <w:rsid w:val="00C26B9C"/>
    <w:rsid w:val="00C278A5"/>
    <w:rsid w:val="00C302D5"/>
    <w:rsid w:val="00C309FC"/>
    <w:rsid w:val="00C31299"/>
    <w:rsid w:val="00C31AD7"/>
    <w:rsid w:val="00C32405"/>
    <w:rsid w:val="00C3364B"/>
    <w:rsid w:val="00C44277"/>
    <w:rsid w:val="00C44468"/>
    <w:rsid w:val="00C44E7A"/>
    <w:rsid w:val="00C5026B"/>
    <w:rsid w:val="00C510C4"/>
    <w:rsid w:val="00C523CD"/>
    <w:rsid w:val="00C52632"/>
    <w:rsid w:val="00C53138"/>
    <w:rsid w:val="00C55142"/>
    <w:rsid w:val="00C55D14"/>
    <w:rsid w:val="00C5695C"/>
    <w:rsid w:val="00C56BAE"/>
    <w:rsid w:val="00C56CAB"/>
    <w:rsid w:val="00C60E1D"/>
    <w:rsid w:val="00C62521"/>
    <w:rsid w:val="00C63FD5"/>
    <w:rsid w:val="00C656AE"/>
    <w:rsid w:val="00C66E75"/>
    <w:rsid w:val="00C704A4"/>
    <w:rsid w:val="00C7287A"/>
    <w:rsid w:val="00C82109"/>
    <w:rsid w:val="00C82BEC"/>
    <w:rsid w:val="00C843DA"/>
    <w:rsid w:val="00C85AD2"/>
    <w:rsid w:val="00C861C9"/>
    <w:rsid w:val="00C90EB8"/>
    <w:rsid w:val="00C93C02"/>
    <w:rsid w:val="00CA13A0"/>
    <w:rsid w:val="00CA1F33"/>
    <w:rsid w:val="00CA4238"/>
    <w:rsid w:val="00CA4D6B"/>
    <w:rsid w:val="00CA6C7D"/>
    <w:rsid w:val="00CA7EDE"/>
    <w:rsid w:val="00CB1699"/>
    <w:rsid w:val="00CB22A4"/>
    <w:rsid w:val="00CB53BE"/>
    <w:rsid w:val="00CB5A2F"/>
    <w:rsid w:val="00CB6ECE"/>
    <w:rsid w:val="00CB766E"/>
    <w:rsid w:val="00CC42DF"/>
    <w:rsid w:val="00CC42E2"/>
    <w:rsid w:val="00CC43DA"/>
    <w:rsid w:val="00CC5CA5"/>
    <w:rsid w:val="00CC5FAD"/>
    <w:rsid w:val="00CC68F8"/>
    <w:rsid w:val="00CC79BF"/>
    <w:rsid w:val="00CD0625"/>
    <w:rsid w:val="00CD0D2F"/>
    <w:rsid w:val="00CD1B12"/>
    <w:rsid w:val="00CD1BFA"/>
    <w:rsid w:val="00CD1D80"/>
    <w:rsid w:val="00CD612E"/>
    <w:rsid w:val="00CD799B"/>
    <w:rsid w:val="00CE7D73"/>
    <w:rsid w:val="00CF1BA6"/>
    <w:rsid w:val="00CF40E8"/>
    <w:rsid w:val="00CF4ADB"/>
    <w:rsid w:val="00CF566B"/>
    <w:rsid w:val="00CF6CCD"/>
    <w:rsid w:val="00CF7EAE"/>
    <w:rsid w:val="00D01EEB"/>
    <w:rsid w:val="00D04A10"/>
    <w:rsid w:val="00D05C5D"/>
    <w:rsid w:val="00D06D1B"/>
    <w:rsid w:val="00D070CC"/>
    <w:rsid w:val="00D076D9"/>
    <w:rsid w:val="00D1010A"/>
    <w:rsid w:val="00D1231E"/>
    <w:rsid w:val="00D1357B"/>
    <w:rsid w:val="00D1362F"/>
    <w:rsid w:val="00D14115"/>
    <w:rsid w:val="00D1411E"/>
    <w:rsid w:val="00D14723"/>
    <w:rsid w:val="00D14914"/>
    <w:rsid w:val="00D16766"/>
    <w:rsid w:val="00D25E68"/>
    <w:rsid w:val="00D26FAD"/>
    <w:rsid w:val="00D27EE2"/>
    <w:rsid w:val="00D3131D"/>
    <w:rsid w:val="00D3491E"/>
    <w:rsid w:val="00D3615A"/>
    <w:rsid w:val="00D42F12"/>
    <w:rsid w:val="00D43AEB"/>
    <w:rsid w:val="00D44C70"/>
    <w:rsid w:val="00D451AC"/>
    <w:rsid w:val="00D459B0"/>
    <w:rsid w:val="00D50C47"/>
    <w:rsid w:val="00D51349"/>
    <w:rsid w:val="00D521FB"/>
    <w:rsid w:val="00D53674"/>
    <w:rsid w:val="00D53BFA"/>
    <w:rsid w:val="00D54843"/>
    <w:rsid w:val="00D54CAF"/>
    <w:rsid w:val="00D54F3B"/>
    <w:rsid w:val="00D55185"/>
    <w:rsid w:val="00D57DFB"/>
    <w:rsid w:val="00D6046F"/>
    <w:rsid w:val="00D61BCF"/>
    <w:rsid w:val="00D626D2"/>
    <w:rsid w:val="00D64B5E"/>
    <w:rsid w:val="00D64ED9"/>
    <w:rsid w:val="00D67186"/>
    <w:rsid w:val="00D72C9E"/>
    <w:rsid w:val="00D731EC"/>
    <w:rsid w:val="00D73B01"/>
    <w:rsid w:val="00D74ABF"/>
    <w:rsid w:val="00D75DFF"/>
    <w:rsid w:val="00D76BE4"/>
    <w:rsid w:val="00D7792A"/>
    <w:rsid w:val="00D82237"/>
    <w:rsid w:val="00D83164"/>
    <w:rsid w:val="00D833B3"/>
    <w:rsid w:val="00D8581E"/>
    <w:rsid w:val="00D862E1"/>
    <w:rsid w:val="00D8667A"/>
    <w:rsid w:val="00D86757"/>
    <w:rsid w:val="00D86C17"/>
    <w:rsid w:val="00D87120"/>
    <w:rsid w:val="00D87263"/>
    <w:rsid w:val="00D93B48"/>
    <w:rsid w:val="00D94C91"/>
    <w:rsid w:val="00DA1267"/>
    <w:rsid w:val="00DA30D9"/>
    <w:rsid w:val="00DA4A6C"/>
    <w:rsid w:val="00DA5086"/>
    <w:rsid w:val="00DA517B"/>
    <w:rsid w:val="00DA53DA"/>
    <w:rsid w:val="00DA5CC1"/>
    <w:rsid w:val="00DA6737"/>
    <w:rsid w:val="00DA678F"/>
    <w:rsid w:val="00DA6EF8"/>
    <w:rsid w:val="00DB005F"/>
    <w:rsid w:val="00DB1E17"/>
    <w:rsid w:val="00DB20A4"/>
    <w:rsid w:val="00DB4B2C"/>
    <w:rsid w:val="00DB4D4E"/>
    <w:rsid w:val="00DB6C1F"/>
    <w:rsid w:val="00DC1CD6"/>
    <w:rsid w:val="00DC2A85"/>
    <w:rsid w:val="00DC3926"/>
    <w:rsid w:val="00DC4473"/>
    <w:rsid w:val="00DC4C61"/>
    <w:rsid w:val="00DC7563"/>
    <w:rsid w:val="00DD49C8"/>
    <w:rsid w:val="00DD6CDB"/>
    <w:rsid w:val="00DD6F00"/>
    <w:rsid w:val="00DE0F0D"/>
    <w:rsid w:val="00DE21D4"/>
    <w:rsid w:val="00DE5ACA"/>
    <w:rsid w:val="00DE5FCA"/>
    <w:rsid w:val="00DE6436"/>
    <w:rsid w:val="00DE69F0"/>
    <w:rsid w:val="00DF0454"/>
    <w:rsid w:val="00DF0FC2"/>
    <w:rsid w:val="00DF32F3"/>
    <w:rsid w:val="00DF4373"/>
    <w:rsid w:val="00DF54ED"/>
    <w:rsid w:val="00DF681E"/>
    <w:rsid w:val="00DF770B"/>
    <w:rsid w:val="00E00983"/>
    <w:rsid w:val="00E03392"/>
    <w:rsid w:val="00E05739"/>
    <w:rsid w:val="00E10193"/>
    <w:rsid w:val="00E158DF"/>
    <w:rsid w:val="00E17B16"/>
    <w:rsid w:val="00E20AE1"/>
    <w:rsid w:val="00E22F01"/>
    <w:rsid w:val="00E26446"/>
    <w:rsid w:val="00E31852"/>
    <w:rsid w:val="00E3363C"/>
    <w:rsid w:val="00E34B4C"/>
    <w:rsid w:val="00E37F02"/>
    <w:rsid w:val="00E4106A"/>
    <w:rsid w:val="00E45BCF"/>
    <w:rsid w:val="00E47F49"/>
    <w:rsid w:val="00E50C35"/>
    <w:rsid w:val="00E51305"/>
    <w:rsid w:val="00E533F5"/>
    <w:rsid w:val="00E54010"/>
    <w:rsid w:val="00E54147"/>
    <w:rsid w:val="00E546D7"/>
    <w:rsid w:val="00E54DC1"/>
    <w:rsid w:val="00E55CEA"/>
    <w:rsid w:val="00E60A3B"/>
    <w:rsid w:val="00E61F25"/>
    <w:rsid w:val="00E62052"/>
    <w:rsid w:val="00E6249A"/>
    <w:rsid w:val="00E663B8"/>
    <w:rsid w:val="00E67BBA"/>
    <w:rsid w:val="00E67E6D"/>
    <w:rsid w:val="00E732B2"/>
    <w:rsid w:val="00E764D3"/>
    <w:rsid w:val="00E806FB"/>
    <w:rsid w:val="00E81091"/>
    <w:rsid w:val="00E8122A"/>
    <w:rsid w:val="00E81D2F"/>
    <w:rsid w:val="00E83C87"/>
    <w:rsid w:val="00E84CC5"/>
    <w:rsid w:val="00E932B5"/>
    <w:rsid w:val="00E953D2"/>
    <w:rsid w:val="00E96034"/>
    <w:rsid w:val="00E962AC"/>
    <w:rsid w:val="00E967D4"/>
    <w:rsid w:val="00E972AD"/>
    <w:rsid w:val="00EA0076"/>
    <w:rsid w:val="00EA02BB"/>
    <w:rsid w:val="00EA1295"/>
    <w:rsid w:val="00EA2CE9"/>
    <w:rsid w:val="00EA5AC2"/>
    <w:rsid w:val="00EA78E1"/>
    <w:rsid w:val="00EA7D82"/>
    <w:rsid w:val="00EB0617"/>
    <w:rsid w:val="00EB2E5B"/>
    <w:rsid w:val="00EB3F0E"/>
    <w:rsid w:val="00EB5992"/>
    <w:rsid w:val="00EB6359"/>
    <w:rsid w:val="00EB732D"/>
    <w:rsid w:val="00EC0B0A"/>
    <w:rsid w:val="00EC27B2"/>
    <w:rsid w:val="00EC412E"/>
    <w:rsid w:val="00EC5B69"/>
    <w:rsid w:val="00ED011A"/>
    <w:rsid w:val="00ED0162"/>
    <w:rsid w:val="00ED104D"/>
    <w:rsid w:val="00ED192D"/>
    <w:rsid w:val="00ED427B"/>
    <w:rsid w:val="00ED434E"/>
    <w:rsid w:val="00ED76A4"/>
    <w:rsid w:val="00EE0094"/>
    <w:rsid w:val="00EE07CB"/>
    <w:rsid w:val="00EE1284"/>
    <w:rsid w:val="00EE3059"/>
    <w:rsid w:val="00EE7B3C"/>
    <w:rsid w:val="00EF3A4E"/>
    <w:rsid w:val="00EF3EAD"/>
    <w:rsid w:val="00F00DAC"/>
    <w:rsid w:val="00F012D0"/>
    <w:rsid w:val="00F03C60"/>
    <w:rsid w:val="00F044CA"/>
    <w:rsid w:val="00F06313"/>
    <w:rsid w:val="00F07E8C"/>
    <w:rsid w:val="00F11345"/>
    <w:rsid w:val="00F13E57"/>
    <w:rsid w:val="00F1457B"/>
    <w:rsid w:val="00F15361"/>
    <w:rsid w:val="00F161A6"/>
    <w:rsid w:val="00F221D0"/>
    <w:rsid w:val="00F243E8"/>
    <w:rsid w:val="00F253AD"/>
    <w:rsid w:val="00F25E75"/>
    <w:rsid w:val="00F26702"/>
    <w:rsid w:val="00F30022"/>
    <w:rsid w:val="00F31C1A"/>
    <w:rsid w:val="00F41CA6"/>
    <w:rsid w:val="00F43354"/>
    <w:rsid w:val="00F43F22"/>
    <w:rsid w:val="00F45909"/>
    <w:rsid w:val="00F464B4"/>
    <w:rsid w:val="00F47E3D"/>
    <w:rsid w:val="00F50756"/>
    <w:rsid w:val="00F51E6F"/>
    <w:rsid w:val="00F5366B"/>
    <w:rsid w:val="00F54ED6"/>
    <w:rsid w:val="00F5696E"/>
    <w:rsid w:val="00F611F8"/>
    <w:rsid w:val="00F611FD"/>
    <w:rsid w:val="00F61557"/>
    <w:rsid w:val="00F640E6"/>
    <w:rsid w:val="00F649D1"/>
    <w:rsid w:val="00F65D54"/>
    <w:rsid w:val="00F675F4"/>
    <w:rsid w:val="00F70DBF"/>
    <w:rsid w:val="00F71D4F"/>
    <w:rsid w:val="00F722C5"/>
    <w:rsid w:val="00F737C1"/>
    <w:rsid w:val="00F73B52"/>
    <w:rsid w:val="00F74FF6"/>
    <w:rsid w:val="00F76D8A"/>
    <w:rsid w:val="00F80982"/>
    <w:rsid w:val="00F81C77"/>
    <w:rsid w:val="00F82000"/>
    <w:rsid w:val="00F842A5"/>
    <w:rsid w:val="00F85241"/>
    <w:rsid w:val="00F87449"/>
    <w:rsid w:val="00F90025"/>
    <w:rsid w:val="00F92ED8"/>
    <w:rsid w:val="00F94267"/>
    <w:rsid w:val="00F96454"/>
    <w:rsid w:val="00FA0AD9"/>
    <w:rsid w:val="00FA0F13"/>
    <w:rsid w:val="00FA4CC2"/>
    <w:rsid w:val="00FA7C8F"/>
    <w:rsid w:val="00FB0BD8"/>
    <w:rsid w:val="00FB0E25"/>
    <w:rsid w:val="00FB1D0B"/>
    <w:rsid w:val="00FB1D68"/>
    <w:rsid w:val="00FB2F0B"/>
    <w:rsid w:val="00FB362E"/>
    <w:rsid w:val="00FB3BE4"/>
    <w:rsid w:val="00FB49E4"/>
    <w:rsid w:val="00FB4C0F"/>
    <w:rsid w:val="00FB4CA4"/>
    <w:rsid w:val="00FB5848"/>
    <w:rsid w:val="00FB64AE"/>
    <w:rsid w:val="00FB68D1"/>
    <w:rsid w:val="00FC0167"/>
    <w:rsid w:val="00FC04D1"/>
    <w:rsid w:val="00FC0DD8"/>
    <w:rsid w:val="00FC2A5C"/>
    <w:rsid w:val="00FC2A5E"/>
    <w:rsid w:val="00FC363C"/>
    <w:rsid w:val="00FC4141"/>
    <w:rsid w:val="00FC4977"/>
    <w:rsid w:val="00FC5BF3"/>
    <w:rsid w:val="00FC63E6"/>
    <w:rsid w:val="00FC73E2"/>
    <w:rsid w:val="00FD0F88"/>
    <w:rsid w:val="00FD152F"/>
    <w:rsid w:val="00FD26D1"/>
    <w:rsid w:val="00FD30A9"/>
    <w:rsid w:val="00FD3956"/>
    <w:rsid w:val="00FD527C"/>
    <w:rsid w:val="00FD5836"/>
    <w:rsid w:val="00FD6A9B"/>
    <w:rsid w:val="00FD7B32"/>
    <w:rsid w:val="00FE279F"/>
    <w:rsid w:val="00FE49AC"/>
    <w:rsid w:val="00FE5FD5"/>
    <w:rsid w:val="00FE63A5"/>
    <w:rsid w:val="00FE6D31"/>
    <w:rsid w:val="00FE7300"/>
    <w:rsid w:val="00FF0EA7"/>
    <w:rsid w:val="00FF17DC"/>
    <w:rsid w:val="00FF420D"/>
    <w:rsid w:val="00FF6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BC22A"/>
  <w15:docId w15:val="{BB317601-C5AE-4162-AD7D-D0FDC456F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7E2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02573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57B"/>
    <w:pPr>
      <w:ind w:left="720"/>
      <w:contextualSpacing/>
    </w:pPr>
  </w:style>
  <w:style w:type="character" w:styleId="Hyperlink">
    <w:name w:val="Hyperlink"/>
    <w:basedOn w:val="DefaultParagraphFont"/>
    <w:uiPriority w:val="99"/>
    <w:unhideWhenUsed/>
    <w:rsid w:val="00F71D4F"/>
    <w:rPr>
      <w:color w:val="0000FF" w:themeColor="hyperlink"/>
      <w:u w:val="single"/>
    </w:rPr>
  </w:style>
  <w:style w:type="paragraph" w:styleId="Header">
    <w:name w:val="header"/>
    <w:basedOn w:val="Normal"/>
    <w:link w:val="HeaderChar"/>
    <w:uiPriority w:val="99"/>
    <w:unhideWhenUsed/>
    <w:rsid w:val="000106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67B"/>
  </w:style>
  <w:style w:type="paragraph" w:styleId="Footer">
    <w:name w:val="footer"/>
    <w:basedOn w:val="Normal"/>
    <w:link w:val="FooterChar"/>
    <w:uiPriority w:val="99"/>
    <w:unhideWhenUsed/>
    <w:rsid w:val="000106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67B"/>
  </w:style>
  <w:style w:type="paragraph" w:styleId="FootnoteText">
    <w:name w:val="footnote text"/>
    <w:basedOn w:val="Normal"/>
    <w:link w:val="FootnoteTextChar"/>
    <w:uiPriority w:val="99"/>
    <w:semiHidden/>
    <w:unhideWhenUsed/>
    <w:rsid w:val="005768BC"/>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5768BC"/>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5768BC"/>
    <w:rPr>
      <w:vertAlign w:val="superscript"/>
    </w:rPr>
  </w:style>
  <w:style w:type="character" w:customStyle="1" w:styleId="Heading3Char">
    <w:name w:val="Heading 3 Char"/>
    <w:basedOn w:val="DefaultParagraphFont"/>
    <w:link w:val="Heading3"/>
    <w:uiPriority w:val="9"/>
    <w:rsid w:val="0002573C"/>
    <w:rPr>
      <w:rFonts w:asciiTheme="majorHAnsi" w:eastAsiaTheme="majorEastAsia" w:hAnsiTheme="majorHAnsi" w:cstheme="majorBidi"/>
      <w:b/>
      <w:bCs/>
      <w:color w:val="4F81BD" w:themeColor="accent1"/>
    </w:rPr>
  </w:style>
  <w:style w:type="character" w:styleId="CommentReference">
    <w:name w:val="annotation reference"/>
    <w:uiPriority w:val="99"/>
    <w:semiHidden/>
    <w:unhideWhenUsed/>
    <w:rsid w:val="0002573C"/>
    <w:rPr>
      <w:sz w:val="16"/>
      <w:szCs w:val="16"/>
    </w:rPr>
  </w:style>
  <w:style w:type="paragraph" w:styleId="CommentText">
    <w:name w:val="annotation text"/>
    <w:basedOn w:val="Normal"/>
    <w:link w:val="CommentTextChar"/>
    <w:uiPriority w:val="99"/>
    <w:semiHidden/>
    <w:unhideWhenUsed/>
    <w:rsid w:val="0002573C"/>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02573C"/>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0257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73C"/>
    <w:rPr>
      <w:rFonts w:ascii="Tahoma" w:hAnsi="Tahoma" w:cs="Tahoma"/>
      <w:sz w:val="16"/>
      <w:szCs w:val="16"/>
    </w:rPr>
  </w:style>
  <w:style w:type="paragraph" w:customStyle="1" w:styleId="Default">
    <w:name w:val="Default"/>
    <w:rsid w:val="00856900"/>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A3293D"/>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3293D"/>
    <w:rPr>
      <w:rFonts w:ascii="Calibri" w:eastAsia="Calibri" w:hAnsi="Calibri" w:cs="Times New Roman"/>
      <w:b/>
      <w:bCs/>
      <w:sz w:val="20"/>
      <w:szCs w:val="20"/>
    </w:rPr>
  </w:style>
  <w:style w:type="character" w:customStyle="1" w:styleId="Heading1Char">
    <w:name w:val="Heading 1 Char"/>
    <w:basedOn w:val="DefaultParagraphFont"/>
    <w:link w:val="Heading1"/>
    <w:uiPriority w:val="9"/>
    <w:rsid w:val="00917E22"/>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semiHidden/>
    <w:unhideWhenUsed/>
    <w:rsid w:val="000946E1"/>
    <w:rPr>
      <w:color w:val="808080"/>
      <w:shd w:val="clear" w:color="auto" w:fill="E6E6E6"/>
    </w:rPr>
  </w:style>
  <w:style w:type="character" w:customStyle="1" w:styleId="st1">
    <w:name w:val="st1"/>
    <w:basedOn w:val="DefaultParagraphFont"/>
    <w:rsid w:val="00137C84"/>
  </w:style>
  <w:style w:type="character" w:customStyle="1" w:styleId="UnresolvedMention2">
    <w:name w:val="Unresolved Mention2"/>
    <w:basedOn w:val="DefaultParagraphFont"/>
    <w:uiPriority w:val="99"/>
    <w:semiHidden/>
    <w:unhideWhenUsed/>
    <w:rsid w:val="00544E02"/>
    <w:rPr>
      <w:color w:val="605E5C"/>
      <w:shd w:val="clear" w:color="auto" w:fill="E1DFDD"/>
    </w:rPr>
  </w:style>
  <w:style w:type="character" w:styleId="PlaceholderText">
    <w:name w:val="Placeholder Text"/>
    <w:basedOn w:val="DefaultParagraphFont"/>
    <w:uiPriority w:val="99"/>
    <w:semiHidden/>
    <w:rsid w:val="00D3615A"/>
    <w:rPr>
      <w:color w:val="808080"/>
    </w:rPr>
  </w:style>
  <w:style w:type="character" w:styleId="FollowedHyperlink">
    <w:name w:val="FollowedHyperlink"/>
    <w:basedOn w:val="DefaultParagraphFont"/>
    <w:uiPriority w:val="99"/>
    <w:semiHidden/>
    <w:unhideWhenUsed/>
    <w:rsid w:val="00CC79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42698">
      <w:bodyDiv w:val="1"/>
      <w:marLeft w:val="0"/>
      <w:marRight w:val="0"/>
      <w:marTop w:val="0"/>
      <w:marBottom w:val="0"/>
      <w:divBdr>
        <w:top w:val="none" w:sz="0" w:space="0" w:color="auto"/>
        <w:left w:val="none" w:sz="0" w:space="0" w:color="auto"/>
        <w:bottom w:val="none" w:sz="0" w:space="0" w:color="auto"/>
        <w:right w:val="none" w:sz="0" w:space="0" w:color="auto"/>
      </w:divBdr>
    </w:div>
    <w:div w:id="156728143">
      <w:bodyDiv w:val="1"/>
      <w:marLeft w:val="0"/>
      <w:marRight w:val="0"/>
      <w:marTop w:val="0"/>
      <w:marBottom w:val="0"/>
      <w:divBdr>
        <w:top w:val="none" w:sz="0" w:space="0" w:color="auto"/>
        <w:left w:val="none" w:sz="0" w:space="0" w:color="auto"/>
        <w:bottom w:val="none" w:sz="0" w:space="0" w:color="auto"/>
        <w:right w:val="none" w:sz="0" w:space="0" w:color="auto"/>
      </w:divBdr>
    </w:div>
    <w:div w:id="338853313">
      <w:bodyDiv w:val="1"/>
      <w:marLeft w:val="0"/>
      <w:marRight w:val="0"/>
      <w:marTop w:val="0"/>
      <w:marBottom w:val="0"/>
      <w:divBdr>
        <w:top w:val="none" w:sz="0" w:space="0" w:color="auto"/>
        <w:left w:val="none" w:sz="0" w:space="0" w:color="auto"/>
        <w:bottom w:val="none" w:sz="0" w:space="0" w:color="auto"/>
        <w:right w:val="none" w:sz="0" w:space="0" w:color="auto"/>
      </w:divBdr>
    </w:div>
    <w:div w:id="453211546">
      <w:bodyDiv w:val="1"/>
      <w:marLeft w:val="0"/>
      <w:marRight w:val="0"/>
      <w:marTop w:val="0"/>
      <w:marBottom w:val="0"/>
      <w:divBdr>
        <w:top w:val="none" w:sz="0" w:space="0" w:color="auto"/>
        <w:left w:val="none" w:sz="0" w:space="0" w:color="auto"/>
        <w:bottom w:val="none" w:sz="0" w:space="0" w:color="auto"/>
        <w:right w:val="none" w:sz="0" w:space="0" w:color="auto"/>
      </w:divBdr>
    </w:div>
    <w:div w:id="980230724">
      <w:bodyDiv w:val="1"/>
      <w:marLeft w:val="0"/>
      <w:marRight w:val="0"/>
      <w:marTop w:val="0"/>
      <w:marBottom w:val="0"/>
      <w:divBdr>
        <w:top w:val="none" w:sz="0" w:space="0" w:color="auto"/>
        <w:left w:val="none" w:sz="0" w:space="0" w:color="auto"/>
        <w:bottom w:val="none" w:sz="0" w:space="0" w:color="auto"/>
        <w:right w:val="none" w:sz="0" w:space="0" w:color="auto"/>
      </w:divBdr>
    </w:div>
    <w:div w:id="1692223783">
      <w:bodyDiv w:val="1"/>
      <w:marLeft w:val="0"/>
      <w:marRight w:val="0"/>
      <w:marTop w:val="0"/>
      <w:marBottom w:val="0"/>
      <w:divBdr>
        <w:top w:val="none" w:sz="0" w:space="0" w:color="auto"/>
        <w:left w:val="none" w:sz="0" w:space="0" w:color="auto"/>
        <w:bottom w:val="none" w:sz="0" w:space="0" w:color="auto"/>
        <w:right w:val="none" w:sz="0" w:space="0" w:color="auto"/>
      </w:divBdr>
    </w:div>
    <w:div w:id="1712145267">
      <w:bodyDiv w:val="1"/>
      <w:marLeft w:val="0"/>
      <w:marRight w:val="0"/>
      <w:marTop w:val="0"/>
      <w:marBottom w:val="0"/>
      <w:divBdr>
        <w:top w:val="none" w:sz="0" w:space="0" w:color="auto"/>
        <w:left w:val="none" w:sz="0" w:space="0" w:color="auto"/>
        <w:bottom w:val="none" w:sz="0" w:space="0" w:color="auto"/>
        <w:right w:val="none" w:sz="0" w:space="0" w:color="auto"/>
      </w:divBdr>
    </w:div>
    <w:div w:id="1950434159">
      <w:bodyDiv w:val="1"/>
      <w:marLeft w:val="0"/>
      <w:marRight w:val="0"/>
      <w:marTop w:val="0"/>
      <w:marBottom w:val="0"/>
      <w:divBdr>
        <w:top w:val="none" w:sz="0" w:space="0" w:color="auto"/>
        <w:left w:val="none" w:sz="0" w:space="0" w:color="auto"/>
        <w:bottom w:val="none" w:sz="0" w:space="0" w:color="auto"/>
        <w:right w:val="none" w:sz="0" w:space="0" w:color="auto"/>
      </w:divBdr>
    </w:div>
    <w:div w:id="199938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opp.undp.org/node/4481" TargetMode="External"/><Relationship Id="rId18" Type="http://schemas.openxmlformats.org/officeDocument/2006/relationships/hyperlink" Target="mailto:ethicsoffice@undp.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popp.undp.org/node/10576" TargetMode="External"/><Relationship Id="rId2" Type="http://schemas.openxmlformats.org/officeDocument/2006/relationships/customXml" Target="../customXml/item2.xml"/><Relationship Id="rId16" Type="http://schemas.openxmlformats.org/officeDocument/2006/relationships/hyperlink" Target="https://popp.undp.org/taxonomy/term/29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digitallibrary.un.org/record/4002120?ln=en?web=1"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digitallibrary.un.org/record/4002120?ln=en?web=1"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digitallibrary.un.org/record/4002120?ln=en?web=1" TargetMode="External"/><Relationship Id="rId2" Type="http://schemas.openxmlformats.org/officeDocument/2006/relationships/hyperlink" Target="https://www.unv.org/become-volunteer/conditions-of-service" TargetMode="External"/><Relationship Id="rId1" Type="http://schemas.openxmlformats.org/officeDocument/2006/relationships/hyperlink" Target="https://popp.undp.org/node/57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94EC9C4BA84039BA5FBAFF5237EE57"/>
        <w:category>
          <w:name w:val="General"/>
          <w:gallery w:val="placeholder"/>
        </w:category>
        <w:types>
          <w:type w:val="bbPlcHdr"/>
        </w:types>
        <w:behaviors>
          <w:behavior w:val="content"/>
        </w:behaviors>
        <w:guid w:val="{6DD75EA4-F0BE-48E0-A80D-D808A47F2683}"/>
      </w:docPartPr>
      <w:docPartBody>
        <w:p w:rsidR="00DD00C6" w:rsidRDefault="000B7E08">
          <w:r w:rsidRPr="00F01FA1">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dobe Fan Heiti Std B">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D91"/>
    <w:rsid w:val="000B7E08"/>
    <w:rsid w:val="001451DE"/>
    <w:rsid w:val="001A39E8"/>
    <w:rsid w:val="00365D1E"/>
    <w:rsid w:val="00441561"/>
    <w:rsid w:val="004B4E42"/>
    <w:rsid w:val="004D7CC7"/>
    <w:rsid w:val="00653042"/>
    <w:rsid w:val="007C0A54"/>
    <w:rsid w:val="00A6176C"/>
    <w:rsid w:val="00D04DFB"/>
    <w:rsid w:val="00D32D91"/>
    <w:rsid w:val="00DD00C6"/>
    <w:rsid w:val="00DD5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D9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7E0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1</UNDP_POPP_REFITEM_VERSION>
    <Location xmlns="e560140e-7b2f-4392-90df-e7567e3021a3">Public</Location>
    <DLCPolicyLabelLock xmlns="e560140e-7b2f-4392-90df-e7567e3021a3" xsi:nil="true"/>
    <POPPIsArchived xmlns="e560140e-7b2f-4392-90df-e7567e3021a3">false</POPPIsArchived>
    <UNDP_POPP_NOTE xmlns="8264c5cc-ec60-4b56-8111-ce635d3d139a" xsi:nil="true"/>
    <TaxCatchAll xmlns="8264c5cc-ec60-4b56-8111-ce635d3d139a">
      <Value>356</Value>
    </TaxCatchAll>
    <DLCPolicyLabelClientValue xmlns="e560140e-7b2f-4392-90df-e7567e3021a3">Effective Date: 4/21/2020                                                Version #: 1.0</DLCPolicyLabelClientValue>
    <UNDP_POPP_PLANNED_REVIEWDATE xmlns="8264c5cc-ec60-4b56-8111-ce635d3d139a">2022-04-22T22:00:00+00:00</UNDP_POPP_PLANNED_REVIEWDATE>
    <UNDP_POPP_DOCUMENT_LANGUAGE xmlns="8264c5cc-ec60-4b56-8111-ce635d3d139a">English</UNDP_POPP_DOCUMENT_LANGUAGE>
    <UNDP_POPP_BUSINESSUNITID_HIDDEN xmlns="8264c5cc-ec60-4b56-8111-ce635d3d139a" xsi:nil="true"/>
    <UNDP_POPP_EFFECTIVEDATE xmlns="8264c5cc-ec60-4b56-8111-ce635d3d139a">2020-04-21T22:00:00+00:00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Policy on Gifts, Honours, Decorations, Favours, Hospitality, or Remuneration (Gifts) from Governmental and Non-Governmental Sources</UNDP_POPP_TITLE_EN>
    <UNDP_POPP_FOCALPOINT xmlns="8264c5cc-ec60-4b56-8111-ce635d3d139a">
      <UserInfo>
        <DisplayName/>
        <AccountId xsi:nil="true"/>
        <AccountType/>
      </UserInfo>
    </UNDP_POPP_FOCALPOINT>
    <UNDP_POPP_DOCUMENT_TYPE xmlns="8264c5cc-ec60-4b56-8111-ce635d3d139a">Policy</UNDP_POPP_DOCUMENT_TYPE>
    <UNDP_POPP_REJECT_COMMENTS xmlns="8264c5cc-ec60-4b56-8111-ce635d3d139a" xsi:nil="true"/>
    <UNDP_POPP_ISACTIVE xmlns="8264c5cc-ec60-4b56-8111-ce635d3d139a">true</UNDP_POPP_ISACTIVE>
    <UNDP_POPP_FILEVERSION xmlns="8264c5cc-ec60-4b56-8111-ce635d3d139a" xsi:nil="true"/>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Accountability</TermName>
          <TermId xmlns="http://schemas.microsoft.com/office/infopath/2007/PartnerControls">5b42d95a-f181-4192-a566-012e3d461a46</TermId>
        </TermInfo>
      </Terms>
    </l0e6ef0c43e74560bd7f3acd1f5e8571>
    <_dlc_DocId xmlns="8264c5cc-ec60-4b56-8111-ce635d3d139a">POPP-11-3211</_dlc_DocId>
    <_dlc_DocIdUrl xmlns="8264c5cc-ec60-4b56-8111-ce635d3d139a">
      <Url>https://popp.undp.org/_layouts/15/DocIdRedir.aspx?ID=POPP-11-3211</Url>
      <Description>POPP-11-3211</Description>
    </_dlc_DocIdUrl>
    <DLCPolicyLabelValue xmlns="e560140e-7b2f-4392-90df-e7567e3021a3">Effective Date: 4/21/2020                                                Version #: 1.0</DLCPolicyLabelVal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1BFFF-E799-4DAC-AA7D-027E6EC35669}">
  <ds:schemaRefs>
    <ds:schemaRef ds:uri="office.server.policy"/>
  </ds:schemaRefs>
</ds:datastoreItem>
</file>

<file path=customXml/itemProps2.xml><?xml version="1.0" encoding="utf-8"?>
<ds:datastoreItem xmlns:ds="http://schemas.openxmlformats.org/officeDocument/2006/customXml" ds:itemID="{9A796E98-46FF-4A50-B5FF-5D09E7E3EE48}">
  <ds:schemaRefs>
    <ds:schemaRef ds:uri="http://schemas.microsoft.com/sharepoint/v3/contenttype/forms"/>
  </ds:schemaRefs>
</ds:datastoreItem>
</file>

<file path=customXml/itemProps3.xml><?xml version="1.0" encoding="utf-8"?>
<ds:datastoreItem xmlns:ds="http://schemas.openxmlformats.org/officeDocument/2006/customXml" ds:itemID="{0F334E14-F6F2-49EA-9A43-8667A2944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8976A3-CDF3-47AB-B10D-05103E6F29E4}">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E2D6E3D8-49A0-44E7-8E29-C7CEE7C40941}">
  <ds:schemaRefs>
    <ds:schemaRef ds:uri="http://schemas.microsoft.com/sharepoint/events"/>
  </ds:schemaRefs>
</ds:datastoreItem>
</file>

<file path=customXml/itemProps6.xml><?xml version="1.0" encoding="utf-8"?>
<ds:datastoreItem xmlns:ds="http://schemas.openxmlformats.org/officeDocument/2006/customXml" ds:itemID="{21B607B1-17BC-44C2-8DAE-519220B42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2255</Words>
  <Characters>12854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Locke Geier</dc:creator>
  <cp:keywords/>
  <dc:description/>
  <cp:lastModifiedBy>Emiliana Zhivkova</cp:lastModifiedBy>
  <cp:revision>9</cp:revision>
  <cp:lastPrinted>2019-12-16T18:44:00Z</cp:lastPrinted>
  <dcterms:created xsi:type="dcterms:W3CDTF">2023-12-19T18:33:00Z</dcterms:created>
  <dcterms:modified xsi:type="dcterms:W3CDTF">2023-12-19T19:08:00Z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a3cd3d19-5002-459b-98ca-2c8d9a85a9f3</vt:lpwstr>
  </property>
  <property fmtid="{D5CDD505-2E9C-101B-9397-08002B2CF9AE}" pid="4" name="POPPBusinessProcess">
    <vt:lpwstr/>
  </property>
  <property fmtid="{D5CDD505-2E9C-101B-9397-08002B2CF9AE}" pid="5" name="UNDP_POPP_BUSINESSUNIT">
    <vt:lpwstr>356;#Accountability|5b42d95a-f181-4192-a566-012e3d461a46</vt:lpwstr>
  </property>
</Properties>
</file>