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D9D49" w14:textId="77777777" w:rsidR="00AE35BA" w:rsidRPr="00E06861" w:rsidRDefault="00AE35BA" w:rsidP="00AE35BA">
      <w:pPr>
        <w:rPr>
          <w:rFonts w:asciiTheme="minorHAnsi" w:hAnsiTheme="minorHAnsi" w:cstheme="minorHAnsi"/>
          <w:b/>
          <w:lang w:val="es-AR"/>
        </w:rPr>
      </w:pPr>
      <w:r w:rsidRPr="00E06861">
        <w:rPr>
          <w:rFonts w:asciiTheme="minorHAnsi" w:hAnsiTheme="minorHAnsi" w:cstheme="minorHAnsi"/>
          <w:b/>
          <w:lang w:val="es-AR"/>
        </w:rPr>
        <w:t>Título del Proyecto:</w:t>
      </w:r>
    </w:p>
    <w:p w14:paraId="3747CEA4" w14:textId="77777777" w:rsidR="00AE35BA" w:rsidRPr="00E06861" w:rsidRDefault="00AE35BA" w:rsidP="00AE35BA">
      <w:pPr>
        <w:rPr>
          <w:rFonts w:asciiTheme="minorHAnsi" w:hAnsiTheme="minorHAnsi" w:cstheme="minorHAnsi"/>
          <w:b/>
          <w:lang w:val="es-AR"/>
        </w:rPr>
      </w:pPr>
      <w:r w:rsidRPr="00E06861">
        <w:rPr>
          <w:rFonts w:asciiTheme="minorHAnsi" w:hAnsiTheme="minorHAnsi" w:cstheme="minorHAnsi"/>
          <w:b/>
          <w:lang w:val="es-AR"/>
        </w:rPr>
        <w:t>Número del Proyecto:</w:t>
      </w:r>
    </w:p>
    <w:p w14:paraId="58CF2A3D" w14:textId="77777777" w:rsidR="00AE35BA" w:rsidRPr="00E06861" w:rsidRDefault="00AE35BA" w:rsidP="00AE35BA">
      <w:pPr>
        <w:rPr>
          <w:rFonts w:asciiTheme="minorHAnsi" w:hAnsiTheme="minorHAnsi" w:cstheme="minorHAnsi"/>
          <w:b/>
          <w:lang w:val="es-AR"/>
        </w:rPr>
      </w:pPr>
      <w:r w:rsidRPr="00E06861">
        <w:rPr>
          <w:rFonts w:asciiTheme="minorHAnsi" w:hAnsiTheme="minorHAnsi" w:cstheme="minorHAnsi"/>
          <w:b/>
          <w:lang w:val="es-AR"/>
        </w:rPr>
        <w:t>Asociado en la Implementación:</w:t>
      </w:r>
    </w:p>
    <w:p w14:paraId="1E945D00" w14:textId="77777777" w:rsidR="00AE35BA" w:rsidRPr="00E06861" w:rsidRDefault="00AE35BA" w:rsidP="00AE35BA">
      <w:pPr>
        <w:rPr>
          <w:rFonts w:asciiTheme="minorHAnsi" w:hAnsiTheme="minorHAnsi" w:cstheme="minorHAnsi"/>
          <w:b/>
          <w:lang w:val="es-AR"/>
        </w:rPr>
      </w:pPr>
      <w:r w:rsidRPr="00E06861">
        <w:rPr>
          <w:rFonts w:asciiTheme="minorHAnsi" w:hAnsiTheme="minorHAnsi" w:cstheme="minorHAnsi"/>
          <w:b/>
          <w:lang w:val="es-AR"/>
        </w:rPr>
        <w:t>Fecha de Inicio:</w:t>
      </w:r>
      <w:r w:rsidRPr="00E06861">
        <w:rPr>
          <w:rFonts w:asciiTheme="minorHAnsi" w:hAnsiTheme="minorHAnsi" w:cstheme="minorHAnsi"/>
          <w:b/>
          <w:lang w:val="es-AR"/>
        </w:rPr>
        <w:tab/>
      </w:r>
      <w:r w:rsidRPr="00E06861">
        <w:rPr>
          <w:rFonts w:asciiTheme="minorHAnsi" w:hAnsiTheme="minorHAnsi" w:cstheme="minorHAnsi"/>
          <w:b/>
          <w:lang w:val="es-AR"/>
        </w:rPr>
        <w:tab/>
        <w:t xml:space="preserve">                                 Fecha de finalización:</w:t>
      </w:r>
      <w:r w:rsidRPr="00E06861">
        <w:rPr>
          <w:rFonts w:asciiTheme="minorHAnsi" w:hAnsiTheme="minorHAnsi" w:cstheme="minorHAnsi"/>
          <w:b/>
          <w:lang w:val="es-AR"/>
        </w:rPr>
        <w:tab/>
      </w:r>
    </w:p>
    <w:p w14:paraId="3CC07FA0" w14:textId="77777777" w:rsidR="00AE35BA" w:rsidRPr="00E06861" w:rsidRDefault="00AE35BA" w:rsidP="00AE35BA">
      <w:pPr>
        <w:rPr>
          <w:rFonts w:asciiTheme="minorHAnsi" w:hAnsiTheme="minorHAnsi" w:cstheme="minorHAnsi"/>
          <w:b/>
          <w:lang w:val="es-AR"/>
        </w:rPr>
      </w:pPr>
      <w:r w:rsidRPr="00E06861">
        <w:rPr>
          <w:rFonts w:asciiTheme="minorHAnsi" w:hAnsiTheme="minorHAnsi" w:cstheme="minorHAnsi"/>
          <w:b/>
          <w:lang w:val="es-AR"/>
        </w:rPr>
        <w:t>Fecha de reunión del Comité Local de Revisión del Proyecto (LPAC):</w:t>
      </w:r>
      <w:r w:rsidRPr="00E06861">
        <w:rPr>
          <w:rFonts w:asciiTheme="minorHAnsi" w:hAnsiTheme="minorHAnsi" w:cstheme="minorHAnsi"/>
          <w:b/>
          <w:lang w:val="es-AR"/>
        </w:rPr>
        <w:tab/>
      </w:r>
    </w:p>
    <w:p w14:paraId="3FECE090" w14:textId="77777777" w:rsidR="00AE35BA" w:rsidRPr="00E06861" w:rsidRDefault="00AE35BA" w:rsidP="00AE35BA">
      <w:pPr>
        <w:spacing w:after="0"/>
        <w:rPr>
          <w:rFonts w:asciiTheme="minorHAnsi" w:hAnsiTheme="minorHAnsi" w:cstheme="minorHAnsi"/>
          <w:lang w:val="es-AR"/>
        </w:rPr>
      </w:pPr>
    </w:p>
    <w:tbl>
      <w:tblPr>
        <w:tblW w:w="0" w:type="auto"/>
        <w:tblBorders>
          <w:top w:val="dotted" w:sz="4" w:space="0" w:color="auto"/>
          <w:left w:val="dotted" w:sz="4" w:space="0" w:color="auto"/>
          <w:bottom w:val="dotted" w:sz="4" w:space="0" w:color="auto"/>
          <w:right w:val="dotted" w:sz="4" w:space="0" w:color="auto"/>
          <w:insideH w:val="single" w:sz="4" w:space="0" w:color="auto"/>
          <w:insideV w:val="single" w:sz="4" w:space="0" w:color="auto"/>
        </w:tblBorders>
        <w:tblLook w:val="04A0" w:firstRow="1" w:lastRow="0" w:firstColumn="1" w:lastColumn="0" w:noHBand="0" w:noVBand="1"/>
      </w:tblPr>
      <w:tblGrid>
        <w:gridCol w:w="9592"/>
      </w:tblGrid>
      <w:tr w:rsidR="00AE35BA" w:rsidRPr="00E06861" w14:paraId="42422280" w14:textId="77777777" w:rsidTr="00831DA1">
        <w:trPr>
          <w:trHeight w:val="361"/>
        </w:trPr>
        <w:tc>
          <w:tcPr>
            <w:tcW w:w="9740" w:type="dxa"/>
            <w:shd w:val="clear" w:color="auto" w:fill="auto"/>
            <w:vAlign w:val="center"/>
          </w:tcPr>
          <w:p w14:paraId="7D6FBA11" w14:textId="77777777" w:rsidR="00AE35BA" w:rsidRPr="00E06861" w:rsidRDefault="00AE35BA" w:rsidP="00831DA1">
            <w:pPr>
              <w:spacing w:after="0"/>
              <w:jc w:val="center"/>
              <w:rPr>
                <w:rFonts w:asciiTheme="minorHAnsi" w:hAnsiTheme="minorHAnsi" w:cstheme="minorHAnsi"/>
                <w:b/>
                <w:lang w:val="es-AR"/>
              </w:rPr>
            </w:pPr>
            <w:r w:rsidRPr="00E06861">
              <w:rPr>
                <w:rFonts w:asciiTheme="minorHAnsi" w:hAnsiTheme="minorHAnsi" w:cstheme="minorHAnsi"/>
                <w:b/>
                <w:lang w:val="es-AR"/>
              </w:rPr>
              <w:t>Breve Descripción</w:t>
            </w:r>
          </w:p>
        </w:tc>
      </w:tr>
      <w:tr w:rsidR="00AE35BA" w:rsidRPr="00E06861" w14:paraId="7F98AA46" w14:textId="77777777" w:rsidTr="00831DA1">
        <w:trPr>
          <w:trHeight w:val="4103"/>
        </w:trPr>
        <w:tc>
          <w:tcPr>
            <w:tcW w:w="9740" w:type="dxa"/>
            <w:shd w:val="clear" w:color="auto" w:fill="auto"/>
          </w:tcPr>
          <w:p w14:paraId="7E3259F2" w14:textId="77777777" w:rsidR="00AE35BA" w:rsidRPr="00E06861" w:rsidRDefault="00AE35BA" w:rsidP="00831DA1">
            <w:pPr>
              <w:spacing w:before="60" w:after="0"/>
              <w:rPr>
                <w:rFonts w:asciiTheme="minorHAnsi" w:hAnsiTheme="minorHAnsi" w:cstheme="minorHAnsi"/>
                <w:sz w:val="20"/>
                <w:szCs w:val="20"/>
                <w:lang w:val="es-AR"/>
              </w:rPr>
            </w:pPr>
            <w:r w:rsidRPr="00E06861">
              <w:rPr>
                <w:rFonts w:asciiTheme="minorHAnsi" w:hAnsiTheme="minorHAnsi" w:cstheme="minorHAnsi"/>
                <w:i/>
                <w:sz w:val="20"/>
                <w:szCs w:val="20"/>
                <w:lang w:val="es-AR"/>
              </w:rPr>
              <w:t xml:space="preserve">Describa brevemente el desafío general de desarrollo y los resultados esperados del proyecto. </w:t>
            </w:r>
          </w:p>
          <w:p w14:paraId="6CB183C2" w14:textId="77777777" w:rsidR="00AE35BA" w:rsidRPr="00E06861" w:rsidRDefault="00AE35BA" w:rsidP="00831DA1">
            <w:pPr>
              <w:rPr>
                <w:rFonts w:asciiTheme="minorHAnsi" w:hAnsiTheme="minorHAnsi" w:cstheme="minorHAnsi"/>
                <w:lang w:val="es-AR"/>
              </w:rPr>
            </w:pPr>
          </w:p>
          <w:p w14:paraId="7118AA93" w14:textId="77777777" w:rsidR="00AE35BA" w:rsidRPr="00E06861" w:rsidRDefault="00AE35BA" w:rsidP="00831DA1">
            <w:pPr>
              <w:rPr>
                <w:rFonts w:asciiTheme="minorHAnsi" w:hAnsiTheme="minorHAnsi" w:cstheme="minorHAnsi"/>
                <w:lang w:val="es-AR"/>
              </w:rPr>
            </w:pPr>
          </w:p>
          <w:p w14:paraId="5A54C868" w14:textId="77777777" w:rsidR="00AE35BA" w:rsidRPr="00E06861" w:rsidRDefault="00AE35BA" w:rsidP="00831DA1">
            <w:pPr>
              <w:rPr>
                <w:rFonts w:asciiTheme="minorHAnsi" w:hAnsiTheme="minorHAnsi" w:cstheme="minorHAnsi"/>
                <w:lang w:val="es-AR"/>
              </w:rPr>
            </w:pPr>
          </w:p>
          <w:p w14:paraId="01991321" w14:textId="77777777" w:rsidR="00AE35BA" w:rsidRPr="00E06861" w:rsidRDefault="00AE35BA" w:rsidP="00831DA1">
            <w:pPr>
              <w:rPr>
                <w:rFonts w:asciiTheme="minorHAnsi" w:hAnsiTheme="minorHAnsi" w:cstheme="minorHAnsi"/>
                <w:lang w:val="es-AR"/>
              </w:rPr>
            </w:pPr>
          </w:p>
          <w:p w14:paraId="687F8831" w14:textId="77777777" w:rsidR="00AE35BA" w:rsidRPr="00E06861" w:rsidRDefault="00AE35BA" w:rsidP="00831DA1">
            <w:pPr>
              <w:rPr>
                <w:rFonts w:asciiTheme="minorHAnsi" w:hAnsiTheme="minorHAnsi" w:cstheme="minorHAnsi"/>
                <w:lang w:val="es-AR"/>
              </w:rPr>
            </w:pPr>
          </w:p>
        </w:tc>
      </w:tr>
    </w:tbl>
    <w:p w14:paraId="1EC92902" w14:textId="69F706A8" w:rsidR="00AE35BA" w:rsidRPr="00E06861" w:rsidRDefault="00AE35BA" w:rsidP="00AE35BA">
      <w:pPr>
        <w:rPr>
          <w:rFonts w:asciiTheme="minorHAnsi" w:hAnsiTheme="minorHAnsi" w:cstheme="minorHAnsi"/>
          <w:lang w:val="es-AR"/>
        </w:rPr>
      </w:pPr>
      <w:r w:rsidRPr="00E06861">
        <w:rPr>
          <w:rFonts w:asciiTheme="minorHAnsi" w:hAnsiTheme="minorHAnsi" w:cstheme="minorHAnsi"/>
          <w:lang w:val="es-AR"/>
        </w:rPr>
        <w:tab/>
      </w:r>
      <w:r w:rsidRPr="00E06861">
        <w:rPr>
          <w:rFonts w:asciiTheme="minorHAnsi" w:hAnsiTheme="minorHAnsi" w:cstheme="minorHAnsi"/>
          <w:b/>
          <w:lang w:val="es-AR"/>
        </w:rPr>
        <w:tab/>
      </w:r>
    </w:p>
    <w:tbl>
      <w:tblPr>
        <w:tblW w:w="962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82"/>
        <w:gridCol w:w="1783"/>
        <w:gridCol w:w="1461"/>
        <w:gridCol w:w="1336"/>
      </w:tblGrid>
      <w:tr w:rsidR="00A73B91" w:rsidRPr="00E06861" w14:paraId="72E7958E" w14:textId="77777777" w:rsidTr="00A660FA">
        <w:trPr>
          <w:jc w:val="right"/>
        </w:trPr>
        <w:tc>
          <w:tcPr>
            <w:tcW w:w="4765" w:type="dxa"/>
            <w:vMerge w:val="restart"/>
          </w:tcPr>
          <w:p w14:paraId="2A720BA3" w14:textId="49B5F2BE" w:rsidR="00A73B91" w:rsidRPr="00E06861" w:rsidRDefault="00A73B91" w:rsidP="00A660FA">
            <w:pPr>
              <w:rPr>
                <w:rFonts w:asciiTheme="minorHAnsi" w:hAnsiTheme="minorHAnsi" w:cstheme="minorHAnsi"/>
                <w:sz w:val="20"/>
                <w:szCs w:val="20"/>
                <w:lang w:val="es-ES"/>
              </w:rPr>
            </w:pPr>
            <w:r w:rsidRPr="00E06861">
              <w:rPr>
                <w:rFonts w:asciiTheme="minorHAnsi" w:hAnsiTheme="minorHAnsi" w:cstheme="minorHAnsi"/>
                <w:sz w:val="20"/>
                <w:szCs w:val="20"/>
                <w:lang w:val="es-ES"/>
              </w:rPr>
              <w:t>Efectos a los que contribuye el proyecto (MECNUD/CPD, RPD o GPD):</w:t>
            </w:r>
          </w:p>
          <w:p w14:paraId="7435471A" w14:textId="77777777" w:rsidR="00A73B91" w:rsidRPr="00E06861" w:rsidRDefault="00A73B91" w:rsidP="00A660FA">
            <w:pPr>
              <w:rPr>
                <w:rFonts w:asciiTheme="minorHAnsi" w:hAnsiTheme="minorHAnsi" w:cstheme="minorHAnsi"/>
                <w:sz w:val="20"/>
                <w:szCs w:val="20"/>
                <w:lang w:val="es-ES"/>
              </w:rPr>
            </w:pPr>
          </w:p>
          <w:p w14:paraId="7AACAE55" w14:textId="372E9FE1" w:rsidR="00A73B91" w:rsidRPr="00E06861" w:rsidRDefault="00A73B91" w:rsidP="00A660FA">
            <w:pPr>
              <w:spacing w:before="60"/>
              <w:contextualSpacing/>
              <w:jc w:val="left"/>
              <w:rPr>
                <w:rFonts w:asciiTheme="minorHAnsi" w:hAnsiTheme="minorHAnsi" w:cstheme="minorHAnsi"/>
                <w:b/>
                <w:sz w:val="20"/>
                <w:lang w:val="es-ES"/>
              </w:rPr>
            </w:pPr>
            <w:r w:rsidRPr="00E06861">
              <w:rPr>
                <w:rFonts w:asciiTheme="minorHAnsi" w:hAnsiTheme="minorHAnsi" w:cstheme="minorHAnsi"/>
                <w:sz w:val="20"/>
                <w:szCs w:val="20"/>
                <w:lang w:val="es-ES"/>
              </w:rPr>
              <w:t>Producto(s) Indicativo(s) con indicador de género</w:t>
            </w:r>
            <w:r w:rsidR="00F42AEA" w:rsidRPr="00E06861">
              <w:rPr>
                <w:rStyle w:val="FootnoteReference"/>
                <w:rFonts w:asciiTheme="minorHAnsi" w:hAnsiTheme="minorHAnsi" w:cstheme="minorHAnsi"/>
                <w:szCs w:val="20"/>
                <w:lang w:val="es-ES"/>
              </w:rPr>
              <w:footnoteReference w:id="1"/>
            </w:r>
            <w:r w:rsidRPr="00E06861">
              <w:rPr>
                <w:rFonts w:asciiTheme="minorHAnsi" w:hAnsiTheme="minorHAnsi" w:cstheme="minorHAnsi"/>
                <w:sz w:val="20"/>
                <w:szCs w:val="20"/>
                <w:lang w:val="es-ES"/>
              </w:rPr>
              <w:t>:</w:t>
            </w:r>
          </w:p>
        </w:tc>
        <w:tc>
          <w:tcPr>
            <w:tcW w:w="282" w:type="dxa"/>
            <w:tcBorders>
              <w:top w:val="nil"/>
              <w:bottom w:val="nil"/>
            </w:tcBorders>
          </w:tcPr>
          <w:p w14:paraId="4DA8ECB6" w14:textId="77777777" w:rsidR="00A73B91" w:rsidRPr="00E06861" w:rsidRDefault="00A73B91" w:rsidP="00A660FA">
            <w:pPr>
              <w:spacing w:before="60"/>
              <w:contextualSpacing/>
              <w:jc w:val="left"/>
              <w:rPr>
                <w:rFonts w:asciiTheme="minorHAnsi" w:hAnsiTheme="minorHAnsi" w:cstheme="minorHAnsi"/>
                <w:b/>
                <w:sz w:val="20"/>
                <w:lang w:val="es-ES"/>
              </w:rPr>
            </w:pPr>
          </w:p>
        </w:tc>
        <w:tc>
          <w:tcPr>
            <w:tcW w:w="1783" w:type="dxa"/>
            <w:shd w:val="clear" w:color="auto" w:fill="auto"/>
          </w:tcPr>
          <w:p w14:paraId="648DE971" w14:textId="1FD4E24F" w:rsidR="00A73B91" w:rsidRPr="00E06861" w:rsidRDefault="00A73B91" w:rsidP="00A660FA">
            <w:pPr>
              <w:spacing w:before="60"/>
              <w:contextualSpacing/>
              <w:jc w:val="left"/>
              <w:rPr>
                <w:rFonts w:asciiTheme="minorHAnsi" w:hAnsiTheme="minorHAnsi" w:cstheme="minorHAnsi"/>
                <w:b/>
                <w:sz w:val="20"/>
              </w:rPr>
            </w:pPr>
            <w:r w:rsidRPr="00E06861">
              <w:rPr>
                <w:rFonts w:asciiTheme="minorHAnsi" w:hAnsiTheme="minorHAnsi" w:cstheme="minorHAnsi"/>
                <w:b/>
                <w:sz w:val="20"/>
              </w:rPr>
              <w:t>Total de recursos requeridos:</w:t>
            </w:r>
          </w:p>
        </w:tc>
        <w:tc>
          <w:tcPr>
            <w:tcW w:w="2797" w:type="dxa"/>
            <w:gridSpan w:val="2"/>
            <w:shd w:val="clear" w:color="auto" w:fill="auto"/>
            <w:vAlign w:val="center"/>
          </w:tcPr>
          <w:p w14:paraId="33418066" w14:textId="77777777" w:rsidR="00A73B91" w:rsidRPr="00E06861" w:rsidRDefault="00A73B91" w:rsidP="00A660FA">
            <w:pPr>
              <w:contextualSpacing/>
              <w:jc w:val="right"/>
              <w:rPr>
                <w:rFonts w:asciiTheme="minorHAnsi" w:hAnsiTheme="minorHAnsi" w:cstheme="minorHAnsi"/>
                <w:sz w:val="20"/>
              </w:rPr>
            </w:pPr>
          </w:p>
        </w:tc>
      </w:tr>
      <w:tr w:rsidR="00A73B91" w:rsidRPr="00E06861" w14:paraId="5EF969A9" w14:textId="77777777" w:rsidTr="00A660FA">
        <w:trPr>
          <w:jc w:val="right"/>
        </w:trPr>
        <w:tc>
          <w:tcPr>
            <w:tcW w:w="4765" w:type="dxa"/>
            <w:vMerge/>
          </w:tcPr>
          <w:p w14:paraId="396153E2" w14:textId="77777777" w:rsidR="00A73B91" w:rsidRPr="00E06861" w:rsidRDefault="00A73B91" w:rsidP="00A660FA">
            <w:pPr>
              <w:spacing w:before="60"/>
              <w:contextualSpacing/>
              <w:jc w:val="left"/>
              <w:rPr>
                <w:rFonts w:asciiTheme="minorHAnsi" w:hAnsiTheme="minorHAnsi" w:cstheme="minorHAnsi"/>
                <w:b/>
                <w:sz w:val="20"/>
              </w:rPr>
            </w:pPr>
          </w:p>
        </w:tc>
        <w:tc>
          <w:tcPr>
            <w:tcW w:w="282" w:type="dxa"/>
            <w:tcBorders>
              <w:top w:val="nil"/>
              <w:bottom w:val="nil"/>
            </w:tcBorders>
          </w:tcPr>
          <w:p w14:paraId="65DBE322" w14:textId="77777777" w:rsidR="00A73B91" w:rsidRPr="00E06861" w:rsidRDefault="00A73B91" w:rsidP="00A660FA">
            <w:pPr>
              <w:spacing w:before="60"/>
              <w:contextualSpacing/>
              <w:jc w:val="left"/>
              <w:rPr>
                <w:rFonts w:asciiTheme="minorHAnsi" w:hAnsiTheme="minorHAnsi" w:cstheme="minorHAnsi"/>
                <w:b/>
                <w:sz w:val="20"/>
              </w:rPr>
            </w:pPr>
          </w:p>
        </w:tc>
        <w:tc>
          <w:tcPr>
            <w:tcW w:w="1783" w:type="dxa"/>
            <w:vMerge w:val="restart"/>
            <w:shd w:val="clear" w:color="auto" w:fill="auto"/>
          </w:tcPr>
          <w:p w14:paraId="3FA58DFB" w14:textId="29E11602" w:rsidR="00A73B91" w:rsidRPr="00E06861" w:rsidRDefault="00A73B91" w:rsidP="00A660FA">
            <w:pPr>
              <w:spacing w:before="60"/>
              <w:contextualSpacing/>
              <w:jc w:val="left"/>
              <w:rPr>
                <w:rFonts w:asciiTheme="minorHAnsi" w:hAnsiTheme="minorHAnsi" w:cstheme="minorHAnsi"/>
                <w:b/>
                <w:sz w:val="20"/>
              </w:rPr>
            </w:pPr>
            <w:r w:rsidRPr="00E06861">
              <w:rPr>
                <w:rFonts w:asciiTheme="minorHAnsi" w:hAnsiTheme="minorHAnsi" w:cstheme="minorHAnsi"/>
                <w:b/>
                <w:sz w:val="20"/>
              </w:rPr>
              <w:t>Total de recursos asignados:</w:t>
            </w:r>
          </w:p>
        </w:tc>
        <w:tc>
          <w:tcPr>
            <w:tcW w:w="2797" w:type="dxa"/>
            <w:gridSpan w:val="2"/>
            <w:shd w:val="clear" w:color="auto" w:fill="auto"/>
            <w:vAlign w:val="center"/>
          </w:tcPr>
          <w:p w14:paraId="4D44AEF9" w14:textId="77777777" w:rsidR="00A73B91" w:rsidRPr="00E06861" w:rsidRDefault="00A73B91" w:rsidP="00A660FA">
            <w:pPr>
              <w:contextualSpacing/>
              <w:jc w:val="right"/>
              <w:rPr>
                <w:rFonts w:asciiTheme="minorHAnsi" w:hAnsiTheme="minorHAnsi" w:cstheme="minorHAnsi"/>
                <w:sz w:val="20"/>
              </w:rPr>
            </w:pPr>
          </w:p>
        </w:tc>
      </w:tr>
      <w:tr w:rsidR="00A73B91" w:rsidRPr="00E06861" w14:paraId="410902FA" w14:textId="77777777" w:rsidTr="00A73B91">
        <w:trPr>
          <w:trHeight w:val="70"/>
          <w:jc w:val="right"/>
        </w:trPr>
        <w:tc>
          <w:tcPr>
            <w:tcW w:w="4765" w:type="dxa"/>
            <w:vMerge/>
          </w:tcPr>
          <w:p w14:paraId="2157651E" w14:textId="77777777" w:rsidR="00A73B91" w:rsidRPr="00E06861" w:rsidRDefault="00A73B91" w:rsidP="00A660FA">
            <w:pPr>
              <w:contextualSpacing/>
              <w:rPr>
                <w:rFonts w:asciiTheme="minorHAnsi" w:hAnsiTheme="minorHAnsi" w:cstheme="minorHAnsi"/>
                <w:sz w:val="20"/>
              </w:rPr>
            </w:pPr>
          </w:p>
        </w:tc>
        <w:tc>
          <w:tcPr>
            <w:tcW w:w="282" w:type="dxa"/>
            <w:tcBorders>
              <w:top w:val="nil"/>
              <w:bottom w:val="nil"/>
            </w:tcBorders>
          </w:tcPr>
          <w:p w14:paraId="30CEF8E1" w14:textId="77777777" w:rsidR="00A73B91" w:rsidRPr="00E06861" w:rsidRDefault="00A73B91" w:rsidP="00A660FA">
            <w:pPr>
              <w:contextualSpacing/>
              <w:rPr>
                <w:rFonts w:asciiTheme="minorHAnsi" w:hAnsiTheme="minorHAnsi" w:cstheme="minorHAnsi"/>
                <w:sz w:val="20"/>
              </w:rPr>
            </w:pPr>
          </w:p>
        </w:tc>
        <w:tc>
          <w:tcPr>
            <w:tcW w:w="1783" w:type="dxa"/>
            <w:vMerge/>
            <w:shd w:val="clear" w:color="auto" w:fill="auto"/>
          </w:tcPr>
          <w:p w14:paraId="0F2EA66F" w14:textId="77777777" w:rsidR="00A73B91" w:rsidRPr="00E06861" w:rsidRDefault="00A73B91" w:rsidP="00A660FA">
            <w:pPr>
              <w:contextualSpacing/>
              <w:rPr>
                <w:rFonts w:asciiTheme="minorHAnsi" w:hAnsiTheme="minorHAnsi" w:cstheme="minorHAnsi"/>
                <w:sz w:val="20"/>
              </w:rPr>
            </w:pPr>
          </w:p>
        </w:tc>
        <w:tc>
          <w:tcPr>
            <w:tcW w:w="1461" w:type="dxa"/>
            <w:shd w:val="clear" w:color="auto" w:fill="auto"/>
            <w:vAlign w:val="center"/>
          </w:tcPr>
          <w:p w14:paraId="0BB3A9DF" w14:textId="3DC38289" w:rsidR="00A73B91" w:rsidRPr="00E06861" w:rsidRDefault="00A73B91" w:rsidP="00A660FA">
            <w:pPr>
              <w:spacing w:after="0"/>
              <w:contextualSpacing/>
              <w:jc w:val="right"/>
              <w:rPr>
                <w:rFonts w:asciiTheme="minorHAnsi" w:hAnsiTheme="minorHAnsi" w:cstheme="minorHAnsi"/>
                <w:b/>
                <w:sz w:val="20"/>
              </w:rPr>
            </w:pPr>
            <w:r w:rsidRPr="00E06861">
              <w:rPr>
                <w:rFonts w:asciiTheme="minorHAnsi" w:hAnsiTheme="minorHAnsi" w:cstheme="minorHAnsi"/>
                <w:b/>
                <w:sz w:val="20"/>
              </w:rPr>
              <w:t>TRAC</w:t>
            </w:r>
            <w:r w:rsidR="00F42AEA" w:rsidRPr="00E06861">
              <w:rPr>
                <w:rFonts w:asciiTheme="minorHAnsi" w:hAnsiTheme="minorHAnsi" w:cstheme="minorHAnsi"/>
                <w:b/>
                <w:sz w:val="20"/>
              </w:rPr>
              <w:t xml:space="preserve"> PNUD</w:t>
            </w:r>
            <w:r w:rsidRPr="00E06861">
              <w:rPr>
                <w:rFonts w:asciiTheme="minorHAnsi" w:hAnsiTheme="minorHAnsi" w:cstheme="minorHAnsi"/>
                <w:b/>
                <w:sz w:val="20"/>
              </w:rPr>
              <w:t>:</w:t>
            </w:r>
          </w:p>
        </w:tc>
        <w:tc>
          <w:tcPr>
            <w:tcW w:w="1336" w:type="dxa"/>
            <w:shd w:val="clear" w:color="auto" w:fill="auto"/>
            <w:vAlign w:val="center"/>
          </w:tcPr>
          <w:p w14:paraId="068896AC" w14:textId="77777777" w:rsidR="00A73B91" w:rsidRPr="00E06861" w:rsidRDefault="00A73B91" w:rsidP="00A660FA">
            <w:pPr>
              <w:spacing w:after="0"/>
              <w:contextualSpacing/>
              <w:jc w:val="center"/>
              <w:rPr>
                <w:rFonts w:asciiTheme="minorHAnsi" w:hAnsiTheme="minorHAnsi" w:cstheme="minorHAnsi"/>
                <w:sz w:val="20"/>
              </w:rPr>
            </w:pPr>
          </w:p>
        </w:tc>
      </w:tr>
      <w:tr w:rsidR="00A73B91" w:rsidRPr="00E06861" w14:paraId="56E375F9" w14:textId="77777777" w:rsidTr="00A660FA">
        <w:trPr>
          <w:jc w:val="right"/>
        </w:trPr>
        <w:tc>
          <w:tcPr>
            <w:tcW w:w="4765" w:type="dxa"/>
            <w:vMerge/>
          </w:tcPr>
          <w:p w14:paraId="11C3F708" w14:textId="77777777" w:rsidR="00A73B91" w:rsidRPr="00E06861" w:rsidRDefault="00A73B91" w:rsidP="00A660FA">
            <w:pPr>
              <w:contextualSpacing/>
              <w:rPr>
                <w:rFonts w:asciiTheme="minorHAnsi" w:hAnsiTheme="minorHAnsi" w:cstheme="minorHAnsi"/>
                <w:sz w:val="20"/>
              </w:rPr>
            </w:pPr>
          </w:p>
        </w:tc>
        <w:tc>
          <w:tcPr>
            <w:tcW w:w="282" w:type="dxa"/>
            <w:tcBorders>
              <w:top w:val="nil"/>
              <w:bottom w:val="nil"/>
            </w:tcBorders>
          </w:tcPr>
          <w:p w14:paraId="25E8A8F4" w14:textId="77777777" w:rsidR="00A73B91" w:rsidRPr="00E06861" w:rsidRDefault="00A73B91" w:rsidP="00A660FA">
            <w:pPr>
              <w:contextualSpacing/>
              <w:rPr>
                <w:rFonts w:asciiTheme="minorHAnsi" w:hAnsiTheme="minorHAnsi" w:cstheme="minorHAnsi"/>
                <w:sz w:val="20"/>
              </w:rPr>
            </w:pPr>
          </w:p>
        </w:tc>
        <w:tc>
          <w:tcPr>
            <w:tcW w:w="1783" w:type="dxa"/>
            <w:vMerge/>
            <w:shd w:val="clear" w:color="auto" w:fill="auto"/>
          </w:tcPr>
          <w:p w14:paraId="69A65136" w14:textId="77777777" w:rsidR="00A73B91" w:rsidRPr="00E06861" w:rsidRDefault="00A73B91" w:rsidP="00A660FA">
            <w:pPr>
              <w:contextualSpacing/>
              <w:rPr>
                <w:rFonts w:asciiTheme="minorHAnsi" w:hAnsiTheme="minorHAnsi" w:cstheme="minorHAnsi"/>
                <w:sz w:val="20"/>
              </w:rPr>
            </w:pPr>
          </w:p>
        </w:tc>
        <w:tc>
          <w:tcPr>
            <w:tcW w:w="1461" w:type="dxa"/>
            <w:shd w:val="clear" w:color="auto" w:fill="auto"/>
            <w:vAlign w:val="center"/>
          </w:tcPr>
          <w:p w14:paraId="2C8663C7" w14:textId="349C16ED" w:rsidR="00A73B91" w:rsidRPr="00E06861" w:rsidRDefault="00A73B91" w:rsidP="00A660FA">
            <w:pPr>
              <w:spacing w:after="0"/>
              <w:contextualSpacing/>
              <w:jc w:val="right"/>
              <w:rPr>
                <w:rFonts w:asciiTheme="minorHAnsi" w:hAnsiTheme="minorHAnsi" w:cstheme="minorHAnsi"/>
                <w:b/>
                <w:sz w:val="20"/>
              </w:rPr>
            </w:pPr>
            <w:r w:rsidRPr="00E06861">
              <w:rPr>
                <w:rFonts w:asciiTheme="minorHAnsi" w:hAnsiTheme="minorHAnsi" w:cstheme="minorHAnsi"/>
                <w:b/>
                <w:sz w:val="20"/>
              </w:rPr>
              <w:t>Do</w:t>
            </w:r>
            <w:r w:rsidR="00F42AEA" w:rsidRPr="00E06861">
              <w:rPr>
                <w:rFonts w:asciiTheme="minorHAnsi" w:hAnsiTheme="minorHAnsi" w:cstheme="minorHAnsi"/>
                <w:b/>
                <w:sz w:val="20"/>
              </w:rPr>
              <w:t>nante</w:t>
            </w:r>
            <w:r w:rsidRPr="00E06861">
              <w:rPr>
                <w:rFonts w:asciiTheme="minorHAnsi" w:hAnsiTheme="minorHAnsi" w:cstheme="minorHAnsi"/>
                <w:b/>
                <w:sz w:val="20"/>
              </w:rPr>
              <w:t>:</w:t>
            </w:r>
          </w:p>
        </w:tc>
        <w:tc>
          <w:tcPr>
            <w:tcW w:w="1336" w:type="dxa"/>
            <w:shd w:val="clear" w:color="auto" w:fill="auto"/>
            <w:vAlign w:val="center"/>
          </w:tcPr>
          <w:p w14:paraId="3AAE96FF" w14:textId="77777777" w:rsidR="00A73B91" w:rsidRPr="00E06861" w:rsidRDefault="00A73B91" w:rsidP="00A660FA">
            <w:pPr>
              <w:spacing w:after="0"/>
              <w:contextualSpacing/>
              <w:jc w:val="center"/>
              <w:rPr>
                <w:rFonts w:asciiTheme="minorHAnsi" w:hAnsiTheme="minorHAnsi" w:cstheme="minorHAnsi"/>
                <w:sz w:val="20"/>
              </w:rPr>
            </w:pPr>
          </w:p>
        </w:tc>
      </w:tr>
      <w:tr w:rsidR="00A73B91" w:rsidRPr="00E06861" w14:paraId="1848400F" w14:textId="77777777" w:rsidTr="00A660FA">
        <w:trPr>
          <w:jc w:val="right"/>
        </w:trPr>
        <w:tc>
          <w:tcPr>
            <w:tcW w:w="4765" w:type="dxa"/>
            <w:vMerge/>
          </w:tcPr>
          <w:p w14:paraId="6F31BA47" w14:textId="77777777" w:rsidR="00A73B91" w:rsidRPr="00E06861" w:rsidRDefault="00A73B91" w:rsidP="00A660FA">
            <w:pPr>
              <w:contextualSpacing/>
              <w:rPr>
                <w:rFonts w:asciiTheme="minorHAnsi" w:hAnsiTheme="minorHAnsi" w:cstheme="minorHAnsi"/>
                <w:sz w:val="20"/>
              </w:rPr>
            </w:pPr>
          </w:p>
        </w:tc>
        <w:tc>
          <w:tcPr>
            <w:tcW w:w="282" w:type="dxa"/>
            <w:tcBorders>
              <w:top w:val="nil"/>
              <w:bottom w:val="nil"/>
            </w:tcBorders>
          </w:tcPr>
          <w:p w14:paraId="61C43A6A" w14:textId="77777777" w:rsidR="00A73B91" w:rsidRPr="00E06861" w:rsidRDefault="00A73B91" w:rsidP="00A660FA">
            <w:pPr>
              <w:contextualSpacing/>
              <w:rPr>
                <w:rFonts w:asciiTheme="minorHAnsi" w:hAnsiTheme="minorHAnsi" w:cstheme="minorHAnsi"/>
                <w:sz w:val="20"/>
              </w:rPr>
            </w:pPr>
          </w:p>
        </w:tc>
        <w:tc>
          <w:tcPr>
            <w:tcW w:w="1783" w:type="dxa"/>
            <w:vMerge/>
            <w:shd w:val="clear" w:color="auto" w:fill="auto"/>
          </w:tcPr>
          <w:p w14:paraId="4001E1D4" w14:textId="77777777" w:rsidR="00A73B91" w:rsidRPr="00E06861" w:rsidRDefault="00A73B91" w:rsidP="00A660FA">
            <w:pPr>
              <w:contextualSpacing/>
              <w:rPr>
                <w:rFonts w:asciiTheme="minorHAnsi" w:hAnsiTheme="minorHAnsi" w:cstheme="minorHAnsi"/>
                <w:sz w:val="20"/>
              </w:rPr>
            </w:pPr>
          </w:p>
        </w:tc>
        <w:tc>
          <w:tcPr>
            <w:tcW w:w="1461" w:type="dxa"/>
            <w:shd w:val="clear" w:color="auto" w:fill="auto"/>
            <w:vAlign w:val="center"/>
          </w:tcPr>
          <w:p w14:paraId="23415C62" w14:textId="3F3C9D31" w:rsidR="00A73B91" w:rsidRPr="00E06861" w:rsidRDefault="00A73B91" w:rsidP="00A660FA">
            <w:pPr>
              <w:spacing w:after="0"/>
              <w:contextualSpacing/>
              <w:jc w:val="right"/>
              <w:rPr>
                <w:rFonts w:asciiTheme="minorHAnsi" w:hAnsiTheme="minorHAnsi" w:cstheme="minorHAnsi"/>
                <w:b/>
                <w:sz w:val="20"/>
              </w:rPr>
            </w:pPr>
            <w:r w:rsidRPr="00E06861">
              <w:rPr>
                <w:rFonts w:asciiTheme="minorHAnsi" w:hAnsiTheme="minorHAnsi" w:cstheme="minorHAnsi"/>
                <w:b/>
                <w:sz w:val="20"/>
              </w:rPr>
              <w:t>Go</w:t>
            </w:r>
            <w:r w:rsidR="00F42AEA" w:rsidRPr="00E06861">
              <w:rPr>
                <w:rFonts w:asciiTheme="minorHAnsi" w:hAnsiTheme="minorHAnsi" w:cstheme="minorHAnsi"/>
                <w:b/>
                <w:sz w:val="20"/>
              </w:rPr>
              <w:t>bierno</w:t>
            </w:r>
            <w:r w:rsidRPr="00E06861">
              <w:rPr>
                <w:rFonts w:asciiTheme="minorHAnsi" w:hAnsiTheme="minorHAnsi" w:cstheme="minorHAnsi"/>
                <w:b/>
                <w:sz w:val="20"/>
              </w:rPr>
              <w:t>:</w:t>
            </w:r>
          </w:p>
        </w:tc>
        <w:tc>
          <w:tcPr>
            <w:tcW w:w="1336" w:type="dxa"/>
            <w:shd w:val="clear" w:color="auto" w:fill="auto"/>
            <w:vAlign w:val="center"/>
          </w:tcPr>
          <w:p w14:paraId="1D81D154" w14:textId="77777777" w:rsidR="00A73B91" w:rsidRPr="00E06861" w:rsidRDefault="00A73B91" w:rsidP="00A660FA">
            <w:pPr>
              <w:spacing w:after="0"/>
              <w:contextualSpacing/>
              <w:jc w:val="center"/>
              <w:rPr>
                <w:rFonts w:asciiTheme="minorHAnsi" w:hAnsiTheme="minorHAnsi" w:cstheme="minorHAnsi"/>
                <w:sz w:val="20"/>
              </w:rPr>
            </w:pPr>
          </w:p>
        </w:tc>
      </w:tr>
      <w:tr w:rsidR="00A73B91" w:rsidRPr="00E06861" w14:paraId="5E5399BD" w14:textId="77777777" w:rsidTr="00A660FA">
        <w:trPr>
          <w:trHeight w:val="314"/>
          <w:jc w:val="right"/>
        </w:trPr>
        <w:tc>
          <w:tcPr>
            <w:tcW w:w="4765" w:type="dxa"/>
            <w:vMerge/>
          </w:tcPr>
          <w:p w14:paraId="26CE504C" w14:textId="77777777" w:rsidR="00A73B91" w:rsidRPr="00E06861" w:rsidRDefault="00A73B91" w:rsidP="00A660FA">
            <w:pPr>
              <w:contextualSpacing/>
              <w:rPr>
                <w:rFonts w:asciiTheme="minorHAnsi" w:hAnsiTheme="minorHAnsi" w:cstheme="minorHAnsi"/>
                <w:sz w:val="20"/>
              </w:rPr>
            </w:pPr>
          </w:p>
        </w:tc>
        <w:tc>
          <w:tcPr>
            <w:tcW w:w="282" w:type="dxa"/>
            <w:tcBorders>
              <w:top w:val="nil"/>
              <w:bottom w:val="nil"/>
            </w:tcBorders>
          </w:tcPr>
          <w:p w14:paraId="53EB4D13" w14:textId="77777777" w:rsidR="00A73B91" w:rsidRPr="00E06861" w:rsidRDefault="00A73B91" w:rsidP="00A660FA">
            <w:pPr>
              <w:contextualSpacing/>
              <w:rPr>
                <w:rFonts w:asciiTheme="minorHAnsi" w:hAnsiTheme="minorHAnsi" w:cstheme="minorHAnsi"/>
                <w:sz w:val="20"/>
              </w:rPr>
            </w:pPr>
          </w:p>
        </w:tc>
        <w:tc>
          <w:tcPr>
            <w:tcW w:w="1783" w:type="dxa"/>
            <w:vMerge/>
            <w:shd w:val="clear" w:color="auto" w:fill="auto"/>
          </w:tcPr>
          <w:p w14:paraId="04F8A71A" w14:textId="77777777" w:rsidR="00A73B91" w:rsidRPr="00E06861" w:rsidRDefault="00A73B91" w:rsidP="00A660FA">
            <w:pPr>
              <w:contextualSpacing/>
              <w:rPr>
                <w:rFonts w:asciiTheme="minorHAnsi" w:hAnsiTheme="minorHAnsi" w:cstheme="minorHAnsi"/>
                <w:sz w:val="20"/>
              </w:rPr>
            </w:pPr>
          </w:p>
        </w:tc>
        <w:tc>
          <w:tcPr>
            <w:tcW w:w="1461" w:type="dxa"/>
            <w:shd w:val="clear" w:color="auto" w:fill="auto"/>
            <w:vAlign w:val="center"/>
          </w:tcPr>
          <w:p w14:paraId="522F31B6" w14:textId="27E29A5B" w:rsidR="00A73B91" w:rsidRPr="00E06861" w:rsidRDefault="00F42AEA" w:rsidP="00A660FA">
            <w:pPr>
              <w:spacing w:after="0"/>
              <w:contextualSpacing/>
              <w:jc w:val="right"/>
              <w:rPr>
                <w:rFonts w:asciiTheme="minorHAnsi" w:hAnsiTheme="minorHAnsi" w:cstheme="minorHAnsi"/>
                <w:b/>
                <w:sz w:val="20"/>
              </w:rPr>
            </w:pPr>
            <w:r w:rsidRPr="00E06861">
              <w:rPr>
                <w:rFonts w:asciiTheme="minorHAnsi" w:hAnsiTheme="minorHAnsi" w:cstheme="minorHAnsi"/>
                <w:b/>
                <w:sz w:val="20"/>
              </w:rPr>
              <w:t>En especie</w:t>
            </w:r>
            <w:r w:rsidR="00A73B91" w:rsidRPr="00E06861">
              <w:rPr>
                <w:rFonts w:asciiTheme="minorHAnsi" w:hAnsiTheme="minorHAnsi" w:cstheme="minorHAnsi"/>
                <w:b/>
                <w:sz w:val="20"/>
              </w:rPr>
              <w:t>:</w:t>
            </w:r>
          </w:p>
        </w:tc>
        <w:tc>
          <w:tcPr>
            <w:tcW w:w="1336" w:type="dxa"/>
            <w:shd w:val="clear" w:color="auto" w:fill="auto"/>
            <w:vAlign w:val="center"/>
          </w:tcPr>
          <w:p w14:paraId="779305D4" w14:textId="77777777" w:rsidR="00A73B91" w:rsidRPr="00E06861" w:rsidRDefault="00A73B91" w:rsidP="00A660FA">
            <w:pPr>
              <w:spacing w:after="0"/>
              <w:contextualSpacing/>
              <w:jc w:val="center"/>
              <w:rPr>
                <w:rFonts w:asciiTheme="minorHAnsi" w:hAnsiTheme="minorHAnsi" w:cstheme="minorHAnsi"/>
                <w:sz w:val="20"/>
              </w:rPr>
            </w:pPr>
          </w:p>
        </w:tc>
      </w:tr>
      <w:tr w:rsidR="00A73B91" w:rsidRPr="00E06861" w14:paraId="3D271E31" w14:textId="77777777" w:rsidTr="00A660FA">
        <w:trPr>
          <w:trHeight w:val="314"/>
          <w:jc w:val="right"/>
        </w:trPr>
        <w:tc>
          <w:tcPr>
            <w:tcW w:w="4765" w:type="dxa"/>
            <w:vMerge/>
          </w:tcPr>
          <w:p w14:paraId="483DCE16" w14:textId="77777777" w:rsidR="00A73B91" w:rsidRPr="00E06861" w:rsidRDefault="00A73B91" w:rsidP="00A660FA">
            <w:pPr>
              <w:spacing w:after="0"/>
              <w:contextualSpacing/>
              <w:jc w:val="left"/>
              <w:rPr>
                <w:rFonts w:asciiTheme="minorHAnsi" w:hAnsiTheme="minorHAnsi" w:cstheme="minorHAnsi"/>
                <w:b/>
                <w:sz w:val="20"/>
              </w:rPr>
            </w:pPr>
          </w:p>
        </w:tc>
        <w:tc>
          <w:tcPr>
            <w:tcW w:w="282" w:type="dxa"/>
            <w:tcBorders>
              <w:top w:val="nil"/>
              <w:bottom w:val="nil"/>
            </w:tcBorders>
          </w:tcPr>
          <w:p w14:paraId="06180773" w14:textId="77777777" w:rsidR="00A73B91" w:rsidRPr="00E06861" w:rsidRDefault="00A73B91" w:rsidP="00A660FA">
            <w:pPr>
              <w:spacing w:after="0"/>
              <w:contextualSpacing/>
              <w:jc w:val="left"/>
              <w:rPr>
                <w:rFonts w:asciiTheme="minorHAnsi" w:hAnsiTheme="minorHAnsi" w:cstheme="minorHAnsi"/>
                <w:b/>
                <w:sz w:val="20"/>
              </w:rPr>
            </w:pPr>
          </w:p>
        </w:tc>
        <w:tc>
          <w:tcPr>
            <w:tcW w:w="1783" w:type="dxa"/>
            <w:shd w:val="clear" w:color="auto" w:fill="auto"/>
            <w:vAlign w:val="center"/>
          </w:tcPr>
          <w:p w14:paraId="62E27801" w14:textId="31621395" w:rsidR="00A73B91" w:rsidRPr="00E06861" w:rsidRDefault="00F42AEA" w:rsidP="00A660FA">
            <w:pPr>
              <w:spacing w:after="0"/>
              <w:contextualSpacing/>
              <w:jc w:val="left"/>
              <w:rPr>
                <w:rFonts w:asciiTheme="minorHAnsi" w:hAnsiTheme="minorHAnsi" w:cstheme="minorHAnsi"/>
                <w:sz w:val="20"/>
              </w:rPr>
            </w:pPr>
            <w:r w:rsidRPr="00E06861">
              <w:rPr>
                <w:rFonts w:asciiTheme="minorHAnsi" w:hAnsiTheme="minorHAnsi" w:cstheme="minorHAnsi"/>
                <w:b/>
                <w:sz w:val="20"/>
              </w:rPr>
              <w:t>No financiado</w:t>
            </w:r>
            <w:r w:rsidR="00A73B91" w:rsidRPr="00E06861">
              <w:rPr>
                <w:rFonts w:asciiTheme="minorHAnsi" w:hAnsiTheme="minorHAnsi" w:cstheme="minorHAnsi"/>
                <w:b/>
                <w:sz w:val="20"/>
              </w:rPr>
              <w:t>:</w:t>
            </w:r>
          </w:p>
        </w:tc>
        <w:tc>
          <w:tcPr>
            <w:tcW w:w="2797" w:type="dxa"/>
            <w:gridSpan w:val="2"/>
            <w:shd w:val="clear" w:color="auto" w:fill="auto"/>
            <w:vAlign w:val="center"/>
          </w:tcPr>
          <w:p w14:paraId="2522A52B" w14:textId="77777777" w:rsidR="00A73B91" w:rsidRPr="00E06861" w:rsidRDefault="00A73B91" w:rsidP="00A660FA">
            <w:pPr>
              <w:spacing w:after="0"/>
              <w:contextualSpacing/>
              <w:jc w:val="right"/>
              <w:rPr>
                <w:rFonts w:asciiTheme="minorHAnsi" w:hAnsiTheme="minorHAnsi" w:cstheme="minorHAnsi"/>
                <w:sz w:val="20"/>
              </w:rPr>
            </w:pPr>
          </w:p>
        </w:tc>
      </w:tr>
    </w:tbl>
    <w:p w14:paraId="4F2C77D9" w14:textId="77777777" w:rsidR="0078444F" w:rsidRPr="00E06861" w:rsidRDefault="0078444F" w:rsidP="00AE35BA">
      <w:pPr>
        <w:spacing w:after="0"/>
        <w:rPr>
          <w:rFonts w:asciiTheme="minorHAnsi" w:hAnsiTheme="minorHAnsi" w:cstheme="minorHAnsi"/>
          <w:sz w:val="20"/>
          <w:szCs w:val="20"/>
          <w:lang w:val="es-AR"/>
        </w:rPr>
      </w:pPr>
    </w:p>
    <w:p w14:paraId="74CD5A0D" w14:textId="016CCAA9" w:rsidR="00F42AEA" w:rsidRPr="00E06861" w:rsidRDefault="00AE35BA" w:rsidP="00AE35BA">
      <w:pPr>
        <w:spacing w:after="0"/>
        <w:rPr>
          <w:rFonts w:asciiTheme="minorHAnsi" w:hAnsiTheme="minorHAnsi" w:cstheme="minorHAnsi"/>
          <w:sz w:val="20"/>
          <w:szCs w:val="20"/>
          <w:lang w:val="es-AR"/>
        </w:rPr>
        <w:sectPr w:rsidR="00F42AEA" w:rsidRPr="00E06861" w:rsidSect="00797B6B">
          <w:headerReference w:type="default" r:id="rId13"/>
          <w:footerReference w:type="even" r:id="rId14"/>
          <w:footerReference w:type="default" r:id="rId15"/>
          <w:headerReference w:type="first" r:id="rId16"/>
          <w:footerReference w:type="first" r:id="rId17"/>
          <w:type w:val="continuous"/>
          <w:pgSz w:w="11906" w:h="16838" w:code="9"/>
          <w:pgMar w:top="864" w:right="1152" w:bottom="864" w:left="1152" w:header="720" w:footer="432" w:gutter="0"/>
          <w:cols w:space="708"/>
          <w:titlePg/>
          <w:docGrid w:linePitch="360"/>
        </w:sectPr>
      </w:pPr>
      <w:r w:rsidRPr="00E06861">
        <w:rPr>
          <w:rFonts w:asciiTheme="minorHAnsi" w:hAnsiTheme="minorHAnsi" w:cstheme="minorHAnsi"/>
          <w:sz w:val="20"/>
          <w:szCs w:val="20"/>
          <w:lang w:val="es-AR"/>
        </w:rPr>
        <w:t>Acordado por (firmas)</w:t>
      </w:r>
      <w:r w:rsidR="00DB0B63" w:rsidRPr="00E06861">
        <w:rPr>
          <w:rStyle w:val="FootnoteReference"/>
          <w:rFonts w:asciiTheme="minorHAnsi" w:hAnsiTheme="minorHAnsi" w:cstheme="minorHAnsi"/>
          <w:szCs w:val="20"/>
          <w:lang w:val="es-AR"/>
        </w:rPr>
        <w:footnoteReference w:id="2"/>
      </w:r>
    </w:p>
    <w:p w14:paraId="5A7C47AB" w14:textId="15F453A1" w:rsidR="002B4244" w:rsidRPr="00E06861" w:rsidRDefault="002B4244" w:rsidP="00AE35BA">
      <w:pPr>
        <w:spacing w:after="0"/>
        <w:rPr>
          <w:rFonts w:asciiTheme="minorHAnsi" w:hAnsiTheme="minorHAnsi" w:cstheme="minorHAnsi"/>
          <w:sz w:val="20"/>
          <w:szCs w:val="20"/>
          <w:lang w:val="es-AR"/>
        </w:rPr>
        <w:sectPr w:rsidR="002B4244" w:rsidRPr="00E06861" w:rsidSect="00797B6B">
          <w:footnotePr>
            <w:numStart w:val="2"/>
          </w:footnotePr>
          <w:type w:val="continuous"/>
          <w:pgSz w:w="11906" w:h="16838" w:code="9"/>
          <w:pgMar w:top="864" w:right="1152" w:bottom="864" w:left="1152" w:header="720" w:footer="432" w:gutter="0"/>
          <w:cols w:space="708"/>
          <w:titlePg/>
          <w:docGrid w:linePitch="360"/>
        </w:sect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331"/>
      </w:tblGrid>
      <w:tr w:rsidR="00AE35BA" w:rsidRPr="00E06861" w14:paraId="583A3374" w14:textId="77777777" w:rsidTr="00831DA1">
        <w:tc>
          <w:tcPr>
            <w:tcW w:w="3192" w:type="dxa"/>
            <w:shd w:val="clear" w:color="auto" w:fill="auto"/>
          </w:tcPr>
          <w:p w14:paraId="04B86971" w14:textId="77777777" w:rsidR="00AE35BA" w:rsidRPr="00E06861" w:rsidRDefault="00AE35BA" w:rsidP="00831DA1">
            <w:pPr>
              <w:spacing w:after="0"/>
              <w:jc w:val="center"/>
              <w:rPr>
                <w:rFonts w:asciiTheme="minorHAnsi" w:hAnsiTheme="minorHAnsi" w:cstheme="minorHAnsi"/>
                <w:sz w:val="20"/>
                <w:szCs w:val="20"/>
                <w:lang w:val="es-AR"/>
              </w:rPr>
            </w:pPr>
            <w:r w:rsidRPr="00E06861">
              <w:rPr>
                <w:rFonts w:asciiTheme="minorHAnsi" w:hAnsiTheme="minorHAnsi" w:cstheme="minorHAnsi"/>
                <w:sz w:val="20"/>
                <w:szCs w:val="20"/>
                <w:lang w:val="es-AR"/>
              </w:rPr>
              <w:t>Gobierno</w:t>
            </w:r>
          </w:p>
        </w:tc>
        <w:tc>
          <w:tcPr>
            <w:tcW w:w="3192" w:type="dxa"/>
            <w:shd w:val="clear" w:color="auto" w:fill="auto"/>
          </w:tcPr>
          <w:p w14:paraId="31B1D218" w14:textId="77777777" w:rsidR="00AE35BA" w:rsidRPr="00E06861" w:rsidRDefault="00AE35BA" w:rsidP="00831DA1">
            <w:pPr>
              <w:spacing w:after="0"/>
              <w:jc w:val="center"/>
              <w:rPr>
                <w:rFonts w:asciiTheme="minorHAnsi" w:hAnsiTheme="minorHAnsi" w:cstheme="minorHAnsi"/>
                <w:sz w:val="20"/>
                <w:szCs w:val="20"/>
                <w:lang w:val="es-AR"/>
              </w:rPr>
            </w:pPr>
            <w:r w:rsidRPr="00E06861">
              <w:rPr>
                <w:rFonts w:asciiTheme="minorHAnsi" w:hAnsiTheme="minorHAnsi" w:cstheme="minorHAnsi"/>
                <w:sz w:val="20"/>
                <w:szCs w:val="20"/>
                <w:lang w:val="es-AR"/>
              </w:rPr>
              <w:t>PNUD</w:t>
            </w:r>
          </w:p>
        </w:tc>
        <w:tc>
          <w:tcPr>
            <w:tcW w:w="3331" w:type="dxa"/>
            <w:shd w:val="clear" w:color="auto" w:fill="auto"/>
          </w:tcPr>
          <w:p w14:paraId="0DD5A57C" w14:textId="77777777" w:rsidR="00AE35BA" w:rsidRPr="00E06861" w:rsidRDefault="00AE35BA" w:rsidP="00831DA1">
            <w:pPr>
              <w:spacing w:after="0"/>
              <w:jc w:val="center"/>
              <w:rPr>
                <w:rFonts w:asciiTheme="minorHAnsi" w:hAnsiTheme="minorHAnsi" w:cstheme="minorHAnsi"/>
                <w:sz w:val="20"/>
                <w:szCs w:val="20"/>
                <w:lang w:val="es-AR"/>
              </w:rPr>
            </w:pPr>
            <w:r w:rsidRPr="00E06861">
              <w:rPr>
                <w:rFonts w:asciiTheme="minorHAnsi" w:hAnsiTheme="minorHAnsi" w:cstheme="minorHAnsi"/>
                <w:sz w:val="20"/>
                <w:szCs w:val="20"/>
                <w:lang w:val="es-AR"/>
              </w:rPr>
              <w:t>Asociado en la Implementación</w:t>
            </w:r>
          </w:p>
        </w:tc>
      </w:tr>
      <w:tr w:rsidR="00AE35BA" w:rsidRPr="00E06861" w14:paraId="50E5D23E" w14:textId="77777777" w:rsidTr="00831DA1">
        <w:trPr>
          <w:trHeight w:val="1412"/>
        </w:trPr>
        <w:tc>
          <w:tcPr>
            <w:tcW w:w="3192" w:type="dxa"/>
            <w:shd w:val="clear" w:color="auto" w:fill="auto"/>
          </w:tcPr>
          <w:p w14:paraId="4BD4C5D4" w14:textId="77777777" w:rsidR="00AE35BA" w:rsidRPr="00E06861" w:rsidRDefault="00AE35BA" w:rsidP="00831DA1">
            <w:pPr>
              <w:spacing w:after="0"/>
              <w:jc w:val="left"/>
              <w:rPr>
                <w:rFonts w:asciiTheme="minorHAnsi" w:hAnsiTheme="minorHAnsi" w:cstheme="minorHAnsi"/>
                <w:sz w:val="20"/>
                <w:szCs w:val="20"/>
                <w:lang w:val="es-AR"/>
              </w:rPr>
            </w:pPr>
          </w:p>
          <w:p w14:paraId="3CB623F1" w14:textId="77777777" w:rsidR="00AE35BA" w:rsidRPr="00E06861" w:rsidRDefault="00AE35BA" w:rsidP="00831DA1">
            <w:pPr>
              <w:spacing w:after="0"/>
              <w:jc w:val="left"/>
              <w:rPr>
                <w:rFonts w:asciiTheme="minorHAnsi" w:hAnsiTheme="minorHAnsi" w:cstheme="minorHAnsi"/>
                <w:sz w:val="20"/>
                <w:szCs w:val="20"/>
                <w:lang w:val="es-AR"/>
              </w:rPr>
            </w:pPr>
          </w:p>
          <w:p w14:paraId="328DAACB" w14:textId="77777777" w:rsidR="00AE35BA" w:rsidRPr="00E06861" w:rsidRDefault="00AE35BA" w:rsidP="00831DA1">
            <w:pPr>
              <w:spacing w:after="0"/>
              <w:jc w:val="left"/>
              <w:rPr>
                <w:rFonts w:asciiTheme="minorHAnsi" w:hAnsiTheme="minorHAnsi" w:cstheme="minorHAnsi"/>
                <w:sz w:val="20"/>
                <w:szCs w:val="20"/>
                <w:lang w:val="es-AR"/>
              </w:rPr>
            </w:pPr>
          </w:p>
          <w:p w14:paraId="7FDE0A34" w14:textId="77777777" w:rsidR="00AE35BA" w:rsidRPr="00E06861" w:rsidRDefault="00AE35BA" w:rsidP="00831DA1">
            <w:pPr>
              <w:spacing w:after="0"/>
              <w:jc w:val="left"/>
              <w:rPr>
                <w:rFonts w:asciiTheme="minorHAnsi" w:hAnsiTheme="minorHAnsi" w:cstheme="minorHAnsi"/>
                <w:sz w:val="20"/>
                <w:szCs w:val="20"/>
                <w:lang w:val="es-AR"/>
              </w:rPr>
            </w:pPr>
          </w:p>
          <w:p w14:paraId="043A72A4" w14:textId="77777777" w:rsidR="00AE35BA" w:rsidRPr="00E06861" w:rsidRDefault="00AE35BA" w:rsidP="00831DA1">
            <w:pPr>
              <w:spacing w:after="0"/>
              <w:jc w:val="left"/>
              <w:rPr>
                <w:rFonts w:asciiTheme="minorHAnsi" w:hAnsiTheme="minorHAnsi" w:cstheme="minorHAnsi"/>
                <w:sz w:val="20"/>
                <w:szCs w:val="20"/>
                <w:lang w:val="es-AR"/>
              </w:rPr>
            </w:pPr>
          </w:p>
          <w:p w14:paraId="514CB9E5" w14:textId="77777777" w:rsidR="00AE35BA" w:rsidRPr="00E06861" w:rsidRDefault="00AE35BA" w:rsidP="00831DA1">
            <w:pPr>
              <w:spacing w:after="0"/>
              <w:jc w:val="left"/>
              <w:rPr>
                <w:rFonts w:asciiTheme="minorHAnsi" w:hAnsiTheme="minorHAnsi" w:cstheme="minorHAnsi"/>
                <w:sz w:val="20"/>
                <w:szCs w:val="20"/>
                <w:lang w:val="es-AR"/>
              </w:rPr>
            </w:pPr>
            <w:r w:rsidRPr="00E06861">
              <w:rPr>
                <w:rFonts w:asciiTheme="minorHAnsi" w:hAnsiTheme="minorHAnsi" w:cstheme="minorHAnsi"/>
                <w:sz w:val="20"/>
                <w:szCs w:val="20"/>
                <w:lang w:val="es-AR"/>
              </w:rPr>
              <w:t>Aclaración:</w:t>
            </w:r>
          </w:p>
        </w:tc>
        <w:tc>
          <w:tcPr>
            <w:tcW w:w="3192" w:type="dxa"/>
            <w:shd w:val="clear" w:color="auto" w:fill="auto"/>
          </w:tcPr>
          <w:p w14:paraId="07846880" w14:textId="77777777" w:rsidR="00AE35BA" w:rsidRPr="00E06861" w:rsidRDefault="00AE35BA" w:rsidP="00831DA1">
            <w:pPr>
              <w:spacing w:after="0"/>
              <w:jc w:val="left"/>
              <w:rPr>
                <w:rFonts w:asciiTheme="minorHAnsi" w:hAnsiTheme="minorHAnsi" w:cstheme="minorHAnsi"/>
                <w:sz w:val="20"/>
                <w:szCs w:val="20"/>
                <w:lang w:val="es-AR"/>
              </w:rPr>
            </w:pPr>
          </w:p>
          <w:p w14:paraId="7DA9B5F6" w14:textId="77777777" w:rsidR="00AE35BA" w:rsidRPr="00E06861" w:rsidRDefault="00AE35BA" w:rsidP="00831DA1">
            <w:pPr>
              <w:spacing w:after="0"/>
              <w:jc w:val="left"/>
              <w:rPr>
                <w:rFonts w:asciiTheme="minorHAnsi" w:hAnsiTheme="minorHAnsi" w:cstheme="minorHAnsi"/>
                <w:sz w:val="20"/>
                <w:szCs w:val="20"/>
                <w:lang w:val="es-AR"/>
              </w:rPr>
            </w:pPr>
          </w:p>
          <w:p w14:paraId="72B698CC" w14:textId="77777777" w:rsidR="00AE35BA" w:rsidRPr="00E06861" w:rsidRDefault="00AE35BA" w:rsidP="00831DA1">
            <w:pPr>
              <w:spacing w:after="0"/>
              <w:jc w:val="left"/>
              <w:rPr>
                <w:rFonts w:asciiTheme="minorHAnsi" w:hAnsiTheme="minorHAnsi" w:cstheme="minorHAnsi"/>
                <w:sz w:val="20"/>
                <w:szCs w:val="20"/>
                <w:lang w:val="es-AR"/>
              </w:rPr>
            </w:pPr>
          </w:p>
          <w:p w14:paraId="6210C2D1" w14:textId="77777777" w:rsidR="00AE35BA" w:rsidRPr="00E06861" w:rsidRDefault="00AE35BA" w:rsidP="00831DA1">
            <w:pPr>
              <w:spacing w:after="0"/>
              <w:jc w:val="left"/>
              <w:rPr>
                <w:rFonts w:asciiTheme="minorHAnsi" w:hAnsiTheme="minorHAnsi" w:cstheme="minorHAnsi"/>
                <w:sz w:val="20"/>
                <w:szCs w:val="20"/>
                <w:lang w:val="es-AR"/>
              </w:rPr>
            </w:pPr>
          </w:p>
          <w:p w14:paraId="380EBDBE" w14:textId="77777777" w:rsidR="00AE35BA" w:rsidRPr="00E06861" w:rsidRDefault="00AE35BA" w:rsidP="00831DA1">
            <w:pPr>
              <w:spacing w:after="0"/>
              <w:jc w:val="left"/>
              <w:rPr>
                <w:rFonts w:asciiTheme="minorHAnsi" w:hAnsiTheme="minorHAnsi" w:cstheme="minorHAnsi"/>
                <w:sz w:val="20"/>
                <w:szCs w:val="20"/>
                <w:lang w:val="es-AR"/>
              </w:rPr>
            </w:pPr>
          </w:p>
          <w:p w14:paraId="2891F87E" w14:textId="77777777" w:rsidR="00AE35BA" w:rsidRPr="00E06861" w:rsidRDefault="00AE35BA" w:rsidP="00831DA1">
            <w:pPr>
              <w:spacing w:after="0"/>
              <w:jc w:val="left"/>
              <w:rPr>
                <w:rFonts w:asciiTheme="minorHAnsi" w:hAnsiTheme="minorHAnsi" w:cstheme="minorHAnsi"/>
                <w:sz w:val="20"/>
                <w:szCs w:val="20"/>
                <w:lang w:val="es-AR"/>
              </w:rPr>
            </w:pPr>
            <w:r w:rsidRPr="00E06861">
              <w:rPr>
                <w:rFonts w:asciiTheme="minorHAnsi" w:hAnsiTheme="minorHAnsi" w:cstheme="minorHAnsi"/>
                <w:sz w:val="20"/>
                <w:szCs w:val="20"/>
                <w:lang w:val="es-AR"/>
              </w:rPr>
              <w:t>Aclaración:</w:t>
            </w:r>
          </w:p>
        </w:tc>
        <w:tc>
          <w:tcPr>
            <w:tcW w:w="3331" w:type="dxa"/>
            <w:shd w:val="clear" w:color="auto" w:fill="auto"/>
          </w:tcPr>
          <w:p w14:paraId="02F6C4C8" w14:textId="77777777" w:rsidR="00AE35BA" w:rsidRPr="00E06861" w:rsidRDefault="00AE35BA" w:rsidP="00831DA1">
            <w:pPr>
              <w:spacing w:after="0"/>
              <w:jc w:val="left"/>
              <w:rPr>
                <w:rFonts w:asciiTheme="minorHAnsi" w:hAnsiTheme="minorHAnsi" w:cstheme="minorHAnsi"/>
                <w:sz w:val="20"/>
                <w:szCs w:val="20"/>
                <w:lang w:val="es-AR"/>
              </w:rPr>
            </w:pPr>
          </w:p>
          <w:p w14:paraId="4FE7D950" w14:textId="77777777" w:rsidR="00AE35BA" w:rsidRPr="00E06861" w:rsidRDefault="00AE35BA" w:rsidP="00831DA1">
            <w:pPr>
              <w:spacing w:after="0"/>
              <w:jc w:val="left"/>
              <w:rPr>
                <w:rFonts w:asciiTheme="minorHAnsi" w:hAnsiTheme="minorHAnsi" w:cstheme="minorHAnsi"/>
                <w:sz w:val="20"/>
                <w:szCs w:val="20"/>
                <w:lang w:val="es-AR"/>
              </w:rPr>
            </w:pPr>
          </w:p>
          <w:p w14:paraId="0C88B5CC" w14:textId="77777777" w:rsidR="00AE35BA" w:rsidRPr="00E06861" w:rsidRDefault="00AE35BA" w:rsidP="00831DA1">
            <w:pPr>
              <w:spacing w:after="0"/>
              <w:jc w:val="left"/>
              <w:rPr>
                <w:rFonts w:asciiTheme="minorHAnsi" w:hAnsiTheme="minorHAnsi" w:cstheme="minorHAnsi"/>
                <w:sz w:val="20"/>
                <w:szCs w:val="20"/>
                <w:lang w:val="es-AR"/>
              </w:rPr>
            </w:pPr>
          </w:p>
          <w:p w14:paraId="73B31485" w14:textId="77777777" w:rsidR="00AE35BA" w:rsidRPr="00E06861" w:rsidRDefault="00AE35BA" w:rsidP="00831DA1">
            <w:pPr>
              <w:spacing w:after="0"/>
              <w:jc w:val="left"/>
              <w:rPr>
                <w:rFonts w:asciiTheme="minorHAnsi" w:hAnsiTheme="minorHAnsi" w:cstheme="minorHAnsi"/>
                <w:sz w:val="20"/>
                <w:szCs w:val="20"/>
                <w:lang w:val="es-AR"/>
              </w:rPr>
            </w:pPr>
          </w:p>
          <w:p w14:paraId="3827221C" w14:textId="77777777" w:rsidR="00AE35BA" w:rsidRPr="00E06861" w:rsidRDefault="00AE35BA" w:rsidP="00831DA1">
            <w:pPr>
              <w:spacing w:after="0"/>
              <w:jc w:val="left"/>
              <w:rPr>
                <w:rFonts w:asciiTheme="minorHAnsi" w:hAnsiTheme="minorHAnsi" w:cstheme="minorHAnsi"/>
                <w:sz w:val="20"/>
                <w:szCs w:val="20"/>
                <w:lang w:val="es-AR"/>
              </w:rPr>
            </w:pPr>
          </w:p>
          <w:p w14:paraId="5054664F" w14:textId="77777777" w:rsidR="00AE35BA" w:rsidRPr="00E06861" w:rsidRDefault="00AE35BA" w:rsidP="00831DA1">
            <w:pPr>
              <w:spacing w:after="0"/>
              <w:jc w:val="left"/>
              <w:rPr>
                <w:rFonts w:asciiTheme="minorHAnsi" w:hAnsiTheme="minorHAnsi" w:cstheme="minorHAnsi"/>
                <w:sz w:val="20"/>
                <w:szCs w:val="20"/>
                <w:lang w:val="es-AR"/>
              </w:rPr>
            </w:pPr>
            <w:r w:rsidRPr="00E06861">
              <w:rPr>
                <w:rFonts w:asciiTheme="minorHAnsi" w:hAnsiTheme="minorHAnsi" w:cstheme="minorHAnsi"/>
                <w:sz w:val="20"/>
                <w:szCs w:val="20"/>
                <w:lang w:val="es-AR"/>
              </w:rPr>
              <w:t>Aclaración:</w:t>
            </w:r>
          </w:p>
        </w:tc>
      </w:tr>
      <w:tr w:rsidR="00AE35BA" w:rsidRPr="00E06861" w14:paraId="710BA568" w14:textId="77777777" w:rsidTr="00831DA1">
        <w:tc>
          <w:tcPr>
            <w:tcW w:w="3192" w:type="dxa"/>
            <w:shd w:val="clear" w:color="auto" w:fill="auto"/>
          </w:tcPr>
          <w:p w14:paraId="1BBF83CB" w14:textId="77777777" w:rsidR="00AE35BA" w:rsidRPr="00E06861" w:rsidRDefault="00AE35BA" w:rsidP="00831DA1">
            <w:pPr>
              <w:spacing w:after="0"/>
              <w:jc w:val="left"/>
              <w:rPr>
                <w:rFonts w:asciiTheme="minorHAnsi" w:hAnsiTheme="minorHAnsi" w:cstheme="minorHAnsi"/>
                <w:sz w:val="20"/>
                <w:szCs w:val="20"/>
                <w:lang w:val="es-AR"/>
              </w:rPr>
            </w:pPr>
            <w:r w:rsidRPr="00E06861">
              <w:rPr>
                <w:rFonts w:asciiTheme="minorHAnsi" w:hAnsiTheme="minorHAnsi" w:cstheme="minorHAnsi"/>
                <w:sz w:val="20"/>
                <w:szCs w:val="20"/>
                <w:lang w:val="es-AR"/>
              </w:rPr>
              <w:t xml:space="preserve">Fecha: </w:t>
            </w:r>
          </w:p>
        </w:tc>
        <w:tc>
          <w:tcPr>
            <w:tcW w:w="3192" w:type="dxa"/>
            <w:shd w:val="clear" w:color="auto" w:fill="auto"/>
          </w:tcPr>
          <w:p w14:paraId="1D2FD279" w14:textId="77777777" w:rsidR="00AE35BA" w:rsidRPr="00E06861" w:rsidRDefault="00AE35BA" w:rsidP="00831DA1">
            <w:pPr>
              <w:spacing w:after="0"/>
              <w:jc w:val="left"/>
              <w:rPr>
                <w:rFonts w:asciiTheme="minorHAnsi" w:hAnsiTheme="minorHAnsi" w:cstheme="minorHAnsi"/>
                <w:sz w:val="20"/>
                <w:szCs w:val="20"/>
                <w:lang w:val="es-AR"/>
              </w:rPr>
            </w:pPr>
            <w:r w:rsidRPr="00E06861">
              <w:rPr>
                <w:rFonts w:asciiTheme="minorHAnsi" w:hAnsiTheme="minorHAnsi" w:cstheme="minorHAnsi"/>
                <w:sz w:val="20"/>
                <w:szCs w:val="20"/>
                <w:lang w:val="es-AR"/>
              </w:rPr>
              <w:t xml:space="preserve">Fecha: </w:t>
            </w:r>
          </w:p>
        </w:tc>
        <w:tc>
          <w:tcPr>
            <w:tcW w:w="3331" w:type="dxa"/>
            <w:shd w:val="clear" w:color="auto" w:fill="auto"/>
          </w:tcPr>
          <w:p w14:paraId="4EAA299F" w14:textId="77777777" w:rsidR="00AE35BA" w:rsidRPr="00E06861" w:rsidRDefault="00AE35BA" w:rsidP="00831DA1">
            <w:pPr>
              <w:spacing w:after="0"/>
              <w:jc w:val="left"/>
              <w:rPr>
                <w:rFonts w:asciiTheme="minorHAnsi" w:hAnsiTheme="minorHAnsi" w:cstheme="minorHAnsi"/>
                <w:sz w:val="20"/>
                <w:szCs w:val="20"/>
                <w:lang w:val="es-AR"/>
              </w:rPr>
            </w:pPr>
            <w:r w:rsidRPr="00E06861">
              <w:rPr>
                <w:rFonts w:asciiTheme="minorHAnsi" w:hAnsiTheme="minorHAnsi" w:cstheme="minorHAnsi"/>
                <w:sz w:val="20"/>
                <w:szCs w:val="20"/>
                <w:lang w:val="es-AR"/>
              </w:rPr>
              <w:t>Fecha:</w:t>
            </w:r>
          </w:p>
        </w:tc>
      </w:tr>
    </w:tbl>
    <w:p w14:paraId="66D56F28" w14:textId="77777777" w:rsidR="00AE35BA" w:rsidRPr="00B73F55" w:rsidRDefault="00AE35BA" w:rsidP="00A42427">
      <w:pPr>
        <w:pStyle w:val="Heading1"/>
        <w:numPr>
          <w:ilvl w:val="0"/>
          <w:numId w:val="2"/>
        </w:numPr>
        <w:pBdr>
          <w:top w:val="single" w:sz="4" w:space="0" w:color="auto"/>
        </w:pBdr>
        <w:tabs>
          <w:tab w:val="clear" w:pos="7020"/>
          <w:tab w:val="num" w:pos="720"/>
        </w:tabs>
        <w:spacing w:line="360" w:lineRule="auto"/>
        <w:ind w:left="720"/>
        <w:contextualSpacing/>
        <w:rPr>
          <w:rFonts w:ascii="Arial" w:hAnsi="Arial" w:cs="Arial"/>
          <w:lang w:val="es-AR"/>
        </w:rPr>
      </w:pPr>
      <w:r w:rsidRPr="00E06861">
        <w:rPr>
          <w:rFonts w:asciiTheme="minorHAnsi" w:hAnsiTheme="minorHAnsi" w:cstheme="minorHAnsi"/>
          <w:lang w:val="es-AR"/>
        </w:rPr>
        <w:br w:type="page"/>
      </w:r>
      <w:r w:rsidRPr="00824FA8">
        <w:rPr>
          <w:rFonts w:ascii="Calibri" w:hAnsi="Calibri"/>
          <w:sz w:val="20"/>
          <w:lang w:val="es-ES"/>
        </w:rPr>
        <w:lastRenderedPageBreak/>
        <w:t xml:space="preserve">Desafíos De Desarrollo (se recomiendan 1 / </w:t>
      </w:r>
      <w:proofErr w:type="gramStart"/>
      <w:r w:rsidRPr="00824FA8">
        <w:rPr>
          <w:rFonts w:ascii="Calibri" w:hAnsi="Calibri"/>
          <w:sz w:val="20"/>
          <w:lang w:val="es-ES"/>
        </w:rPr>
        <w:t>4  -</w:t>
      </w:r>
      <w:proofErr w:type="gramEnd"/>
      <w:r w:rsidRPr="00824FA8">
        <w:rPr>
          <w:rFonts w:ascii="Calibri" w:hAnsi="Calibri"/>
          <w:sz w:val="20"/>
          <w:lang w:val="es-ES"/>
        </w:rPr>
        <w:t xml:space="preserve"> 2 paginas)</w:t>
      </w:r>
      <w:r w:rsidRPr="00B73F55">
        <w:rPr>
          <w:rFonts w:ascii="Arial" w:hAnsi="Arial" w:cs="Arial"/>
          <w:sz w:val="20"/>
          <w:highlight w:val="cyan"/>
          <w:lang w:val="es-AR"/>
        </w:rPr>
        <w:t xml:space="preserve">  </w:t>
      </w:r>
    </w:p>
    <w:p w14:paraId="25162C6C" w14:textId="1281D1ED" w:rsidR="00AE35BA" w:rsidRPr="00DB0B63" w:rsidRDefault="00AE35BA" w:rsidP="00AE35BA">
      <w:pPr>
        <w:rPr>
          <w:rFonts w:asciiTheme="minorHAnsi" w:hAnsiTheme="minorHAnsi" w:cstheme="minorHAnsi"/>
          <w:i/>
          <w:sz w:val="20"/>
          <w:szCs w:val="20"/>
          <w:lang w:val="es-AR"/>
        </w:rPr>
      </w:pPr>
      <w:r w:rsidRPr="00DB0B63">
        <w:rPr>
          <w:rFonts w:asciiTheme="minorHAnsi" w:hAnsiTheme="minorHAnsi" w:cstheme="minorHAnsi"/>
          <w:i/>
          <w:sz w:val="20"/>
          <w:szCs w:val="20"/>
          <w:lang w:val="es-AR"/>
        </w:rPr>
        <w:t xml:space="preserve">Describa el desafío de desarrollo que se busca abordar a través del proyecto y de qué modo el mismo resulta relevante en el marco de las prioridades nacionales/regionales/globales, según corresponda. Incluya aquí evidencia que respalde el análisis, por ejemplo, datos que demuestren la magnitud del problema y de qué manera ése afecta a los diferentes sectores de la población (especialmente, </w:t>
      </w:r>
      <w:hyperlink r:id="rId18" w:history="1">
        <w:r w:rsidRPr="00DB0B63">
          <w:rPr>
            <w:rStyle w:val="Hyperlink"/>
            <w:rFonts w:asciiTheme="minorHAnsi" w:hAnsiTheme="minorHAnsi" w:cstheme="minorHAnsi"/>
            <w:i/>
            <w:sz w:val="20"/>
            <w:szCs w:val="20"/>
            <w:lang w:val="es-AR"/>
          </w:rPr>
          <w:t>hombres y mujeres</w:t>
        </w:r>
      </w:hyperlink>
      <w:r w:rsidRPr="00DB0B63">
        <w:rPr>
          <w:rFonts w:asciiTheme="minorHAnsi" w:hAnsiTheme="minorHAnsi" w:cstheme="minorHAnsi"/>
          <w:i/>
          <w:sz w:val="20"/>
          <w:szCs w:val="20"/>
          <w:lang w:val="es-AR"/>
        </w:rPr>
        <w:t>, minorías, y grupos en situación de vulnerabilidad), y por qué resulta importante para reducir la pobreza y abordar la inequidad y exclusión.  Identifique las causas inmediatas, subyacentes y estructurales</w:t>
      </w:r>
      <w:r w:rsidR="00DB0B63">
        <w:rPr>
          <w:rStyle w:val="FootnoteReference"/>
          <w:rFonts w:cstheme="minorHAnsi"/>
          <w:i/>
          <w:szCs w:val="20"/>
          <w:lang w:val="es-AR"/>
        </w:rPr>
        <w:footnoteReference w:id="3"/>
      </w:r>
      <w:r w:rsidRPr="00DB0B63">
        <w:rPr>
          <w:rFonts w:asciiTheme="minorHAnsi" w:hAnsiTheme="minorHAnsi" w:cstheme="minorHAnsi"/>
          <w:i/>
          <w:sz w:val="20"/>
          <w:szCs w:val="20"/>
          <w:lang w:val="es-AR"/>
        </w:rPr>
        <w:t xml:space="preserve"> del desafío (incluidas las limitaciones en cuanto a capacidades), ya identificadas en el análisis del árbol de problemas que alimenta la Teoría del Cambio.  Se ruega ser específico en esta sección. </w:t>
      </w:r>
    </w:p>
    <w:p w14:paraId="5EB2EB5F" w14:textId="77777777" w:rsidR="00AE35BA" w:rsidRPr="00B73F55" w:rsidRDefault="00AE35BA" w:rsidP="00AE35BA">
      <w:pPr>
        <w:rPr>
          <w:rFonts w:cs="Arial"/>
          <w:lang w:val="es-AR"/>
        </w:rPr>
      </w:pPr>
    </w:p>
    <w:p w14:paraId="10FC87F0" w14:textId="77777777" w:rsidR="00AE35BA" w:rsidRPr="00A42427" w:rsidRDefault="00AE35BA" w:rsidP="00A42427">
      <w:pPr>
        <w:pStyle w:val="Heading1"/>
        <w:numPr>
          <w:ilvl w:val="0"/>
          <w:numId w:val="2"/>
        </w:numPr>
        <w:pBdr>
          <w:top w:val="single" w:sz="4" w:space="0" w:color="auto"/>
        </w:pBdr>
        <w:tabs>
          <w:tab w:val="clear" w:pos="7020"/>
          <w:tab w:val="num" w:pos="720"/>
        </w:tabs>
        <w:spacing w:line="360" w:lineRule="auto"/>
        <w:ind w:left="720"/>
        <w:contextualSpacing/>
        <w:rPr>
          <w:rFonts w:ascii="Calibri" w:hAnsi="Calibri"/>
          <w:sz w:val="20"/>
        </w:rPr>
      </w:pPr>
      <w:r w:rsidRPr="00A42427">
        <w:rPr>
          <w:rFonts w:ascii="Calibri" w:hAnsi="Calibri"/>
          <w:sz w:val="20"/>
        </w:rPr>
        <w:t>Estrategia (se recomiendan 1 / 2 - 3 paginas)</w:t>
      </w:r>
    </w:p>
    <w:p w14:paraId="42F7AF4B" w14:textId="51443B0E" w:rsidR="00AE35BA" w:rsidRPr="00DB0B63" w:rsidRDefault="00AE35BA" w:rsidP="00AE35BA">
      <w:pPr>
        <w:rPr>
          <w:rFonts w:asciiTheme="minorHAnsi" w:hAnsiTheme="minorHAnsi" w:cstheme="minorHAnsi"/>
          <w:i/>
          <w:sz w:val="20"/>
          <w:szCs w:val="20"/>
          <w:lang w:val="es-AR"/>
        </w:rPr>
      </w:pPr>
      <w:r w:rsidRPr="00DB0B63">
        <w:rPr>
          <w:rFonts w:asciiTheme="minorHAnsi" w:hAnsiTheme="minorHAnsi" w:cstheme="minorHAnsi"/>
          <w:i/>
          <w:sz w:val="20"/>
          <w:szCs w:val="20"/>
          <w:lang w:val="es-AR"/>
        </w:rPr>
        <w:t>Explique en detalle la teoría del cambio (TdC) para este proyecto en particular y que hará el PNUD con sus asociados para abordar el desafío de desarrollo que se describió en la sección anterior.  Identifique el enfoque seleccionado e incluya una justificación clara, respaldada por evidencia creíble, integrando la problemática de género</w:t>
      </w:r>
      <w:r w:rsidR="00285506" w:rsidRPr="00DB0B63">
        <w:rPr>
          <w:rFonts w:asciiTheme="minorHAnsi" w:hAnsiTheme="minorHAnsi" w:cstheme="minorHAnsi"/>
          <w:i/>
          <w:sz w:val="20"/>
          <w:szCs w:val="20"/>
          <w:lang w:val="es-AR"/>
        </w:rPr>
        <w:t xml:space="preserve"> y si corresponde </w:t>
      </w:r>
      <w:r w:rsidR="00E55DAF" w:rsidRPr="00DB0B63">
        <w:rPr>
          <w:rFonts w:asciiTheme="minorHAnsi" w:hAnsiTheme="minorHAnsi" w:cstheme="minorHAnsi"/>
          <w:i/>
          <w:sz w:val="20"/>
          <w:szCs w:val="20"/>
          <w:lang w:val="es-AR"/>
        </w:rPr>
        <w:t xml:space="preserve">las </w:t>
      </w:r>
      <w:hyperlink r:id="rId19" w:history="1">
        <w:r w:rsidR="00E55DAF" w:rsidRPr="00134D81">
          <w:rPr>
            <w:rStyle w:val="Hyperlink"/>
            <w:rFonts w:asciiTheme="minorHAnsi" w:hAnsiTheme="minorHAnsi" w:cstheme="minorHAnsi"/>
            <w:i/>
            <w:sz w:val="20"/>
            <w:szCs w:val="20"/>
            <w:lang w:val="es-ES"/>
          </w:rPr>
          <w:t>consideraciones digitales</w:t>
        </w:r>
      </w:hyperlink>
      <w:r w:rsidR="00E55DAF" w:rsidRPr="00E91E37">
        <w:rPr>
          <w:rFonts w:asciiTheme="minorHAnsi" w:hAnsiTheme="minorHAnsi" w:cstheme="minorHAnsi"/>
          <w:i/>
          <w:color w:val="0070C0"/>
          <w:sz w:val="20"/>
          <w:szCs w:val="20"/>
          <w:lang w:val="es-AR"/>
        </w:rPr>
        <w:t xml:space="preserve"> </w:t>
      </w:r>
      <w:r w:rsidR="00E55DAF" w:rsidRPr="00DB0B63">
        <w:rPr>
          <w:rFonts w:asciiTheme="minorHAnsi" w:hAnsiTheme="minorHAnsi" w:cstheme="minorHAnsi"/>
          <w:i/>
          <w:sz w:val="20"/>
          <w:szCs w:val="20"/>
          <w:lang w:val="es-AR"/>
        </w:rPr>
        <w:t>del enfoque</w:t>
      </w:r>
      <w:r w:rsidRPr="00DB0B63">
        <w:rPr>
          <w:rFonts w:asciiTheme="minorHAnsi" w:hAnsiTheme="minorHAnsi" w:cstheme="minorHAnsi"/>
          <w:i/>
          <w:sz w:val="20"/>
          <w:szCs w:val="20"/>
          <w:lang w:val="es-AR"/>
        </w:rPr>
        <w:t>. Identifique aquellos conocimientos, buenas prácticas y lecciones aprendidas (incluyendo evaluaciones realizadas</w:t>
      </w:r>
      <w:r w:rsidR="00DB0B63">
        <w:rPr>
          <w:rStyle w:val="FootnoteReference"/>
          <w:rFonts w:cstheme="minorHAnsi"/>
          <w:i/>
          <w:szCs w:val="20"/>
          <w:lang w:val="es-AR"/>
        </w:rPr>
        <w:footnoteReference w:id="4"/>
      </w:r>
      <w:r w:rsidRPr="00DB0B63">
        <w:rPr>
          <w:rFonts w:asciiTheme="minorHAnsi" w:hAnsiTheme="minorHAnsi" w:cstheme="minorHAnsi"/>
          <w:i/>
          <w:sz w:val="20"/>
          <w:szCs w:val="20"/>
          <w:lang w:val="es-AR"/>
        </w:rPr>
        <w:t xml:space="preserve">) que se han utilizado para analizar las opciones disponibles y la estrategia elegida. </w:t>
      </w:r>
    </w:p>
    <w:p w14:paraId="330CB76C" w14:textId="77777777" w:rsidR="00AE35BA" w:rsidRPr="00DB0B63" w:rsidRDefault="00AE35BA" w:rsidP="00AE35BA">
      <w:pPr>
        <w:spacing w:after="0"/>
        <w:ind w:firstLine="720"/>
        <w:rPr>
          <w:rFonts w:asciiTheme="minorHAnsi" w:hAnsiTheme="minorHAnsi" w:cstheme="minorHAnsi"/>
          <w:i/>
          <w:sz w:val="20"/>
          <w:szCs w:val="20"/>
          <w:lang w:val="es-AR"/>
        </w:rPr>
      </w:pPr>
    </w:p>
    <w:p w14:paraId="09E588A6" w14:textId="77777777" w:rsidR="00AE35BA" w:rsidRPr="00DB0B63" w:rsidRDefault="00AE35BA" w:rsidP="00AE35BA">
      <w:pPr>
        <w:rPr>
          <w:rFonts w:asciiTheme="minorHAnsi" w:hAnsiTheme="minorHAnsi" w:cstheme="minorHAnsi"/>
          <w:i/>
          <w:sz w:val="20"/>
          <w:szCs w:val="20"/>
          <w:lang w:val="es-AR"/>
        </w:rPr>
      </w:pPr>
      <w:r w:rsidRPr="00DB0B63">
        <w:rPr>
          <w:rFonts w:asciiTheme="minorHAnsi" w:hAnsiTheme="minorHAnsi" w:cstheme="minorHAnsi"/>
          <w:i/>
          <w:sz w:val="20"/>
          <w:szCs w:val="20"/>
          <w:lang w:val="es-AR"/>
        </w:rPr>
        <w:t xml:space="preserve">Detalle el enfoque que se ha seleccionado para el proyecto y explique cómo espera que conduzca a un cambio a nivel de los productos.  Vincule claramente la TdC del proyecto con la TdC del programa/documento de programa de país (CPD), aclarando de qué manera contribuirá el proyecto al efecto del UNDAF/CPD.  Incluya los supuestos claves sobre lo que cambiará, para quién/es, y de qué modo sucederá. Los supuestos deberán hacer referencia a factores internos (en relación el diseño del proyecto y su implementación) y a factores externos (en relación con otros asociados, partes interesadas y el contexto) que resultarán críticos para el logro de los cambios esperados.  Cite la mejor evidencia disponible que respalde estos supuestos clave en la TdC, lo que incluye los hallazgos de evaluaciones y cualquier otra investigación fidedigna, así como conocimientos, buenas prácticas y lecciones aprendidas de trabajos anteriores del PNUD y otros organismos, en el país y en otros contextos qué resulten relevantes para el caso. </w:t>
      </w:r>
    </w:p>
    <w:p w14:paraId="45B7F6AF" w14:textId="77777777" w:rsidR="00AE35BA" w:rsidRPr="00DB0B63" w:rsidRDefault="00AE35BA" w:rsidP="00AE35BA">
      <w:pPr>
        <w:tabs>
          <w:tab w:val="left" w:pos="1701"/>
        </w:tabs>
        <w:spacing w:after="0"/>
        <w:rPr>
          <w:rFonts w:asciiTheme="minorHAnsi" w:hAnsiTheme="minorHAnsi" w:cstheme="minorHAnsi"/>
          <w:i/>
          <w:sz w:val="20"/>
          <w:szCs w:val="20"/>
          <w:lang w:val="es-AR"/>
        </w:rPr>
      </w:pPr>
      <w:r w:rsidRPr="00DB0B63">
        <w:rPr>
          <w:rFonts w:asciiTheme="minorHAnsi" w:hAnsiTheme="minorHAnsi" w:cstheme="minorHAnsi"/>
          <w:i/>
          <w:sz w:val="20"/>
          <w:szCs w:val="20"/>
          <w:lang w:val="es-AR"/>
        </w:rPr>
        <w:tab/>
      </w:r>
    </w:p>
    <w:p w14:paraId="3D7F821F" w14:textId="77777777" w:rsidR="00AE35BA" w:rsidRPr="00DB0B63" w:rsidRDefault="00AE35BA" w:rsidP="00AE35BA">
      <w:pPr>
        <w:rPr>
          <w:rFonts w:asciiTheme="minorHAnsi" w:hAnsiTheme="minorHAnsi" w:cstheme="minorHAnsi"/>
          <w:i/>
          <w:sz w:val="20"/>
          <w:szCs w:val="20"/>
          <w:lang w:val="es-AR"/>
        </w:rPr>
      </w:pPr>
      <w:r w:rsidRPr="00DB0B63">
        <w:rPr>
          <w:rFonts w:asciiTheme="minorHAnsi" w:hAnsiTheme="minorHAnsi" w:cstheme="minorHAnsi"/>
          <w:i/>
          <w:sz w:val="20"/>
          <w:szCs w:val="20"/>
          <w:lang w:val="es-AR"/>
        </w:rPr>
        <w:t>Es una buena práctica incluir un diagrama sobre la teoría del cambio como anexo, en el que se muestren los vínculos entre el desafío de desarrollo y las causas inmediatas, subyacentes y estructurales.</w:t>
      </w:r>
    </w:p>
    <w:p w14:paraId="5FAFC457" w14:textId="77777777" w:rsidR="00AE35BA" w:rsidRPr="00DB0B63" w:rsidRDefault="00AE35BA" w:rsidP="00AE35BA">
      <w:pPr>
        <w:rPr>
          <w:rFonts w:asciiTheme="minorHAnsi" w:hAnsiTheme="minorHAnsi" w:cstheme="minorHAnsi"/>
          <w:i/>
          <w:sz w:val="20"/>
          <w:szCs w:val="20"/>
          <w:lang w:val="es-AR"/>
        </w:rPr>
      </w:pPr>
    </w:p>
    <w:p w14:paraId="750C18B7" w14:textId="77777777" w:rsidR="00AE35BA" w:rsidRPr="00824FA8" w:rsidRDefault="00AE35BA" w:rsidP="00A42427">
      <w:pPr>
        <w:pStyle w:val="Heading1"/>
        <w:numPr>
          <w:ilvl w:val="0"/>
          <w:numId w:val="2"/>
        </w:numPr>
        <w:pBdr>
          <w:top w:val="single" w:sz="4" w:space="0" w:color="auto"/>
        </w:pBdr>
        <w:tabs>
          <w:tab w:val="clear" w:pos="7020"/>
          <w:tab w:val="num" w:pos="720"/>
        </w:tabs>
        <w:spacing w:line="360" w:lineRule="auto"/>
        <w:ind w:left="720"/>
        <w:contextualSpacing/>
        <w:rPr>
          <w:rFonts w:ascii="Calibri" w:hAnsi="Calibri"/>
          <w:sz w:val="20"/>
          <w:lang w:val="es-ES"/>
        </w:rPr>
      </w:pPr>
      <w:r w:rsidRPr="00824FA8">
        <w:rPr>
          <w:rFonts w:ascii="Calibri" w:hAnsi="Calibri"/>
          <w:sz w:val="20"/>
          <w:lang w:val="es-ES"/>
        </w:rPr>
        <w:t>Resultados y Alianzas (se recomiendan de 1.5 a 5 paginas)</w:t>
      </w:r>
    </w:p>
    <w:p w14:paraId="6C1D1FE3" w14:textId="77777777" w:rsidR="00AE35BA" w:rsidRPr="00A42427" w:rsidRDefault="00AE35BA" w:rsidP="00A42427">
      <w:pPr>
        <w:spacing w:line="360" w:lineRule="auto"/>
        <w:ind w:left="540"/>
        <w:contextualSpacing/>
        <w:rPr>
          <w:rFonts w:ascii="Calibri" w:hAnsi="Calibri"/>
          <w:b/>
          <w:i/>
          <w:sz w:val="20"/>
        </w:rPr>
      </w:pPr>
      <w:r w:rsidRPr="00A42427">
        <w:rPr>
          <w:rFonts w:ascii="Calibri" w:hAnsi="Calibri"/>
          <w:b/>
          <w:i/>
          <w:sz w:val="20"/>
        </w:rPr>
        <w:t xml:space="preserve">Resultados Esperados </w:t>
      </w:r>
    </w:p>
    <w:p w14:paraId="345D2799" w14:textId="77777777" w:rsidR="00AE35BA" w:rsidRPr="00E40F39" w:rsidRDefault="00AE35BA" w:rsidP="00E40F39">
      <w:pPr>
        <w:pStyle w:val="ListParagraph"/>
        <w:numPr>
          <w:ilvl w:val="0"/>
          <w:numId w:val="23"/>
        </w:numPr>
        <w:rPr>
          <w:rFonts w:asciiTheme="minorHAnsi" w:hAnsiTheme="minorHAnsi" w:cstheme="minorHAnsi"/>
          <w:i/>
          <w:sz w:val="20"/>
          <w:szCs w:val="20"/>
          <w:lang w:val="es-AR"/>
        </w:rPr>
      </w:pPr>
      <w:r w:rsidRPr="00E40F39">
        <w:rPr>
          <w:rFonts w:asciiTheme="minorHAnsi" w:hAnsiTheme="minorHAnsi" w:cstheme="minorHAnsi"/>
          <w:i/>
          <w:sz w:val="20"/>
          <w:szCs w:val="20"/>
          <w:lang w:val="es-AR"/>
        </w:rPr>
        <w:t>El texto bajo el presente encabezamiento debe reflejar la estrategia arriba mencionada en el trabajo que se realizará a través del proyecto.  Describa las intervenciones planeadas del proyecto y explique por qué se considera que dichas intervenciones son las más apropiadas para lograr los resultados esperados, vinculando esta parte a la teoría del cambio.  Defina qué cambio se espera ver como atribuible al proyecto.  El cambio esperado en cuanto al desarrollo se incluirá en el marco de resultados que será monitoreado en forma periódica por el proyecto. Vincule los resultados esperados con los efectos relevantes a más alto nivel (es decir, con el efecto del Programa, UNDAF, Plan Estratégico).</w:t>
      </w:r>
    </w:p>
    <w:p w14:paraId="42D9E7CD" w14:textId="77777777" w:rsidR="00AE35BA" w:rsidRDefault="00AE35BA" w:rsidP="00AE35BA">
      <w:pPr>
        <w:ind w:left="180"/>
        <w:rPr>
          <w:rFonts w:cs="Arial"/>
          <w:i/>
          <w:lang w:val="es-AR"/>
        </w:rPr>
      </w:pPr>
    </w:p>
    <w:p w14:paraId="3156273D" w14:textId="77777777" w:rsidR="00AE35BA" w:rsidRPr="00E40F39" w:rsidRDefault="00AE35BA" w:rsidP="00A42427">
      <w:pPr>
        <w:spacing w:line="360" w:lineRule="auto"/>
        <w:ind w:left="540"/>
        <w:contextualSpacing/>
        <w:rPr>
          <w:rFonts w:ascii="Calibri" w:hAnsi="Calibri"/>
          <w:b/>
          <w:i/>
          <w:sz w:val="20"/>
          <w:lang w:val="es-ES"/>
        </w:rPr>
      </w:pPr>
      <w:r w:rsidRPr="00E40F39">
        <w:rPr>
          <w:rFonts w:ascii="Calibri" w:hAnsi="Calibri"/>
          <w:b/>
          <w:i/>
          <w:sz w:val="20"/>
          <w:lang w:val="es-ES"/>
        </w:rPr>
        <w:t xml:space="preserve">Recursos Requeridos para lograr los Resultados Esperados </w:t>
      </w:r>
    </w:p>
    <w:p w14:paraId="512C203B" w14:textId="77777777" w:rsidR="00AE35BA" w:rsidRPr="00E40F39" w:rsidRDefault="00AE35BA" w:rsidP="00E40F39">
      <w:pPr>
        <w:pStyle w:val="ListParagraph"/>
        <w:numPr>
          <w:ilvl w:val="0"/>
          <w:numId w:val="23"/>
        </w:numPr>
        <w:rPr>
          <w:rFonts w:asciiTheme="minorHAnsi" w:hAnsiTheme="minorHAnsi" w:cstheme="minorHAnsi"/>
          <w:i/>
          <w:sz w:val="20"/>
          <w:szCs w:val="20"/>
          <w:lang w:val="es-AR"/>
        </w:rPr>
      </w:pPr>
      <w:r w:rsidRPr="00E40F39">
        <w:rPr>
          <w:rFonts w:asciiTheme="minorHAnsi" w:hAnsiTheme="minorHAnsi" w:cstheme="minorHAnsi"/>
          <w:i/>
          <w:sz w:val="20"/>
          <w:szCs w:val="20"/>
          <w:lang w:val="es-AR"/>
        </w:rPr>
        <w:t>Describa los recursos requeridos para lograr los resultados esperados. Teniendo en cuenta el camino del cambio dentro de la teoría de cambio utilizada, defina los insumos claves (personas, adquisiciones, alianzas, etc.) que se necesitan para poder entregar los productos. Ello debe incluir el tiempo del personal del PNUD en el país, región o Sede, que debe ser estimado, costeado, e incluido en el presupuesto del proyecto adecuadamente.</w:t>
      </w:r>
    </w:p>
    <w:p w14:paraId="24DD65CE" w14:textId="77777777" w:rsidR="00AE35BA" w:rsidRPr="00A42427" w:rsidRDefault="00AE35BA" w:rsidP="00A42427">
      <w:pPr>
        <w:spacing w:line="360" w:lineRule="auto"/>
        <w:ind w:left="540"/>
        <w:contextualSpacing/>
        <w:rPr>
          <w:rFonts w:ascii="Calibri" w:hAnsi="Calibri"/>
          <w:b/>
          <w:i/>
          <w:sz w:val="20"/>
        </w:rPr>
      </w:pPr>
      <w:r w:rsidRPr="00A42427">
        <w:rPr>
          <w:rFonts w:ascii="Calibri" w:hAnsi="Calibri"/>
          <w:b/>
          <w:i/>
          <w:sz w:val="20"/>
        </w:rPr>
        <w:lastRenderedPageBreak/>
        <w:t>Alianzas</w:t>
      </w:r>
    </w:p>
    <w:p w14:paraId="5C9758AA" w14:textId="77777777" w:rsidR="00AE35BA" w:rsidRDefault="00AE35BA" w:rsidP="00AE35BA">
      <w:pPr>
        <w:numPr>
          <w:ilvl w:val="0"/>
          <w:numId w:val="4"/>
        </w:numPr>
        <w:ind w:left="547"/>
        <w:rPr>
          <w:rFonts w:asciiTheme="minorHAnsi" w:hAnsiTheme="minorHAnsi" w:cstheme="minorHAnsi"/>
          <w:i/>
          <w:sz w:val="20"/>
          <w:szCs w:val="20"/>
          <w:lang w:val="es-AR"/>
        </w:rPr>
      </w:pPr>
      <w:r w:rsidRPr="00E40F39">
        <w:rPr>
          <w:rFonts w:asciiTheme="minorHAnsi" w:hAnsiTheme="minorHAnsi" w:cstheme="minorHAnsi"/>
          <w:i/>
          <w:sz w:val="20"/>
          <w:szCs w:val="20"/>
          <w:lang w:val="es-AR"/>
        </w:rPr>
        <w:t>Describa de qué manera el proyecto trabajará con asociados para lograr los resultados y elabore un breve esquema de lo que otros actores e iniciativas están realizando para abordar el desafío de desarrollo.  Esto no deberá constar simplemente de un listado de asociados sino vincularse con la teoría del cambio. Por ejemplo, ¿cuáles son los supuestos y los resultados esperados por parte de los asociados que resultan críticos para el logro de los resultados del proyecto?</w:t>
      </w:r>
    </w:p>
    <w:p w14:paraId="4D5D2DE4" w14:textId="77777777" w:rsidR="00E40F39" w:rsidRPr="00E40F39" w:rsidRDefault="00E40F39" w:rsidP="00E40F39">
      <w:pPr>
        <w:ind w:left="187"/>
        <w:rPr>
          <w:rFonts w:asciiTheme="minorHAnsi" w:hAnsiTheme="minorHAnsi" w:cstheme="minorHAnsi"/>
          <w:i/>
          <w:sz w:val="20"/>
          <w:szCs w:val="20"/>
          <w:lang w:val="es-AR"/>
        </w:rPr>
      </w:pPr>
    </w:p>
    <w:p w14:paraId="353160E1" w14:textId="77777777" w:rsidR="00AE35BA" w:rsidRPr="00A42427" w:rsidRDefault="00AE35BA" w:rsidP="00A42427">
      <w:pPr>
        <w:spacing w:line="360" w:lineRule="auto"/>
        <w:ind w:left="540"/>
        <w:contextualSpacing/>
        <w:rPr>
          <w:rFonts w:ascii="Calibri" w:hAnsi="Calibri"/>
          <w:b/>
          <w:i/>
          <w:sz w:val="20"/>
        </w:rPr>
      </w:pPr>
      <w:r w:rsidRPr="00A42427">
        <w:rPr>
          <w:rFonts w:ascii="Calibri" w:hAnsi="Calibri"/>
          <w:b/>
          <w:i/>
          <w:sz w:val="20"/>
        </w:rPr>
        <w:t>Riesgos y Supuestos</w:t>
      </w:r>
    </w:p>
    <w:p w14:paraId="425E5987" w14:textId="77777777" w:rsidR="00AE35BA" w:rsidRDefault="00AE35BA" w:rsidP="00E40F39">
      <w:pPr>
        <w:numPr>
          <w:ilvl w:val="0"/>
          <w:numId w:val="4"/>
        </w:numPr>
        <w:ind w:left="547"/>
        <w:rPr>
          <w:rFonts w:asciiTheme="minorHAnsi" w:hAnsiTheme="minorHAnsi" w:cstheme="minorHAnsi"/>
          <w:i/>
          <w:sz w:val="20"/>
          <w:szCs w:val="20"/>
          <w:lang w:val="es-AR"/>
        </w:rPr>
      </w:pPr>
      <w:r w:rsidRPr="00E40F39">
        <w:rPr>
          <w:rFonts w:asciiTheme="minorHAnsi" w:hAnsiTheme="minorHAnsi" w:cstheme="minorHAnsi"/>
          <w:i/>
          <w:sz w:val="20"/>
          <w:szCs w:val="20"/>
          <w:lang w:val="es-AR"/>
        </w:rPr>
        <w:t>Especifique los riesgos principales que pueden llegar a comprometer el logro de los resultados a través de la estrategia elegida, y los supuestos de los que dependen los resultados del proyecto. Describa como se mitigarán los riesgos del proyecto, y en especial, de qué manera los impactos sociales y ambientales potenciales se evitarán o se gestionarán. Haga referencia a todo el listado de riesgos que debe adjuntarse como anexo.</w:t>
      </w:r>
    </w:p>
    <w:p w14:paraId="141419B0" w14:textId="77777777" w:rsidR="00E40F39" w:rsidRPr="00E40F39" w:rsidRDefault="00E40F39" w:rsidP="00E40F39">
      <w:pPr>
        <w:ind w:left="187"/>
        <w:rPr>
          <w:rFonts w:asciiTheme="minorHAnsi" w:hAnsiTheme="minorHAnsi" w:cstheme="minorHAnsi"/>
          <w:i/>
          <w:sz w:val="20"/>
          <w:szCs w:val="20"/>
          <w:lang w:val="es-AR"/>
        </w:rPr>
      </w:pPr>
    </w:p>
    <w:p w14:paraId="389D55F4" w14:textId="77777777" w:rsidR="00AE35BA" w:rsidRPr="00A42427" w:rsidRDefault="00AE35BA" w:rsidP="00A42427">
      <w:pPr>
        <w:spacing w:line="360" w:lineRule="auto"/>
        <w:ind w:left="540"/>
        <w:contextualSpacing/>
        <w:rPr>
          <w:rFonts w:ascii="Calibri" w:hAnsi="Calibri"/>
          <w:b/>
          <w:i/>
          <w:sz w:val="20"/>
        </w:rPr>
      </w:pPr>
      <w:r w:rsidRPr="00A42427">
        <w:rPr>
          <w:rFonts w:ascii="Calibri" w:hAnsi="Calibri"/>
          <w:b/>
          <w:i/>
          <w:sz w:val="20"/>
        </w:rPr>
        <w:t>Participación de las Partes Involucradas</w:t>
      </w:r>
    </w:p>
    <w:p w14:paraId="06F7372E" w14:textId="77777777" w:rsidR="00AE35BA" w:rsidRPr="00E40F39" w:rsidRDefault="00AE35BA" w:rsidP="00AE35BA">
      <w:pPr>
        <w:numPr>
          <w:ilvl w:val="0"/>
          <w:numId w:val="9"/>
        </w:numPr>
        <w:ind w:left="630"/>
        <w:rPr>
          <w:rFonts w:asciiTheme="minorHAnsi" w:hAnsiTheme="minorHAnsi" w:cstheme="minorHAnsi"/>
          <w:sz w:val="20"/>
          <w:szCs w:val="20"/>
          <w:lang w:val="es-AR"/>
        </w:rPr>
      </w:pPr>
      <w:r w:rsidRPr="00E40F39">
        <w:rPr>
          <w:rFonts w:asciiTheme="minorHAnsi" w:hAnsiTheme="minorHAnsi" w:cstheme="minorHAnsi"/>
          <w:sz w:val="20"/>
          <w:szCs w:val="20"/>
          <w:lang w:val="es-AR"/>
        </w:rPr>
        <w:t>Identifique a las principales partes interesadas y defina una estrategia para asegurar que dichos actores se comprometan a lo largo de la vida del proyecto, a saber:</w:t>
      </w:r>
    </w:p>
    <w:p w14:paraId="550C8267" w14:textId="77777777" w:rsidR="00AE35BA" w:rsidRPr="00E40F39" w:rsidRDefault="00AE35BA" w:rsidP="00E40F39">
      <w:pPr>
        <w:numPr>
          <w:ilvl w:val="1"/>
          <w:numId w:val="24"/>
        </w:numPr>
        <w:ind w:left="1134"/>
        <w:rPr>
          <w:rFonts w:asciiTheme="minorHAnsi" w:hAnsiTheme="minorHAnsi" w:cstheme="minorHAnsi"/>
          <w:i/>
          <w:sz w:val="20"/>
          <w:szCs w:val="20"/>
          <w:lang w:val="es-AR"/>
        </w:rPr>
      </w:pPr>
      <w:r w:rsidRPr="00E40F39">
        <w:rPr>
          <w:rFonts w:asciiTheme="minorHAnsi" w:hAnsiTheme="minorHAnsi" w:cstheme="minorHAnsi"/>
          <w:i/>
          <w:sz w:val="20"/>
          <w:szCs w:val="20"/>
          <w:lang w:val="es-AR"/>
        </w:rPr>
        <w:t>Grupos Objetivo: Identifique los grupos objetivo que el proyecto considera como beneficiarios. ¿Qué estrategia debe desplegar el proyecto para identificar y comprometer a los grupos objetivo?</w:t>
      </w:r>
    </w:p>
    <w:p w14:paraId="5BF38714" w14:textId="77777777" w:rsidR="00AE35BA" w:rsidRDefault="00AE35BA" w:rsidP="00E40F39">
      <w:pPr>
        <w:numPr>
          <w:ilvl w:val="1"/>
          <w:numId w:val="24"/>
        </w:numPr>
        <w:ind w:left="1134"/>
        <w:rPr>
          <w:rFonts w:asciiTheme="minorHAnsi" w:hAnsiTheme="minorHAnsi" w:cstheme="minorHAnsi"/>
          <w:i/>
          <w:sz w:val="20"/>
          <w:szCs w:val="20"/>
          <w:lang w:val="es-AR"/>
        </w:rPr>
      </w:pPr>
      <w:r w:rsidRPr="00E40F39">
        <w:rPr>
          <w:rFonts w:asciiTheme="minorHAnsi" w:hAnsiTheme="minorHAnsi" w:cstheme="minorHAnsi"/>
          <w:i/>
          <w:sz w:val="20"/>
          <w:szCs w:val="20"/>
          <w:lang w:val="es-AR"/>
        </w:rPr>
        <w:t xml:space="preserve">Otros Grupos Potencialmente Afectados: Identifique otras personas potencialmente afectadas y una estrategia para lograr su involucramiento, y asegurar que tengan acceso a y sean conscientes de los mecanismos para presentar las inquietudes que puedan tener respecto del impacto social y ambiental de un proyecto (por ejemplo, la Revisión del Cumplimiento de los Estándares Sociales y Ambientales del PNUD y el Mecanismo de Respuesta para Actores Clave). </w:t>
      </w:r>
    </w:p>
    <w:p w14:paraId="05DCEA62" w14:textId="77777777" w:rsidR="00E40F39" w:rsidRPr="00E40F39" w:rsidRDefault="00E40F39" w:rsidP="00E40F39">
      <w:pPr>
        <w:ind w:left="774"/>
        <w:rPr>
          <w:rFonts w:asciiTheme="minorHAnsi" w:hAnsiTheme="minorHAnsi" w:cstheme="minorHAnsi"/>
          <w:i/>
          <w:sz w:val="20"/>
          <w:szCs w:val="20"/>
          <w:lang w:val="es-AR"/>
        </w:rPr>
      </w:pPr>
    </w:p>
    <w:p w14:paraId="2891E60E" w14:textId="13E2C7DF" w:rsidR="00AE35BA" w:rsidRPr="00E40F39" w:rsidRDefault="00AE35BA" w:rsidP="00A42427">
      <w:pPr>
        <w:spacing w:line="360" w:lineRule="auto"/>
        <w:ind w:left="540"/>
        <w:contextualSpacing/>
        <w:rPr>
          <w:rFonts w:ascii="Calibri" w:hAnsi="Calibri"/>
          <w:b/>
          <w:i/>
          <w:sz w:val="20"/>
          <w:lang w:val="es-ES"/>
        </w:rPr>
      </w:pPr>
      <w:r w:rsidRPr="00E40F39">
        <w:rPr>
          <w:rFonts w:ascii="Calibri" w:hAnsi="Calibri"/>
          <w:b/>
          <w:i/>
          <w:sz w:val="20"/>
          <w:lang w:val="es-ES"/>
        </w:rPr>
        <w:t>Cooperación Sur-Sur y Triangular (CSS/CTr)</w:t>
      </w:r>
      <w:r w:rsidR="00A5255E" w:rsidRPr="00E40F39">
        <w:rPr>
          <w:rFonts w:ascii="Calibri" w:hAnsi="Calibri"/>
          <w:sz w:val="16"/>
          <w:szCs w:val="16"/>
        </w:rPr>
        <w:footnoteReference w:id="5"/>
      </w:r>
    </w:p>
    <w:p w14:paraId="00336E1F" w14:textId="77777777" w:rsidR="00AE35BA" w:rsidRDefault="00AE35BA" w:rsidP="00AE35BA">
      <w:pPr>
        <w:numPr>
          <w:ilvl w:val="0"/>
          <w:numId w:val="4"/>
        </w:numPr>
        <w:ind w:left="540"/>
        <w:rPr>
          <w:rFonts w:asciiTheme="minorHAnsi" w:hAnsiTheme="minorHAnsi" w:cstheme="minorHAnsi"/>
          <w:i/>
          <w:sz w:val="20"/>
          <w:szCs w:val="20"/>
          <w:lang w:val="es-AR"/>
        </w:rPr>
      </w:pPr>
      <w:r w:rsidRPr="00E40F39">
        <w:rPr>
          <w:rFonts w:asciiTheme="minorHAnsi" w:hAnsiTheme="minorHAnsi" w:cstheme="minorHAnsi"/>
          <w:i/>
          <w:sz w:val="20"/>
          <w:szCs w:val="20"/>
          <w:lang w:val="es-AR"/>
        </w:rPr>
        <w:t>De proceder, describa de qué modo el proyecto habrá de utilizar CSS/CTr para lograr y sostener los resultados.</w:t>
      </w:r>
    </w:p>
    <w:p w14:paraId="2ADC541F" w14:textId="77777777" w:rsidR="00E40F39" w:rsidRDefault="00E40F39" w:rsidP="00E40F39">
      <w:pPr>
        <w:rPr>
          <w:rFonts w:asciiTheme="minorHAnsi" w:hAnsiTheme="minorHAnsi" w:cstheme="minorHAnsi"/>
          <w:i/>
          <w:sz w:val="20"/>
          <w:szCs w:val="20"/>
          <w:lang w:val="es-AR"/>
        </w:rPr>
      </w:pPr>
    </w:p>
    <w:p w14:paraId="09B52D1F" w14:textId="06D04789" w:rsidR="00E40F39" w:rsidRPr="00E40F39" w:rsidRDefault="00E40F39" w:rsidP="00E40F39">
      <w:pPr>
        <w:spacing w:line="360" w:lineRule="auto"/>
        <w:ind w:left="540"/>
        <w:contextualSpacing/>
        <w:rPr>
          <w:rFonts w:ascii="Calibri" w:hAnsi="Calibri"/>
          <w:b/>
          <w:i/>
          <w:sz w:val="20"/>
          <w:lang w:val="es-ES"/>
        </w:rPr>
      </w:pPr>
      <w:r>
        <w:rPr>
          <w:rFonts w:ascii="Calibri" w:hAnsi="Calibri"/>
          <w:b/>
          <w:i/>
          <w:sz w:val="20"/>
          <w:lang w:val="es-ES"/>
        </w:rPr>
        <w:t>Soluciones Digitales</w:t>
      </w:r>
      <w:r w:rsidRPr="002058A1">
        <w:rPr>
          <w:rFonts w:ascii="Calibri" w:hAnsi="Calibri"/>
          <w:sz w:val="16"/>
          <w:szCs w:val="16"/>
          <w:vertAlign w:val="superscript"/>
        </w:rPr>
        <w:footnoteReference w:id="6"/>
      </w:r>
    </w:p>
    <w:p w14:paraId="0690B0FE" w14:textId="39598C76" w:rsidR="00E40F39" w:rsidRDefault="00E40F39" w:rsidP="00E40F39">
      <w:pPr>
        <w:numPr>
          <w:ilvl w:val="0"/>
          <w:numId w:val="4"/>
        </w:numPr>
        <w:ind w:left="540"/>
        <w:rPr>
          <w:rFonts w:asciiTheme="minorHAnsi" w:hAnsiTheme="minorHAnsi" w:cstheme="minorHAnsi"/>
          <w:i/>
          <w:sz w:val="20"/>
          <w:szCs w:val="20"/>
          <w:lang w:val="es-AR"/>
        </w:rPr>
      </w:pPr>
      <w:r w:rsidRPr="00E40F39">
        <w:rPr>
          <w:rFonts w:asciiTheme="minorHAnsi" w:hAnsiTheme="minorHAnsi" w:cstheme="minorHAnsi"/>
          <w:i/>
          <w:sz w:val="20"/>
          <w:szCs w:val="20"/>
          <w:lang w:val="es-AR"/>
        </w:rPr>
        <w:t>Describa cómo utilizará el proyecto las tecnologías y soluciones digitales para mejorar las experiencias de los beneficiarios y socios destinatarios y resolver los problemas de desarrollo identificados.</w:t>
      </w:r>
    </w:p>
    <w:p w14:paraId="2452F9FB" w14:textId="77777777" w:rsidR="00E40F39" w:rsidRPr="00E40F39" w:rsidRDefault="00E40F39" w:rsidP="00E40F39">
      <w:pPr>
        <w:ind w:left="180"/>
        <w:rPr>
          <w:rFonts w:asciiTheme="minorHAnsi" w:hAnsiTheme="minorHAnsi" w:cstheme="minorHAnsi"/>
          <w:i/>
          <w:sz w:val="20"/>
          <w:szCs w:val="20"/>
          <w:lang w:val="es-AR"/>
        </w:rPr>
      </w:pPr>
    </w:p>
    <w:p w14:paraId="5014563B" w14:textId="77777777" w:rsidR="00AE35BA" w:rsidRPr="00A42427" w:rsidRDefault="00AE35BA" w:rsidP="00A42427">
      <w:pPr>
        <w:spacing w:line="360" w:lineRule="auto"/>
        <w:ind w:left="540"/>
        <w:contextualSpacing/>
        <w:rPr>
          <w:rFonts w:ascii="Calibri" w:hAnsi="Calibri"/>
          <w:b/>
          <w:i/>
          <w:sz w:val="20"/>
        </w:rPr>
      </w:pPr>
      <w:r w:rsidRPr="00A42427">
        <w:rPr>
          <w:rFonts w:ascii="Calibri" w:hAnsi="Calibri"/>
          <w:b/>
          <w:i/>
          <w:sz w:val="20"/>
        </w:rPr>
        <w:t>Conocimiento</w:t>
      </w:r>
    </w:p>
    <w:p w14:paraId="373CED67" w14:textId="57E6BADD" w:rsidR="00AE35BA" w:rsidRPr="00E40F39" w:rsidRDefault="00AE35BA" w:rsidP="00AE35BA">
      <w:pPr>
        <w:numPr>
          <w:ilvl w:val="0"/>
          <w:numId w:val="4"/>
        </w:numPr>
        <w:ind w:left="540"/>
        <w:rPr>
          <w:rFonts w:asciiTheme="minorHAnsi" w:hAnsiTheme="minorHAnsi" w:cstheme="minorHAnsi"/>
          <w:i/>
          <w:sz w:val="20"/>
          <w:szCs w:val="20"/>
          <w:lang w:val="es-AR"/>
        </w:rPr>
      </w:pPr>
      <w:r w:rsidRPr="00E40F39">
        <w:rPr>
          <w:rFonts w:asciiTheme="minorHAnsi" w:hAnsiTheme="minorHAnsi" w:cstheme="minorHAnsi"/>
          <w:i/>
          <w:sz w:val="20"/>
          <w:szCs w:val="20"/>
          <w:lang w:val="es-AR"/>
        </w:rPr>
        <w:t>Describa cualquier producto específico de conocimiento que g</w:t>
      </w:r>
      <w:r w:rsidR="002058A1">
        <w:rPr>
          <w:rFonts w:asciiTheme="minorHAnsi" w:hAnsiTheme="minorHAnsi" w:cstheme="minorHAnsi"/>
          <w:i/>
          <w:sz w:val="20"/>
          <w:szCs w:val="20"/>
          <w:lang w:val="es-AR"/>
        </w:rPr>
        <w:t>e</w:t>
      </w:r>
      <w:r w:rsidRPr="00E40F39">
        <w:rPr>
          <w:rFonts w:asciiTheme="minorHAnsi" w:hAnsiTheme="minorHAnsi" w:cstheme="minorHAnsi"/>
          <w:i/>
          <w:sz w:val="20"/>
          <w:szCs w:val="20"/>
          <w:lang w:val="es-AR"/>
        </w:rPr>
        <w:t xml:space="preserve">nerará el proyecto, además de las evaluaciones (por ejemplo, publicaciones, bases de datos, productos destinados a los medios de comunicación, etc.), y de qué modo se le brindará visibilidad a los conocimientos generados y a las lecciones aprendidas a través del proyecto para que otros puedan beneficiarse de los mismos. </w:t>
      </w:r>
    </w:p>
    <w:p w14:paraId="05EDEC0A" w14:textId="77777777" w:rsidR="00E40F39" w:rsidRPr="00B73F55" w:rsidRDefault="00E40F39" w:rsidP="00E40F39">
      <w:pPr>
        <w:ind w:left="540"/>
        <w:rPr>
          <w:rFonts w:cs="Arial"/>
          <w:i/>
          <w:lang w:val="es-AR"/>
        </w:rPr>
      </w:pPr>
    </w:p>
    <w:p w14:paraId="376C53B9" w14:textId="77777777" w:rsidR="00AE35BA" w:rsidRPr="00A42427" w:rsidRDefault="00AE35BA" w:rsidP="00A42427">
      <w:pPr>
        <w:spacing w:line="360" w:lineRule="auto"/>
        <w:ind w:left="540"/>
        <w:contextualSpacing/>
        <w:rPr>
          <w:rFonts w:ascii="Calibri" w:hAnsi="Calibri"/>
          <w:b/>
          <w:i/>
          <w:sz w:val="20"/>
        </w:rPr>
      </w:pPr>
      <w:r w:rsidRPr="00A42427">
        <w:rPr>
          <w:rFonts w:ascii="Calibri" w:hAnsi="Calibri"/>
          <w:b/>
          <w:i/>
          <w:sz w:val="20"/>
        </w:rPr>
        <w:t xml:space="preserve">Sostenibilidad y Escalamiento </w:t>
      </w:r>
    </w:p>
    <w:p w14:paraId="51D4A8BD" w14:textId="77777777" w:rsidR="00AE35BA" w:rsidRPr="00E40F39" w:rsidRDefault="00AE35BA" w:rsidP="00AE35BA">
      <w:pPr>
        <w:numPr>
          <w:ilvl w:val="0"/>
          <w:numId w:val="4"/>
        </w:numPr>
        <w:ind w:left="540"/>
        <w:rPr>
          <w:rFonts w:asciiTheme="minorHAnsi" w:hAnsiTheme="minorHAnsi" w:cstheme="minorHAnsi"/>
          <w:sz w:val="20"/>
          <w:szCs w:val="20"/>
          <w:lang w:val="es-AR"/>
        </w:rPr>
      </w:pPr>
      <w:r w:rsidRPr="00E40F39">
        <w:rPr>
          <w:rFonts w:asciiTheme="minorHAnsi" w:hAnsiTheme="minorHAnsi" w:cstheme="minorHAnsi"/>
          <w:i/>
          <w:sz w:val="20"/>
          <w:szCs w:val="20"/>
          <w:lang w:val="es-AR"/>
        </w:rPr>
        <w:t xml:space="preserve">Describa de qué manera el proyecto habrá de utilizar los sistemas nacionales relevantes y especifique los arreglos para sostener y/o maximizar los resultados, según resulte relevante. Describa de qué manera se habrán de fortalecer y monitorear las capacidades nacionales según corresponda, y de qué forma se habrá de asegurar la apropiación nacional. </w:t>
      </w:r>
    </w:p>
    <w:p w14:paraId="665A2DE7" w14:textId="77777777" w:rsidR="00AE35BA" w:rsidRDefault="00AE35BA" w:rsidP="00AE35BA">
      <w:pPr>
        <w:jc w:val="left"/>
        <w:rPr>
          <w:rFonts w:cs="Arial"/>
          <w:i/>
          <w:lang w:val="es-AR"/>
        </w:rPr>
      </w:pPr>
    </w:p>
    <w:p w14:paraId="2C9FEF8E" w14:textId="77777777" w:rsidR="00AE35BA" w:rsidRPr="00B73F55" w:rsidRDefault="00AE35BA" w:rsidP="00AE35BA">
      <w:pPr>
        <w:jc w:val="left"/>
        <w:rPr>
          <w:rFonts w:cs="Arial"/>
          <w:i/>
          <w:lang w:val="es-AR"/>
        </w:rPr>
      </w:pPr>
    </w:p>
    <w:p w14:paraId="0EB5DF00" w14:textId="77777777" w:rsidR="00AE35BA" w:rsidRPr="00A42427" w:rsidRDefault="00AE35BA" w:rsidP="00AE35BA">
      <w:pPr>
        <w:pStyle w:val="Heading1"/>
        <w:numPr>
          <w:ilvl w:val="0"/>
          <w:numId w:val="2"/>
        </w:numPr>
        <w:tabs>
          <w:tab w:val="clear" w:pos="7020"/>
        </w:tabs>
        <w:ind w:left="720"/>
        <w:jc w:val="left"/>
        <w:rPr>
          <w:rFonts w:asciiTheme="minorHAnsi" w:hAnsiTheme="minorHAnsi" w:cstheme="minorHAnsi"/>
          <w:sz w:val="20"/>
          <w:lang w:val="es-AR"/>
        </w:rPr>
      </w:pPr>
      <w:r w:rsidRPr="00A42427">
        <w:rPr>
          <w:rFonts w:asciiTheme="minorHAnsi" w:hAnsiTheme="minorHAnsi" w:cstheme="minorHAnsi"/>
          <w:sz w:val="20"/>
          <w:lang w:val="es-AR"/>
        </w:rPr>
        <w:lastRenderedPageBreak/>
        <w:t>Gestión del Proyecto (1 / 2 - se recomienda 2 paginas)</w:t>
      </w:r>
    </w:p>
    <w:p w14:paraId="7238B041" w14:textId="499B84F4" w:rsidR="00AE35BA" w:rsidRPr="00824FA8" w:rsidRDefault="00AE35BA" w:rsidP="00A42427">
      <w:pPr>
        <w:spacing w:line="360" w:lineRule="auto"/>
        <w:ind w:left="540"/>
        <w:contextualSpacing/>
        <w:rPr>
          <w:rFonts w:ascii="Calibri" w:hAnsi="Calibri"/>
          <w:b/>
          <w:i/>
          <w:sz w:val="20"/>
          <w:lang w:val="es-ES"/>
        </w:rPr>
      </w:pPr>
      <w:r w:rsidRPr="00824FA8">
        <w:rPr>
          <w:rFonts w:ascii="Calibri" w:hAnsi="Calibri"/>
          <w:b/>
          <w:i/>
          <w:sz w:val="20"/>
          <w:lang w:val="es-ES"/>
        </w:rPr>
        <w:t>Eficiencia y Efectividad de los Costos</w:t>
      </w:r>
    </w:p>
    <w:p w14:paraId="03CEA2BB" w14:textId="77777777" w:rsidR="00AE35BA" w:rsidRPr="00E40F39" w:rsidRDefault="00AE35BA" w:rsidP="00E40F39">
      <w:pPr>
        <w:pStyle w:val="ListParagraph"/>
        <w:numPr>
          <w:ilvl w:val="0"/>
          <w:numId w:val="23"/>
        </w:numPr>
        <w:rPr>
          <w:rFonts w:asciiTheme="minorHAnsi" w:hAnsiTheme="minorHAnsi" w:cstheme="minorHAnsi"/>
          <w:i/>
          <w:sz w:val="20"/>
          <w:szCs w:val="20"/>
          <w:lang w:val="es-AR"/>
        </w:rPr>
      </w:pPr>
      <w:r w:rsidRPr="00E40F39">
        <w:rPr>
          <w:rFonts w:asciiTheme="minorHAnsi" w:hAnsiTheme="minorHAnsi" w:cstheme="minorHAnsi"/>
          <w:i/>
          <w:sz w:val="20"/>
          <w:szCs w:val="20"/>
          <w:lang w:val="es-AR"/>
        </w:rPr>
        <w:t>Identifique de qué manera se espera que la estrategia logre producir los mejores resultados con los recursos disponibles, a través de evidencia proporcionada por enfoques similares en el país o en contextos similares. Incluya medidas sobre la base de las buenas prácticas y lecciones aprendidas. Explique por qué el camino seleccionado es el más eficiente y efectivo entre las opciones disponibles. Algunos posibles enfoques pueden ser los siguientes:</w:t>
      </w:r>
    </w:p>
    <w:p w14:paraId="29458FD1" w14:textId="77777777" w:rsidR="00AE35BA" w:rsidRPr="00E40F39" w:rsidRDefault="00AE35BA" w:rsidP="00E40F39">
      <w:pPr>
        <w:pStyle w:val="ListParagraph"/>
        <w:numPr>
          <w:ilvl w:val="0"/>
          <w:numId w:val="23"/>
        </w:numPr>
        <w:rPr>
          <w:rFonts w:asciiTheme="minorHAnsi" w:hAnsiTheme="minorHAnsi" w:cstheme="minorHAnsi"/>
          <w:i/>
          <w:sz w:val="20"/>
          <w:szCs w:val="20"/>
          <w:lang w:val="es-AR"/>
        </w:rPr>
      </w:pPr>
      <w:r w:rsidRPr="00E40F39">
        <w:rPr>
          <w:rFonts w:asciiTheme="minorHAnsi" w:hAnsiTheme="minorHAnsi" w:cstheme="minorHAnsi"/>
          <w:i/>
          <w:sz w:val="20"/>
          <w:szCs w:val="20"/>
          <w:lang w:val="es-AR"/>
        </w:rPr>
        <w:t xml:space="preserve"> Utilizar el análisis de la teoría del cambio para explorar diferentes opciones con el fin de lograr los mejores resultados con los recursos disponibles. </w:t>
      </w:r>
    </w:p>
    <w:p w14:paraId="6CAAFB06" w14:textId="77777777" w:rsidR="00AE35BA" w:rsidRPr="00E40F39" w:rsidRDefault="00AE35BA" w:rsidP="00E40F39">
      <w:pPr>
        <w:pStyle w:val="ListParagraph"/>
        <w:numPr>
          <w:ilvl w:val="0"/>
          <w:numId w:val="23"/>
        </w:numPr>
        <w:rPr>
          <w:rFonts w:asciiTheme="minorHAnsi" w:hAnsiTheme="minorHAnsi" w:cstheme="minorHAnsi"/>
          <w:i/>
          <w:sz w:val="20"/>
          <w:szCs w:val="20"/>
          <w:lang w:val="es-AR"/>
        </w:rPr>
      </w:pPr>
      <w:r w:rsidRPr="00E40F39">
        <w:rPr>
          <w:rFonts w:asciiTheme="minorHAnsi" w:hAnsiTheme="minorHAnsi" w:cstheme="minorHAnsi"/>
          <w:i/>
          <w:sz w:val="20"/>
          <w:szCs w:val="20"/>
          <w:lang w:val="es-AR"/>
        </w:rPr>
        <w:t>Utilizar un enfoque de gestión de cartera para mejorar la eficacia en función de los costos al aprovechar actividades y alianzas con otras iniciativas/proyectos.</w:t>
      </w:r>
    </w:p>
    <w:p w14:paraId="766CF48F" w14:textId="77777777" w:rsidR="00AE35BA" w:rsidRPr="00E40F39" w:rsidRDefault="00AE35BA" w:rsidP="00E40F39">
      <w:pPr>
        <w:pStyle w:val="ListParagraph"/>
        <w:numPr>
          <w:ilvl w:val="0"/>
          <w:numId w:val="23"/>
        </w:numPr>
        <w:rPr>
          <w:rFonts w:asciiTheme="minorHAnsi" w:hAnsiTheme="minorHAnsi" w:cstheme="minorHAnsi"/>
          <w:i/>
          <w:sz w:val="20"/>
          <w:szCs w:val="20"/>
          <w:lang w:val="es-AR"/>
        </w:rPr>
      </w:pPr>
      <w:r w:rsidRPr="00E40F39">
        <w:rPr>
          <w:rFonts w:asciiTheme="minorHAnsi" w:hAnsiTheme="minorHAnsi" w:cstheme="minorHAnsi"/>
          <w:i/>
          <w:sz w:val="20"/>
          <w:szCs w:val="20"/>
          <w:lang w:val="es-AR"/>
        </w:rPr>
        <w:t>Mediante operaciones conjuntas (por ejemplo, monitoreo o adquisiciones) con otros asociados.</w:t>
      </w:r>
    </w:p>
    <w:p w14:paraId="4CEF1AFE" w14:textId="77777777" w:rsidR="00AE35BA" w:rsidRPr="00B73F55" w:rsidRDefault="00AE35BA" w:rsidP="00AE35BA">
      <w:pPr>
        <w:jc w:val="left"/>
        <w:rPr>
          <w:rFonts w:cs="Arial"/>
          <w:i/>
          <w:lang w:val="es-AR"/>
        </w:rPr>
      </w:pPr>
    </w:p>
    <w:p w14:paraId="0BEB64A8" w14:textId="77777777" w:rsidR="00AE35BA" w:rsidRPr="00824FA8" w:rsidRDefault="00AE35BA" w:rsidP="00A42427">
      <w:pPr>
        <w:spacing w:line="360" w:lineRule="auto"/>
        <w:ind w:left="540"/>
        <w:contextualSpacing/>
        <w:rPr>
          <w:rFonts w:ascii="Calibri" w:hAnsi="Calibri"/>
          <w:b/>
          <w:i/>
          <w:sz w:val="20"/>
          <w:lang w:val="es-ES"/>
        </w:rPr>
      </w:pPr>
      <w:r w:rsidRPr="00824FA8">
        <w:rPr>
          <w:rFonts w:ascii="Calibri" w:hAnsi="Calibri"/>
          <w:b/>
          <w:i/>
          <w:sz w:val="20"/>
          <w:lang w:val="es-ES"/>
        </w:rPr>
        <w:t xml:space="preserve">Gestión del Proyecto </w:t>
      </w:r>
    </w:p>
    <w:p w14:paraId="60814776" w14:textId="77777777" w:rsidR="00AE35BA" w:rsidRPr="00E40F39" w:rsidRDefault="00AE35BA" w:rsidP="00AE35BA">
      <w:pPr>
        <w:ind w:left="450"/>
        <w:rPr>
          <w:rFonts w:asciiTheme="minorHAnsi" w:hAnsiTheme="minorHAnsi" w:cstheme="minorHAnsi"/>
          <w:i/>
          <w:sz w:val="20"/>
          <w:szCs w:val="20"/>
          <w:lang w:val="es-AR"/>
        </w:rPr>
      </w:pPr>
      <w:r w:rsidRPr="00E40F39">
        <w:rPr>
          <w:rFonts w:asciiTheme="minorHAnsi" w:hAnsiTheme="minorHAnsi" w:cstheme="minorHAnsi"/>
          <w:i/>
          <w:sz w:val="20"/>
          <w:szCs w:val="20"/>
          <w:lang w:val="es-AR"/>
        </w:rPr>
        <w:t>Información sobre la(s) localidad(es) en que se implementará el proyecto, número y ubicación física de las oficinas del proyecto, arreglos para obtener apoyo operacional dedicado o compartido, de qué modo el proyecto trabajará con otros proyectos, etc. Describa también en esta sección los arreglos de auditoría, de colaboración con proyectos afines y los Servicios de Apoyo Directos a ser provistos por la Oficina de País del PNUD, y el costo directo del proyecto, si correspondiese.</w:t>
      </w:r>
    </w:p>
    <w:p w14:paraId="5A9F702D" w14:textId="77777777" w:rsidR="00AE35BA" w:rsidRPr="00A5255E" w:rsidRDefault="00AE35BA" w:rsidP="00AE35BA">
      <w:pPr>
        <w:ind w:firstLine="540"/>
        <w:jc w:val="left"/>
        <w:rPr>
          <w:rFonts w:cs="Arial"/>
          <w:i/>
          <w:szCs w:val="22"/>
          <w:lang w:val="es-AR"/>
        </w:rPr>
      </w:pPr>
    </w:p>
    <w:p w14:paraId="319F6748" w14:textId="77777777" w:rsidR="00AE35BA" w:rsidRPr="00A5255E" w:rsidRDefault="00AE35BA" w:rsidP="00A5255E">
      <w:pPr>
        <w:ind w:left="450"/>
        <w:rPr>
          <w:rFonts w:cs="Arial"/>
          <w:i/>
          <w:szCs w:val="22"/>
          <w:lang w:val="es-AR"/>
        </w:rPr>
        <w:sectPr w:rsidR="00AE35BA" w:rsidRPr="00A5255E" w:rsidSect="00797B6B">
          <w:type w:val="continuous"/>
          <w:pgSz w:w="11906" w:h="16838" w:code="9"/>
          <w:pgMar w:top="864" w:right="1152" w:bottom="864" w:left="1152" w:header="720" w:footer="432" w:gutter="0"/>
          <w:cols w:space="708"/>
          <w:titlePg/>
          <w:docGrid w:linePitch="360"/>
        </w:sectPr>
      </w:pPr>
    </w:p>
    <w:p w14:paraId="4B4A1570" w14:textId="77777777" w:rsidR="00AE35BA" w:rsidRPr="00306EA3" w:rsidRDefault="00AE35BA" w:rsidP="00AE35BA">
      <w:pPr>
        <w:pStyle w:val="Heading1"/>
        <w:numPr>
          <w:ilvl w:val="0"/>
          <w:numId w:val="2"/>
        </w:numPr>
        <w:tabs>
          <w:tab w:val="clear" w:pos="7020"/>
        </w:tabs>
        <w:ind w:left="720"/>
        <w:jc w:val="left"/>
        <w:rPr>
          <w:rFonts w:asciiTheme="minorHAnsi" w:hAnsiTheme="minorHAnsi" w:cstheme="minorHAnsi"/>
          <w:sz w:val="20"/>
          <w:lang w:val="es-AR"/>
        </w:rPr>
      </w:pPr>
      <w:r w:rsidRPr="00306EA3">
        <w:rPr>
          <w:rFonts w:asciiTheme="minorHAnsi" w:hAnsiTheme="minorHAnsi" w:cstheme="minorHAnsi"/>
          <w:sz w:val="20"/>
          <w:lang w:val="es-AR"/>
        </w:rPr>
        <w:lastRenderedPageBreak/>
        <w:t>Marco de Resultados</w:t>
      </w:r>
      <w:r w:rsidRPr="00306EA3">
        <w:rPr>
          <w:rFonts w:asciiTheme="minorHAnsi" w:hAnsiTheme="minorHAnsi" w:cstheme="minorHAnsi"/>
          <w:sz w:val="20"/>
          <w:vertAlign w:val="superscript"/>
        </w:rPr>
        <w:footnoteReference w:id="7"/>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00"/>
        <w:gridCol w:w="1170"/>
        <w:gridCol w:w="810"/>
        <w:gridCol w:w="810"/>
        <w:gridCol w:w="810"/>
        <w:gridCol w:w="810"/>
        <w:gridCol w:w="810"/>
        <w:gridCol w:w="810"/>
        <w:gridCol w:w="810"/>
        <w:gridCol w:w="810"/>
        <w:gridCol w:w="2250"/>
      </w:tblGrid>
      <w:tr w:rsidR="00AE35BA" w:rsidRPr="005C6D1B" w14:paraId="1626B019" w14:textId="77777777" w:rsidTr="00831DA1">
        <w:trPr>
          <w:cantSplit/>
          <w:tblHeader/>
        </w:trPr>
        <w:tc>
          <w:tcPr>
            <w:tcW w:w="15120" w:type="dxa"/>
            <w:gridSpan w:val="12"/>
          </w:tcPr>
          <w:p w14:paraId="7425532F" w14:textId="77777777" w:rsidR="00AE35BA" w:rsidRPr="00306EA3" w:rsidRDefault="00AE35BA" w:rsidP="00831DA1">
            <w:pPr>
              <w:spacing w:before="60"/>
              <w:rPr>
                <w:rFonts w:asciiTheme="minorHAnsi" w:hAnsiTheme="minorHAnsi" w:cstheme="minorHAnsi"/>
                <w:b/>
                <w:sz w:val="20"/>
                <w:szCs w:val="20"/>
                <w:lang w:val="es-AR"/>
              </w:rPr>
            </w:pPr>
            <w:r w:rsidRPr="00306EA3">
              <w:rPr>
                <w:rFonts w:asciiTheme="minorHAnsi" w:hAnsiTheme="minorHAnsi" w:cstheme="minorHAnsi"/>
                <w:b/>
                <w:sz w:val="20"/>
                <w:szCs w:val="20"/>
                <w:lang w:val="es-AR"/>
              </w:rPr>
              <w:t xml:space="preserve">Efecto previsto conforme lo establecido en el MANUD / Marco de Resultados y Recursos del Programa de País [o Global/Regional]: </w:t>
            </w:r>
          </w:p>
          <w:p w14:paraId="56F528AF" w14:textId="77777777" w:rsidR="00AE35BA" w:rsidRPr="00306EA3" w:rsidRDefault="00AE35BA" w:rsidP="00831DA1">
            <w:pPr>
              <w:spacing w:before="60"/>
              <w:rPr>
                <w:rFonts w:asciiTheme="minorHAnsi" w:hAnsiTheme="minorHAnsi" w:cstheme="minorHAnsi"/>
                <w:sz w:val="20"/>
                <w:szCs w:val="20"/>
                <w:lang w:val="es-AR"/>
              </w:rPr>
            </w:pPr>
          </w:p>
        </w:tc>
      </w:tr>
      <w:tr w:rsidR="00AE35BA" w:rsidRPr="005C6D1B" w14:paraId="24E1FEED" w14:textId="77777777" w:rsidTr="00831DA1">
        <w:trPr>
          <w:cantSplit/>
          <w:tblHeader/>
        </w:trPr>
        <w:tc>
          <w:tcPr>
            <w:tcW w:w="15120" w:type="dxa"/>
            <w:gridSpan w:val="12"/>
          </w:tcPr>
          <w:p w14:paraId="653E5F7C" w14:textId="77777777" w:rsidR="00AE35BA" w:rsidRPr="00306EA3" w:rsidRDefault="00AE35BA" w:rsidP="00831DA1">
            <w:pPr>
              <w:spacing w:before="60"/>
              <w:rPr>
                <w:rFonts w:asciiTheme="minorHAnsi" w:hAnsiTheme="minorHAnsi" w:cstheme="minorHAnsi"/>
                <w:sz w:val="20"/>
                <w:szCs w:val="20"/>
                <w:lang w:val="es-AR"/>
              </w:rPr>
            </w:pPr>
            <w:r w:rsidRPr="00306EA3">
              <w:rPr>
                <w:rFonts w:asciiTheme="minorHAnsi" w:hAnsiTheme="minorHAnsi" w:cstheme="minorHAnsi"/>
                <w:b/>
                <w:sz w:val="20"/>
                <w:szCs w:val="20"/>
                <w:lang w:val="es-AR"/>
              </w:rPr>
              <w:t xml:space="preserve">Indicadores de Efecto según lo establecido en el Marco de Resultados y Recursos del Programa de País [o Global/Regional], incluidos las metas y la línea de base: </w:t>
            </w:r>
          </w:p>
        </w:tc>
      </w:tr>
      <w:tr w:rsidR="00AE35BA" w:rsidRPr="005C6D1B" w14:paraId="76090814" w14:textId="77777777" w:rsidTr="00831DA1">
        <w:trPr>
          <w:cantSplit/>
          <w:tblHeader/>
        </w:trPr>
        <w:tc>
          <w:tcPr>
            <w:tcW w:w="15120" w:type="dxa"/>
            <w:gridSpan w:val="12"/>
          </w:tcPr>
          <w:p w14:paraId="0CFD8CA3" w14:textId="77777777" w:rsidR="00AE35BA" w:rsidRPr="00306EA3" w:rsidRDefault="00AE35BA" w:rsidP="00831DA1">
            <w:pPr>
              <w:spacing w:before="60"/>
              <w:rPr>
                <w:rFonts w:asciiTheme="minorHAnsi" w:hAnsiTheme="minorHAnsi" w:cstheme="minorHAnsi"/>
                <w:b/>
                <w:sz w:val="20"/>
                <w:szCs w:val="20"/>
                <w:lang w:val="es-AR"/>
              </w:rPr>
            </w:pPr>
            <w:r w:rsidRPr="00306EA3">
              <w:rPr>
                <w:rFonts w:asciiTheme="minorHAnsi" w:hAnsiTheme="minorHAnsi" w:cstheme="minorHAnsi"/>
                <w:b/>
                <w:sz w:val="20"/>
                <w:szCs w:val="20"/>
                <w:lang w:val="es-AR"/>
              </w:rPr>
              <w:t xml:space="preserve">Producto(s) Aplicable(s) del Plan Estratégico del PNUD: </w:t>
            </w:r>
          </w:p>
        </w:tc>
      </w:tr>
      <w:tr w:rsidR="00AE35BA" w:rsidRPr="005C6D1B" w14:paraId="1C4F8061" w14:textId="77777777" w:rsidTr="00831DA1">
        <w:trPr>
          <w:cantSplit/>
          <w:tblHeader/>
        </w:trPr>
        <w:tc>
          <w:tcPr>
            <w:tcW w:w="15120" w:type="dxa"/>
            <w:gridSpan w:val="12"/>
            <w:tcBorders>
              <w:bottom w:val="single" w:sz="4" w:space="0" w:color="auto"/>
            </w:tcBorders>
          </w:tcPr>
          <w:p w14:paraId="5387D050" w14:textId="77777777" w:rsidR="00AE35BA" w:rsidRPr="00306EA3" w:rsidRDefault="00AE35BA" w:rsidP="00831DA1">
            <w:pPr>
              <w:spacing w:before="60"/>
              <w:rPr>
                <w:rFonts w:asciiTheme="minorHAnsi" w:hAnsiTheme="minorHAnsi" w:cstheme="minorHAnsi"/>
                <w:b/>
                <w:sz w:val="20"/>
                <w:szCs w:val="20"/>
                <w:lang w:val="es-AR"/>
              </w:rPr>
            </w:pPr>
            <w:r w:rsidRPr="00306EA3">
              <w:rPr>
                <w:rFonts w:asciiTheme="minorHAnsi" w:hAnsiTheme="minorHAnsi" w:cstheme="minorHAnsi"/>
                <w:b/>
                <w:sz w:val="20"/>
                <w:szCs w:val="20"/>
                <w:lang w:val="es-AR"/>
              </w:rPr>
              <w:t>Título del Proyecto y Número del Proyecto en Atlas:</w:t>
            </w:r>
          </w:p>
        </w:tc>
      </w:tr>
      <w:tr w:rsidR="00AE35BA" w:rsidRPr="005C6D1B" w14:paraId="47105135" w14:textId="77777777" w:rsidTr="00831DA1">
        <w:trPr>
          <w:tblHeader/>
        </w:trPr>
        <w:tc>
          <w:tcPr>
            <w:tcW w:w="1620" w:type="dxa"/>
            <w:vMerge w:val="restart"/>
            <w:shd w:val="clear" w:color="auto" w:fill="FFFF99"/>
          </w:tcPr>
          <w:p w14:paraId="30FCD19F" w14:textId="77777777" w:rsidR="00AE35BA" w:rsidRPr="00306EA3" w:rsidRDefault="00AE35BA" w:rsidP="00831DA1">
            <w:pPr>
              <w:spacing w:before="60"/>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 xml:space="preserve">PRODUCTOS ESPERADOS </w:t>
            </w:r>
          </w:p>
        </w:tc>
        <w:tc>
          <w:tcPr>
            <w:tcW w:w="3600" w:type="dxa"/>
            <w:vMerge w:val="restart"/>
            <w:shd w:val="clear" w:color="auto" w:fill="FFFF99"/>
          </w:tcPr>
          <w:p w14:paraId="6E028611" w14:textId="77777777" w:rsidR="00AE35BA" w:rsidRPr="00306EA3" w:rsidRDefault="00AE35BA" w:rsidP="00831DA1">
            <w:pPr>
              <w:spacing w:before="60"/>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INDICADORES DE PRODUCTO</w:t>
            </w:r>
            <w:r w:rsidRPr="00306EA3">
              <w:rPr>
                <w:rStyle w:val="FootnoteReference"/>
                <w:rFonts w:asciiTheme="minorHAnsi" w:hAnsiTheme="minorHAnsi" w:cstheme="minorHAnsi"/>
                <w:b/>
                <w:sz w:val="20"/>
                <w:szCs w:val="20"/>
                <w:lang w:val="es-AR"/>
              </w:rPr>
              <w:footnoteReference w:id="8"/>
            </w:r>
          </w:p>
        </w:tc>
        <w:tc>
          <w:tcPr>
            <w:tcW w:w="1170" w:type="dxa"/>
            <w:vMerge w:val="restart"/>
            <w:shd w:val="clear" w:color="auto" w:fill="FFFF99"/>
          </w:tcPr>
          <w:p w14:paraId="71DE3B0D" w14:textId="77777777" w:rsidR="00AE35BA" w:rsidRPr="00306EA3" w:rsidRDefault="00AE35BA" w:rsidP="00831DA1">
            <w:pPr>
              <w:spacing w:before="60"/>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FUENTE DE DATOS</w:t>
            </w:r>
          </w:p>
        </w:tc>
        <w:tc>
          <w:tcPr>
            <w:tcW w:w="1620" w:type="dxa"/>
            <w:gridSpan w:val="2"/>
            <w:shd w:val="clear" w:color="auto" w:fill="FFFF99"/>
          </w:tcPr>
          <w:p w14:paraId="758C4BBE" w14:textId="77777777" w:rsidR="00AE35BA" w:rsidRPr="00306EA3" w:rsidRDefault="00AE35BA" w:rsidP="00831DA1">
            <w:pPr>
              <w:spacing w:before="60"/>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LÍNEA DE BASE</w:t>
            </w:r>
          </w:p>
        </w:tc>
        <w:tc>
          <w:tcPr>
            <w:tcW w:w="4860" w:type="dxa"/>
            <w:gridSpan w:val="6"/>
            <w:shd w:val="clear" w:color="auto" w:fill="FFFF99"/>
          </w:tcPr>
          <w:p w14:paraId="2242B921" w14:textId="77777777" w:rsidR="00AE35BA" w:rsidRPr="00306EA3" w:rsidRDefault="00AE35BA" w:rsidP="00831DA1">
            <w:pPr>
              <w:pStyle w:val="Heading2"/>
              <w:spacing w:before="60"/>
              <w:ind w:left="0"/>
              <w:jc w:val="center"/>
              <w:rPr>
                <w:rFonts w:asciiTheme="minorHAnsi" w:hAnsiTheme="minorHAnsi" w:cstheme="minorHAnsi"/>
                <w:sz w:val="20"/>
                <w:szCs w:val="20"/>
                <w:lang w:val="es-AR"/>
              </w:rPr>
            </w:pPr>
            <w:r w:rsidRPr="00306EA3">
              <w:rPr>
                <w:rFonts w:asciiTheme="minorHAnsi" w:hAnsiTheme="minorHAnsi" w:cstheme="minorHAnsi"/>
                <w:sz w:val="20"/>
                <w:szCs w:val="20"/>
                <w:lang w:val="es-AR"/>
              </w:rPr>
              <w:t>METAS (según frecuencia de recolección de datos)</w:t>
            </w:r>
          </w:p>
        </w:tc>
        <w:tc>
          <w:tcPr>
            <w:tcW w:w="2250" w:type="dxa"/>
            <w:vMerge w:val="restart"/>
            <w:shd w:val="clear" w:color="auto" w:fill="FFFF99"/>
          </w:tcPr>
          <w:p w14:paraId="74C4D943" w14:textId="77777777" w:rsidR="00AE35BA" w:rsidRPr="00306EA3" w:rsidRDefault="00AE35BA" w:rsidP="00831DA1">
            <w:pPr>
              <w:pStyle w:val="Heading2"/>
              <w:spacing w:before="60"/>
              <w:ind w:left="0"/>
              <w:jc w:val="center"/>
              <w:rPr>
                <w:rFonts w:asciiTheme="minorHAnsi" w:hAnsiTheme="minorHAnsi" w:cstheme="minorHAnsi"/>
                <w:sz w:val="20"/>
                <w:szCs w:val="20"/>
                <w:lang w:val="es-AR"/>
              </w:rPr>
            </w:pPr>
            <w:r w:rsidRPr="00306EA3">
              <w:rPr>
                <w:rFonts w:asciiTheme="minorHAnsi" w:hAnsiTheme="minorHAnsi" w:cstheme="minorHAnsi"/>
                <w:sz w:val="20"/>
                <w:szCs w:val="20"/>
                <w:lang w:val="es-AR"/>
              </w:rPr>
              <w:t xml:space="preserve">METODOLOGÍA Y RIESGOS DE LA RECOLECCIÓN DE DATOS </w:t>
            </w:r>
          </w:p>
          <w:p w14:paraId="3ECFDAF9" w14:textId="77777777" w:rsidR="00AE35BA" w:rsidRPr="00306EA3" w:rsidRDefault="00AE35BA" w:rsidP="00831DA1">
            <w:pPr>
              <w:rPr>
                <w:rFonts w:asciiTheme="minorHAnsi" w:hAnsiTheme="minorHAnsi" w:cstheme="minorHAnsi"/>
                <w:sz w:val="20"/>
                <w:szCs w:val="20"/>
                <w:lang w:val="es-AR"/>
              </w:rPr>
            </w:pPr>
          </w:p>
        </w:tc>
      </w:tr>
      <w:tr w:rsidR="00AE35BA" w:rsidRPr="00306EA3" w14:paraId="6AB4720F" w14:textId="77777777" w:rsidTr="00831DA1">
        <w:trPr>
          <w:tblHeader/>
        </w:trPr>
        <w:tc>
          <w:tcPr>
            <w:tcW w:w="1620" w:type="dxa"/>
            <w:vMerge/>
            <w:shd w:val="clear" w:color="auto" w:fill="FFFF99"/>
          </w:tcPr>
          <w:p w14:paraId="5808346C" w14:textId="77777777" w:rsidR="00AE35BA" w:rsidRPr="00306EA3" w:rsidRDefault="00AE35BA" w:rsidP="00831DA1">
            <w:pPr>
              <w:spacing w:before="60"/>
              <w:jc w:val="center"/>
              <w:rPr>
                <w:rFonts w:asciiTheme="minorHAnsi" w:hAnsiTheme="minorHAnsi" w:cstheme="minorHAnsi"/>
                <w:b/>
                <w:sz w:val="20"/>
                <w:szCs w:val="20"/>
                <w:lang w:val="es-AR"/>
              </w:rPr>
            </w:pPr>
          </w:p>
        </w:tc>
        <w:tc>
          <w:tcPr>
            <w:tcW w:w="3600" w:type="dxa"/>
            <w:vMerge/>
            <w:shd w:val="clear" w:color="auto" w:fill="FFFF99"/>
          </w:tcPr>
          <w:p w14:paraId="4DCFE8BA" w14:textId="77777777" w:rsidR="00AE35BA" w:rsidRPr="00306EA3" w:rsidRDefault="00AE35BA" w:rsidP="00831DA1">
            <w:pPr>
              <w:spacing w:before="60"/>
              <w:jc w:val="center"/>
              <w:rPr>
                <w:rFonts w:asciiTheme="minorHAnsi" w:hAnsiTheme="minorHAnsi" w:cstheme="minorHAnsi"/>
                <w:b/>
                <w:sz w:val="20"/>
                <w:szCs w:val="20"/>
                <w:lang w:val="es-AR"/>
              </w:rPr>
            </w:pPr>
          </w:p>
        </w:tc>
        <w:tc>
          <w:tcPr>
            <w:tcW w:w="1170" w:type="dxa"/>
            <w:vMerge/>
            <w:shd w:val="clear" w:color="auto" w:fill="FFFF99"/>
          </w:tcPr>
          <w:p w14:paraId="3C200B13" w14:textId="77777777" w:rsidR="00AE35BA" w:rsidRPr="00306EA3" w:rsidRDefault="00AE35BA" w:rsidP="00831DA1">
            <w:pPr>
              <w:spacing w:before="60"/>
              <w:jc w:val="center"/>
              <w:rPr>
                <w:rFonts w:asciiTheme="minorHAnsi" w:hAnsiTheme="minorHAnsi" w:cstheme="minorHAnsi"/>
                <w:b/>
                <w:sz w:val="20"/>
                <w:szCs w:val="20"/>
                <w:lang w:val="es-AR"/>
              </w:rPr>
            </w:pPr>
          </w:p>
        </w:tc>
        <w:tc>
          <w:tcPr>
            <w:tcW w:w="810" w:type="dxa"/>
            <w:tcBorders>
              <w:bottom w:val="single" w:sz="4" w:space="0" w:color="auto"/>
            </w:tcBorders>
            <w:shd w:val="clear" w:color="auto" w:fill="FFFF99"/>
          </w:tcPr>
          <w:p w14:paraId="3455BA22" w14:textId="77777777" w:rsidR="00AE35BA" w:rsidRPr="00306EA3" w:rsidRDefault="00AE35BA" w:rsidP="00831DA1">
            <w:pPr>
              <w:spacing w:before="60"/>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Valor</w:t>
            </w:r>
          </w:p>
          <w:p w14:paraId="57D28936" w14:textId="77777777" w:rsidR="00AE35BA" w:rsidRPr="00306EA3" w:rsidDel="00A84123" w:rsidRDefault="00AE35BA" w:rsidP="00831DA1">
            <w:pPr>
              <w:spacing w:before="60"/>
              <w:rPr>
                <w:rFonts w:asciiTheme="minorHAnsi" w:hAnsiTheme="minorHAnsi" w:cstheme="minorHAnsi"/>
                <w:b/>
                <w:i/>
                <w:sz w:val="20"/>
                <w:szCs w:val="20"/>
                <w:lang w:val="es-AR"/>
              </w:rPr>
            </w:pPr>
          </w:p>
        </w:tc>
        <w:tc>
          <w:tcPr>
            <w:tcW w:w="810" w:type="dxa"/>
            <w:tcBorders>
              <w:bottom w:val="single" w:sz="4" w:space="0" w:color="auto"/>
            </w:tcBorders>
            <w:shd w:val="clear" w:color="auto" w:fill="FFFF99"/>
          </w:tcPr>
          <w:p w14:paraId="42E6B4CF" w14:textId="77777777" w:rsidR="00AE35BA" w:rsidRPr="00306EA3" w:rsidRDefault="00AE35BA" w:rsidP="00831DA1">
            <w:pPr>
              <w:spacing w:before="60"/>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Año</w:t>
            </w:r>
          </w:p>
          <w:p w14:paraId="27B33B06" w14:textId="77777777" w:rsidR="00AE35BA" w:rsidRPr="00306EA3" w:rsidRDefault="00AE35BA" w:rsidP="00831DA1">
            <w:pPr>
              <w:pStyle w:val="Header"/>
              <w:spacing w:before="60"/>
              <w:rPr>
                <w:rFonts w:asciiTheme="minorHAnsi" w:hAnsiTheme="minorHAnsi" w:cstheme="minorHAnsi"/>
                <w:b/>
                <w:sz w:val="20"/>
                <w:szCs w:val="20"/>
                <w:lang w:val="es-AR" w:eastAsia="en-US"/>
              </w:rPr>
            </w:pPr>
          </w:p>
        </w:tc>
        <w:tc>
          <w:tcPr>
            <w:tcW w:w="810" w:type="dxa"/>
            <w:tcBorders>
              <w:bottom w:val="single" w:sz="4" w:space="0" w:color="auto"/>
            </w:tcBorders>
            <w:shd w:val="clear" w:color="auto" w:fill="FFFF99"/>
          </w:tcPr>
          <w:p w14:paraId="21EC1625" w14:textId="77777777" w:rsidR="00AE35BA" w:rsidRPr="00306EA3" w:rsidDel="00BD7C58" w:rsidRDefault="00AE35BA" w:rsidP="00831DA1">
            <w:pPr>
              <w:spacing w:before="60"/>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Año</w:t>
            </w:r>
            <w:r w:rsidRPr="00306EA3">
              <w:rPr>
                <w:rFonts w:asciiTheme="minorHAnsi" w:hAnsiTheme="minorHAnsi" w:cstheme="minorHAnsi"/>
                <w:b/>
                <w:sz w:val="20"/>
                <w:szCs w:val="20"/>
                <w:lang w:val="es-AR"/>
              </w:rPr>
              <w:br/>
              <w:t>1</w:t>
            </w:r>
          </w:p>
        </w:tc>
        <w:tc>
          <w:tcPr>
            <w:tcW w:w="810" w:type="dxa"/>
            <w:tcBorders>
              <w:bottom w:val="single" w:sz="4" w:space="0" w:color="auto"/>
            </w:tcBorders>
            <w:shd w:val="clear" w:color="auto" w:fill="FFFF99"/>
          </w:tcPr>
          <w:p w14:paraId="791A4F6C" w14:textId="77777777" w:rsidR="00AE35BA" w:rsidRPr="00306EA3" w:rsidDel="00BD7C58" w:rsidRDefault="00AE35BA" w:rsidP="00831DA1">
            <w:pPr>
              <w:spacing w:before="60"/>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Año</w:t>
            </w:r>
            <w:r w:rsidRPr="00306EA3">
              <w:rPr>
                <w:rFonts w:asciiTheme="minorHAnsi" w:hAnsiTheme="minorHAnsi" w:cstheme="minorHAnsi"/>
                <w:b/>
                <w:sz w:val="20"/>
                <w:szCs w:val="20"/>
                <w:lang w:val="es-AR"/>
              </w:rPr>
              <w:br/>
              <w:t>2</w:t>
            </w:r>
          </w:p>
        </w:tc>
        <w:tc>
          <w:tcPr>
            <w:tcW w:w="810" w:type="dxa"/>
            <w:tcBorders>
              <w:bottom w:val="single" w:sz="4" w:space="0" w:color="auto"/>
            </w:tcBorders>
            <w:shd w:val="clear" w:color="auto" w:fill="FFFF99"/>
          </w:tcPr>
          <w:p w14:paraId="0165D51B" w14:textId="77777777" w:rsidR="00AE35BA" w:rsidRPr="00306EA3" w:rsidDel="00BD7C58" w:rsidRDefault="00AE35BA" w:rsidP="00831DA1">
            <w:pPr>
              <w:spacing w:before="60"/>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Año</w:t>
            </w:r>
            <w:r w:rsidRPr="00306EA3">
              <w:rPr>
                <w:rFonts w:asciiTheme="minorHAnsi" w:hAnsiTheme="minorHAnsi" w:cstheme="minorHAnsi"/>
                <w:b/>
                <w:sz w:val="20"/>
                <w:szCs w:val="20"/>
                <w:lang w:val="es-AR"/>
              </w:rPr>
              <w:br/>
              <w:t>3</w:t>
            </w:r>
          </w:p>
        </w:tc>
        <w:tc>
          <w:tcPr>
            <w:tcW w:w="810" w:type="dxa"/>
            <w:tcBorders>
              <w:bottom w:val="single" w:sz="4" w:space="0" w:color="auto"/>
            </w:tcBorders>
            <w:shd w:val="clear" w:color="auto" w:fill="FFFF99"/>
          </w:tcPr>
          <w:p w14:paraId="3AAD0B74" w14:textId="77777777" w:rsidR="00AE35BA" w:rsidRPr="00306EA3" w:rsidDel="00BD7C58" w:rsidRDefault="00AE35BA" w:rsidP="00831DA1">
            <w:pPr>
              <w:spacing w:before="60"/>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Año</w:t>
            </w:r>
            <w:r w:rsidRPr="00306EA3">
              <w:rPr>
                <w:rFonts w:asciiTheme="minorHAnsi" w:hAnsiTheme="minorHAnsi" w:cstheme="minorHAnsi"/>
                <w:b/>
                <w:sz w:val="20"/>
                <w:szCs w:val="20"/>
                <w:lang w:val="es-AR"/>
              </w:rPr>
              <w:br/>
              <w:t>4</w:t>
            </w:r>
          </w:p>
        </w:tc>
        <w:tc>
          <w:tcPr>
            <w:tcW w:w="810" w:type="dxa"/>
            <w:tcBorders>
              <w:bottom w:val="single" w:sz="4" w:space="0" w:color="auto"/>
            </w:tcBorders>
            <w:shd w:val="clear" w:color="auto" w:fill="FFFF99"/>
          </w:tcPr>
          <w:p w14:paraId="1B9D4626" w14:textId="77777777" w:rsidR="00AE35BA" w:rsidRPr="00306EA3" w:rsidRDefault="00AE35BA" w:rsidP="00831DA1">
            <w:pPr>
              <w:spacing w:before="60"/>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Año</w:t>
            </w:r>
            <w:r w:rsidRPr="00306EA3">
              <w:rPr>
                <w:rFonts w:asciiTheme="minorHAnsi" w:hAnsiTheme="minorHAnsi" w:cstheme="minorHAnsi"/>
                <w:b/>
                <w:sz w:val="20"/>
                <w:szCs w:val="20"/>
                <w:lang w:val="es-AR"/>
              </w:rPr>
              <w:br/>
              <w:t>…</w:t>
            </w:r>
          </w:p>
        </w:tc>
        <w:tc>
          <w:tcPr>
            <w:tcW w:w="810" w:type="dxa"/>
            <w:tcBorders>
              <w:bottom w:val="single" w:sz="4" w:space="0" w:color="auto"/>
            </w:tcBorders>
            <w:shd w:val="clear" w:color="auto" w:fill="FFFF99"/>
          </w:tcPr>
          <w:p w14:paraId="7B98D90C" w14:textId="77777777" w:rsidR="00AE35BA" w:rsidRPr="00306EA3" w:rsidDel="00BD7C58" w:rsidRDefault="00AE35BA" w:rsidP="00831DA1">
            <w:pPr>
              <w:pStyle w:val="Heading2"/>
              <w:spacing w:before="60"/>
              <w:ind w:left="0"/>
              <w:jc w:val="center"/>
              <w:rPr>
                <w:rFonts w:asciiTheme="minorHAnsi" w:hAnsiTheme="minorHAnsi" w:cstheme="minorHAnsi"/>
                <w:sz w:val="20"/>
                <w:szCs w:val="20"/>
                <w:lang w:val="es-AR"/>
              </w:rPr>
            </w:pPr>
            <w:r w:rsidRPr="00306EA3">
              <w:rPr>
                <w:rFonts w:asciiTheme="minorHAnsi" w:hAnsiTheme="minorHAnsi" w:cstheme="minorHAnsi"/>
                <w:sz w:val="20"/>
                <w:szCs w:val="20"/>
                <w:lang w:val="es-AR"/>
              </w:rPr>
              <w:t>FINAL</w:t>
            </w:r>
          </w:p>
        </w:tc>
        <w:tc>
          <w:tcPr>
            <w:tcW w:w="2250" w:type="dxa"/>
            <w:vMerge/>
            <w:tcBorders>
              <w:bottom w:val="single" w:sz="4" w:space="0" w:color="auto"/>
            </w:tcBorders>
            <w:shd w:val="clear" w:color="auto" w:fill="FFFF99"/>
          </w:tcPr>
          <w:p w14:paraId="31CB98DF" w14:textId="77777777" w:rsidR="00AE35BA" w:rsidRPr="00306EA3" w:rsidRDefault="00AE35BA" w:rsidP="00831DA1">
            <w:pPr>
              <w:pStyle w:val="Heading2"/>
              <w:spacing w:before="60"/>
              <w:rPr>
                <w:rFonts w:asciiTheme="minorHAnsi" w:hAnsiTheme="minorHAnsi" w:cstheme="minorHAnsi"/>
                <w:sz w:val="20"/>
                <w:szCs w:val="20"/>
                <w:lang w:val="es-AR"/>
              </w:rPr>
            </w:pPr>
          </w:p>
        </w:tc>
      </w:tr>
      <w:tr w:rsidR="00AE35BA" w:rsidRPr="005C6D1B" w14:paraId="41EEEE0C" w14:textId="77777777" w:rsidTr="00831DA1">
        <w:trPr>
          <w:trHeight w:val="530"/>
          <w:tblHeader/>
        </w:trPr>
        <w:tc>
          <w:tcPr>
            <w:tcW w:w="1620" w:type="dxa"/>
            <w:vMerge w:val="restart"/>
          </w:tcPr>
          <w:p w14:paraId="27889B7E" w14:textId="77777777" w:rsidR="00AE35BA" w:rsidRPr="00306EA3" w:rsidRDefault="00AE35BA" w:rsidP="00831DA1">
            <w:pPr>
              <w:spacing w:before="60"/>
              <w:jc w:val="left"/>
              <w:rPr>
                <w:rFonts w:asciiTheme="minorHAnsi" w:hAnsiTheme="minorHAnsi" w:cstheme="minorHAnsi"/>
                <w:b/>
                <w:sz w:val="20"/>
                <w:szCs w:val="20"/>
                <w:lang w:val="es-AR"/>
              </w:rPr>
            </w:pPr>
            <w:r w:rsidRPr="00306EA3">
              <w:rPr>
                <w:rFonts w:asciiTheme="minorHAnsi" w:hAnsiTheme="minorHAnsi" w:cstheme="minorHAnsi"/>
                <w:b/>
                <w:sz w:val="20"/>
                <w:szCs w:val="20"/>
                <w:lang w:val="es-AR"/>
              </w:rPr>
              <w:t>Producto 1</w:t>
            </w:r>
          </w:p>
          <w:p w14:paraId="3EC1F5C8" w14:textId="77777777" w:rsidR="00AE35BA" w:rsidRPr="00306EA3" w:rsidRDefault="00AE35BA" w:rsidP="00831DA1">
            <w:pPr>
              <w:spacing w:before="60"/>
              <w:jc w:val="left"/>
              <w:rPr>
                <w:rFonts w:asciiTheme="minorHAnsi" w:hAnsiTheme="minorHAnsi" w:cstheme="minorHAnsi"/>
                <w:i/>
                <w:sz w:val="20"/>
                <w:szCs w:val="20"/>
                <w:lang w:val="es-AR"/>
              </w:rPr>
            </w:pPr>
            <w:r w:rsidRPr="00306EA3">
              <w:rPr>
                <w:rFonts w:asciiTheme="minorHAnsi" w:hAnsiTheme="minorHAnsi" w:cstheme="minorHAnsi"/>
                <w:i/>
                <w:sz w:val="20"/>
                <w:szCs w:val="20"/>
                <w:lang w:val="es-AR"/>
              </w:rPr>
              <w:t>Especifique cada producto previsto para ayudar al logro del resultado.</w:t>
            </w:r>
          </w:p>
          <w:p w14:paraId="31FEDEA9" w14:textId="77777777" w:rsidR="00AE35BA" w:rsidRPr="00306EA3" w:rsidRDefault="00AE35BA" w:rsidP="00831DA1">
            <w:pPr>
              <w:spacing w:before="60"/>
              <w:jc w:val="left"/>
              <w:rPr>
                <w:rFonts w:asciiTheme="minorHAnsi" w:hAnsiTheme="minorHAnsi" w:cstheme="minorHAnsi"/>
                <w:sz w:val="20"/>
                <w:szCs w:val="20"/>
                <w:lang w:val="es-AR"/>
              </w:rPr>
            </w:pPr>
          </w:p>
        </w:tc>
        <w:tc>
          <w:tcPr>
            <w:tcW w:w="3600" w:type="dxa"/>
          </w:tcPr>
          <w:p w14:paraId="19B0CD8B" w14:textId="77777777" w:rsidR="00AE35BA" w:rsidRPr="00306EA3" w:rsidDel="00A84123" w:rsidRDefault="00AE35BA" w:rsidP="00831DA1">
            <w:pPr>
              <w:spacing w:before="60"/>
              <w:jc w:val="left"/>
              <w:rPr>
                <w:rFonts w:asciiTheme="minorHAnsi" w:hAnsiTheme="minorHAnsi" w:cstheme="minorHAnsi"/>
                <w:i/>
                <w:sz w:val="20"/>
                <w:szCs w:val="20"/>
                <w:lang w:val="es-AR"/>
              </w:rPr>
            </w:pPr>
            <w:r w:rsidRPr="00306EA3">
              <w:rPr>
                <w:rFonts w:asciiTheme="minorHAnsi" w:hAnsiTheme="minorHAnsi" w:cstheme="minorHAnsi"/>
                <w:b/>
                <w:i/>
                <w:sz w:val="20"/>
                <w:szCs w:val="20"/>
                <w:lang w:val="es-AR"/>
              </w:rPr>
              <w:t xml:space="preserve">1.1 </w:t>
            </w:r>
            <w:r w:rsidRPr="00306EA3">
              <w:rPr>
                <w:rFonts w:asciiTheme="minorHAnsi" w:hAnsiTheme="minorHAnsi" w:cstheme="minorHAnsi"/>
                <w:i/>
                <w:sz w:val="20"/>
                <w:szCs w:val="20"/>
                <w:lang w:val="es-AR"/>
              </w:rPr>
              <w:t xml:space="preserve">Incluya cada indicador de producto. </w:t>
            </w:r>
          </w:p>
        </w:tc>
        <w:tc>
          <w:tcPr>
            <w:tcW w:w="1170" w:type="dxa"/>
          </w:tcPr>
          <w:p w14:paraId="2ECA004D" w14:textId="77777777" w:rsidR="00AE35BA" w:rsidRPr="00306EA3" w:rsidDel="00A84123" w:rsidRDefault="00AE35BA" w:rsidP="00831DA1">
            <w:pPr>
              <w:spacing w:before="60"/>
              <w:jc w:val="center"/>
              <w:rPr>
                <w:rFonts w:asciiTheme="minorHAnsi" w:hAnsiTheme="minorHAnsi" w:cstheme="minorHAnsi"/>
                <w:i/>
                <w:sz w:val="20"/>
                <w:szCs w:val="20"/>
                <w:lang w:val="es-AR"/>
              </w:rPr>
            </w:pPr>
          </w:p>
        </w:tc>
        <w:tc>
          <w:tcPr>
            <w:tcW w:w="810" w:type="dxa"/>
            <w:shd w:val="clear" w:color="auto" w:fill="auto"/>
          </w:tcPr>
          <w:p w14:paraId="167A434C" w14:textId="77777777" w:rsidR="00AE35BA" w:rsidRPr="00306EA3" w:rsidDel="00BD7C58" w:rsidRDefault="00AE35BA" w:rsidP="00831DA1">
            <w:pPr>
              <w:pStyle w:val="Header"/>
              <w:spacing w:before="60"/>
              <w:jc w:val="left"/>
              <w:rPr>
                <w:rFonts w:asciiTheme="minorHAnsi" w:hAnsiTheme="minorHAnsi" w:cstheme="minorHAnsi"/>
                <w:sz w:val="20"/>
                <w:szCs w:val="20"/>
                <w:lang w:val="es-AR" w:eastAsia="en-US"/>
              </w:rPr>
            </w:pPr>
          </w:p>
        </w:tc>
        <w:tc>
          <w:tcPr>
            <w:tcW w:w="810" w:type="dxa"/>
          </w:tcPr>
          <w:p w14:paraId="6B746C5C" w14:textId="77777777" w:rsidR="00AE35BA" w:rsidRPr="00306EA3" w:rsidDel="00BD7C58" w:rsidRDefault="00AE35BA" w:rsidP="00831DA1">
            <w:pPr>
              <w:pStyle w:val="Header"/>
              <w:spacing w:before="60"/>
              <w:jc w:val="left"/>
              <w:rPr>
                <w:rFonts w:asciiTheme="minorHAnsi" w:hAnsiTheme="minorHAnsi" w:cstheme="minorHAnsi"/>
                <w:sz w:val="20"/>
                <w:szCs w:val="20"/>
                <w:lang w:val="es-AR" w:eastAsia="en-US"/>
              </w:rPr>
            </w:pPr>
          </w:p>
        </w:tc>
        <w:tc>
          <w:tcPr>
            <w:tcW w:w="810" w:type="dxa"/>
          </w:tcPr>
          <w:p w14:paraId="6C6DF6A3" w14:textId="77777777" w:rsidR="00AE35BA" w:rsidRPr="00306EA3" w:rsidDel="00BD7C58"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519BB6BC" w14:textId="77777777" w:rsidR="00AE35BA" w:rsidRPr="00306EA3" w:rsidDel="00BD7C58" w:rsidRDefault="00AE35BA" w:rsidP="00831DA1">
            <w:pPr>
              <w:pStyle w:val="Header"/>
              <w:spacing w:before="60"/>
              <w:jc w:val="left"/>
              <w:rPr>
                <w:rFonts w:asciiTheme="minorHAnsi" w:hAnsiTheme="minorHAnsi" w:cstheme="minorHAnsi"/>
                <w:sz w:val="20"/>
                <w:szCs w:val="20"/>
                <w:lang w:val="es-AR" w:eastAsia="en-US"/>
              </w:rPr>
            </w:pPr>
          </w:p>
        </w:tc>
        <w:tc>
          <w:tcPr>
            <w:tcW w:w="810" w:type="dxa"/>
          </w:tcPr>
          <w:p w14:paraId="5DBE3D4F" w14:textId="77777777" w:rsidR="00AE35BA" w:rsidRPr="00306EA3" w:rsidDel="00BD7C58" w:rsidRDefault="00AE35BA" w:rsidP="00831DA1">
            <w:pPr>
              <w:pStyle w:val="Header"/>
              <w:spacing w:before="60"/>
              <w:jc w:val="left"/>
              <w:rPr>
                <w:rFonts w:asciiTheme="minorHAnsi" w:hAnsiTheme="minorHAnsi" w:cstheme="minorHAnsi"/>
                <w:sz w:val="20"/>
                <w:szCs w:val="20"/>
                <w:lang w:val="es-AR" w:eastAsia="en-US"/>
              </w:rPr>
            </w:pPr>
          </w:p>
        </w:tc>
        <w:tc>
          <w:tcPr>
            <w:tcW w:w="810" w:type="dxa"/>
          </w:tcPr>
          <w:p w14:paraId="6642F8EE" w14:textId="77777777" w:rsidR="00AE35BA" w:rsidRPr="00306EA3" w:rsidDel="00BD7C58" w:rsidRDefault="00AE35BA" w:rsidP="00831DA1">
            <w:pPr>
              <w:pStyle w:val="Header"/>
              <w:spacing w:before="60"/>
              <w:jc w:val="left"/>
              <w:rPr>
                <w:rFonts w:asciiTheme="minorHAnsi" w:hAnsiTheme="minorHAnsi" w:cstheme="minorHAnsi"/>
                <w:sz w:val="20"/>
                <w:szCs w:val="20"/>
                <w:lang w:val="es-AR" w:eastAsia="en-US"/>
              </w:rPr>
            </w:pPr>
          </w:p>
        </w:tc>
        <w:tc>
          <w:tcPr>
            <w:tcW w:w="810" w:type="dxa"/>
            <w:shd w:val="clear" w:color="auto" w:fill="auto"/>
          </w:tcPr>
          <w:p w14:paraId="3254BE9E"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78218C69" w14:textId="77777777" w:rsidR="00AE35BA" w:rsidRPr="00306EA3" w:rsidDel="00BD7C58" w:rsidRDefault="00AE35BA" w:rsidP="00831DA1">
            <w:pPr>
              <w:spacing w:before="60"/>
              <w:jc w:val="left"/>
              <w:rPr>
                <w:rFonts w:asciiTheme="minorHAnsi" w:hAnsiTheme="minorHAnsi" w:cstheme="minorHAnsi"/>
                <w:i/>
                <w:sz w:val="20"/>
                <w:szCs w:val="20"/>
                <w:lang w:val="es-AR"/>
              </w:rPr>
            </w:pPr>
          </w:p>
        </w:tc>
        <w:tc>
          <w:tcPr>
            <w:tcW w:w="2250" w:type="dxa"/>
            <w:shd w:val="clear" w:color="auto" w:fill="auto"/>
          </w:tcPr>
          <w:p w14:paraId="3A149041" w14:textId="77777777" w:rsidR="00AE35BA" w:rsidRPr="00306EA3" w:rsidRDefault="00AE35BA" w:rsidP="00831DA1">
            <w:pPr>
              <w:spacing w:before="60"/>
              <w:jc w:val="left"/>
              <w:rPr>
                <w:rFonts w:asciiTheme="minorHAnsi" w:hAnsiTheme="minorHAnsi" w:cstheme="minorHAnsi"/>
                <w:i/>
                <w:sz w:val="20"/>
                <w:szCs w:val="20"/>
                <w:lang w:val="es-AR"/>
              </w:rPr>
            </w:pPr>
          </w:p>
        </w:tc>
      </w:tr>
      <w:tr w:rsidR="00AE35BA" w:rsidRPr="00306EA3" w14:paraId="2AE15D61" w14:textId="77777777" w:rsidTr="00831DA1">
        <w:trPr>
          <w:trHeight w:val="530"/>
          <w:tblHeader/>
        </w:trPr>
        <w:tc>
          <w:tcPr>
            <w:tcW w:w="1620" w:type="dxa"/>
            <w:vMerge/>
          </w:tcPr>
          <w:p w14:paraId="062F1370" w14:textId="77777777" w:rsidR="00AE35BA" w:rsidRPr="00306EA3" w:rsidRDefault="00AE35BA" w:rsidP="00831DA1">
            <w:pPr>
              <w:spacing w:before="60"/>
              <w:jc w:val="left"/>
              <w:rPr>
                <w:rFonts w:asciiTheme="minorHAnsi" w:hAnsiTheme="minorHAnsi" w:cstheme="minorHAnsi"/>
                <w:i/>
                <w:sz w:val="20"/>
                <w:szCs w:val="20"/>
                <w:lang w:val="es-AR"/>
              </w:rPr>
            </w:pPr>
          </w:p>
        </w:tc>
        <w:tc>
          <w:tcPr>
            <w:tcW w:w="3600" w:type="dxa"/>
          </w:tcPr>
          <w:p w14:paraId="57095154"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r w:rsidRPr="00306EA3">
              <w:rPr>
                <w:rFonts w:asciiTheme="minorHAnsi" w:hAnsiTheme="minorHAnsi" w:cstheme="minorHAnsi"/>
                <w:b/>
                <w:i/>
                <w:sz w:val="20"/>
                <w:szCs w:val="20"/>
                <w:lang w:val="es-AR" w:eastAsia="en-US"/>
              </w:rPr>
              <w:t xml:space="preserve">1.2 </w:t>
            </w:r>
          </w:p>
        </w:tc>
        <w:tc>
          <w:tcPr>
            <w:tcW w:w="1170" w:type="dxa"/>
          </w:tcPr>
          <w:p w14:paraId="1B81F2B6" w14:textId="77777777" w:rsidR="00AE35BA" w:rsidRPr="00306EA3" w:rsidRDefault="00AE35BA" w:rsidP="00831DA1">
            <w:pPr>
              <w:pStyle w:val="Header"/>
              <w:spacing w:before="60"/>
              <w:jc w:val="center"/>
              <w:rPr>
                <w:rFonts w:asciiTheme="minorHAnsi" w:hAnsiTheme="minorHAnsi" w:cstheme="minorHAnsi"/>
                <w:i/>
                <w:sz w:val="20"/>
                <w:szCs w:val="20"/>
                <w:lang w:val="es-AR" w:eastAsia="en-US"/>
              </w:rPr>
            </w:pPr>
          </w:p>
        </w:tc>
        <w:tc>
          <w:tcPr>
            <w:tcW w:w="810" w:type="dxa"/>
            <w:shd w:val="clear" w:color="auto" w:fill="auto"/>
          </w:tcPr>
          <w:p w14:paraId="6348F8DF"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01806B2B"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369BF02B"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17596729"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5BD73E0D"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6B744E5D"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shd w:val="clear" w:color="auto" w:fill="auto"/>
          </w:tcPr>
          <w:p w14:paraId="67EF3739"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5F268635" w14:textId="77777777" w:rsidR="00AE35BA" w:rsidRPr="00306EA3" w:rsidDel="00BD7C58" w:rsidRDefault="00AE35BA" w:rsidP="00831DA1">
            <w:pPr>
              <w:spacing w:before="60"/>
              <w:jc w:val="left"/>
              <w:rPr>
                <w:rFonts w:asciiTheme="minorHAnsi" w:hAnsiTheme="minorHAnsi" w:cstheme="minorHAnsi"/>
                <w:i/>
                <w:sz w:val="20"/>
                <w:szCs w:val="20"/>
                <w:lang w:val="es-AR"/>
              </w:rPr>
            </w:pPr>
          </w:p>
        </w:tc>
        <w:tc>
          <w:tcPr>
            <w:tcW w:w="2250" w:type="dxa"/>
            <w:shd w:val="clear" w:color="auto" w:fill="auto"/>
          </w:tcPr>
          <w:p w14:paraId="63F78CCC" w14:textId="77777777" w:rsidR="00AE35BA" w:rsidRPr="00306EA3" w:rsidDel="00BD7C58" w:rsidRDefault="00AE35BA" w:rsidP="00831DA1">
            <w:pPr>
              <w:spacing w:before="60"/>
              <w:jc w:val="left"/>
              <w:rPr>
                <w:rFonts w:asciiTheme="minorHAnsi" w:hAnsiTheme="minorHAnsi" w:cstheme="minorHAnsi"/>
                <w:i/>
                <w:sz w:val="20"/>
                <w:szCs w:val="20"/>
                <w:lang w:val="es-AR"/>
              </w:rPr>
            </w:pPr>
          </w:p>
        </w:tc>
      </w:tr>
      <w:tr w:rsidR="00AE35BA" w:rsidRPr="00306EA3" w14:paraId="1383641D" w14:textId="77777777" w:rsidTr="00831DA1">
        <w:trPr>
          <w:trHeight w:val="530"/>
          <w:tblHeader/>
        </w:trPr>
        <w:tc>
          <w:tcPr>
            <w:tcW w:w="1620" w:type="dxa"/>
            <w:vMerge/>
          </w:tcPr>
          <w:p w14:paraId="22C821F7" w14:textId="77777777" w:rsidR="00AE35BA" w:rsidRPr="00306EA3" w:rsidRDefault="00AE35BA" w:rsidP="00831DA1">
            <w:pPr>
              <w:spacing w:before="60"/>
              <w:jc w:val="left"/>
              <w:rPr>
                <w:rFonts w:asciiTheme="minorHAnsi" w:hAnsiTheme="minorHAnsi" w:cstheme="minorHAnsi"/>
                <w:i/>
                <w:sz w:val="20"/>
                <w:szCs w:val="20"/>
                <w:lang w:val="es-AR"/>
              </w:rPr>
            </w:pPr>
          </w:p>
        </w:tc>
        <w:tc>
          <w:tcPr>
            <w:tcW w:w="3600" w:type="dxa"/>
          </w:tcPr>
          <w:p w14:paraId="72CBBE65"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r w:rsidRPr="00306EA3">
              <w:rPr>
                <w:rFonts w:asciiTheme="minorHAnsi" w:hAnsiTheme="minorHAnsi" w:cstheme="minorHAnsi"/>
                <w:b/>
                <w:i/>
                <w:sz w:val="20"/>
                <w:szCs w:val="20"/>
                <w:lang w:val="es-AR" w:eastAsia="en-US"/>
              </w:rPr>
              <w:t xml:space="preserve">1.3 </w:t>
            </w:r>
          </w:p>
        </w:tc>
        <w:tc>
          <w:tcPr>
            <w:tcW w:w="1170" w:type="dxa"/>
          </w:tcPr>
          <w:p w14:paraId="0D541557" w14:textId="77777777" w:rsidR="00AE35BA" w:rsidRPr="00306EA3" w:rsidRDefault="00AE35BA" w:rsidP="00831DA1">
            <w:pPr>
              <w:pStyle w:val="Header"/>
              <w:spacing w:before="60"/>
              <w:jc w:val="center"/>
              <w:rPr>
                <w:rFonts w:asciiTheme="minorHAnsi" w:hAnsiTheme="minorHAnsi" w:cstheme="minorHAnsi"/>
                <w:i/>
                <w:sz w:val="20"/>
                <w:szCs w:val="20"/>
                <w:lang w:val="es-AR" w:eastAsia="en-US"/>
              </w:rPr>
            </w:pPr>
          </w:p>
        </w:tc>
        <w:tc>
          <w:tcPr>
            <w:tcW w:w="810" w:type="dxa"/>
            <w:shd w:val="clear" w:color="auto" w:fill="auto"/>
          </w:tcPr>
          <w:p w14:paraId="6DC36CC4"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7D3083F3"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4942FF15"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2A40A192"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0C8328D2"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1EC1BE68"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shd w:val="clear" w:color="auto" w:fill="auto"/>
          </w:tcPr>
          <w:p w14:paraId="09B26584"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1BED223E" w14:textId="77777777" w:rsidR="00AE35BA" w:rsidRPr="00306EA3" w:rsidDel="00BD7C58" w:rsidRDefault="00AE35BA" w:rsidP="00831DA1">
            <w:pPr>
              <w:spacing w:before="60"/>
              <w:jc w:val="left"/>
              <w:rPr>
                <w:rFonts w:asciiTheme="minorHAnsi" w:hAnsiTheme="minorHAnsi" w:cstheme="minorHAnsi"/>
                <w:i/>
                <w:sz w:val="20"/>
                <w:szCs w:val="20"/>
                <w:lang w:val="es-AR"/>
              </w:rPr>
            </w:pPr>
          </w:p>
        </w:tc>
        <w:tc>
          <w:tcPr>
            <w:tcW w:w="2250" w:type="dxa"/>
            <w:shd w:val="clear" w:color="auto" w:fill="auto"/>
          </w:tcPr>
          <w:p w14:paraId="73475B38" w14:textId="77777777" w:rsidR="00AE35BA" w:rsidRPr="00306EA3" w:rsidRDefault="00AE35BA" w:rsidP="00831DA1">
            <w:pPr>
              <w:spacing w:before="60"/>
              <w:jc w:val="left"/>
              <w:rPr>
                <w:rFonts w:asciiTheme="minorHAnsi" w:hAnsiTheme="minorHAnsi" w:cstheme="minorHAnsi"/>
                <w:i/>
                <w:sz w:val="20"/>
                <w:szCs w:val="20"/>
                <w:lang w:val="es-AR"/>
              </w:rPr>
            </w:pPr>
          </w:p>
        </w:tc>
      </w:tr>
      <w:tr w:rsidR="00AE35BA" w:rsidRPr="00306EA3" w14:paraId="3E4DC54C" w14:textId="77777777" w:rsidTr="00831DA1">
        <w:trPr>
          <w:trHeight w:val="530"/>
          <w:tblHeader/>
        </w:trPr>
        <w:tc>
          <w:tcPr>
            <w:tcW w:w="1620" w:type="dxa"/>
            <w:vMerge/>
          </w:tcPr>
          <w:p w14:paraId="32A46E40" w14:textId="77777777" w:rsidR="00AE35BA" w:rsidRPr="00306EA3" w:rsidRDefault="00AE35BA" w:rsidP="00831DA1">
            <w:pPr>
              <w:spacing w:before="60"/>
              <w:jc w:val="left"/>
              <w:rPr>
                <w:rFonts w:asciiTheme="minorHAnsi" w:hAnsiTheme="minorHAnsi" w:cstheme="minorHAnsi"/>
                <w:b/>
                <w:sz w:val="20"/>
                <w:szCs w:val="20"/>
                <w:lang w:val="es-AR"/>
              </w:rPr>
            </w:pPr>
          </w:p>
        </w:tc>
        <w:tc>
          <w:tcPr>
            <w:tcW w:w="3600" w:type="dxa"/>
          </w:tcPr>
          <w:p w14:paraId="69264C30" w14:textId="77777777" w:rsidR="00AE35BA" w:rsidRPr="00306EA3" w:rsidRDefault="00AE35BA" w:rsidP="00831DA1">
            <w:pPr>
              <w:spacing w:before="60"/>
              <w:jc w:val="left"/>
              <w:rPr>
                <w:rFonts w:asciiTheme="minorHAnsi" w:hAnsiTheme="minorHAnsi" w:cstheme="minorHAnsi"/>
                <w:b/>
                <w:i/>
                <w:sz w:val="20"/>
                <w:szCs w:val="20"/>
                <w:lang w:val="es-AR"/>
              </w:rPr>
            </w:pPr>
            <w:r w:rsidRPr="00306EA3">
              <w:rPr>
                <w:rFonts w:asciiTheme="minorHAnsi" w:hAnsiTheme="minorHAnsi" w:cstheme="minorHAnsi"/>
                <w:b/>
                <w:i/>
                <w:sz w:val="20"/>
                <w:szCs w:val="20"/>
                <w:lang w:val="es-AR"/>
              </w:rPr>
              <w:t xml:space="preserve">1.4 </w:t>
            </w:r>
          </w:p>
        </w:tc>
        <w:tc>
          <w:tcPr>
            <w:tcW w:w="1170" w:type="dxa"/>
          </w:tcPr>
          <w:p w14:paraId="7D45BD74" w14:textId="77777777" w:rsidR="00AE35BA" w:rsidRPr="00306EA3" w:rsidRDefault="00AE35BA" w:rsidP="00831DA1">
            <w:pPr>
              <w:spacing w:before="60"/>
              <w:jc w:val="center"/>
              <w:rPr>
                <w:rFonts w:asciiTheme="minorHAnsi" w:hAnsiTheme="minorHAnsi" w:cstheme="minorHAnsi"/>
                <w:b/>
                <w:i/>
                <w:sz w:val="20"/>
                <w:szCs w:val="20"/>
                <w:lang w:val="es-AR"/>
              </w:rPr>
            </w:pPr>
          </w:p>
        </w:tc>
        <w:tc>
          <w:tcPr>
            <w:tcW w:w="810" w:type="dxa"/>
            <w:shd w:val="clear" w:color="auto" w:fill="auto"/>
          </w:tcPr>
          <w:p w14:paraId="7781FA2E" w14:textId="77777777" w:rsidR="00AE35BA" w:rsidRPr="00306EA3" w:rsidRDefault="00AE35BA" w:rsidP="00831DA1">
            <w:pPr>
              <w:pStyle w:val="Header"/>
              <w:tabs>
                <w:tab w:val="num" w:pos="432"/>
              </w:tabs>
              <w:spacing w:before="60"/>
              <w:ind w:left="360"/>
              <w:jc w:val="left"/>
              <w:rPr>
                <w:rFonts w:asciiTheme="minorHAnsi" w:hAnsiTheme="minorHAnsi" w:cstheme="minorHAnsi"/>
                <w:sz w:val="20"/>
                <w:szCs w:val="20"/>
                <w:lang w:val="es-AR" w:eastAsia="en-US"/>
              </w:rPr>
            </w:pPr>
          </w:p>
        </w:tc>
        <w:tc>
          <w:tcPr>
            <w:tcW w:w="810" w:type="dxa"/>
          </w:tcPr>
          <w:p w14:paraId="5067BE68" w14:textId="77777777" w:rsidR="00AE35BA" w:rsidRPr="00306EA3" w:rsidRDefault="00AE35BA" w:rsidP="00831DA1">
            <w:pPr>
              <w:pStyle w:val="Header"/>
              <w:tabs>
                <w:tab w:val="num" w:pos="432"/>
              </w:tabs>
              <w:spacing w:before="60"/>
              <w:ind w:left="360"/>
              <w:jc w:val="left"/>
              <w:rPr>
                <w:rFonts w:asciiTheme="minorHAnsi" w:hAnsiTheme="minorHAnsi" w:cstheme="minorHAnsi"/>
                <w:sz w:val="20"/>
                <w:szCs w:val="20"/>
                <w:lang w:val="es-AR" w:eastAsia="en-US"/>
              </w:rPr>
            </w:pPr>
          </w:p>
        </w:tc>
        <w:tc>
          <w:tcPr>
            <w:tcW w:w="810" w:type="dxa"/>
          </w:tcPr>
          <w:p w14:paraId="370073D3"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2768298A"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620E5C56"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5BF93AD6"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shd w:val="clear" w:color="auto" w:fill="auto"/>
          </w:tcPr>
          <w:p w14:paraId="03531DA8"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26A55773" w14:textId="77777777" w:rsidR="00AE35BA" w:rsidRPr="00306EA3" w:rsidDel="00BD7C58" w:rsidRDefault="00AE35BA" w:rsidP="00831DA1">
            <w:pPr>
              <w:spacing w:before="60"/>
              <w:jc w:val="left"/>
              <w:rPr>
                <w:rFonts w:asciiTheme="minorHAnsi" w:hAnsiTheme="minorHAnsi" w:cstheme="minorHAnsi"/>
                <w:i/>
                <w:sz w:val="20"/>
                <w:szCs w:val="20"/>
                <w:lang w:val="es-AR"/>
              </w:rPr>
            </w:pPr>
          </w:p>
        </w:tc>
        <w:tc>
          <w:tcPr>
            <w:tcW w:w="2250" w:type="dxa"/>
            <w:shd w:val="clear" w:color="auto" w:fill="auto"/>
          </w:tcPr>
          <w:p w14:paraId="3018B112" w14:textId="77777777" w:rsidR="00AE35BA" w:rsidRPr="00306EA3" w:rsidRDefault="00AE35BA" w:rsidP="00831DA1">
            <w:pPr>
              <w:spacing w:before="60"/>
              <w:jc w:val="left"/>
              <w:rPr>
                <w:rFonts w:asciiTheme="minorHAnsi" w:hAnsiTheme="minorHAnsi" w:cstheme="minorHAnsi"/>
                <w:i/>
                <w:sz w:val="20"/>
                <w:szCs w:val="20"/>
                <w:lang w:val="es-AR"/>
              </w:rPr>
            </w:pPr>
          </w:p>
        </w:tc>
      </w:tr>
      <w:tr w:rsidR="00AE35BA" w:rsidRPr="00306EA3" w14:paraId="4D02C844" w14:textId="77777777" w:rsidTr="00831DA1">
        <w:trPr>
          <w:trHeight w:val="530"/>
          <w:tblHeader/>
        </w:trPr>
        <w:tc>
          <w:tcPr>
            <w:tcW w:w="1620" w:type="dxa"/>
            <w:vMerge w:val="restart"/>
          </w:tcPr>
          <w:p w14:paraId="4896D292" w14:textId="77777777" w:rsidR="00AE35BA" w:rsidRPr="00306EA3" w:rsidRDefault="00AE35BA" w:rsidP="00831DA1">
            <w:pPr>
              <w:spacing w:before="60"/>
              <w:jc w:val="left"/>
              <w:rPr>
                <w:rFonts w:asciiTheme="minorHAnsi" w:hAnsiTheme="minorHAnsi" w:cstheme="minorHAnsi"/>
                <w:b/>
                <w:sz w:val="20"/>
                <w:szCs w:val="20"/>
                <w:lang w:val="es-AR"/>
              </w:rPr>
            </w:pPr>
            <w:r w:rsidRPr="00306EA3">
              <w:rPr>
                <w:rFonts w:asciiTheme="minorHAnsi" w:hAnsiTheme="minorHAnsi" w:cstheme="minorHAnsi"/>
                <w:b/>
                <w:sz w:val="20"/>
                <w:szCs w:val="20"/>
                <w:lang w:val="es-AR"/>
              </w:rPr>
              <w:t>Producto 2</w:t>
            </w:r>
          </w:p>
          <w:p w14:paraId="5D18FC56" w14:textId="77777777" w:rsidR="00AE35BA" w:rsidRPr="00306EA3" w:rsidRDefault="00AE35BA" w:rsidP="00831DA1">
            <w:pPr>
              <w:spacing w:before="60"/>
              <w:jc w:val="left"/>
              <w:rPr>
                <w:rFonts w:asciiTheme="minorHAnsi" w:hAnsiTheme="minorHAnsi" w:cstheme="minorHAnsi"/>
                <w:i/>
                <w:sz w:val="20"/>
                <w:szCs w:val="20"/>
                <w:lang w:val="es-AR"/>
              </w:rPr>
            </w:pPr>
          </w:p>
        </w:tc>
        <w:tc>
          <w:tcPr>
            <w:tcW w:w="3600" w:type="dxa"/>
          </w:tcPr>
          <w:p w14:paraId="22954C28" w14:textId="77777777" w:rsidR="00AE35BA" w:rsidRPr="00306EA3" w:rsidDel="00A84123" w:rsidRDefault="00AE35BA" w:rsidP="00831DA1">
            <w:pPr>
              <w:spacing w:before="60"/>
              <w:jc w:val="left"/>
              <w:rPr>
                <w:rFonts w:asciiTheme="minorHAnsi" w:hAnsiTheme="minorHAnsi" w:cstheme="minorHAnsi"/>
                <w:i/>
                <w:sz w:val="20"/>
                <w:szCs w:val="20"/>
                <w:lang w:val="es-AR"/>
              </w:rPr>
            </w:pPr>
            <w:r w:rsidRPr="00306EA3">
              <w:rPr>
                <w:rFonts w:asciiTheme="minorHAnsi" w:hAnsiTheme="minorHAnsi" w:cstheme="minorHAnsi"/>
                <w:b/>
                <w:i/>
                <w:sz w:val="20"/>
                <w:szCs w:val="20"/>
                <w:lang w:val="es-AR"/>
              </w:rPr>
              <w:t xml:space="preserve">2.1 </w:t>
            </w:r>
          </w:p>
        </w:tc>
        <w:tc>
          <w:tcPr>
            <w:tcW w:w="1170" w:type="dxa"/>
          </w:tcPr>
          <w:p w14:paraId="549756FF" w14:textId="77777777" w:rsidR="00AE35BA" w:rsidRPr="00306EA3" w:rsidDel="00A84123" w:rsidRDefault="00AE35BA" w:rsidP="00831DA1">
            <w:pPr>
              <w:spacing w:before="60"/>
              <w:jc w:val="center"/>
              <w:rPr>
                <w:rFonts w:asciiTheme="minorHAnsi" w:hAnsiTheme="minorHAnsi" w:cstheme="minorHAnsi"/>
                <w:i/>
                <w:sz w:val="20"/>
                <w:szCs w:val="20"/>
                <w:lang w:val="es-AR"/>
              </w:rPr>
            </w:pPr>
          </w:p>
        </w:tc>
        <w:tc>
          <w:tcPr>
            <w:tcW w:w="810" w:type="dxa"/>
            <w:shd w:val="clear" w:color="auto" w:fill="auto"/>
          </w:tcPr>
          <w:p w14:paraId="4CF164E1" w14:textId="77777777" w:rsidR="00AE35BA" w:rsidRPr="00306EA3" w:rsidDel="00BD7C58" w:rsidRDefault="00AE35BA" w:rsidP="00831DA1">
            <w:pPr>
              <w:pStyle w:val="Header"/>
              <w:spacing w:before="60"/>
              <w:jc w:val="left"/>
              <w:rPr>
                <w:rFonts w:asciiTheme="minorHAnsi" w:hAnsiTheme="minorHAnsi" w:cstheme="minorHAnsi"/>
                <w:sz w:val="20"/>
                <w:szCs w:val="20"/>
                <w:lang w:val="es-AR" w:eastAsia="en-US"/>
              </w:rPr>
            </w:pPr>
          </w:p>
        </w:tc>
        <w:tc>
          <w:tcPr>
            <w:tcW w:w="810" w:type="dxa"/>
          </w:tcPr>
          <w:p w14:paraId="63B7E952" w14:textId="77777777" w:rsidR="00AE35BA" w:rsidRPr="00306EA3" w:rsidDel="00BD7C58" w:rsidRDefault="00AE35BA" w:rsidP="00831DA1">
            <w:pPr>
              <w:pStyle w:val="Header"/>
              <w:spacing w:before="60"/>
              <w:jc w:val="left"/>
              <w:rPr>
                <w:rFonts w:asciiTheme="minorHAnsi" w:hAnsiTheme="minorHAnsi" w:cstheme="minorHAnsi"/>
                <w:sz w:val="20"/>
                <w:szCs w:val="20"/>
                <w:lang w:val="es-AR" w:eastAsia="en-US"/>
              </w:rPr>
            </w:pPr>
          </w:p>
        </w:tc>
        <w:tc>
          <w:tcPr>
            <w:tcW w:w="810" w:type="dxa"/>
          </w:tcPr>
          <w:p w14:paraId="217EE9F9" w14:textId="77777777" w:rsidR="00AE35BA" w:rsidRPr="00306EA3" w:rsidDel="00BD7C58"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1CE2C09D" w14:textId="77777777" w:rsidR="00AE35BA" w:rsidRPr="00306EA3" w:rsidDel="00BD7C58" w:rsidRDefault="00AE35BA" w:rsidP="00831DA1">
            <w:pPr>
              <w:pStyle w:val="Header"/>
              <w:spacing w:before="60"/>
              <w:jc w:val="left"/>
              <w:rPr>
                <w:rFonts w:asciiTheme="minorHAnsi" w:hAnsiTheme="minorHAnsi" w:cstheme="minorHAnsi"/>
                <w:sz w:val="20"/>
                <w:szCs w:val="20"/>
                <w:lang w:val="es-AR" w:eastAsia="en-US"/>
              </w:rPr>
            </w:pPr>
          </w:p>
        </w:tc>
        <w:tc>
          <w:tcPr>
            <w:tcW w:w="810" w:type="dxa"/>
          </w:tcPr>
          <w:p w14:paraId="420401A1" w14:textId="77777777" w:rsidR="00AE35BA" w:rsidRPr="00306EA3" w:rsidDel="00BD7C58" w:rsidRDefault="00AE35BA" w:rsidP="00831DA1">
            <w:pPr>
              <w:pStyle w:val="Header"/>
              <w:spacing w:before="60"/>
              <w:jc w:val="left"/>
              <w:rPr>
                <w:rFonts w:asciiTheme="minorHAnsi" w:hAnsiTheme="minorHAnsi" w:cstheme="minorHAnsi"/>
                <w:sz w:val="20"/>
                <w:szCs w:val="20"/>
                <w:lang w:val="es-AR" w:eastAsia="en-US"/>
              </w:rPr>
            </w:pPr>
          </w:p>
        </w:tc>
        <w:tc>
          <w:tcPr>
            <w:tcW w:w="810" w:type="dxa"/>
          </w:tcPr>
          <w:p w14:paraId="2EBF58FA" w14:textId="77777777" w:rsidR="00AE35BA" w:rsidRPr="00306EA3" w:rsidDel="00BD7C58" w:rsidRDefault="00AE35BA" w:rsidP="00831DA1">
            <w:pPr>
              <w:pStyle w:val="Header"/>
              <w:spacing w:before="60"/>
              <w:jc w:val="left"/>
              <w:rPr>
                <w:rFonts w:asciiTheme="minorHAnsi" w:hAnsiTheme="minorHAnsi" w:cstheme="minorHAnsi"/>
                <w:sz w:val="20"/>
                <w:szCs w:val="20"/>
                <w:lang w:val="es-AR" w:eastAsia="en-US"/>
              </w:rPr>
            </w:pPr>
          </w:p>
        </w:tc>
        <w:tc>
          <w:tcPr>
            <w:tcW w:w="810" w:type="dxa"/>
            <w:shd w:val="clear" w:color="auto" w:fill="auto"/>
          </w:tcPr>
          <w:p w14:paraId="7DC54057"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13423B6D" w14:textId="77777777" w:rsidR="00AE35BA" w:rsidRPr="00306EA3" w:rsidDel="00BD7C58" w:rsidRDefault="00AE35BA" w:rsidP="00831DA1">
            <w:pPr>
              <w:spacing w:before="60"/>
              <w:jc w:val="left"/>
              <w:rPr>
                <w:rFonts w:asciiTheme="minorHAnsi" w:hAnsiTheme="minorHAnsi" w:cstheme="minorHAnsi"/>
                <w:i/>
                <w:sz w:val="20"/>
                <w:szCs w:val="20"/>
                <w:lang w:val="es-AR"/>
              </w:rPr>
            </w:pPr>
          </w:p>
        </w:tc>
        <w:tc>
          <w:tcPr>
            <w:tcW w:w="2250" w:type="dxa"/>
            <w:shd w:val="clear" w:color="auto" w:fill="auto"/>
          </w:tcPr>
          <w:p w14:paraId="6EEE74C6" w14:textId="77777777" w:rsidR="00AE35BA" w:rsidRPr="00306EA3" w:rsidRDefault="00AE35BA" w:rsidP="00831DA1">
            <w:pPr>
              <w:spacing w:before="60"/>
              <w:jc w:val="left"/>
              <w:rPr>
                <w:rFonts w:asciiTheme="minorHAnsi" w:hAnsiTheme="minorHAnsi" w:cstheme="minorHAnsi"/>
                <w:i/>
                <w:sz w:val="20"/>
                <w:szCs w:val="20"/>
                <w:lang w:val="es-AR"/>
              </w:rPr>
            </w:pPr>
          </w:p>
        </w:tc>
      </w:tr>
      <w:tr w:rsidR="00AE35BA" w:rsidRPr="00306EA3" w14:paraId="4873E3F6" w14:textId="77777777" w:rsidTr="00831DA1">
        <w:trPr>
          <w:trHeight w:val="530"/>
          <w:tblHeader/>
        </w:trPr>
        <w:tc>
          <w:tcPr>
            <w:tcW w:w="1620" w:type="dxa"/>
            <w:vMerge/>
          </w:tcPr>
          <w:p w14:paraId="7EC9A7C0" w14:textId="77777777" w:rsidR="00AE35BA" w:rsidRPr="00306EA3" w:rsidRDefault="00AE35BA" w:rsidP="00831DA1">
            <w:pPr>
              <w:spacing w:before="60"/>
              <w:jc w:val="left"/>
              <w:rPr>
                <w:rFonts w:asciiTheme="minorHAnsi" w:hAnsiTheme="minorHAnsi" w:cstheme="minorHAnsi"/>
                <w:i/>
                <w:sz w:val="20"/>
                <w:szCs w:val="20"/>
                <w:lang w:val="es-AR"/>
              </w:rPr>
            </w:pPr>
          </w:p>
        </w:tc>
        <w:tc>
          <w:tcPr>
            <w:tcW w:w="3600" w:type="dxa"/>
          </w:tcPr>
          <w:p w14:paraId="193562CB"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r w:rsidRPr="00306EA3">
              <w:rPr>
                <w:rFonts w:asciiTheme="minorHAnsi" w:hAnsiTheme="minorHAnsi" w:cstheme="minorHAnsi"/>
                <w:b/>
                <w:i/>
                <w:sz w:val="20"/>
                <w:szCs w:val="20"/>
                <w:lang w:val="es-AR" w:eastAsia="en-US"/>
              </w:rPr>
              <w:t xml:space="preserve">2.2 </w:t>
            </w:r>
          </w:p>
        </w:tc>
        <w:tc>
          <w:tcPr>
            <w:tcW w:w="1170" w:type="dxa"/>
          </w:tcPr>
          <w:p w14:paraId="301BCAE8" w14:textId="77777777" w:rsidR="00AE35BA" w:rsidRPr="00306EA3" w:rsidRDefault="00AE35BA" w:rsidP="00831DA1">
            <w:pPr>
              <w:pStyle w:val="Header"/>
              <w:spacing w:before="60"/>
              <w:jc w:val="center"/>
              <w:rPr>
                <w:rFonts w:asciiTheme="minorHAnsi" w:hAnsiTheme="minorHAnsi" w:cstheme="minorHAnsi"/>
                <w:i/>
                <w:sz w:val="20"/>
                <w:szCs w:val="20"/>
                <w:lang w:val="es-AR" w:eastAsia="en-US"/>
              </w:rPr>
            </w:pPr>
          </w:p>
        </w:tc>
        <w:tc>
          <w:tcPr>
            <w:tcW w:w="810" w:type="dxa"/>
            <w:shd w:val="clear" w:color="auto" w:fill="auto"/>
          </w:tcPr>
          <w:p w14:paraId="3543F2DC"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0AC8ADD4"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4FC15191"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46630051"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5F0FF8B1"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02C49345"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shd w:val="clear" w:color="auto" w:fill="auto"/>
          </w:tcPr>
          <w:p w14:paraId="4A525FEF"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55373190" w14:textId="77777777" w:rsidR="00AE35BA" w:rsidRPr="00306EA3" w:rsidDel="00BD7C58" w:rsidRDefault="00AE35BA" w:rsidP="00831DA1">
            <w:pPr>
              <w:spacing w:before="60"/>
              <w:jc w:val="left"/>
              <w:rPr>
                <w:rFonts w:asciiTheme="minorHAnsi" w:hAnsiTheme="minorHAnsi" w:cstheme="minorHAnsi"/>
                <w:i/>
                <w:sz w:val="20"/>
                <w:szCs w:val="20"/>
                <w:lang w:val="es-AR"/>
              </w:rPr>
            </w:pPr>
          </w:p>
        </w:tc>
        <w:tc>
          <w:tcPr>
            <w:tcW w:w="2250" w:type="dxa"/>
            <w:shd w:val="clear" w:color="auto" w:fill="auto"/>
          </w:tcPr>
          <w:p w14:paraId="417534B5" w14:textId="77777777" w:rsidR="00AE35BA" w:rsidRPr="00306EA3" w:rsidDel="00BD7C58" w:rsidRDefault="00AE35BA" w:rsidP="00831DA1">
            <w:pPr>
              <w:spacing w:before="60"/>
              <w:jc w:val="left"/>
              <w:rPr>
                <w:rFonts w:asciiTheme="minorHAnsi" w:hAnsiTheme="minorHAnsi" w:cstheme="minorHAnsi"/>
                <w:i/>
                <w:sz w:val="20"/>
                <w:szCs w:val="20"/>
                <w:lang w:val="es-AR"/>
              </w:rPr>
            </w:pPr>
          </w:p>
        </w:tc>
      </w:tr>
      <w:tr w:rsidR="00AE35BA" w:rsidRPr="00306EA3" w14:paraId="09597709" w14:textId="77777777" w:rsidTr="00831DA1">
        <w:trPr>
          <w:trHeight w:val="530"/>
          <w:tblHeader/>
        </w:trPr>
        <w:tc>
          <w:tcPr>
            <w:tcW w:w="1620" w:type="dxa"/>
            <w:vMerge/>
          </w:tcPr>
          <w:p w14:paraId="20FD36E6" w14:textId="77777777" w:rsidR="00AE35BA" w:rsidRPr="00306EA3" w:rsidRDefault="00AE35BA" w:rsidP="00831DA1">
            <w:pPr>
              <w:spacing w:before="60"/>
              <w:jc w:val="left"/>
              <w:rPr>
                <w:rFonts w:asciiTheme="minorHAnsi" w:hAnsiTheme="minorHAnsi" w:cstheme="minorHAnsi"/>
                <w:i/>
                <w:sz w:val="20"/>
                <w:szCs w:val="20"/>
                <w:lang w:val="es-AR"/>
              </w:rPr>
            </w:pPr>
          </w:p>
        </w:tc>
        <w:tc>
          <w:tcPr>
            <w:tcW w:w="3600" w:type="dxa"/>
          </w:tcPr>
          <w:p w14:paraId="2D2FE9ED"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r w:rsidRPr="00306EA3">
              <w:rPr>
                <w:rFonts w:asciiTheme="minorHAnsi" w:hAnsiTheme="minorHAnsi" w:cstheme="minorHAnsi"/>
                <w:b/>
                <w:i/>
                <w:sz w:val="20"/>
                <w:szCs w:val="20"/>
                <w:lang w:val="es-AR" w:eastAsia="en-US"/>
              </w:rPr>
              <w:t xml:space="preserve">2.3 </w:t>
            </w:r>
          </w:p>
        </w:tc>
        <w:tc>
          <w:tcPr>
            <w:tcW w:w="1170" w:type="dxa"/>
          </w:tcPr>
          <w:p w14:paraId="222DF0CE" w14:textId="77777777" w:rsidR="00AE35BA" w:rsidRPr="00306EA3" w:rsidRDefault="00AE35BA" w:rsidP="00831DA1">
            <w:pPr>
              <w:pStyle w:val="Header"/>
              <w:spacing w:before="60"/>
              <w:jc w:val="center"/>
              <w:rPr>
                <w:rFonts w:asciiTheme="minorHAnsi" w:hAnsiTheme="minorHAnsi" w:cstheme="minorHAnsi"/>
                <w:i/>
                <w:sz w:val="20"/>
                <w:szCs w:val="20"/>
                <w:lang w:val="es-AR" w:eastAsia="en-US"/>
              </w:rPr>
            </w:pPr>
          </w:p>
        </w:tc>
        <w:tc>
          <w:tcPr>
            <w:tcW w:w="810" w:type="dxa"/>
            <w:shd w:val="clear" w:color="auto" w:fill="auto"/>
          </w:tcPr>
          <w:p w14:paraId="577BE228"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469FF1C5"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010AF939"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1D07AD57"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4A91ADD6"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51C6B7CE"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shd w:val="clear" w:color="auto" w:fill="auto"/>
          </w:tcPr>
          <w:p w14:paraId="4F863FE3" w14:textId="77777777" w:rsidR="00AE35BA" w:rsidRPr="00306EA3" w:rsidRDefault="00AE35BA" w:rsidP="00831DA1">
            <w:pPr>
              <w:pStyle w:val="Header"/>
              <w:spacing w:before="60"/>
              <w:jc w:val="left"/>
              <w:rPr>
                <w:rFonts w:asciiTheme="minorHAnsi" w:hAnsiTheme="minorHAnsi" w:cstheme="minorHAnsi"/>
                <w:i/>
                <w:sz w:val="20"/>
                <w:szCs w:val="20"/>
                <w:lang w:val="es-AR" w:eastAsia="en-US"/>
              </w:rPr>
            </w:pPr>
          </w:p>
        </w:tc>
        <w:tc>
          <w:tcPr>
            <w:tcW w:w="810" w:type="dxa"/>
          </w:tcPr>
          <w:p w14:paraId="6C4DD070" w14:textId="77777777" w:rsidR="00AE35BA" w:rsidRPr="00306EA3" w:rsidDel="00BD7C58" w:rsidRDefault="00AE35BA" w:rsidP="00831DA1">
            <w:pPr>
              <w:spacing w:before="60"/>
              <w:jc w:val="left"/>
              <w:rPr>
                <w:rFonts w:asciiTheme="minorHAnsi" w:hAnsiTheme="minorHAnsi" w:cstheme="minorHAnsi"/>
                <w:i/>
                <w:sz w:val="20"/>
                <w:szCs w:val="20"/>
                <w:lang w:val="es-AR"/>
              </w:rPr>
            </w:pPr>
          </w:p>
        </w:tc>
        <w:tc>
          <w:tcPr>
            <w:tcW w:w="2250" w:type="dxa"/>
            <w:shd w:val="clear" w:color="auto" w:fill="auto"/>
          </w:tcPr>
          <w:p w14:paraId="004244E3" w14:textId="77777777" w:rsidR="00AE35BA" w:rsidRPr="00306EA3" w:rsidRDefault="00AE35BA" w:rsidP="00831DA1">
            <w:pPr>
              <w:spacing w:before="60"/>
              <w:jc w:val="left"/>
              <w:rPr>
                <w:rFonts w:asciiTheme="minorHAnsi" w:hAnsiTheme="minorHAnsi" w:cstheme="minorHAnsi"/>
                <w:i/>
                <w:sz w:val="20"/>
                <w:szCs w:val="20"/>
                <w:lang w:val="es-AR"/>
              </w:rPr>
            </w:pPr>
          </w:p>
        </w:tc>
      </w:tr>
    </w:tbl>
    <w:p w14:paraId="48383B15" w14:textId="77777777" w:rsidR="00AE35BA" w:rsidRPr="00B73F55" w:rsidRDefault="00AE35BA" w:rsidP="00AE35BA">
      <w:pPr>
        <w:pStyle w:val="Heading1"/>
        <w:spacing w:before="60" w:after="60"/>
        <w:rPr>
          <w:rFonts w:ascii="Arial" w:hAnsi="Arial" w:cs="Arial"/>
          <w:highlight w:val="lightGray"/>
          <w:lang w:val="es-AR"/>
        </w:rPr>
        <w:sectPr w:rsidR="00AE35BA" w:rsidRPr="00B73F55" w:rsidSect="00797B6B">
          <w:headerReference w:type="first" r:id="rId20"/>
          <w:pgSz w:w="16838" w:h="11906" w:orient="landscape" w:code="9"/>
          <w:pgMar w:top="1152" w:right="864" w:bottom="990" w:left="864" w:header="720" w:footer="432" w:gutter="0"/>
          <w:cols w:space="708"/>
          <w:titlePg/>
          <w:docGrid w:linePitch="360"/>
        </w:sectPr>
      </w:pPr>
    </w:p>
    <w:p w14:paraId="303F804B" w14:textId="77777777" w:rsidR="00AE35BA" w:rsidRPr="00306EA3" w:rsidRDefault="00AE35BA" w:rsidP="00AE35BA">
      <w:pPr>
        <w:pStyle w:val="Heading1"/>
        <w:numPr>
          <w:ilvl w:val="0"/>
          <w:numId w:val="2"/>
        </w:numPr>
        <w:tabs>
          <w:tab w:val="clear" w:pos="7020"/>
        </w:tabs>
        <w:ind w:left="720"/>
        <w:jc w:val="left"/>
        <w:rPr>
          <w:rFonts w:asciiTheme="minorHAnsi" w:hAnsiTheme="minorHAnsi" w:cstheme="minorHAnsi"/>
          <w:sz w:val="20"/>
          <w:lang w:val="es-AR"/>
        </w:rPr>
      </w:pPr>
      <w:r w:rsidRPr="00306EA3">
        <w:rPr>
          <w:rFonts w:asciiTheme="minorHAnsi" w:hAnsiTheme="minorHAnsi" w:cstheme="minorHAnsi"/>
          <w:sz w:val="20"/>
          <w:lang w:val="es-AR"/>
        </w:rPr>
        <w:lastRenderedPageBreak/>
        <w:t>Monitoreo y Evaluación</w:t>
      </w:r>
    </w:p>
    <w:p w14:paraId="0F29887A" w14:textId="77777777" w:rsidR="00AE35BA" w:rsidRPr="00306EA3" w:rsidRDefault="00AE35BA" w:rsidP="00AE35BA">
      <w:pPr>
        <w:rPr>
          <w:rFonts w:asciiTheme="minorHAnsi" w:hAnsiTheme="minorHAnsi" w:cstheme="minorHAnsi"/>
          <w:sz w:val="20"/>
          <w:szCs w:val="20"/>
          <w:lang w:val="es-AR"/>
        </w:rPr>
      </w:pPr>
      <w:r w:rsidRPr="00306EA3">
        <w:rPr>
          <w:rFonts w:asciiTheme="minorHAnsi" w:hAnsiTheme="minorHAnsi" w:cstheme="minorHAnsi"/>
          <w:sz w:val="20"/>
          <w:szCs w:val="20"/>
          <w:lang w:val="es-AR"/>
        </w:rPr>
        <w:t xml:space="preserve">De conformidad con las políticas y los procedimientos de programación del PNUD, el proyecto se monitoreará a través de los siguientes planes de monitoreo y evaluación. </w:t>
      </w:r>
    </w:p>
    <w:p w14:paraId="476571E2" w14:textId="77777777" w:rsidR="00AE35BA" w:rsidRPr="00306EA3" w:rsidRDefault="00AE35BA" w:rsidP="00AE35BA">
      <w:pPr>
        <w:rPr>
          <w:rFonts w:asciiTheme="minorHAnsi" w:hAnsiTheme="minorHAnsi" w:cstheme="minorHAnsi"/>
          <w:i/>
          <w:sz w:val="20"/>
          <w:szCs w:val="20"/>
          <w:lang w:val="es-AR"/>
        </w:rPr>
      </w:pPr>
      <w:r w:rsidRPr="00306EA3">
        <w:rPr>
          <w:rFonts w:asciiTheme="minorHAnsi" w:hAnsiTheme="minorHAnsi" w:cstheme="minorHAnsi"/>
          <w:i/>
          <w:sz w:val="20"/>
          <w:szCs w:val="20"/>
          <w:lang w:val="es-AR"/>
        </w:rPr>
        <w:t>[Nota: los planes de monitoreo y evaluación se adaptarán al contexto del proyecto, según corresponda]</w:t>
      </w:r>
    </w:p>
    <w:p w14:paraId="19CEC278" w14:textId="77777777" w:rsidR="00AE35BA" w:rsidRPr="00306EA3" w:rsidRDefault="00AE35BA" w:rsidP="00AE35BA">
      <w:pPr>
        <w:rPr>
          <w:rFonts w:asciiTheme="minorHAnsi" w:hAnsiTheme="minorHAnsi" w:cstheme="minorHAnsi"/>
          <w:sz w:val="20"/>
          <w:szCs w:val="20"/>
          <w:lang w:val="es-AR"/>
        </w:rPr>
      </w:pPr>
    </w:p>
    <w:p w14:paraId="2C07477E" w14:textId="77777777" w:rsidR="00AE35BA" w:rsidRPr="00306EA3" w:rsidRDefault="00AE35BA" w:rsidP="00AE35BA">
      <w:pPr>
        <w:rPr>
          <w:rFonts w:asciiTheme="minorHAnsi" w:hAnsiTheme="minorHAnsi" w:cstheme="minorHAnsi"/>
          <w:b/>
          <w:sz w:val="20"/>
          <w:szCs w:val="20"/>
          <w:lang w:val="es-AR"/>
        </w:rPr>
      </w:pPr>
      <w:r w:rsidRPr="00306EA3">
        <w:rPr>
          <w:rFonts w:asciiTheme="minorHAnsi" w:hAnsiTheme="minorHAnsi" w:cstheme="minorHAnsi"/>
          <w:b/>
          <w:sz w:val="20"/>
          <w:szCs w:val="20"/>
          <w:lang w:val="es-AR"/>
        </w:rPr>
        <w:t>Plan de Monitoreo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4497"/>
        <w:gridCol w:w="2056"/>
        <w:gridCol w:w="3355"/>
        <w:gridCol w:w="1690"/>
        <w:gridCol w:w="1170"/>
      </w:tblGrid>
      <w:tr w:rsidR="00AE35BA" w:rsidRPr="00306EA3" w14:paraId="23AE61B7" w14:textId="77777777" w:rsidTr="00831DA1">
        <w:tc>
          <w:tcPr>
            <w:tcW w:w="2358" w:type="dxa"/>
            <w:shd w:val="clear" w:color="auto" w:fill="auto"/>
            <w:vAlign w:val="center"/>
          </w:tcPr>
          <w:p w14:paraId="2E4E74B5" w14:textId="77777777" w:rsidR="00AE35BA" w:rsidRPr="00306EA3" w:rsidRDefault="00AE35BA" w:rsidP="00831DA1">
            <w:pPr>
              <w:spacing w:after="0"/>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Actividad de</w:t>
            </w:r>
          </w:p>
          <w:p w14:paraId="12E0059E" w14:textId="77777777" w:rsidR="00AE35BA" w:rsidRPr="00306EA3" w:rsidRDefault="00AE35BA" w:rsidP="00831DA1">
            <w:pPr>
              <w:spacing w:after="0"/>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Monitoreo</w:t>
            </w:r>
          </w:p>
        </w:tc>
        <w:tc>
          <w:tcPr>
            <w:tcW w:w="4590" w:type="dxa"/>
            <w:shd w:val="clear" w:color="auto" w:fill="auto"/>
            <w:vAlign w:val="center"/>
          </w:tcPr>
          <w:p w14:paraId="37444B47" w14:textId="77777777" w:rsidR="00AE35BA" w:rsidRPr="00306EA3" w:rsidRDefault="00AE35BA" w:rsidP="00831DA1">
            <w:pPr>
              <w:spacing w:after="0"/>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Objetivo</w:t>
            </w:r>
          </w:p>
        </w:tc>
        <w:tc>
          <w:tcPr>
            <w:tcW w:w="2070" w:type="dxa"/>
            <w:shd w:val="clear" w:color="auto" w:fill="auto"/>
            <w:vAlign w:val="center"/>
          </w:tcPr>
          <w:p w14:paraId="5208A434" w14:textId="77777777" w:rsidR="00AE35BA" w:rsidRPr="00306EA3" w:rsidRDefault="00AE35BA" w:rsidP="00831DA1">
            <w:pPr>
              <w:spacing w:after="0"/>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Frecuencia</w:t>
            </w:r>
          </w:p>
        </w:tc>
        <w:tc>
          <w:tcPr>
            <w:tcW w:w="3420" w:type="dxa"/>
            <w:shd w:val="clear" w:color="auto" w:fill="auto"/>
            <w:vAlign w:val="center"/>
          </w:tcPr>
          <w:p w14:paraId="30904EAF" w14:textId="77777777" w:rsidR="00AE35BA" w:rsidRPr="00306EA3" w:rsidRDefault="00AE35BA" w:rsidP="00831DA1">
            <w:pPr>
              <w:spacing w:after="0"/>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 xml:space="preserve">Medidas a Seguir </w:t>
            </w:r>
          </w:p>
        </w:tc>
        <w:tc>
          <w:tcPr>
            <w:tcW w:w="1710" w:type="dxa"/>
            <w:shd w:val="clear" w:color="auto" w:fill="auto"/>
            <w:vAlign w:val="center"/>
          </w:tcPr>
          <w:p w14:paraId="2B2769B7" w14:textId="77777777" w:rsidR="00AE35BA" w:rsidRPr="00306EA3" w:rsidRDefault="00AE35BA" w:rsidP="00831DA1">
            <w:pPr>
              <w:spacing w:after="0"/>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 xml:space="preserve">Asociados </w:t>
            </w:r>
          </w:p>
          <w:p w14:paraId="220F58AA" w14:textId="77777777" w:rsidR="00AE35BA" w:rsidRPr="00306EA3" w:rsidRDefault="00AE35BA" w:rsidP="00831DA1">
            <w:pPr>
              <w:spacing w:after="0"/>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(si fuese conjunto)</w:t>
            </w:r>
          </w:p>
        </w:tc>
        <w:tc>
          <w:tcPr>
            <w:tcW w:w="1178" w:type="dxa"/>
            <w:shd w:val="clear" w:color="auto" w:fill="auto"/>
            <w:vAlign w:val="center"/>
          </w:tcPr>
          <w:p w14:paraId="41C93AAA" w14:textId="77777777" w:rsidR="00AE35BA" w:rsidRPr="00306EA3" w:rsidRDefault="00AE35BA" w:rsidP="00831DA1">
            <w:pPr>
              <w:spacing w:after="0"/>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Costo</w:t>
            </w:r>
          </w:p>
          <w:p w14:paraId="5FDC5B7B" w14:textId="77777777" w:rsidR="00AE35BA" w:rsidRPr="00306EA3" w:rsidRDefault="00AE35BA" w:rsidP="00831DA1">
            <w:pPr>
              <w:spacing w:after="0"/>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(si lo hubiese)</w:t>
            </w:r>
          </w:p>
        </w:tc>
      </w:tr>
      <w:tr w:rsidR="00AE35BA" w:rsidRPr="005C6D1B" w14:paraId="34346A4F" w14:textId="77777777" w:rsidTr="00831DA1">
        <w:tc>
          <w:tcPr>
            <w:tcW w:w="2358" w:type="dxa"/>
            <w:shd w:val="clear" w:color="auto" w:fill="auto"/>
            <w:vAlign w:val="center"/>
          </w:tcPr>
          <w:p w14:paraId="73E76FC3" w14:textId="77777777" w:rsidR="00AE35BA" w:rsidRPr="00306EA3" w:rsidRDefault="00AE35BA" w:rsidP="00831DA1">
            <w:pPr>
              <w:spacing w:after="0"/>
              <w:jc w:val="left"/>
              <w:rPr>
                <w:rFonts w:asciiTheme="minorHAnsi" w:hAnsiTheme="minorHAnsi" w:cstheme="minorHAnsi"/>
                <w:b/>
                <w:sz w:val="20"/>
                <w:szCs w:val="20"/>
                <w:lang w:val="es-AR"/>
              </w:rPr>
            </w:pPr>
            <w:r w:rsidRPr="00306EA3">
              <w:rPr>
                <w:rFonts w:asciiTheme="minorHAnsi" w:hAnsiTheme="minorHAnsi" w:cstheme="minorHAnsi"/>
                <w:b/>
                <w:sz w:val="20"/>
                <w:szCs w:val="20"/>
                <w:lang w:val="es-AR"/>
              </w:rPr>
              <w:t>Seguimiento del progreso en el logro de los resultados</w:t>
            </w:r>
          </w:p>
        </w:tc>
        <w:tc>
          <w:tcPr>
            <w:tcW w:w="4590" w:type="dxa"/>
            <w:shd w:val="clear" w:color="auto" w:fill="auto"/>
          </w:tcPr>
          <w:p w14:paraId="10B77438" w14:textId="77777777" w:rsidR="00AE35BA" w:rsidRPr="00306EA3" w:rsidRDefault="00AE35BA" w:rsidP="00831DA1">
            <w:pPr>
              <w:spacing w:after="0"/>
              <w:jc w:val="left"/>
              <w:rPr>
                <w:rFonts w:asciiTheme="minorHAnsi" w:hAnsiTheme="minorHAnsi" w:cstheme="minorHAnsi"/>
                <w:sz w:val="20"/>
                <w:szCs w:val="20"/>
                <w:lang w:val="es-AR"/>
              </w:rPr>
            </w:pPr>
            <w:r w:rsidRPr="00306EA3">
              <w:rPr>
                <w:rFonts w:asciiTheme="minorHAnsi" w:hAnsiTheme="minorHAnsi" w:cstheme="minorHAnsi"/>
                <w:sz w:val="20"/>
                <w:szCs w:val="20"/>
                <w:lang w:val="es-AR"/>
              </w:rPr>
              <w:t>Reunir y analizar datos sobre el progreso realizado en comparación con los indicadores de resultados que aparecen en el Marco de Resultados y Recursos (RRF por sus siglas en inglés) a fin de valorar el avance del proyecto en relación con el logro de los productos acordados</w:t>
            </w:r>
          </w:p>
        </w:tc>
        <w:tc>
          <w:tcPr>
            <w:tcW w:w="2070" w:type="dxa"/>
            <w:shd w:val="clear" w:color="auto" w:fill="auto"/>
          </w:tcPr>
          <w:p w14:paraId="68F23CDE" w14:textId="77777777" w:rsidR="00AE35BA" w:rsidRPr="00306EA3" w:rsidRDefault="00AE35BA" w:rsidP="00831DA1">
            <w:pPr>
              <w:spacing w:after="0"/>
              <w:jc w:val="left"/>
              <w:rPr>
                <w:rFonts w:asciiTheme="minorHAnsi" w:hAnsiTheme="minorHAnsi" w:cstheme="minorHAnsi"/>
                <w:sz w:val="20"/>
                <w:szCs w:val="20"/>
                <w:lang w:val="es-AR"/>
              </w:rPr>
            </w:pPr>
            <w:r w:rsidRPr="00306EA3">
              <w:rPr>
                <w:rFonts w:asciiTheme="minorHAnsi" w:hAnsiTheme="minorHAnsi" w:cstheme="minorHAnsi"/>
                <w:sz w:val="20"/>
                <w:szCs w:val="20"/>
                <w:lang w:val="es-AR"/>
              </w:rPr>
              <w:t xml:space="preserve">Trimestralmente, o según la frecuencia que se requiera para cada indicador. </w:t>
            </w:r>
          </w:p>
        </w:tc>
        <w:tc>
          <w:tcPr>
            <w:tcW w:w="3420" w:type="dxa"/>
            <w:shd w:val="clear" w:color="auto" w:fill="auto"/>
          </w:tcPr>
          <w:p w14:paraId="3015F727" w14:textId="77777777" w:rsidR="00AE35BA" w:rsidRPr="00306EA3" w:rsidRDefault="00AE35BA" w:rsidP="00831DA1">
            <w:pPr>
              <w:spacing w:after="0"/>
              <w:jc w:val="left"/>
              <w:rPr>
                <w:rFonts w:asciiTheme="minorHAnsi" w:hAnsiTheme="minorHAnsi" w:cstheme="minorHAnsi"/>
                <w:sz w:val="20"/>
                <w:szCs w:val="20"/>
                <w:lang w:val="es-AR"/>
              </w:rPr>
            </w:pPr>
            <w:r w:rsidRPr="00306EA3">
              <w:rPr>
                <w:rFonts w:asciiTheme="minorHAnsi" w:hAnsiTheme="minorHAnsi" w:cstheme="minorHAnsi"/>
                <w:sz w:val="20"/>
                <w:szCs w:val="20"/>
                <w:lang w:val="es-AR"/>
              </w:rPr>
              <w:t xml:space="preserve">La gerencia del proyecto analizará cualquier demora que afecte el avance esperado del proyecto.  </w:t>
            </w:r>
          </w:p>
        </w:tc>
        <w:tc>
          <w:tcPr>
            <w:tcW w:w="1710" w:type="dxa"/>
            <w:shd w:val="clear" w:color="auto" w:fill="auto"/>
          </w:tcPr>
          <w:p w14:paraId="55B7593A" w14:textId="77777777" w:rsidR="00AE35BA" w:rsidRPr="00306EA3" w:rsidRDefault="00AE35BA" w:rsidP="00831DA1">
            <w:pPr>
              <w:spacing w:after="0"/>
              <w:rPr>
                <w:rFonts w:asciiTheme="minorHAnsi" w:hAnsiTheme="minorHAnsi" w:cstheme="minorHAnsi"/>
                <w:sz w:val="20"/>
                <w:szCs w:val="20"/>
                <w:lang w:val="es-AR"/>
              </w:rPr>
            </w:pPr>
          </w:p>
        </w:tc>
        <w:tc>
          <w:tcPr>
            <w:tcW w:w="1178" w:type="dxa"/>
            <w:shd w:val="clear" w:color="auto" w:fill="auto"/>
          </w:tcPr>
          <w:p w14:paraId="75E6D98A" w14:textId="77777777" w:rsidR="00AE35BA" w:rsidRPr="00306EA3" w:rsidRDefault="00AE35BA" w:rsidP="00831DA1">
            <w:pPr>
              <w:spacing w:after="0"/>
              <w:rPr>
                <w:rFonts w:asciiTheme="minorHAnsi" w:hAnsiTheme="minorHAnsi" w:cstheme="minorHAnsi"/>
                <w:sz w:val="20"/>
                <w:szCs w:val="20"/>
                <w:lang w:val="es-AR"/>
              </w:rPr>
            </w:pPr>
          </w:p>
        </w:tc>
      </w:tr>
      <w:tr w:rsidR="00AE35BA" w:rsidRPr="005C6D1B" w14:paraId="26A3C9F6" w14:textId="77777777" w:rsidTr="00831DA1">
        <w:tc>
          <w:tcPr>
            <w:tcW w:w="2358" w:type="dxa"/>
            <w:shd w:val="clear" w:color="auto" w:fill="auto"/>
            <w:vAlign w:val="center"/>
          </w:tcPr>
          <w:p w14:paraId="59DF372F" w14:textId="77777777" w:rsidR="00AE35BA" w:rsidRPr="00306EA3" w:rsidRDefault="00AE35BA" w:rsidP="00831DA1">
            <w:pPr>
              <w:spacing w:after="0"/>
              <w:jc w:val="left"/>
              <w:rPr>
                <w:rFonts w:asciiTheme="minorHAnsi" w:hAnsiTheme="minorHAnsi" w:cstheme="minorHAnsi"/>
                <w:b/>
                <w:sz w:val="20"/>
                <w:szCs w:val="20"/>
                <w:lang w:val="es-AR"/>
              </w:rPr>
            </w:pPr>
            <w:r w:rsidRPr="00306EA3">
              <w:rPr>
                <w:rFonts w:asciiTheme="minorHAnsi" w:hAnsiTheme="minorHAnsi" w:cstheme="minorHAnsi"/>
                <w:b/>
                <w:sz w:val="20"/>
                <w:szCs w:val="20"/>
                <w:lang w:val="es-AR"/>
              </w:rPr>
              <w:t>Monitoreo y Gestión del Riesgo</w:t>
            </w:r>
          </w:p>
        </w:tc>
        <w:tc>
          <w:tcPr>
            <w:tcW w:w="4590" w:type="dxa"/>
            <w:shd w:val="clear" w:color="auto" w:fill="auto"/>
          </w:tcPr>
          <w:p w14:paraId="6354E1C9" w14:textId="77777777" w:rsidR="00AE35BA" w:rsidRPr="00306EA3" w:rsidRDefault="00AE35BA" w:rsidP="00831DA1">
            <w:pPr>
              <w:spacing w:after="0"/>
              <w:jc w:val="left"/>
              <w:rPr>
                <w:rFonts w:asciiTheme="minorHAnsi" w:hAnsiTheme="minorHAnsi" w:cstheme="minorHAnsi"/>
                <w:sz w:val="20"/>
                <w:szCs w:val="20"/>
                <w:lang w:val="es-AR"/>
              </w:rPr>
            </w:pPr>
            <w:r w:rsidRPr="00306EA3">
              <w:rPr>
                <w:rFonts w:asciiTheme="minorHAnsi" w:hAnsiTheme="minorHAnsi" w:cstheme="minorHAnsi"/>
                <w:sz w:val="20"/>
                <w:szCs w:val="20"/>
                <w:lang w:val="es-AR"/>
              </w:rPr>
              <w:t>Identificar riesgos específicos que pueden comprometer el logro de los resultados previstos. Identificar y monitorear medidas de gestión del riesgo mediante un registro de riesgos. Ello incluye medidas de monitoreo y planes que se pueden haber exigido según los Estándares Sociales y Ambientales del PNUD. Las auditorías se realizarán conforme a la política de auditoría del PNUD para gestionar el riesgo financiero.</w:t>
            </w:r>
          </w:p>
          <w:p w14:paraId="4A66C272" w14:textId="77777777" w:rsidR="00AE35BA" w:rsidRPr="00306EA3" w:rsidRDefault="00AE35BA" w:rsidP="00831DA1">
            <w:pPr>
              <w:spacing w:after="0"/>
              <w:jc w:val="left"/>
              <w:rPr>
                <w:rFonts w:asciiTheme="minorHAnsi" w:hAnsiTheme="minorHAnsi" w:cstheme="minorHAnsi"/>
                <w:sz w:val="20"/>
                <w:szCs w:val="20"/>
                <w:lang w:val="es-AR"/>
              </w:rPr>
            </w:pPr>
          </w:p>
        </w:tc>
        <w:tc>
          <w:tcPr>
            <w:tcW w:w="2070" w:type="dxa"/>
            <w:shd w:val="clear" w:color="auto" w:fill="auto"/>
            <w:vAlign w:val="center"/>
          </w:tcPr>
          <w:p w14:paraId="633E74DD" w14:textId="77777777" w:rsidR="00AE35BA" w:rsidRPr="00306EA3" w:rsidRDefault="00AE35BA" w:rsidP="00831DA1">
            <w:pPr>
              <w:spacing w:after="0"/>
              <w:jc w:val="center"/>
              <w:rPr>
                <w:rFonts w:asciiTheme="minorHAnsi" w:hAnsiTheme="minorHAnsi" w:cstheme="minorHAnsi"/>
                <w:sz w:val="20"/>
                <w:szCs w:val="20"/>
                <w:lang w:val="es-AR"/>
              </w:rPr>
            </w:pPr>
            <w:r w:rsidRPr="00306EA3">
              <w:rPr>
                <w:rFonts w:asciiTheme="minorHAnsi" w:hAnsiTheme="minorHAnsi" w:cstheme="minorHAnsi"/>
                <w:sz w:val="20"/>
                <w:szCs w:val="20"/>
                <w:lang w:val="es-AR"/>
              </w:rPr>
              <w:t>Trimestralmente</w:t>
            </w:r>
          </w:p>
        </w:tc>
        <w:tc>
          <w:tcPr>
            <w:tcW w:w="3420" w:type="dxa"/>
            <w:shd w:val="clear" w:color="auto" w:fill="auto"/>
          </w:tcPr>
          <w:p w14:paraId="6E16403D" w14:textId="77777777" w:rsidR="00AE35BA" w:rsidRPr="00306EA3" w:rsidRDefault="00AE35BA" w:rsidP="00831DA1">
            <w:pPr>
              <w:spacing w:after="0"/>
              <w:jc w:val="left"/>
              <w:rPr>
                <w:rFonts w:asciiTheme="minorHAnsi" w:hAnsiTheme="minorHAnsi" w:cstheme="minorHAnsi"/>
                <w:sz w:val="20"/>
                <w:szCs w:val="20"/>
                <w:lang w:val="es-AR"/>
              </w:rPr>
            </w:pPr>
            <w:r w:rsidRPr="00306EA3">
              <w:rPr>
                <w:rFonts w:asciiTheme="minorHAnsi" w:hAnsiTheme="minorHAnsi" w:cstheme="minorHAnsi"/>
                <w:sz w:val="20"/>
                <w:szCs w:val="20"/>
                <w:lang w:val="es-AR"/>
              </w:rPr>
              <w:t>La gerencia del proyecto identificará los riesgos y tomará medidas para controlarlos.  Se mantendrá un registro activo para el seguimiento de los riesgos identificados y las medidas tomadas.</w:t>
            </w:r>
          </w:p>
        </w:tc>
        <w:tc>
          <w:tcPr>
            <w:tcW w:w="1710" w:type="dxa"/>
            <w:shd w:val="clear" w:color="auto" w:fill="auto"/>
          </w:tcPr>
          <w:p w14:paraId="66AB4AF6" w14:textId="77777777" w:rsidR="00AE35BA" w:rsidRPr="00306EA3" w:rsidRDefault="00AE35BA" w:rsidP="00831DA1">
            <w:pPr>
              <w:spacing w:after="0"/>
              <w:rPr>
                <w:rFonts w:asciiTheme="minorHAnsi" w:hAnsiTheme="minorHAnsi" w:cstheme="minorHAnsi"/>
                <w:sz w:val="20"/>
                <w:szCs w:val="20"/>
                <w:lang w:val="es-AR"/>
              </w:rPr>
            </w:pPr>
          </w:p>
        </w:tc>
        <w:tc>
          <w:tcPr>
            <w:tcW w:w="1178" w:type="dxa"/>
            <w:shd w:val="clear" w:color="auto" w:fill="auto"/>
          </w:tcPr>
          <w:p w14:paraId="5467A14C" w14:textId="77777777" w:rsidR="00AE35BA" w:rsidRPr="00306EA3" w:rsidRDefault="00AE35BA" w:rsidP="00831DA1">
            <w:pPr>
              <w:spacing w:after="0"/>
              <w:rPr>
                <w:rFonts w:asciiTheme="minorHAnsi" w:hAnsiTheme="minorHAnsi" w:cstheme="minorHAnsi"/>
                <w:sz w:val="20"/>
                <w:szCs w:val="20"/>
                <w:lang w:val="es-AR"/>
              </w:rPr>
            </w:pPr>
          </w:p>
        </w:tc>
      </w:tr>
      <w:tr w:rsidR="00AE35BA" w:rsidRPr="005C6D1B" w14:paraId="6214C8EC" w14:textId="77777777" w:rsidTr="00831DA1">
        <w:tc>
          <w:tcPr>
            <w:tcW w:w="2358" w:type="dxa"/>
            <w:shd w:val="clear" w:color="auto" w:fill="auto"/>
            <w:vAlign w:val="center"/>
          </w:tcPr>
          <w:p w14:paraId="7487A4AD" w14:textId="77777777" w:rsidR="00AE35BA" w:rsidRPr="00306EA3" w:rsidRDefault="00AE35BA" w:rsidP="00831DA1">
            <w:pPr>
              <w:spacing w:after="0"/>
              <w:jc w:val="left"/>
              <w:rPr>
                <w:rFonts w:asciiTheme="minorHAnsi" w:hAnsiTheme="minorHAnsi" w:cstheme="minorHAnsi"/>
                <w:b/>
                <w:sz w:val="20"/>
                <w:szCs w:val="20"/>
                <w:lang w:val="es-AR"/>
              </w:rPr>
            </w:pPr>
            <w:r w:rsidRPr="00306EA3">
              <w:rPr>
                <w:rFonts w:asciiTheme="minorHAnsi" w:hAnsiTheme="minorHAnsi" w:cstheme="minorHAnsi"/>
                <w:b/>
                <w:sz w:val="20"/>
                <w:szCs w:val="20"/>
                <w:lang w:val="es-AR"/>
              </w:rPr>
              <w:t>Aprendizaje</w:t>
            </w:r>
          </w:p>
        </w:tc>
        <w:tc>
          <w:tcPr>
            <w:tcW w:w="4590" w:type="dxa"/>
            <w:shd w:val="clear" w:color="auto" w:fill="auto"/>
            <w:vAlign w:val="center"/>
          </w:tcPr>
          <w:p w14:paraId="12C5778A" w14:textId="77777777" w:rsidR="00AE35BA" w:rsidRPr="00306EA3" w:rsidRDefault="00AE35BA" w:rsidP="00831DA1">
            <w:pPr>
              <w:spacing w:after="0"/>
              <w:jc w:val="left"/>
              <w:rPr>
                <w:rFonts w:asciiTheme="minorHAnsi" w:hAnsiTheme="minorHAnsi" w:cstheme="minorHAnsi"/>
                <w:sz w:val="20"/>
                <w:szCs w:val="20"/>
                <w:lang w:val="es-AR"/>
              </w:rPr>
            </w:pPr>
            <w:r w:rsidRPr="00306EA3">
              <w:rPr>
                <w:rFonts w:asciiTheme="minorHAnsi" w:hAnsiTheme="minorHAnsi" w:cstheme="minorHAnsi"/>
                <w:sz w:val="20"/>
                <w:szCs w:val="20"/>
                <w:lang w:val="es-AR"/>
              </w:rPr>
              <w:t>Se captarán en forma periódica los conocimientos, las buenas prácticas y las lecciones aprendidas de otros proyectos y asociados en la implementación y se integrarán al presente proyecto.</w:t>
            </w:r>
          </w:p>
        </w:tc>
        <w:tc>
          <w:tcPr>
            <w:tcW w:w="2070" w:type="dxa"/>
            <w:shd w:val="clear" w:color="auto" w:fill="auto"/>
            <w:vAlign w:val="center"/>
          </w:tcPr>
          <w:p w14:paraId="3C8791D2" w14:textId="77777777" w:rsidR="00AE35BA" w:rsidRPr="00306EA3" w:rsidRDefault="00AE35BA" w:rsidP="00831DA1">
            <w:pPr>
              <w:spacing w:after="0"/>
              <w:jc w:val="center"/>
              <w:rPr>
                <w:rFonts w:asciiTheme="minorHAnsi" w:hAnsiTheme="minorHAnsi" w:cstheme="minorHAnsi"/>
                <w:sz w:val="20"/>
                <w:szCs w:val="20"/>
                <w:lang w:val="es-AR"/>
              </w:rPr>
            </w:pPr>
            <w:r w:rsidRPr="00306EA3">
              <w:rPr>
                <w:rFonts w:asciiTheme="minorHAnsi" w:hAnsiTheme="minorHAnsi" w:cstheme="minorHAnsi"/>
                <w:sz w:val="20"/>
                <w:szCs w:val="20"/>
                <w:lang w:val="es-AR"/>
              </w:rPr>
              <w:t>Al menos una vez por año</w:t>
            </w:r>
          </w:p>
        </w:tc>
        <w:tc>
          <w:tcPr>
            <w:tcW w:w="3420" w:type="dxa"/>
            <w:shd w:val="clear" w:color="auto" w:fill="auto"/>
            <w:vAlign w:val="center"/>
          </w:tcPr>
          <w:p w14:paraId="37F1F0F8" w14:textId="77777777" w:rsidR="00AE35BA" w:rsidRPr="00306EA3" w:rsidRDefault="00AE35BA" w:rsidP="00831DA1">
            <w:pPr>
              <w:spacing w:after="0"/>
              <w:jc w:val="left"/>
              <w:rPr>
                <w:rFonts w:asciiTheme="minorHAnsi" w:hAnsiTheme="minorHAnsi" w:cstheme="minorHAnsi"/>
                <w:sz w:val="20"/>
                <w:szCs w:val="20"/>
                <w:lang w:val="es-AR"/>
              </w:rPr>
            </w:pPr>
            <w:r w:rsidRPr="00306EA3">
              <w:rPr>
                <w:rFonts w:asciiTheme="minorHAnsi" w:hAnsiTheme="minorHAnsi" w:cstheme="minorHAnsi"/>
                <w:sz w:val="20"/>
                <w:szCs w:val="20"/>
                <w:lang w:val="es-AR"/>
              </w:rPr>
              <w:t xml:space="preserve">El equipo del proyecto capta las lecciones relevantes que se utilizarán para tomar decisiones gerenciales debidamente informadas. </w:t>
            </w:r>
          </w:p>
        </w:tc>
        <w:tc>
          <w:tcPr>
            <w:tcW w:w="1710" w:type="dxa"/>
            <w:shd w:val="clear" w:color="auto" w:fill="auto"/>
          </w:tcPr>
          <w:p w14:paraId="57B61F1A" w14:textId="77777777" w:rsidR="00AE35BA" w:rsidRPr="00306EA3" w:rsidRDefault="00AE35BA" w:rsidP="00831DA1">
            <w:pPr>
              <w:spacing w:after="0"/>
              <w:rPr>
                <w:rFonts w:asciiTheme="minorHAnsi" w:hAnsiTheme="minorHAnsi" w:cstheme="minorHAnsi"/>
                <w:sz w:val="20"/>
                <w:szCs w:val="20"/>
                <w:lang w:val="es-AR"/>
              </w:rPr>
            </w:pPr>
          </w:p>
        </w:tc>
        <w:tc>
          <w:tcPr>
            <w:tcW w:w="1178" w:type="dxa"/>
            <w:shd w:val="clear" w:color="auto" w:fill="auto"/>
          </w:tcPr>
          <w:p w14:paraId="00D40D74" w14:textId="77777777" w:rsidR="00AE35BA" w:rsidRPr="00306EA3" w:rsidRDefault="00AE35BA" w:rsidP="00831DA1">
            <w:pPr>
              <w:spacing w:after="0"/>
              <w:rPr>
                <w:rFonts w:asciiTheme="minorHAnsi" w:hAnsiTheme="minorHAnsi" w:cstheme="minorHAnsi"/>
                <w:sz w:val="20"/>
                <w:szCs w:val="20"/>
                <w:lang w:val="es-AR"/>
              </w:rPr>
            </w:pPr>
          </w:p>
        </w:tc>
      </w:tr>
      <w:tr w:rsidR="00AE35BA" w:rsidRPr="005C6D1B" w14:paraId="6AE168D7" w14:textId="77777777" w:rsidTr="00831DA1">
        <w:tc>
          <w:tcPr>
            <w:tcW w:w="2358" w:type="dxa"/>
            <w:shd w:val="clear" w:color="auto" w:fill="auto"/>
            <w:vAlign w:val="center"/>
          </w:tcPr>
          <w:p w14:paraId="526CDEE6" w14:textId="77777777" w:rsidR="00AE35BA" w:rsidRPr="00306EA3" w:rsidRDefault="00AE35BA" w:rsidP="00831DA1">
            <w:pPr>
              <w:spacing w:after="0"/>
              <w:jc w:val="left"/>
              <w:rPr>
                <w:rFonts w:asciiTheme="minorHAnsi" w:hAnsiTheme="minorHAnsi" w:cstheme="minorHAnsi"/>
                <w:b/>
                <w:sz w:val="20"/>
                <w:szCs w:val="20"/>
                <w:lang w:val="es-AR"/>
              </w:rPr>
            </w:pPr>
            <w:r w:rsidRPr="00306EA3">
              <w:rPr>
                <w:rFonts w:asciiTheme="minorHAnsi" w:hAnsiTheme="minorHAnsi" w:cstheme="minorHAnsi"/>
                <w:b/>
                <w:sz w:val="20"/>
                <w:szCs w:val="20"/>
                <w:lang w:val="es-AR"/>
              </w:rPr>
              <w:t>Aseguramiento de Calidad Anual del Proyecto</w:t>
            </w:r>
          </w:p>
        </w:tc>
        <w:tc>
          <w:tcPr>
            <w:tcW w:w="4590" w:type="dxa"/>
            <w:shd w:val="clear" w:color="auto" w:fill="auto"/>
            <w:vAlign w:val="center"/>
          </w:tcPr>
          <w:p w14:paraId="35B008B4" w14:textId="77777777" w:rsidR="00AE35BA" w:rsidRPr="00306EA3" w:rsidRDefault="00AE35BA" w:rsidP="00831DA1">
            <w:pPr>
              <w:spacing w:after="0"/>
              <w:jc w:val="left"/>
              <w:rPr>
                <w:rFonts w:asciiTheme="minorHAnsi" w:hAnsiTheme="minorHAnsi" w:cstheme="minorHAnsi"/>
                <w:sz w:val="20"/>
                <w:szCs w:val="20"/>
                <w:lang w:val="es-AR"/>
              </w:rPr>
            </w:pPr>
            <w:r w:rsidRPr="00306EA3">
              <w:rPr>
                <w:rFonts w:asciiTheme="minorHAnsi" w:hAnsiTheme="minorHAnsi" w:cstheme="minorHAnsi"/>
                <w:sz w:val="20"/>
                <w:szCs w:val="20"/>
                <w:lang w:val="es-AR"/>
              </w:rPr>
              <w:t xml:space="preserve">Se valorará la calidad del proyecto conforme a los estándares de calidad del PNUD a fin de identificar sus fortalezas y debilidades e informar a la gerencia para apoyar la toma de decisiones que facilite las mejoras relevantes. </w:t>
            </w:r>
          </w:p>
        </w:tc>
        <w:tc>
          <w:tcPr>
            <w:tcW w:w="2070" w:type="dxa"/>
            <w:shd w:val="clear" w:color="auto" w:fill="auto"/>
            <w:vAlign w:val="center"/>
          </w:tcPr>
          <w:p w14:paraId="3D4AB17D" w14:textId="77777777" w:rsidR="00AE35BA" w:rsidRPr="00306EA3" w:rsidRDefault="00AE35BA" w:rsidP="00831DA1">
            <w:pPr>
              <w:spacing w:after="0"/>
              <w:jc w:val="center"/>
              <w:rPr>
                <w:rFonts w:asciiTheme="minorHAnsi" w:hAnsiTheme="minorHAnsi" w:cstheme="minorHAnsi"/>
                <w:sz w:val="20"/>
                <w:szCs w:val="20"/>
                <w:lang w:val="es-AR"/>
              </w:rPr>
            </w:pPr>
            <w:r w:rsidRPr="00306EA3">
              <w:rPr>
                <w:rFonts w:asciiTheme="minorHAnsi" w:hAnsiTheme="minorHAnsi" w:cstheme="minorHAnsi"/>
                <w:sz w:val="20"/>
                <w:szCs w:val="20"/>
                <w:lang w:val="es-AR"/>
              </w:rPr>
              <w:t>Anual</w:t>
            </w:r>
          </w:p>
        </w:tc>
        <w:tc>
          <w:tcPr>
            <w:tcW w:w="3420" w:type="dxa"/>
            <w:shd w:val="clear" w:color="auto" w:fill="auto"/>
            <w:vAlign w:val="center"/>
          </w:tcPr>
          <w:p w14:paraId="7587E8EA" w14:textId="77777777" w:rsidR="00AE35BA" w:rsidRPr="00306EA3" w:rsidRDefault="00AE35BA" w:rsidP="00831DA1">
            <w:pPr>
              <w:spacing w:after="0"/>
              <w:jc w:val="left"/>
              <w:rPr>
                <w:rFonts w:asciiTheme="minorHAnsi" w:hAnsiTheme="minorHAnsi" w:cstheme="minorHAnsi"/>
                <w:sz w:val="20"/>
                <w:szCs w:val="20"/>
                <w:lang w:val="es-AR"/>
              </w:rPr>
            </w:pPr>
            <w:r w:rsidRPr="00306EA3">
              <w:rPr>
                <w:rFonts w:asciiTheme="minorHAnsi" w:hAnsiTheme="minorHAnsi" w:cstheme="minorHAnsi"/>
                <w:sz w:val="20"/>
                <w:szCs w:val="20"/>
                <w:lang w:val="es-AR"/>
              </w:rPr>
              <w:t>La gerencia del proyecto revisará las fortalezas y debilidades que se utilizarán para la toma de decisiones informadas a fin de mejorar el desempeño del proyecto</w:t>
            </w:r>
          </w:p>
        </w:tc>
        <w:tc>
          <w:tcPr>
            <w:tcW w:w="1710" w:type="dxa"/>
            <w:shd w:val="clear" w:color="auto" w:fill="auto"/>
          </w:tcPr>
          <w:p w14:paraId="79FF5769" w14:textId="77777777" w:rsidR="00AE35BA" w:rsidRPr="00306EA3" w:rsidRDefault="00AE35BA" w:rsidP="00831DA1">
            <w:pPr>
              <w:spacing w:after="0"/>
              <w:rPr>
                <w:rFonts w:asciiTheme="minorHAnsi" w:hAnsiTheme="minorHAnsi" w:cstheme="minorHAnsi"/>
                <w:sz w:val="20"/>
                <w:szCs w:val="20"/>
                <w:lang w:val="es-AR"/>
              </w:rPr>
            </w:pPr>
          </w:p>
        </w:tc>
        <w:tc>
          <w:tcPr>
            <w:tcW w:w="1178" w:type="dxa"/>
            <w:shd w:val="clear" w:color="auto" w:fill="auto"/>
          </w:tcPr>
          <w:p w14:paraId="53C94178" w14:textId="77777777" w:rsidR="00AE35BA" w:rsidRPr="00306EA3" w:rsidRDefault="00AE35BA" w:rsidP="00831DA1">
            <w:pPr>
              <w:spacing w:after="0"/>
              <w:rPr>
                <w:rFonts w:asciiTheme="minorHAnsi" w:hAnsiTheme="minorHAnsi" w:cstheme="minorHAnsi"/>
                <w:sz w:val="20"/>
                <w:szCs w:val="20"/>
                <w:lang w:val="es-AR"/>
              </w:rPr>
            </w:pPr>
          </w:p>
        </w:tc>
      </w:tr>
      <w:tr w:rsidR="00AE35BA" w:rsidRPr="005C6D1B" w14:paraId="62FB4E9F" w14:textId="77777777" w:rsidTr="00831DA1">
        <w:tc>
          <w:tcPr>
            <w:tcW w:w="2358" w:type="dxa"/>
            <w:shd w:val="clear" w:color="auto" w:fill="auto"/>
            <w:vAlign w:val="center"/>
          </w:tcPr>
          <w:p w14:paraId="647FEE8C" w14:textId="77777777" w:rsidR="00AE35BA" w:rsidRPr="00306EA3" w:rsidRDefault="00AE35BA" w:rsidP="00831DA1">
            <w:pPr>
              <w:spacing w:after="0"/>
              <w:jc w:val="left"/>
              <w:rPr>
                <w:rFonts w:asciiTheme="minorHAnsi" w:hAnsiTheme="minorHAnsi" w:cstheme="minorHAnsi"/>
                <w:b/>
                <w:sz w:val="20"/>
                <w:szCs w:val="20"/>
                <w:lang w:val="es-AR"/>
              </w:rPr>
            </w:pPr>
            <w:r w:rsidRPr="00306EA3">
              <w:rPr>
                <w:rFonts w:asciiTheme="minorHAnsi" w:hAnsiTheme="minorHAnsi" w:cstheme="minorHAnsi"/>
                <w:b/>
                <w:sz w:val="20"/>
                <w:szCs w:val="20"/>
                <w:lang w:val="es-AR"/>
              </w:rPr>
              <w:t>Revisar y Efectuar Correcciones en el curso de acción</w:t>
            </w:r>
          </w:p>
        </w:tc>
        <w:tc>
          <w:tcPr>
            <w:tcW w:w="4590" w:type="dxa"/>
            <w:shd w:val="clear" w:color="auto" w:fill="auto"/>
            <w:vAlign w:val="center"/>
          </w:tcPr>
          <w:p w14:paraId="1AEF672C" w14:textId="77777777" w:rsidR="00AE35BA" w:rsidRPr="00306EA3" w:rsidRDefault="00AE35BA" w:rsidP="00831DA1">
            <w:pPr>
              <w:spacing w:after="0"/>
              <w:jc w:val="left"/>
              <w:rPr>
                <w:rFonts w:asciiTheme="minorHAnsi" w:hAnsiTheme="minorHAnsi" w:cstheme="minorHAnsi"/>
                <w:sz w:val="20"/>
                <w:szCs w:val="20"/>
                <w:lang w:val="es-AR"/>
              </w:rPr>
            </w:pPr>
            <w:r w:rsidRPr="00306EA3">
              <w:rPr>
                <w:rFonts w:asciiTheme="minorHAnsi" w:hAnsiTheme="minorHAnsi" w:cstheme="minorHAnsi"/>
                <w:sz w:val="20"/>
                <w:szCs w:val="20"/>
                <w:lang w:val="es-AR"/>
              </w:rPr>
              <w:t>Revisión interna de datos y evidencia a partir de todas las acciones de monitoreo para asegurar la toma de decisiones informadas.</w:t>
            </w:r>
          </w:p>
          <w:p w14:paraId="6D55D58E" w14:textId="77777777" w:rsidR="00AE35BA" w:rsidRPr="00306EA3" w:rsidRDefault="00AE35BA" w:rsidP="00831DA1">
            <w:pPr>
              <w:spacing w:after="0"/>
              <w:jc w:val="left"/>
              <w:rPr>
                <w:rFonts w:asciiTheme="minorHAnsi" w:hAnsiTheme="minorHAnsi" w:cstheme="minorHAnsi"/>
                <w:sz w:val="20"/>
                <w:szCs w:val="20"/>
                <w:lang w:val="es-AR"/>
              </w:rPr>
            </w:pPr>
          </w:p>
        </w:tc>
        <w:tc>
          <w:tcPr>
            <w:tcW w:w="2070" w:type="dxa"/>
            <w:shd w:val="clear" w:color="auto" w:fill="auto"/>
            <w:vAlign w:val="center"/>
          </w:tcPr>
          <w:p w14:paraId="10EE88DF" w14:textId="77777777" w:rsidR="00AE35BA" w:rsidRPr="00306EA3" w:rsidRDefault="00AE35BA" w:rsidP="00831DA1">
            <w:pPr>
              <w:spacing w:after="0"/>
              <w:jc w:val="center"/>
              <w:rPr>
                <w:rFonts w:asciiTheme="minorHAnsi" w:hAnsiTheme="minorHAnsi" w:cstheme="minorHAnsi"/>
                <w:sz w:val="20"/>
                <w:szCs w:val="20"/>
                <w:lang w:val="es-AR"/>
              </w:rPr>
            </w:pPr>
            <w:r w:rsidRPr="00306EA3">
              <w:rPr>
                <w:rFonts w:asciiTheme="minorHAnsi" w:hAnsiTheme="minorHAnsi" w:cstheme="minorHAnsi"/>
                <w:sz w:val="20"/>
                <w:szCs w:val="20"/>
                <w:lang w:val="es-AR"/>
              </w:rPr>
              <w:lastRenderedPageBreak/>
              <w:t>Al menos una vez por año</w:t>
            </w:r>
          </w:p>
        </w:tc>
        <w:tc>
          <w:tcPr>
            <w:tcW w:w="3420" w:type="dxa"/>
            <w:shd w:val="clear" w:color="auto" w:fill="auto"/>
          </w:tcPr>
          <w:p w14:paraId="2A059639" w14:textId="77777777" w:rsidR="00AE35BA" w:rsidRPr="00306EA3" w:rsidRDefault="00AE35BA" w:rsidP="00831DA1">
            <w:pPr>
              <w:spacing w:after="0"/>
              <w:jc w:val="left"/>
              <w:rPr>
                <w:rFonts w:asciiTheme="minorHAnsi" w:hAnsiTheme="minorHAnsi" w:cstheme="minorHAnsi"/>
                <w:sz w:val="20"/>
                <w:szCs w:val="20"/>
                <w:lang w:val="es-AR"/>
              </w:rPr>
            </w:pPr>
            <w:r w:rsidRPr="00306EA3">
              <w:rPr>
                <w:rFonts w:asciiTheme="minorHAnsi" w:hAnsiTheme="minorHAnsi" w:cstheme="minorHAnsi"/>
                <w:sz w:val="20"/>
                <w:szCs w:val="20"/>
                <w:lang w:val="es-AR"/>
              </w:rPr>
              <w:t xml:space="preserve">La Junta Directiva del Proyecto debatirá los datos de desempeño, riesgos, lecciones y calidad que se </w:t>
            </w:r>
            <w:r w:rsidRPr="00306EA3">
              <w:rPr>
                <w:rFonts w:asciiTheme="minorHAnsi" w:hAnsiTheme="minorHAnsi" w:cstheme="minorHAnsi"/>
                <w:sz w:val="20"/>
                <w:szCs w:val="20"/>
                <w:lang w:val="es-AR"/>
              </w:rPr>
              <w:lastRenderedPageBreak/>
              <w:t xml:space="preserve">utilizarán para corregir el curso de acción. </w:t>
            </w:r>
          </w:p>
        </w:tc>
        <w:tc>
          <w:tcPr>
            <w:tcW w:w="1710" w:type="dxa"/>
            <w:shd w:val="clear" w:color="auto" w:fill="auto"/>
          </w:tcPr>
          <w:p w14:paraId="3360DFED" w14:textId="77777777" w:rsidR="00AE35BA" w:rsidRPr="00306EA3" w:rsidRDefault="00AE35BA" w:rsidP="00831DA1">
            <w:pPr>
              <w:spacing w:after="0"/>
              <w:rPr>
                <w:rFonts w:asciiTheme="minorHAnsi" w:hAnsiTheme="minorHAnsi" w:cstheme="minorHAnsi"/>
                <w:sz w:val="20"/>
                <w:szCs w:val="20"/>
                <w:lang w:val="es-AR"/>
              </w:rPr>
            </w:pPr>
          </w:p>
        </w:tc>
        <w:tc>
          <w:tcPr>
            <w:tcW w:w="1178" w:type="dxa"/>
            <w:shd w:val="clear" w:color="auto" w:fill="auto"/>
          </w:tcPr>
          <w:p w14:paraId="267B4B0F" w14:textId="77777777" w:rsidR="00AE35BA" w:rsidRPr="00306EA3" w:rsidRDefault="00AE35BA" w:rsidP="00831DA1">
            <w:pPr>
              <w:spacing w:after="0"/>
              <w:rPr>
                <w:rFonts w:asciiTheme="minorHAnsi" w:hAnsiTheme="minorHAnsi" w:cstheme="minorHAnsi"/>
                <w:sz w:val="20"/>
                <w:szCs w:val="20"/>
                <w:lang w:val="es-AR"/>
              </w:rPr>
            </w:pPr>
          </w:p>
        </w:tc>
      </w:tr>
      <w:tr w:rsidR="00AE35BA" w:rsidRPr="005C6D1B" w14:paraId="34E71E66" w14:textId="77777777" w:rsidTr="00831DA1">
        <w:tc>
          <w:tcPr>
            <w:tcW w:w="2358" w:type="dxa"/>
            <w:shd w:val="clear" w:color="auto" w:fill="auto"/>
            <w:vAlign w:val="center"/>
          </w:tcPr>
          <w:p w14:paraId="5E04113C" w14:textId="77777777" w:rsidR="00AE35BA" w:rsidRPr="00306EA3" w:rsidRDefault="00AE35BA" w:rsidP="00831DA1">
            <w:pPr>
              <w:spacing w:after="0"/>
              <w:jc w:val="left"/>
              <w:rPr>
                <w:rFonts w:asciiTheme="minorHAnsi" w:hAnsiTheme="minorHAnsi" w:cstheme="minorHAnsi"/>
                <w:b/>
                <w:sz w:val="20"/>
                <w:szCs w:val="20"/>
                <w:lang w:val="es-AR"/>
              </w:rPr>
            </w:pPr>
            <w:r w:rsidRPr="00306EA3">
              <w:rPr>
                <w:rFonts w:asciiTheme="minorHAnsi" w:hAnsiTheme="minorHAnsi" w:cstheme="minorHAnsi"/>
                <w:b/>
                <w:sz w:val="20"/>
                <w:szCs w:val="20"/>
                <w:lang w:val="es-AR"/>
              </w:rPr>
              <w:t>Informe del Proyecto</w:t>
            </w:r>
          </w:p>
        </w:tc>
        <w:tc>
          <w:tcPr>
            <w:tcW w:w="4590" w:type="dxa"/>
            <w:shd w:val="clear" w:color="auto" w:fill="auto"/>
            <w:vAlign w:val="center"/>
          </w:tcPr>
          <w:p w14:paraId="5D162514" w14:textId="77777777" w:rsidR="00AE35BA" w:rsidRPr="00306EA3" w:rsidRDefault="00AE35BA" w:rsidP="00831DA1">
            <w:pPr>
              <w:spacing w:after="0"/>
              <w:jc w:val="left"/>
              <w:rPr>
                <w:rFonts w:asciiTheme="minorHAnsi" w:hAnsiTheme="minorHAnsi" w:cstheme="minorHAnsi"/>
                <w:sz w:val="20"/>
                <w:szCs w:val="20"/>
                <w:lang w:val="es-AR"/>
              </w:rPr>
            </w:pPr>
            <w:r w:rsidRPr="00306EA3">
              <w:rPr>
                <w:rFonts w:asciiTheme="minorHAnsi" w:hAnsiTheme="minorHAnsi" w:cstheme="minorHAnsi"/>
                <w:sz w:val="20"/>
                <w:szCs w:val="20"/>
                <w:lang w:val="es-AR"/>
              </w:rPr>
              <w:t xml:space="preserve">Se presentará un Informe del Proyecto a la Junta Directiva y a los actores clave, incluyendo datos sobre el progreso realizado que reflejen los resultados logrados de conformidad con las metas anuales definidas de antemano en cuanto a productos, un resumen anual sobre la calificación de la calidad del proyecto, un registro de riesgos actualizado, con medidas de mitigación, y todo informe de evaluación o revisión preparado durante el período. </w:t>
            </w:r>
          </w:p>
        </w:tc>
        <w:tc>
          <w:tcPr>
            <w:tcW w:w="2070" w:type="dxa"/>
            <w:shd w:val="clear" w:color="auto" w:fill="auto"/>
            <w:vAlign w:val="center"/>
          </w:tcPr>
          <w:p w14:paraId="35995AE4" w14:textId="77777777" w:rsidR="00AE35BA" w:rsidRPr="00306EA3" w:rsidRDefault="00AE35BA" w:rsidP="00831DA1">
            <w:pPr>
              <w:spacing w:after="0"/>
              <w:jc w:val="center"/>
              <w:rPr>
                <w:rFonts w:asciiTheme="minorHAnsi" w:hAnsiTheme="minorHAnsi" w:cstheme="minorHAnsi"/>
                <w:sz w:val="20"/>
                <w:szCs w:val="20"/>
                <w:lang w:val="es-AR"/>
              </w:rPr>
            </w:pPr>
            <w:r w:rsidRPr="00306EA3">
              <w:rPr>
                <w:rFonts w:asciiTheme="minorHAnsi" w:hAnsiTheme="minorHAnsi" w:cstheme="minorHAnsi"/>
                <w:sz w:val="20"/>
                <w:szCs w:val="20"/>
                <w:lang w:val="es-AR"/>
              </w:rPr>
              <w:t>Anual y al finalizar el proyecto (Informe Final)</w:t>
            </w:r>
          </w:p>
        </w:tc>
        <w:tc>
          <w:tcPr>
            <w:tcW w:w="3420" w:type="dxa"/>
            <w:shd w:val="clear" w:color="auto" w:fill="auto"/>
          </w:tcPr>
          <w:p w14:paraId="5740A283" w14:textId="77777777" w:rsidR="00AE35BA" w:rsidRPr="00306EA3" w:rsidRDefault="00AE35BA" w:rsidP="00831DA1">
            <w:pPr>
              <w:spacing w:after="0"/>
              <w:rPr>
                <w:rFonts w:asciiTheme="minorHAnsi" w:hAnsiTheme="minorHAnsi" w:cstheme="minorHAnsi"/>
                <w:sz w:val="20"/>
                <w:szCs w:val="20"/>
                <w:lang w:val="es-AR"/>
              </w:rPr>
            </w:pPr>
          </w:p>
        </w:tc>
        <w:tc>
          <w:tcPr>
            <w:tcW w:w="1710" w:type="dxa"/>
            <w:shd w:val="clear" w:color="auto" w:fill="auto"/>
          </w:tcPr>
          <w:p w14:paraId="65A75294" w14:textId="77777777" w:rsidR="00AE35BA" w:rsidRPr="00306EA3" w:rsidRDefault="00AE35BA" w:rsidP="00831DA1">
            <w:pPr>
              <w:spacing w:after="0"/>
              <w:rPr>
                <w:rFonts w:asciiTheme="minorHAnsi" w:hAnsiTheme="minorHAnsi" w:cstheme="minorHAnsi"/>
                <w:sz w:val="20"/>
                <w:szCs w:val="20"/>
                <w:lang w:val="es-AR"/>
              </w:rPr>
            </w:pPr>
          </w:p>
        </w:tc>
        <w:tc>
          <w:tcPr>
            <w:tcW w:w="1178" w:type="dxa"/>
            <w:shd w:val="clear" w:color="auto" w:fill="auto"/>
          </w:tcPr>
          <w:p w14:paraId="5F17F38C" w14:textId="77777777" w:rsidR="00AE35BA" w:rsidRPr="00306EA3" w:rsidRDefault="00AE35BA" w:rsidP="00831DA1">
            <w:pPr>
              <w:spacing w:after="0"/>
              <w:rPr>
                <w:rFonts w:asciiTheme="minorHAnsi" w:hAnsiTheme="minorHAnsi" w:cstheme="minorHAnsi"/>
                <w:sz w:val="20"/>
                <w:szCs w:val="20"/>
                <w:lang w:val="es-AR"/>
              </w:rPr>
            </w:pPr>
          </w:p>
        </w:tc>
      </w:tr>
      <w:tr w:rsidR="00AE35BA" w:rsidRPr="005C6D1B" w14:paraId="15260153" w14:textId="77777777" w:rsidTr="00831DA1">
        <w:tc>
          <w:tcPr>
            <w:tcW w:w="2358" w:type="dxa"/>
            <w:shd w:val="clear" w:color="auto" w:fill="auto"/>
            <w:vAlign w:val="center"/>
          </w:tcPr>
          <w:p w14:paraId="2185EF0C" w14:textId="77777777" w:rsidR="00AE35BA" w:rsidRPr="00306EA3" w:rsidRDefault="00AE35BA" w:rsidP="00831DA1">
            <w:pPr>
              <w:spacing w:after="0"/>
              <w:jc w:val="left"/>
              <w:rPr>
                <w:rFonts w:asciiTheme="minorHAnsi" w:hAnsiTheme="minorHAnsi" w:cstheme="minorHAnsi"/>
                <w:b/>
                <w:sz w:val="20"/>
                <w:szCs w:val="20"/>
                <w:lang w:val="es-AR"/>
              </w:rPr>
            </w:pPr>
            <w:r w:rsidRPr="00306EA3">
              <w:rPr>
                <w:rFonts w:asciiTheme="minorHAnsi" w:hAnsiTheme="minorHAnsi" w:cstheme="minorHAnsi"/>
                <w:b/>
                <w:sz w:val="20"/>
                <w:szCs w:val="20"/>
                <w:lang w:val="es-AR"/>
              </w:rPr>
              <w:t>Revisión del Proyecto (Junta Directiva del Proyecto)</w:t>
            </w:r>
          </w:p>
        </w:tc>
        <w:tc>
          <w:tcPr>
            <w:tcW w:w="4590" w:type="dxa"/>
            <w:shd w:val="clear" w:color="auto" w:fill="auto"/>
            <w:vAlign w:val="center"/>
          </w:tcPr>
          <w:p w14:paraId="2A30577B" w14:textId="77777777" w:rsidR="00AE35BA" w:rsidRPr="00306EA3" w:rsidRDefault="00AE35BA" w:rsidP="00831DA1">
            <w:pPr>
              <w:spacing w:after="0"/>
              <w:jc w:val="left"/>
              <w:rPr>
                <w:rFonts w:asciiTheme="minorHAnsi" w:hAnsiTheme="minorHAnsi" w:cstheme="minorHAnsi"/>
                <w:sz w:val="20"/>
                <w:szCs w:val="20"/>
                <w:lang w:val="es-AR"/>
              </w:rPr>
            </w:pPr>
            <w:r w:rsidRPr="00306EA3">
              <w:rPr>
                <w:rFonts w:asciiTheme="minorHAnsi" w:hAnsiTheme="minorHAnsi" w:cstheme="minorHAnsi"/>
                <w:sz w:val="20"/>
                <w:szCs w:val="20"/>
                <w:lang w:val="es-AR"/>
              </w:rPr>
              <w:t xml:space="preserve">El mecanismo de gobernanza del proyecto (es decir, la Junta Directiva del Proyecto) efectuará revisiones periódicas del proyecto para evaluar su desempeño y revisar el Plan de Trabajo Plurianual, a fin de asegurar una elaboración del presupuesto realista durante la vida del proyecto.  En el transcurso del último año del proyecto, la Junta Directiva realizará una revisión final del proyecto para captar las lecciones aprendidas y debatir aquellas oportunidades para escalar y socializar los resultados del proyecto y las lecciones aprendidas con los actores relevantes. </w:t>
            </w:r>
          </w:p>
        </w:tc>
        <w:tc>
          <w:tcPr>
            <w:tcW w:w="2070" w:type="dxa"/>
            <w:shd w:val="clear" w:color="auto" w:fill="auto"/>
            <w:vAlign w:val="center"/>
          </w:tcPr>
          <w:p w14:paraId="1B98E566" w14:textId="77777777" w:rsidR="00AE35BA" w:rsidRPr="00306EA3" w:rsidRDefault="00AE35BA" w:rsidP="00831DA1">
            <w:pPr>
              <w:spacing w:after="0"/>
              <w:jc w:val="center"/>
              <w:rPr>
                <w:rFonts w:asciiTheme="minorHAnsi" w:hAnsiTheme="minorHAnsi" w:cstheme="minorHAnsi"/>
                <w:sz w:val="20"/>
                <w:szCs w:val="20"/>
                <w:lang w:val="es-AR"/>
              </w:rPr>
            </w:pPr>
            <w:r w:rsidRPr="00306EA3">
              <w:rPr>
                <w:rFonts w:asciiTheme="minorHAnsi" w:hAnsiTheme="minorHAnsi" w:cstheme="minorHAnsi"/>
                <w:sz w:val="20"/>
                <w:szCs w:val="20"/>
                <w:lang w:val="es-AR"/>
              </w:rPr>
              <w:t>Especifique la frecuencia (al menos una vez por año)</w:t>
            </w:r>
          </w:p>
        </w:tc>
        <w:tc>
          <w:tcPr>
            <w:tcW w:w="3420" w:type="dxa"/>
            <w:shd w:val="clear" w:color="auto" w:fill="auto"/>
            <w:vAlign w:val="center"/>
          </w:tcPr>
          <w:p w14:paraId="53A53A1E" w14:textId="77777777" w:rsidR="00AE35BA" w:rsidRPr="00306EA3" w:rsidRDefault="00AE35BA" w:rsidP="00831DA1">
            <w:pPr>
              <w:jc w:val="left"/>
              <w:rPr>
                <w:rFonts w:asciiTheme="minorHAnsi" w:hAnsiTheme="minorHAnsi" w:cstheme="minorHAnsi"/>
                <w:b/>
                <w:sz w:val="20"/>
                <w:szCs w:val="20"/>
                <w:lang w:val="es-AR"/>
              </w:rPr>
            </w:pPr>
            <w:r w:rsidRPr="00306EA3">
              <w:rPr>
                <w:rFonts w:asciiTheme="minorHAnsi" w:hAnsiTheme="minorHAnsi" w:cstheme="minorHAnsi"/>
                <w:sz w:val="20"/>
                <w:szCs w:val="20"/>
                <w:lang w:val="es-AR"/>
              </w:rPr>
              <w:t>La Junta Directiva del Proyecto debatirá toda inquietud referente a la calidad o a un progreso más lento de lo esperado y acordará medidas de gestión para abordar las cuestiones identificadas.</w:t>
            </w:r>
          </w:p>
        </w:tc>
        <w:tc>
          <w:tcPr>
            <w:tcW w:w="1710" w:type="dxa"/>
            <w:shd w:val="clear" w:color="auto" w:fill="auto"/>
          </w:tcPr>
          <w:p w14:paraId="04B3765B" w14:textId="77777777" w:rsidR="00AE35BA" w:rsidRPr="00306EA3" w:rsidRDefault="00AE35BA" w:rsidP="00831DA1">
            <w:pPr>
              <w:spacing w:after="0"/>
              <w:rPr>
                <w:rFonts w:asciiTheme="minorHAnsi" w:hAnsiTheme="minorHAnsi" w:cstheme="minorHAnsi"/>
                <w:sz w:val="20"/>
                <w:szCs w:val="20"/>
                <w:lang w:val="es-AR"/>
              </w:rPr>
            </w:pPr>
          </w:p>
        </w:tc>
        <w:tc>
          <w:tcPr>
            <w:tcW w:w="1178" w:type="dxa"/>
            <w:shd w:val="clear" w:color="auto" w:fill="auto"/>
          </w:tcPr>
          <w:p w14:paraId="73D03249" w14:textId="77777777" w:rsidR="00AE35BA" w:rsidRPr="00306EA3" w:rsidRDefault="00AE35BA" w:rsidP="00831DA1">
            <w:pPr>
              <w:spacing w:after="0"/>
              <w:rPr>
                <w:rFonts w:asciiTheme="minorHAnsi" w:hAnsiTheme="minorHAnsi" w:cstheme="minorHAnsi"/>
                <w:sz w:val="20"/>
                <w:szCs w:val="20"/>
                <w:lang w:val="es-AR"/>
              </w:rPr>
            </w:pPr>
          </w:p>
        </w:tc>
      </w:tr>
    </w:tbl>
    <w:p w14:paraId="6E0D88B8" w14:textId="77777777" w:rsidR="00AE35BA" w:rsidRPr="00B73F55" w:rsidRDefault="00AE35BA" w:rsidP="00AE35BA">
      <w:pPr>
        <w:rPr>
          <w:rFonts w:cs="Arial"/>
          <w:lang w:val="es-AR"/>
        </w:rPr>
      </w:pPr>
    </w:p>
    <w:p w14:paraId="1842E432" w14:textId="77777777" w:rsidR="00AE35BA" w:rsidRPr="00B73F55" w:rsidRDefault="00AE35BA" w:rsidP="00AE35BA">
      <w:pPr>
        <w:rPr>
          <w:rFonts w:cs="Arial"/>
          <w:lang w:val="es-AR"/>
        </w:rPr>
      </w:pPr>
    </w:p>
    <w:p w14:paraId="593914A0" w14:textId="77777777" w:rsidR="00AE35BA" w:rsidRPr="00BC568C" w:rsidRDefault="00AE35BA" w:rsidP="00AE35BA">
      <w:pPr>
        <w:rPr>
          <w:rFonts w:asciiTheme="minorHAnsi" w:hAnsiTheme="minorHAnsi" w:cstheme="minorHAnsi"/>
          <w:b/>
          <w:sz w:val="20"/>
          <w:szCs w:val="20"/>
          <w:lang w:val="es-AR"/>
        </w:rPr>
      </w:pPr>
      <w:r w:rsidRPr="00BC568C">
        <w:rPr>
          <w:rFonts w:asciiTheme="minorHAnsi" w:hAnsiTheme="minorHAnsi" w:cstheme="minorHAnsi"/>
          <w:b/>
          <w:sz w:val="20"/>
          <w:szCs w:val="20"/>
          <w:lang w:val="es-AR"/>
        </w:rPr>
        <w:t>Plan de Evaluación</w:t>
      </w:r>
      <w:r w:rsidRPr="00BC568C">
        <w:rPr>
          <w:rStyle w:val="FootnoteReference"/>
          <w:rFonts w:asciiTheme="minorHAnsi" w:hAnsiTheme="minorHAnsi" w:cstheme="minorHAnsi"/>
          <w:b/>
          <w:sz w:val="20"/>
          <w:szCs w:val="20"/>
          <w:lang w:val="es-AR"/>
        </w:rPr>
        <w:footnoteReference w:id="9"/>
      </w:r>
      <w:r w:rsidRPr="00BC568C">
        <w:rPr>
          <w:rFonts w:asciiTheme="minorHAnsi" w:hAnsiTheme="minorHAnsi" w:cstheme="minorHAnsi"/>
          <w:b/>
          <w:sz w:val="20"/>
          <w:szCs w:val="20"/>
          <w:lang w:val="es-A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2340"/>
        <w:gridCol w:w="1530"/>
        <w:gridCol w:w="1890"/>
        <w:gridCol w:w="1710"/>
        <w:gridCol w:w="1980"/>
        <w:gridCol w:w="1980"/>
      </w:tblGrid>
      <w:tr w:rsidR="00AE35BA" w:rsidRPr="005C6D1B" w14:paraId="197450B1" w14:textId="77777777" w:rsidTr="00831DA1">
        <w:trPr>
          <w:trHeight w:val="422"/>
        </w:trPr>
        <w:tc>
          <w:tcPr>
            <w:tcW w:w="2988" w:type="dxa"/>
            <w:shd w:val="clear" w:color="auto" w:fill="auto"/>
            <w:vAlign w:val="center"/>
          </w:tcPr>
          <w:p w14:paraId="7DD91C62" w14:textId="77777777" w:rsidR="00AE35BA" w:rsidRPr="00306EA3" w:rsidRDefault="00AE35BA" w:rsidP="00831DA1">
            <w:pPr>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Título de la Evaluación</w:t>
            </w:r>
          </w:p>
        </w:tc>
        <w:tc>
          <w:tcPr>
            <w:tcW w:w="2340" w:type="dxa"/>
            <w:shd w:val="clear" w:color="auto" w:fill="auto"/>
            <w:vAlign w:val="center"/>
          </w:tcPr>
          <w:p w14:paraId="0D22C8C7" w14:textId="77777777" w:rsidR="00AE35BA" w:rsidRPr="00306EA3" w:rsidRDefault="00AE35BA" w:rsidP="00831DA1">
            <w:pPr>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Asociados (si fuese un proyecto conjunto)</w:t>
            </w:r>
          </w:p>
        </w:tc>
        <w:tc>
          <w:tcPr>
            <w:tcW w:w="1530" w:type="dxa"/>
            <w:shd w:val="clear" w:color="auto" w:fill="auto"/>
            <w:vAlign w:val="center"/>
          </w:tcPr>
          <w:p w14:paraId="0A7D206F" w14:textId="77777777" w:rsidR="00AE35BA" w:rsidRPr="00306EA3" w:rsidRDefault="00AE35BA" w:rsidP="00831DA1">
            <w:pPr>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 xml:space="preserve">Producto Relacionado del Plan Estratégico </w:t>
            </w:r>
          </w:p>
        </w:tc>
        <w:tc>
          <w:tcPr>
            <w:tcW w:w="1890" w:type="dxa"/>
            <w:shd w:val="clear" w:color="auto" w:fill="auto"/>
            <w:vAlign w:val="center"/>
          </w:tcPr>
          <w:p w14:paraId="7D520741" w14:textId="77777777" w:rsidR="00AE35BA" w:rsidRPr="00306EA3" w:rsidRDefault="00AE35BA" w:rsidP="00831DA1">
            <w:pPr>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 xml:space="preserve">Efecto MANUD/CPD </w:t>
            </w:r>
          </w:p>
        </w:tc>
        <w:tc>
          <w:tcPr>
            <w:tcW w:w="1710" w:type="dxa"/>
            <w:shd w:val="clear" w:color="auto" w:fill="auto"/>
            <w:vAlign w:val="center"/>
          </w:tcPr>
          <w:p w14:paraId="4EED4D03" w14:textId="77777777" w:rsidR="00AE35BA" w:rsidRPr="00306EA3" w:rsidRDefault="00AE35BA" w:rsidP="00831DA1">
            <w:pPr>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Fecha</w:t>
            </w:r>
          </w:p>
          <w:p w14:paraId="00B0446F" w14:textId="77777777" w:rsidR="00AE35BA" w:rsidRPr="00306EA3" w:rsidRDefault="00AE35BA" w:rsidP="00831DA1">
            <w:pPr>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de Realización Prevista</w:t>
            </w:r>
          </w:p>
        </w:tc>
        <w:tc>
          <w:tcPr>
            <w:tcW w:w="1980" w:type="dxa"/>
            <w:shd w:val="clear" w:color="auto" w:fill="auto"/>
            <w:vAlign w:val="center"/>
          </w:tcPr>
          <w:p w14:paraId="053E0FB9" w14:textId="77777777" w:rsidR="00AE35BA" w:rsidRPr="00306EA3" w:rsidRDefault="00AE35BA" w:rsidP="00831DA1">
            <w:pPr>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Principales Actores en la Evaluación</w:t>
            </w:r>
          </w:p>
        </w:tc>
        <w:tc>
          <w:tcPr>
            <w:tcW w:w="1980" w:type="dxa"/>
            <w:shd w:val="clear" w:color="auto" w:fill="auto"/>
            <w:vAlign w:val="center"/>
          </w:tcPr>
          <w:p w14:paraId="38EDE4EE" w14:textId="77777777" w:rsidR="00AE35BA" w:rsidRPr="00306EA3" w:rsidRDefault="00AE35BA" w:rsidP="00831DA1">
            <w:pPr>
              <w:jc w:val="center"/>
              <w:rPr>
                <w:rFonts w:asciiTheme="minorHAnsi" w:hAnsiTheme="minorHAnsi" w:cstheme="minorHAnsi"/>
                <w:b/>
                <w:sz w:val="20"/>
                <w:szCs w:val="20"/>
                <w:lang w:val="es-AR"/>
              </w:rPr>
            </w:pPr>
            <w:r w:rsidRPr="00306EA3">
              <w:rPr>
                <w:rFonts w:asciiTheme="minorHAnsi" w:hAnsiTheme="minorHAnsi" w:cstheme="minorHAnsi"/>
                <w:b/>
                <w:sz w:val="20"/>
                <w:szCs w:val="20"/>
                <w:lang w:val="es-AR"/>
              </w:rPr>
              <w:t>Costo y Fuente de Financiamiento</w:t>
            </w:r>
          </w:p>
        </w:tc>
      </w:tr>
      <w:tr w:rsidR="00AE35BA" w:rsidRPr="005C6D1B" w14:paraId="5596400C" w14:textId="77777777" w:rsidTr="00831DA1">
        <w:trPr>
          <w:trHeight w:val="440"/>
        </w:trPr>
        <w:tc>
          <w:tcPr>
            <w:tcW w:w="2988" w:type="dxa"/>
            <w:shd w:val="clear" w:color="auto" w:fill="auto"/>
            <w:vAlign w:val="center"/>
          </w:tcPr>
          <w:p w14:paraId="1E4862CE" w14:textId="77777777" w:rsidR="00AE35BA" w:rsidRPr="00306EA3" w:rsidRDefault="00AE35BA" w:rsidP="00831DA1">
            <w:pPr>
              <w:jc w:val="center"/>
              <w:rPr>
                <w:rFonts w:asciiTheme="minorHAnsi" w:hAnsiTheme="minorHAnsi" w:cstheme="minorHAnsi"/>
                <w:sz w:val="20"/>
                <w:szCs w:val="20"/>
                <w:lang w:val="es-AR"/>
              </w:rPr>
            </w:pPr>
            <w:r w:rsidRPr="00306EA3">
              <w:rPr>
                <w:rFonts w:asciiTheme="minorHAnsi" w:hAnsiTheme="minorHAnsi" w:cstheme="minorHAnsi"/>
                <w:sz w:val="20"/>
                <w:szCs w:val="20"/>
                <w:lang w:val="es-AR"/>
              </w:rPr>
              <w:t xml:space="preserve">Por ejemplo, Evaluación de Medio Término </w:t>
            </w:r>
          </w:p>
        </w:tc>
        <w:tc>
          <w:tcPr>
            <w:tcW w:w="2340" w:type="dxa"/>
            <w:shd w:val="clear" w:color="auto" w:fill="auto"/>
            <w:vAlign w:val="center"/>
          </w:tcPr>
          <w:p w14:paraId="5A033DC5" w14:textId="77777777" w:rsidR="00AE35BA" w:rsidRPr="00306EA3" w:rsidRDefault="00AE35BA" w:rsidP="00831DA1">
            <w:pPr>
              <w:jc w:val="center"/>
              <w:rPr>
                <w:rFonts w:asciiTheme="minorHAnsi" w:hAnsiTheme="minorHAnsi" w:cstheme="minorHAnsi"/>
                <w:sz w:val="20"/>
                <w:szCs w:val="20"/>
                <w:lang w:val="es-AR"/>
              </w:rPr>
            </w:pPr>
          </w:p>
        </w:tc>
        <w:tc>
          <w:tcPr>
            <w:tcW w:w="1530" w:type="dxa"/>
            <w:shd w:val="clear" w:color="auto" w:fill="auto"/>
            <w:vAlign w:val="center"/>
          </w:tcPr>
          <w:p w14:paraId="49658C9A" w14:textId="77777777" w:rsidR="00AE35BA" w:rsidRPr="00306EA3" w:rsidRDefault="00AE35BA" w:rsidP="00831DA1">
            <w:pPr>
              <w:jc w:val="center"/>
              <w:rPr>
                <w:rFonts w:asciiTheme="minorHAnsi" w:hAnsiTheme="minorHAnsi" w:cstheme="minorHAnsi"/>
                <w:sz w:val="20"/>
                <w:szCs w:val="20"/>
                <w:lang w:val="es-AR"/>
              </w:rPr>
            </w:pPr>
          </w:p>
        </w:tc>
        <w:tc>
          <w:tcPr>
            <w:tcW w:w="1890" w:type="dxa"/>
            <w:shd w:val="clear" w:color="auto" w:fill="auto"/>
            <w:vAlign w:val="center"/>
          </w:tcPr>
          <w:p w14:paraId="57CFC836" w14:textId="77777777" w:rsidR="00AE35BA" w:rsidRPr="00306EA3" w:rsidRDefault="00AE35BA" w:rsidP="00831DA1">
            <w:pPr>
              <w:jc w:val="center"/>
              <w:rPr>
                <w:rFonts w:asciiTheme="minorHAnsi" w:hAnsiTheme="minorHAnsi" w:cstheme="minorHAnsi"/>
                <w:sz w:val="20"/>
                <w:szCs w:val="20"/>
                <w:lang w:val="es-AR"/>
              </w:rPr>
            </w:pPr>
          </w:p>
        </w:tc>
        <w:tc>
          <w:tcPr>
            <w:tcW w:w="1710" w:type="dxa"/>
            <w:shd w:val="clear" w:color="auto" w:fill="auto"/>
            <w:vAlign w:val="center"/>
          </w:tcPr>
          <w:p w14:paraId="59409868" w14:textId="77777777" w:rsidR="00AE35BA" w:rsidRPr="00306EA3" w:rsidRDefault="00AE35BA" w:rsidP="00831DA1">
            <w:pPr>
              <w:jc w:val="center"/>
              <w:rPr>
                <w:rFonts w:asciiTheme="minorHAnsi" w:hAnsiTheme="minorHAnsi" w:cstheme="minorHAnsi"/>
                <w:sz w:val="20"/>
                <w:szCs w:val="20"/>
                <w:lang w:val="es-AR"/>
              </w:rPr>
            </w:pPr>
          </w:p>
        </w:tc>
        <w:tc>
          <w:tcPr>
            <w:tcW w:w="1980" w:type="dxa"/>
            <w:shd w:val="clear" w:color="auto" w:fill="auto"/>
            <w:vAlign w:val="center"/>
          </w:tcPr>
          <w:p w14:paraId="1E23B0FD" w14:textId="77777777" w:rsidR="00AE35BA" w:rsidRPr="00306EA3" w:rsidRDefault="00AE35BA" w:rsidP="00831DA1">
            <w:pPr>
              <w:jc w:val="center"/>
              <w:rPr>
                <w:rFonts w:asciiTheme="minorHAnsi" w:hAnsiTheme="minorHAnsi" w:cstheme="minorHAnsi"/>
                <w:sz w:val="20"/>
                <w:szCs w:val="20"/>
                <w:lang w:val="es-AR"/>
              </w:rPr>
            </w:pPr>
          </w:p>
        </w:tc>
        <w:tc>
          <w:tcPr>
            <w:tcW w:w="1980" w:type="dxa"/>
            <w:shd w:val="clear" w:color="auto" w:fill="auto"/>
            <w:vAlign w:val="center"/>
          </w:tcPr>
          <w:p w14:paraId="5A49A044" w14:textId="77777777" w:rsidR="00AE35BA" w:rsidRPr="00306EA3" w:rsidRDefault="00AE35BA" w:rsidP="00831DA1">
            <w:pPr>
              <w:jc w:val="center"/>
              <w:rPr>
                <w:rFonts w:asciiTheme="minorHAnsi" w:hAnsiTheme="minorHAnsi" w:cstheme="minorHAnsi"/>
                <w:sz w:val="20"/>
                <w:szCs w:val="20"/>
                <w:lang w:val="es-AR"/>
              </w:rPr>
            </w:pPr>
          </w:p>
        </w:tc>
      </w:tr>
    </w:tbl>
    <w:p w14:paraId="0023E30E" w14:textId="77777777" w:rsidR="00AE35BA" w:rsidRPr="00B73F55" w:rsidRDefault="00AE35BA" w:rsidP="00AE35BA">
      <w:pPr>
        <w:rPr>
          <w:rFonts w:cs="Arial"/>
          <w:lang w:val="es-AR"/>
        </w:rPr>
        <w:sectPr w:rsidR="00AE35BA" w:rsidRPr="00B73F55" w:rsidSect="00797B6B">
          <w:pgSz w:w="16838" w:h="11906" w:orient="landscape" w:code="9"/>
          <w:pgMar w:top="1152" w:right="864" w:bottom="1152" w:left="864" w:header="720" w:footer="432" w:gutter="0"/>
          <w:cols w:space="708"/>
          <w:titlePg/>
          <w:docGrid w:linePitch="360"/>
        </w:sectPr>
      </w:pPr>
    </w:p>
    <w:p w14:paraId="7BCA49A1" w14:textId="77777777" w:rsidR="00AE35BA" w:rsidRPr="00306EA3" w:rsidRDefault="00AE35BA" w:rsidP="00AE35BA">
      <w:pPr>
        <w:pStyle w:val="Heading1"/>
        <w:numPr>
          <w:ilvl w:val="0"/>
          <w:numId w:val="2"/>
        </w:numPr>
        <w:tabs>
          <w:tab w:val="clear" w:pos="7020"/>
        </w:tabs>
        <w:ind w:left="720"/>
        <w:jc w:val="left"/>
        <w:rPr>
          <w:rFonts w:asciiTheme="minorHAnsi" w:hAnsiTheme="minorHAnsi" w:cstheme="minorHAnsi"/>
          <w:sz w:val="20"/>
          <w:lang w:val="es-AR"/>
        </w:rPr>
      </w:pPr>
      <w:r w:rsidRPr="00306EA3">
        <w:rPr>
          <w:rFonts w:asciiTheme="minorHAnsi" w:hAnsiTheme="minorHAnsi" w:cstheme="minorHAnsi"/>
          <w:sz w:val="20"/>
          <w:lang w:val="es-AR"/>
        </w:rPr>
        <w:lastRenderedPageBreak/>
        <w:t>Plan de Trabajo Plurianual</w:t>
      </w:r>
      <w:r w:rsidRPr="00306EA3">
        <w:rPr>
          <w:rFonts w:asciiTheme="minorHAnsi" w:hAnsiTheme="minorHAnsi" w:cstheme="minorHAnsi"/>
          <w:sz w:val="20"/>
          <w:vertAlign w:val="superscript"/>
        </w:rPr>
        <w:footnoteReference w:id="10"/>
      </w:r>
      <w:r w:rsidRPr="00306EA3">
        <w:rPr>
          <w:rFonts w:asciiTheme="minorHAnsi" w:hAnsiTheme="minorHAnsi" w:cstheme="minorHAnsi"/>
          <w:sz w:val="20"/>
          <w:vertAlign w:val="superscript"/>
        </w:rPr>
        <w:footnoteReference w:id="11"/>
      </w:r>
    </w:p>
    <w:p w14:paraId="58F928A2" w14:textId="184ACBCC" w:rsidR="00052188" w:rsidRPr="00306EA3" w:rsidRDefault="00AF7968" w:rsidP="00AE35BA">
      <w:pPr>
        <w:rPr>
          <w:rFonts w:asciiTheme="minorHAnsi" w:hAnsiTheme="minorHAnsi" w:cstheme="minorHAnsi"/>
          <w:i/>
          <w:sz w:val="20"/>
          <w:szCs w:val="20"/>
          <w:lang w:val="es-ES"/>
        </w:rPr>
      </w:pPr>
      <w:r w:rsidRPr="00AF7968">
        <w:rPr>
          <w:rFonts w:asciiTheme="minorHAnsi" w:hAnsiTheme="minorHAnsi" w:cstheme="minorHAnsi"/>
          <w:i/>
          <w:sz w:val="20"/>
          <w:szCs w:val="20"/>
          <w:lang w:val="es-AR"/>
        </w:rPr>
        <w:t>Todos los costes programáticos y operativos previstos para apoyar el proyecto, incluidas las disposiciones de apoyo a la eficacia del desarrollo y la ejecución, deben identificarse, estimarse y presupuestarse en su totalidad en el presupuesto del proyecto dentro de los resultados correspondientes. Esto incluye actividades que apoyen directamente el proyecto, como comunicación, recursos humanos, adquisiciones, finanzas, auditoría, asesoramiento político, garantía de calidad, elaboración de informes, gestión, etc. Todos los servicios directamente relacionados con el proyecto deben figurar de forma transparente en el documento del proyecto.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5"/>
        <w:gridCol w:w="1803"/>
        <w:gridCol w:w="564"/>
        <w:gridCol w:w="620"/>
        <w:gridCol w:w="562"/>
        <w:gridCol w:w="620"/>
        <w:gridCol w:w="846"/>
        <w:gridCol w:w="111"/>
        <w:gridCol w:w="677"/>
        <w:gridCol w:w="111"/>
        <w:gridCol w:w="788"/>
        <w:gridCol w:w="625"/>
      </w:tblGrid>
      <w:tr w:rsidR="00AE35BA" w:rsidRPr="00306EA3" w14:paraId="6B9C0428" w14:textId="77777777" w:rsidTr="00831DA1">
        <w:trPr>
          <w:cantSplit/>
          <w:trHeight w:val="195"/>
        </w:trPr>
        <w:tc>
          <w:tcPr>
            <w:tcW w:w="1180" w:type="pct"/>
            <w:vMerge w:val="restart"/>
            <w:shd w:val="clear" w:color="auto" w:fill="FFFF99"/>
          </w:tcPr>
          <w:p w14:paraId="783C788A" w14:textId="77777777" w:rsidR="00AE35BA" w:rsidRPr="00306EA3" w:rsidRDefault="00AE35BA" w:rsidP="00831DA1">
            <w:pPr>
              <w:spacing w:before="60"/>
              <w:jc w:val="center"/>
              <w:rPr>
                <w:rFonts w:asciiTheme="minorHAnsi" w:hAnsiTheme="minorHAnsi" w:cstheme="minorHAnsi"/>
                <w:b/>
                <w:bCs/>
                <w:sz w:val="20"/>
                <w:szCs w:val="20"/>
                <w:lang w:val="es-AR"/>
              </w:rPr>
            </w:pPr>
            <w:r w:rsidRPr="00306EA3">
              <w:rPr>
                <w:rFonts w:asciiTheme="minorHAnsi" w:hAnsiTheme="minorHAnsi" w:cstheme="minorHAnsi"/>
                <w:b/>
                <w:bCs/>
                <w:sz w:val="20"/>
                <w:szCs w:val="20"/>
                <w:lang w:val="es-AR"/>
              </w:rPr>
              <w:t xml:space="preserve">  PRODUCTOS ESPERADOS</w:t>
            </w:r>
          </w:p>
          <w:p w14:paraId="42E934E1" w14:textId="77777777" w:rsidR="00AE35BA" w:rsidRPr="00306EA3" w:rsidRDefault="00AE35BA" w:rsidP="00831DA1">
            <w:pPr>
              <w:jc w:val="left"/>
              <w:rPr>
                <w:rFonts w:asciiTheme="minorHAnsi" w:hAnsiTheme="minorHAnsi" w:cstheme="minorHAnsi"/>
                <w:i/>
                <w:sz w:val="20"/>
                <w:szCs w:val="20"/>
                <w:lang w:val="es-AR"/>
              </w:rPr>
            </w:pPr>
          </w:p>
        </w:tc>
        <w:tc>
          <w:tcPr>
            <w:tcW w:w="940" w:type="pct"/>
            <w:vMerge w:val="restart"/>
            <w:shd w:val="clear" w:color="auto" w:fill="FFFF99"/>
          </w:tcPr>
          <w:p w14:paraId="079E6133" w14:textId="77777777" w:rsidR="00AE35BA" w:rsidRPr="00306EA3" w:rsidRDefault="00AE35BA" w:rsidP="00831DA1">
            <w:pPr>
              <w:spacing w:before="60"/>
              <w:jc w:val="center"/>
              <w:rPr>
                <w:rFonts w:asciiTheme="minorHAnsi" w:hAnsiTheme="minorHAnsi" w:cstheme="minorHAnsi"/>
                <w:bCs/>
                <w:i/>
                <w:sz w:val="20"/>
                <w:szCs w:val="20"/>
                <w:lang w:val="es-AR"/>
              </w:rPr>
            </w:pPr>
            <w:r w:rsidRPr="00306EA3">
              <w:rPr>
                <w:rFonts w:asciiTheme="minorHAnsi" w:hAnsiTheme="minorHAnsi" w:cstheme="minorHAnsi"/>
                <w:b/>
                <w:bCs/>
                <w:sz w:val="20"/>
                <w:szCs w:val="20"/>
                <w:lang w:val="es-AR"/>
              </w:rPr>
              <w:t>ACTIVIDADES PREVISTAS</w:t>
            </w:r>
          </w:p>
        </w:tc>
        <w:tc>
          <w:tcPr>
            <w:tcW w:w="1233" w:type="pct"/>
            <w:gridSpan w:val="4"/>
            <w:shd w:val="clear" w:color="auto" w:fill="FFFF99"/>
            <w:vAlign w:val="center"/>
          </w:tcPr>
          <w:p w14:paraId="6203A39D" w14:textId="77777777" w:rsidR="00AE35BA" w:rsidRPr="00306EA3" w:rsidRDefault="00AE35BA" w:rsidP="00831DA1">
            <w:pPr>
              <w:spacing w:before="60"/>
              <w:jc w:val="center"/>
              <w:rPr>
                <w:rFonts w:asciiTheme="minorHAnsi" w:hAnsiTheme="minorHAnsi" w:cstheme="minorHAnsi"/>
                <w:b/>
                <w:bCs/>
                <w:sz w:val="20"/>
                <w:szCs w:val="20"/>
                <w:lang w:val="es-AR"/>
              </w:rPr>
            </w:pPr>
            <w:r w:rsidRPr="00306EA3">
              <w:rPr>
                <w:rFonts w:asciiTheme="minorHAnsi" w:hAnsiTheme="minorHAnsi" w:cstheme="minorHAnsi"/>
                <w:b/>
                <w:bCs/>
                <w:sz w:val="20"/>
                <w:szCs w:val="20"/>
                <w:lang w:val="es-AR"/>
              </w:rPr>
              <w:t>Presupuesto Previsto por Año</w:t>
            </w:r>
          </w:p>
        </w:tc>
        <w:tc>
          <w:tcPr>
            <w:tcW w:w="441" w:type="pct"/>
            <w:vMerge w:val="restart"/>
            <w:shd w:val="clear" w:color="auto" w:fill="FFFF99"/>
            <w:vAlign w:val="center"/>
          </w:tcPr>
          <w:p w14:paraId="40A89FD1" w14:textId="77777777" w:rsidR="00AE35BA" w:rsidRPr="00306EA3" w:rsidRDefault="00AE35BA" w:rsidP="00831DA1">
            <w:pPr>
              <w:jc w:val="center"/>
              <w:rPr>
                <w:rFonts w:asciiTheme="minorHAnsi" w:hAnsiTheme="minorHAnsi" w:cstheme="minorHAnsi"/>
                <w:b/>
                <w:bCs/>
                <w:sz w:val="20"/>
                <w:szCs w:val="20"/>
                <w:lang w:val="es-AR"/>
              </w:rPr>
            </w:pPr>
            <w:r w:rsidRPr="00306EA3">
              <w:rPr>
                <w:rFonts w:asciiTheme="minorHAnsi" w:hAnsiTheme="minorHAnsi" w:cstheme="minorHAnsi"/>
                <w:b/>
                <w:bCs/>
                <w:sz w:val="20"/>
                <w:szCs w:val="20"/>
                <w:lang w:val="es-AR"/>
              </w:rPr>
              <w:t>RESPONSABLE</w:t>
            </w:r>
          </w:p>
        </w:tc>
        <w:tc>
          <w:tcPr>
            <w:tcW w:w="1206" w:type="pct"/>
            <w:gridSpan w:val="5"/>
            <w:shd w:val="clear" w:color="auto" w:fill="FFFF99"/>
            <w:vAlign w:val="center"/>
          </w:tcPr>
          <w:p w14:paraId="2007F057" w14:textId="77777777" w:rsidR="00AE35BA" w:rsidRPr="00306EA3" w:rsidRDefault="00AE35BA" w:rsidP="00831DA1">
            <w:pPr>
              <w:spacing w:before="60"/>
              <w:jc w:val="center"/>
              <w:rPr>
                <w:rFonts w:asciiTheme="minorHAnsi" w:hAnsiTheme="minorHAnsi" w:cstheme="minorHAnsi"/>
                <w:b/>
                <w:bCs/>
                <w:sz w:val="20"/>
                <w:szCs w:val="20"/>
                <w:lang w:val="es-AR"/>
              </w:rPr>
            </w:pPr>
            <w:r w:rsidRPr="00306EA3">
              <w:rPr>
                <w:rFonts w:asciiTheme="minorHAnsi" w:hAnsiTheme="minorHAnsi" w:cstheme="minorHAnsi"/>
                <w:b/>
                <w:bCs/>
                <w:sz w:val="20"/>
                <w:szCs w:val="20"/>
                <w:lang w:val="es-AR"/>
              </w:rPr>
              <w:t>PRESUPUESTO PREVISTO</w:t>
            </w:r>
          </w:p>
        </w:tc>
      </w:tr>
      <w:tr w:rsidR="00AE35BA" w:rsidRPr="00306EA3" w14:paraId="19AFC50F" w14:textId="77777777" w:rsidTr="00831DA1">
        <w:trPr>
          <w:cantSplit/>
          <w:trHeight w:val="467"/>
        </w:trPr>
        <w:tc>
          <w:tcPr>
            <w:tcW w:w="1180" w:type="pct"/>
            <w:vMerge/>
            <w:shd w:val="clear" w:color="auto" w:fill="CCCCCC"/>
            <w:vAlign w:val="center"/>
          </w:tcPr>
          <w:p w14:paraId="5B586878" w14:textId="77777777" w:rsidR="00AE35BA" w:rsidRPr="00306EA3" w:rsidRDefault="00AE35BA" w:rsidP="00831DA1">
            <w:pPr>
              <w:jc w:val="center"/>
              <w:rPr>
                <w:rFonts w:asciiTheme="minorHAnsi" w:hAnsiTheme="minorHAnsi" w:cstheme="minorHAnsi"/>
                <w:sz w:val="20"/>
                <w:szCs w:val="20"/>
                <w:lang w:val="es-AR"/>
              </w:rPr>
            </w:pPr>
          </w:p>
        </w:tc>
        <w:tc>
          <w:tcPr>
            <w:tcW w:w="940" w:type="pct"/>
            <w:vMerge/>
            <w:tcBorders>
              <w:bottom w:val="single" w:sz="4" w:space="0" w:color="auto"/>
            </w:tcBorders>
            <w:shd w:val="clear" w:color="auto" w:fill="CCCCCC"/>
            <w:vAlign w:val="center"/>
          </w:tcPr>
          <w:p w14:paraId="69AC99D6" w14:textId="77777777" w:rsidR="00AE35BA" w:rsidRPr="00306EA3" w:rsidRDefault="00AE35BA" w:rsidP="00831DA1">
            <w:pPr>
              <w:jc w:val="center"/>
              <w:rPr>
                <w:rFonts w:asciiTheme="minorHAnsi" w:hAnsiTheme="minorHAnsi" w:cstheme="minorHAnsi"/>
                <w:sz w:val="20"/>
                <w:szCs w:val="20"/>
                <w:lang w:val="es-AR"/>
              </w:rPr>
            </w:pPr>
          </w:p>
        </w:tc>
        <w:tc>
          <w:tcPr>
            <w:tcW w:w="294" w:type="pct"/>
            <w:tcBorders>
              <w:bottom w:val="single" w:sz="4" w:space="0" w:color="auto"/>
            </w:tcBorders>
            <w:shd w:val="clear" w:color="auto" w:fill="FFFF99"/>
            <w:vAlign w:val="center"/>
          </w:tcPr>
          <w:p w14:paraId="1D968335" w14:textId="77777777" w:rsidR="00AE35BA" w:rsidRPr="00306EA3" w:rsidRDefault="00AE35BA" w:rsidP="00831DA1">
            <w:pPr>
              <w:jc w:val="center"/>
              <w:rPr>
                <w:rFonts w:asciiTheme="minorHAnsi" w:hAnsiTheme="minorHAnsi" w:cstheme="minorHAnsi"/>
                <w:sz w:val="20"/>
                <w:szCs w:val="20"/>
                <w:lang w:val="es-AR"/>
              </w:rPr>
            </w:pPr>
            <w:r w:rsidRPr="00306EA3">
              <w:rPr>
                <w:rFonts w:asciiTheme="minorHAnsi" w:hAnsiTheme="minorHAnsi" w:cstheme="minorHAnsi"/>
                <w:sz w:val="20"/>
                <w:szCs w:val="20"/>
                <w:lang w:val="es-AR"/>
              </w:rPr>
              <w:t>A1</w:t>
            </w:r>
          </w:p>
        </w:tc>
        <w:tc>
          <w:tcPr>
            <w:tcW w:w="323" w:type="pct"/>
            <w:tcBorders>
              <w:bottom w:val="single" w:sz="4" w:space="0" w:color="auto"/>
            </w:tcBorders>
            <w:shd w:val="clear" w:color="auto" w:fill="FFFF99"/>
            <w:vAlign w:val="center"/>
          </w:tcPr>
          <w:p w14:paraId="32344147" w14:textId="77777777" w:rsidR="00AE35BA" w:rsidRPr="00306EA3" w:rsidRDefault="00AE35BA" w:rsidP="00831DA1">
            <w:pPr>
              <w:jc w:val="center"/>
              <w:rPr>
                <w:rFonts w:asciiTheme="minorHAnsi" w:hAnsiTheme="minorHAnsi" w:cstheme="minorHAnsi"/>
                <w:sz w:val="20"/>
                <w:szCs w:val="20"/>
                <w:lang w:val="es-AR"/>
              </w:rPr>
            </w:pPr>
            <w:r w:rsidRPr="00306EA3">
              <w:rPr>
                <w:rFonts w:asciiTheme="minorHAnsi" w:hAnsiTheme="minorHAnsi" w:cstheme="minorHAnsi"/>
                <w:sz w:val="20"/>
                <w:szCs w:val="20"/>
                <w:lang w:val="es-AR"/>
              </w:rPr>
              <w:t>A2</w:t>
            </w:r>
          </w:p>
        </w:tc>
        <w:tc>
          <w:tcPr>
            <w:tcW w:w="293" w:type="pct"/>
            <w:tcBorders>
              <w:bottom w:val="single" w:sz="4" w:space="0" w:color="auto"/>
            </w:tcBorders>
            <w:shd w:val="clear" w:color="auto" w:fill="FFFF99"/>
            <w:vAlign w:val="center"/>
          </w:tcPr>
          <w:p w14:paraId="19B8FD0A" w14:textId="77777777" w:rsidR="00AE35BA" w:rsidRPr="00306EA3" w:rsidRDefault="00AE35BA" w:rsidP="00831DA1">
            <w:pPr>
              <w:jc w:val="center"/>
              <w:rPr>
                <w:rFonts w:asciiTheme="minorHAnsi" w:hAnsiTheme="minorHAnsi" w:cstheme="minorHAnsi"/>
                <w:sz w:val="20"/>
                <w:szCs w:val="20"/>
                <w:lang w:val="es-AR"/>
              </w:rPr>
            </w:pPr>
            <w:r w:rsidRPr="00306EA3">
              <w:rPr>
                <w:rFonts w:asciiTheme="minorHAnsi" w:hAnsiTheme="minorHAnsi" w:cstheme="minorHAnsi"/>
                <w:sz w:val="20"/>
                <w:szCs w:val="20"/>
                <w:lang w:val="es-AR"/>
              </w:rPr>
              <w:t>A3</w:t>
            </w:r>
          </w:p>
        </w:tc>
        <w:tc>
          <w:tcPr>
            <w:tcW w:w="323" w:type="pct"/>
            <w:tcBorders>
              <w:bottom w:val="single" w:sz="4" w:space="0" w:color="auto"/>
            </w:tcBorders>
            <w:shd w:val="clear" w:color="auto" w:fill="FFFF99"/>
            <w:vAlign w:val="center"/>
          </w:tcPr>
          <w:p w14:paraId="68D01D9B" w14:textId="77777777" w:rsidR="00AE35BA" w:rsidRPr="00306EA3" w:rsidRDefault="00AE35BA" w:rsidP="00831DA1">
            <w:pPr>
              <w:jc w:val="center"/>
              <w:rPr>
                <w:rFonts w:asciiTheme="minorHAnsi" w:hAnsiTheme="minorHAnsi" w:cstheme="minorHAnsi"/>
                <w:sz w:val="20"/>
                <w:szCs w:val="20"/>
                <w:lang w:val="es-AR"/>
              </w:rPr>
            </w:pPr>
            <w:r w:rsidRPr="00306EA3">
              <w:rPr>
                <w:rFonts w:asciiTheme="minorHAnsi" w:hAnsiTheme="minorHAnsi" w:cstheme="minorHAnsi"/>
                <w:sz w:val="20"/>
                <w:szCs w:val="20"/>
                <w:lang w:val="es-AR"/>
              </w:rPr>
              <w:t>A4</w:t>
            </w:r>
          </w:p>
        </w:tc>
        <w:tc>
          <w:tcPr>
            <w:tcW w:w="441" w:type="pct"/>
            <w:vMerge/>
            <w:shd w:val="clear" w:color="auto" w:fill="FFFF99"/>
            <w:vAlign w:val="center"/>
          </w:tcPr>
          <w:p w14:paraId="130CAD43" w14:textId="77777777" w:rsidR="00AE35BA" w:rsidRPr="00306EA3" w:rsidRDefault="00AE35BA" w:rsidP="00831DA1">
            <w:pPr>
              <w:jc w:val="center"/>
              <w:rPr>
                <w:rFonts w:asciiTheme="minorHAnsi" w:hAnsiTheme="minorHAnsi" w:cstheme="minorHAnsi"/>
                <w:sz w:val="20"/>
                <w:szCs w:val="20"/>
                <w:lang w:val="es-AR"/>
              </w:rPr>
            </w:pPr>
          </w:p>
        </w:tc>
        <w:tc>
          <w:tcPr>
            <w:tcW w:w="469" w:type="pct"/>
            <w:gridSpan w:val="3"/>
            <w:shd w:val="clear" w:color="auto" w:fill="FFFF99"/>
            <w:vAlign w:val="center"/>
          </w:tcPr>
          <w:p w14:paraId="685F90AB" w14:textId="77777777" w:rsidR="00AE35BA" w:rsidRPr="00306EA3" w:rsidRDefault="00AE35BA" w:rsidP="00831DA1">
            <w:pPr>
              <w:jc w:val="center"/>
              <w:rPr>
                <w:rFonts w:asciiTheme="minorHAnsi" w:hAnsiTheme="minorHAnsi" w:cstheme="minorHAnsi"/>
                <w:sz w:val="20"/>
                <w:szCs w:val="20"/>
                <w:lang w:val="es-AR"/>
              </w:rPr>
            </w:pPr>
            <w:r w:rsidRPr="00306EA3">
              <w:rPr>
                <w:rFonts w:asciiTheme="minorHAnsi" w:hAnsiTheme="minorHAnsi" w:cstheme="minorHAnsi"/>
                <w:sz w:val="20"/>
                <w:szCs w:val="20"/>
                <w:lang w:val="es-AR"/>
              </w:rPr>
              <w:t>Fuente de Financiamiento</w:t>
            </w:r>
          </w:p>
        </w:tc>
        <w:tc>
          <w:tcPr>
            <w:tcW w:w="411" w:type="pct"/>
            <w:shd w:val="clear" w:color="auto" w:fill="FFFF99"/>
            <w:vAlign w:val="center"/>
          </w:tcPr>
          <w:p w14:paraId="353DEC34" w14:textId="77777777" w:rsidR="00AE35BA" w:rsidRPr="00306EA3" w:rsidRDefault="00AE35BA" w:rsidP="00831DA1">
            <w:pPr>
              <w:jc w:val="center"/>
              <w:rPr>
                <w:rFonts w:asciiTheme="minorHAnsi" w:hAnsiTheme="minorHAnsi" w:cstheme="minorHAnsi"/>
                <w:sz w:val="20"/>
                <w:szCs w:val="20"/>
                <w:lang w:val="es-AR"/>
              </w:rPr>
            </w:pPr>
            <w:r w:rsidRPr="00306EA3">
              <w:rPr>
                <w:rFonts w:asciiTheme="minorHAnsi" w:hAnsiTheme="minorHAnsi" w:cstheme="minorHAnsi"/>
                <w:sz w:val="20"/>
                <w:szCs w:val="20"/>
                <w:lang w:val="es-AR"/>
              </w:rPr>
              <w:t>Descripción del Presupuesto</w:t>
            </w:r>
          </w:p>
        </w:tc>
        <w:tc>
          <w:tcPr>
            <w:tcW w:w="326" w:type="pct"/>
            <w:shd w:val="clear" w:color="auto" w:fill="FFFF99"/>
            <w:vAlign w:val="center"/>
          </w:tcPr>
          <w:p w14:paraId="239B58F0" w14:textId="77777777" w:rsidR="00AE35BA" w:rsidRPr="00306EA3" w:rsidRDefault="00AE35BA" w:rsidP="00831DA1">
            <w:pPr>
              <w:jc w:val="center"/>
              <w:rPr>
                <w:rFonts w:asciiTheme="minorHAnsi" w:hAnsiTheme="minorHAnsi" w:cstheme="minorHAnsi"/>
                <w:sz w:val="20"/>
                <w:szCs w:val="20"/>
                <w:lang w:val="es-AR"/>
              </w:rPr>
            </w:pPr>
            <w:r w:rsidRPr="00306EA3">
              <w:rPr>
                <w:rFonts w:asciiTheme="minorHAnsi" w:hAnsiTheme="minorHAnsi" w:cstheme="minorHAnsi"/>
                <w:sz w:val="20"/>
                <w:szCs w:val="20"/>
                <w:lang w:val="es-AR"/>
              </w:rPr>
              <w:t>Monto</w:t>
            </w:r>
          </w:p>
        </w:tc>
      </w:tr>
      <w:tr w:rsidR="00AE35BA" w:rsidRPr="00306EA3" w14:paraId="57CED970" w14:textId="77777777" w:rsidTr="00831DA1">
        <w:trPr>
          <w:cantSplit/>
          <w:trHeight w:val="179"/>
        </w:trPr>
        <w:tc>
          <w:tcPr>
            <w:tcW w:w="1180" w:type="pct"/>
            <w:vMerge w:val="restart"/>
          </w:tcPr>
          <w:p w14:paraId="07278A13" w14:textId="77777777" w:rsidR="00AE35BA" w:rsidRPr="00306EA3" w:rsidRDefault="00AE35BA" w:rsidP="00831DA1">
            <w:pPr>
              <w:spacing w:before="60"/>
              <w:rPr>
                <w:rFonts w:asciiTheme="minorHAnsi" w:hAnsiTheme="minorHAnsi" w:cstheme="minorHAnsi"/>
                <w:b/>
                <w:sz w:val="20"/>
                <w:szCs w:val="20"/>
                <w:lang w:val="es-AR"/>
              </w:rPr>
            </w:pPr>
            <w:r w:rsidRPr="00306EA3">
              <w:rPr>
                <w:rFonts w:asciiTheme="minorHAnsi" w:hAnsiTheme="minorHAnsi" w:cstheme="minorHAnsi"/>
                <w:b/>
                <w:sz w:val="20"/>
                <w:szCs w:val="20"/>
                <w:lang w:val="es-AR"/>
              </w:rPr>
              <w:t>Producto 1:</w:t>
            </w:r>
          </w:p>
          <w:p w14:paraId="12E8A22B" w14:textId="77777777" w:rsidR="00AE35BA" w:rsidRPr="00306EA3" w:rsidRDefault="00AE35BA" w:rsidP="00831DA1">
            <w:pPr>
              <w:spacing w:after="0"/>
              <w:ind w:left="180"/>
              <w:rPr>
                <w:rFonts w:asciiTheme="minorHAnsi" w:hAnsiTheme="minorHAnsi" w:cstheme="minorHAnsi"/>
                <w:i/>
                <w:sz w:val="20"/>
                <w:szCs w:val="20"/>
                <w:lang w:val="es-AR"/>
              </w:rPr>
            </w:pPr>
          </w:p>
          <w:p w14:paraId="01A205FF" w14:textId="77777777" w:rsidR="00AE35BA" w:rsidRPr="00306EA3" w:rsidRDefault="00AE35BA" w:rsidP="00831DA1">
            <w:pPr>
              <w:spacing w:after="0"/>
              <w:ind w:left="180"/>
              <w:rPr>
                <w:rFonts w:asciiTheme="minorHAnsi" w:hAnsiTheme="minorHAnsi" w:cstheme="minorHAnsi"/>
                <w:i/>
                <w:sz w:val="20"/>
                <w:szCs w:val="20"/>
                <w:lang w:val="es-AR"/>
              </w:rPr>
            </w:pPr>
          </w:p>
          <w:p w14:paraId="3FCCA7DB" w14:textId="77777777" w:rsidR="00AE35BA" w:rsidRPr="00306EA3" w:rsidRDefault="00AE35BA" w:rsidP="00831DA1">
            <w:pPr>
              <w:spacing w:after="0"/>
              <w:rPr>
                <w:rFonts w:asciiTheme="minorHAnsi" w:hAnsiTheme="minorHAnsi" w:cstheme="minorHAnsi"/>
                <w:i/>
                <w:sz w:val="20"/>
                <w:szCs w:val="20"/>
                <w:lang w:val="es-AR"/>
              </w:rPr>
            </w:pPr>
            <w:r w:rsidRPr="00306EA3">
              <w:rPr>
                <w:rFonts w:asciiTheme="minorHAnsi" w:hAnsiTheme="minorHAnsi" w:cstheme="minorHAnsi"/>
                <w:i/>
                <w:sz w:val="20"/>
                <w:szCs w:val="20"/>
                <w:lang w:val="es-AR"/>
              </w:rPr>
              <w:t>Indicador de género (Gender Marker):</w:t>
            </w:r>
          </w:p>
        </w:tc>
        <w:tc>
          <w:tcPr>
            <w:tcW w:w="940" w:type="pct"/>
            <w:vMerge w:val="restart"/>
            <w:vAlign w:val="center"/>
          </w:tcPr>
          <w:p w14:paraId="29505A72" w14:textId="77777777" w:rsidR="00AE35BA" w:rsidRPr="00306EA3" w:rsidRDefault="00AE35BA" w:rsidP="00831DA1">
            <w:pPr>
              <w:numPr>
                <w:ilvl w:val="1"/>
                <w:numId w:val="6"/>
              </w:numPr>
              <w:spacing w:before="40" w:after="0"/>
              <w:ind w:left="253" w:hanging="253"/>
              <w:jc w:val="left"/>
              <w:rPr>
                <w:rFonts w:asciiTheme="minorHAnsi" w:hAnsiTheme="minorHAnsi" w:cstheme="minorHAnsi"/>
                <w:iCs/>
                <w:sz w:val="20"/>
                <w:szCs w:val="20"/>
                <w:lang w:val="es-AR"/>
              </w:rPr>
            </w:pPr>
            <w:r w:rsidRPr="00306EA3">
              <w:rPr>
                <w:rFonts w:asciiTheme="minorHAnsi" w:hAnsiTheme="minorHAnsi" w:cstheme="minorHAnsi"/>
                <w:iCs/>
                <w:sz w:val="20"/>
                <w:szCs w:val="20"/>
                <w:lang w:val="es-AR"/>
              </w:rPr>
              <w:t xml:space="preserve">Actividad </w:t>
            </w:r>
          </w:p>
        </w:tc>
        <w:tc>
          <w:tcPr>
            <w:tcW w:w="294" w:type="pct"/>
            <w:vMerge w:val="restart"/>
            <w:vAlign w:val="center"/>
          </w:tcPr>
          <w:p w14:paraId="0AAA9D36" w14:textId="77777777" w:rsidR="00AE35BA" w:rsidRPr="00306EA3" w:rsidRDefault="00AE35BA" w:rsidP="00831DA1">
            <w:pPr>
              <w:rPr>
                <w:rFonts w:asciiTheme="minorHAnsi" w:hAnsiTheme="minorHAnsi" w:cstheme="minorHAnsi"/>
                <w:sz w:val="20"/>
                <w:szCs w:val="20"/>
                <w:lang w:val="es-AR"/>
              </w:rPr>
            </w:pPr>
          </w:p>
        </w:tc>
        <w:tc>
          <w:tcPr>
            <w:tcW w:w="323" w:type="pct"/>
            <w:vMerge w:val="restart"/>
            <w:vAlign w:val="center"/>
          </w:tcPr>
          <w:p w14:paraId="4E5DD345" w14:textId="77777777" w:rsidR="00AE35BA" w:rsidRPr="00306EA3" w:rsidRDefault="00AE35BA" w:rsidP="00831DA1">
            <w:pPr>
              <w:rPr>
                <w:rFonts w:asciiTheme="minorHAnsi" w:hAnsiTheme="minorHAnsi" w:cstheme="minorHAnsi"/>
                <w:sz w:val="20"/>
                <w:szCs w:val="20"/>
                <w:lang w:val="es-AR"/>
              </w:rPr>
            </w:pPr>
          </w:p>
        </w:tc>
        <w:tc>
          <w:tcPr>
            <w:tcW w:w="293" w:type="pct"/>
            <w:vMerge w:val="restart"/>
            <w:vAlign w:val="center"/>
          </w:tcPr>
          <w:p w14:paraId="007ECFD1" w14:textId="77777777" w:rsidR="00AE35BA" w:rsidRPr="00306EA3" w:rsidRDefault="00AE35BA" w:rsidP="00831DA1">
            <w:pPr>
              <w:rPr>
                <w:rFonts w:asciiTheme="minorHAnsi" w:hAnsiTheme="minorHAnsi" w:cstheme="minorHAnsi"/>
                <w:sz w:val="20"/>
                <w:szCs w:val="20"/>
                <w:lang w:val="es-AR"/>
              </w:rPr>
            </w:pPr>
          </w:p>
        </w:tc>
        <w:tc>
          <w:tcPr>
            <w:tcW w:w="323" w:type="pct"/>
            <w:vMerge w:val="restart"/>
            <w:vAlign w:val="center"/>
          </w:tcPr>
          <w:p w14:paraId="1BF73EEC" w14:textId="77777777" w:rsidR="00AE35BA" w:rsidRPr="00306EA3" w:rsidRDefault="00AE35BA" w:rsidP="00831DA1">
            <w:pPr>
              <w:rPr>
                <w:rFonts w:asciiTheme="minorHAnsi" w:hAnsiTheme="minorHAnsi" w:cstheme="minorHAnsi"/>
                <w:sz w:val="20"/>
                <w:szCs w:val="20"/>
                <w:lang w:val="es-AR"/>
              </w:rPr>
            </w:pPr>
          </w:p>
        </w:tc>
        <w:tc>
          <w:tcPr>
            <w:tcW w:w="441" w:type="pct"/>
            <w:vMerge w:val="restart"/>
            <w:vAlign w:val="center"/>
          </w:tcPr>
          <w:p w14:paraId="7735ADD6" w14:textId="77777777" w:rsidR="00AE35BA" w:rsidRPr="00306EA3" w:rsidRDefault="00AE35BA" w:rsidP="00831DA1">
            <w:pPr>
              <w:rPr>
                <w:rFonts w:asciiTheme="minorHAnsi" w:hAnsiTheme="minorHAnsi" w:cstheme="minorHAnsi"/>
                <w:sz w:val="20"/>
                <w:szCs w:val="20"/>
                <w:lang w:val="es-AR"/>
              </w:rPr>
            </w:pPr>
          </w:p>
        </w:tc>
        <w:tc>
          <w:tcPr>
            <w:tcW w:w="469" w:type="pct"/>
            <w:gridSpan w:val="3"/>
            <w:vAlign w:val="center"/>
          </w:tcPr>
          <w:p w14:paraId="615AE8BB" w14:textId="77777777" w:rsidR="00AE35BA" w:rsidRPr="00306EA3" w:rsidRDefault="00AE35BA" w:rsidP="00831DA1">
            <w:pPr>
              <w:rPr>
                <w:rFonts w:asciiTheme="minorHAnsi" w:hAnsiTheme="minorHAnsi" w:cstheme="minorHAnsi"/>
                <w:sz w:val="20"/>
                <w:szCs w:val="20"/>
                <w:lang w:val="es-AR"/>
              </w:rPr>
            </w:pPr>
          </w:p>
        </w:tc>
        <w:tc>
          <w:tcPr>
            <w:tcW w:w="411" w:type="pct"/>
            <w:vAlign w:val="center"/>
          </w:tcPr>
          <w:p w14:paraId="779F4B6F" w14:textId="77777777" w:rsidR="00AE35BA" w:rsidRPr="00306EA3" w:rsidRDefault="00AE35BA" w:rsidP="00831DA1">
            <w:pPr>
              <w:rPr>
                <w:rFonts w:asciiTheme="minorHAnsi" w:hAnsiTheme="minorHAnsi" w:cstheme="minorHAnsi"/>
                <w:sz w:val="20"/>
                <w:szCs w:val="20"/>
                <w:lang w:val="es-AR"/>
              </w:rPr>
            </w:pPr>
          </w:p>
        </w:tc>
        <w:tc>
          <w:tcPr>
            <w:tcW w:w="326" w:type="pct"/>
          </w:tcPr>
          <w:p w14:paraId="351DEB0B" w14:textId="77777777" w:rsidR="00AE35BA" w:rsidRPr="00306EA3" w:rsidRDefault="00AE35BA" w:rsidP="00831DA1">
            <w:pPr>
              <w:tabs>
                <w:tab w:val="left" w:pos="639"/>
              </w:tabs>
              <w:rPr>
                <w:rFonts w:asciiTheme="minorHAnsi" w:hAnsiTheme="minorHAnsi" w:cstheme="minorHAnsi"/>
                <w:sz w:val="20"/>
                <w:szCs w:val="20"/>
                <w:lang w:val="es-AR"/>
              </w:rPr>
            </w:pPr>
            <w:r w:rsidRPr="00306EA3">
              <w:rPr>
                <w:rFonts w:asciiTheme="minorHAnsi" w:hAnsiTheme="minorHAnsi" w:cstheme="minorHAnsi"/>
                <w:sz w:val="20"/>
                <w:szCs w:val="20"/>
                <w:lang w:val="es-AR"/>
              </w:rPr>
              <w:tab/>
            </w:r>
          </w:p>
        </w:tc>
      </w:tr>
      <w:tr w:rsidR="00AE35BA" w:rsidRPr="00306EA3" w14:paraId="294DA81C" w14:textId="77777777" w:rsidTr="00831DA1">
        <w:trPr>
          <w:cantSplit/>
          <w:trHeight w:val="131"/>
        </w:trPr>
        <w:tc>
          <w:tcPr>
            <w:tcW w:w="1180" w:type="pct"/>
            <w:vMerge/>
          </w:tcPr>
          <w:p w14:paraId="357892BA" w14:textId="77777777" w:rsidR="00AE35BA" w:rsidRPr="00306EA3" w:rsidRDefault="00AE35BA" w:rsidP="00831DA1">
            <w:pPr>
              <w:spacing w:before="60"/>
              <w:rPr>
                <w:rFonts w:asciiTheme="minorHAnsi" w:hAnsiTheme="minorHAnsi" w:cstheme="minorHAnsi"/>
                <w:b/>
                <w:sz w:val="20"/>
                <w:szCs w:val="20"/>
                <w:lang w:val="es-AR"/>
              </w:rPr>
            </w:pPr>
          </w:p>
        </w:tc>
        <w:tc>
          <w:tcPr>
            <w:tcW w:w="940" w:type="pct"/>
            <w:vMerge/>
            <w:vAlign w:val="bottom"/>
          </w:tcPr>
          <w:p w14:paraId="6DA1B8C4" w14:textId="77777777" w:rsidR="00AE35BA" w:rsidRPr="00306EA3" w:rsidRDefault="00AE35BA" w:rsidP="00831DA1">
            <w:pPr>
              <w:numPr>
                <w:ilvl w:val="1"/>
                <w:numId w:val="6"/>
              </w:numPr>
              <w:spacing w:before="40" w:after="0"/>
              <w:ind w:left="253" w:hanging="253"/>
              <w:rPr>
                <w:rFonts w:asciiTheme="minorHAnsi" w:hAnsiTheme="minorHAnsi" w:cstheme="minorHAnsi"/>
                <w:iCs/>
                <w:sz w:val="20"/>
                <w:szCs w:val="20"/>
                <w:lang w:val="es-AR"/>
              </w:rPr>
            </w:pPr>
          </w:p>
        </w:tc>
        <w:tc>
          <w:tcPr>
            <w:tcW w:w="294" w:type="pct"/>
            <w:vMerge/>
            <w:vAlign w:val="center"/>
          </w:tcPr>
          <w:p w14:paraId="703A372E" w14:textId="77777777" w:rsidR="00AE35BA" w:rsidRPr="00306EA3" w:rsidRDefault="00AE35BA" w:rsidP="00831DA1">
            <w:pPr>
              <w:rPr>
                <w:rFonts w:asciiTheme="minorHAnsi" w:hAnsiTheme="minorHAnsi" w:cstheme="minorHAnsi"/>
                <w:sz w:val="20"/>
                <w:szCs w:val="20"/>
                <w:lang w:val="es-AR"/>
              </w:rPr>
            </w:pPr>
          </w:p>
        </w:tc>
        <w:tc>
          <w:tcPr>
            <w:tcW w:w="323" w:type="pct"/>
            <w:vMerge/>
            <w:vAlign w:val="center"/>
          </w:tcPr>
          <w:p w14:paraId="0463C2D8" w14:textId="77777777" w:rsidR="00AE35BA" w:rsidRPr="00306EA3" w:rsidRDefault="00AE35BA" w:rsidP="00831DA1">
            <w:pPr>
              <w:rPr>
                <w:rFonts w:asciiTheme="minorHAnsi" w:hAnsiTheme="minorHAnsi" w:cstheme="minorHAnsi"/>
                <w:sz w:val="20"/>
                <w:szCs w:val="20"/>
                <w:lang w:val="es-AR"/>
              </w:rPr>
            </w:pPr>
          </w:p>
        </w:tc>
        <w:tc>
          <w:tcPr>
            <w:tcW w:w="293" w:type="pct"/>
            <w:vMerge/>
            <w:vAlign w:val="center"/>
          </w:tcPr>
          <w:p w14:paraId="023697F0" w14:textId="77777777" w:rsidR="00AE35BA" w:rsidRPr="00306EA3" w:rsidRDefault="00AE35BA" w:rsidP="00831DA1">
            <w:pPr>
              <w:rPr>
                <w:rFonts w:asciiTheme="minorHAnsi" w:hAnsiTheme="minorHAnsi" w:cstheme="minorHAnsi"/>
                <w:sz w:val="20"/>
                <w:szCs w:val="20"/>
                <w:lang w:val="es-AR"/>
              </w:rPr>
            </w:pPr>
          </w:p>
        </w:tc>
        <w:tc>
          <w:tcPr>
            <w:tcW w:w="323" w:type="pct"/>
            <w:vMerge/>
            <w:vAlign w:val="center"/>
          </w:tcPr>
          <w:p w14:paraId="036F7FE6" w14:textId="77777777" w:rsidR="00AE35BA" w:rsidRPr="00306EA3" w:rsidRDefault="00AE35BA" w:rsidP="00831DA1">
            <w:pPr>
              <w:rPr>
                <w:rFonts w:asciiTheme="minorHAnsi" w:hAnsiTheme="minorHAnsi" w:cstheme="minorHAnsi"/>
                <w:sz w:val="20"/>
                <w:szCs w:val="20"/>
                <w:lang w:val="es-AR"/>
              </w:rPr>
            </w:pPr>
          </w:p>
        </w:tc>
        <w:tc>
          <w:tcPr>
            <w:tcW w:w="441" w:type="pct"/>
            <w:vMerge/>
            <w:vAlign w:val="center"/>
          </w:tcPr>
          <w:p w14:paraId="678A4663" w14:textId="77777777" w:rsidR="00AE35BA" w:rsidRPr="00306EA3" w:rsidRDefault="00AE35BA" w:rsidP="00831DA1">
            <w:pPr>
              <w:rPr>
                <w:rFonts w:asciiTheme="minorHAnsi" w:hAnsiTheme="minorHAnsi" w:cstheme="minorHAnsi"/>
                <w:sz w:val="20"/>
                <w:szCs w:val="20"/>
                <w:lang w:val="es-AR"/>
              </w:rPr>
            </w:pPr>
          </w:p>
        </w:tc>
        <w:tc>
          <w:tcPr>
            <w:tcW w:w="469" w:type="pct"/>
            <w:gridSpan w:val="3"/>
            <w:vAlign w:val="center"/>
          </w:tcPr>
          <w:p w14:paraId="3EBB3EC3" w14:textId="77777777" w:rsidR="00AE35BA" w:rsidRPr="00306EA3" w:rsidRDefault="00AE35BA" w:rsidP="00831DA1">
            <w:pPr>
              <w:rPr>
                <w:rFonts w:asciiTheme="minorHAnsi" w:hAnsiTheme="minorHAnsi" w:cstheme="minorHAnsi"/>
                <w:sz w:val="20"/>
                <w:szCs w:val="20"/>
                <w:lang w:val="es-AR"/>
              </w:rPr>
            </w:pPr>
          </w:p>
        </w:tc>
        <w:tc>
          <w:tcPr>
            <w:tcW w:w="411" w:type="pct"/>
            <w:vAlign w:val="center"/>
          </w:tcPr>
          <w:p w14:paraId="3063A498" w14:textId="77777777" w:rsidR="00AE35BA" w:rsidRPr="00306EA3" w:rsidRDefault="00AE35BA" w:rsidP="00831DA1">
            <w:pPr>
              <w:rPr>
                <w:rFonts w:asciiTheme="minorHAnsi" w:hAnsiTheme="minorHAnsi" w:cstheme="minorHAnsi"/>
                <w:sz w:val="20"/>
                <w:szCs w:val="20"/>
                <w:lang w:val="es-AR"/>
              </w:rPr>
            </w:pPr>
          </w:p>
        </w:tc>
        <w:tc>
          <w:tcPr>
            <w:tcW w:w="326" w:type="pct"/>
          </w:tcPr>
          <w:p w14:paraId="79AE2851" w14:textId="77777777" w:rsidR="00AE35BA" w:rsidRPr="00306EA3" w:rsidRDefault="00AE35BA" w:rsidP="00831DA1">
            <w:pPr>
              <w:rPr>
                <w:rFonts w:asciiTheme="minorHAnsi" w:hAnsiTheme="minorHAnsi" w:cstheme="minorHAnsi"/>
                <w:sz w:val="20"/>
                <w:szCs w:val="20"/>
                <w:lang w:val="es-AR"/>
              </w:rPr>
            </w:pPr>
          </w:p>
        </w:tc>
      </w:tr>
      <w:tr w:rsidR="00AE35BA" w:rsidRPr="00306EA3" w14:paraId="4FFBD6B5" w14:textId="77777777" w:rsidTr="00831DA1">
        <w:trPr>
          <w:cantSplit/>
          <w:trHeight w:val="89"/>
        </w:trPr>
        <w:tc>
          <w:tcPr>
            <w:tcW w:w="1180" w:type="pct"/>
            <w:vMerge/>
          </w:tcPr>
          <w:p w14:paraId="2336F73E" w14:textId="77777777" w:rsidR="00AE35BA" w:rsidRPr="00306EA3" w:rsidRDefault="00AE35BA" w:rsidP="00831DA1">
            <w:pPr>
              <w:rPr>
                <w:rFonts w:asciiTheme="minorHAnsi" w:hAnsiTheme="minorHAnsi" w:cstheme="minorHAnsi"/>
                <w:sz w:val="20"/>
                <w:szCs w:val="20"/>
                <w:lang w:val="es-AR"/>
              </w:rPr>
            </w:pPr>
          </w:p>
        </w:tc>
        <w:tc>
          <w:tcPr>
            <w:tcW w:w="940" w:type="pct"/>
            <w:vMerge w:val="restart"/>
            <w:vAlign w:val="center"/>
          </w:tcPr>
          <w:p w14:paraId="0EB7BA6D" w14:textId="77777777" w:rsidR="00AE35BA" w:rsidRPr="00306EA3" w:rsidRDefault="00AE35BA" w:rsidP="00831DA1">
            <w:pPr>
              <w:spacing w:before="40" w:after="0"/>
              <w:rPr>
                <w:rFonts w:asciiTheme="minorHAnsi" w:hAnsiTheme="minorHAnsi" w:cstheme="minorHAnsi"/>
                <w:i/>
                <w:iCs/>
                <w:sz w:val="20"/>
                <w:szCs w:val="20"/>
                <w:lang w:val="es-AR"/>
              </w:rPr>
            </w:pPr>
            <w:r w:rsidRPr="00306EA3">
              <w:rPr>
                <w:rFonts w:asciiTheme="minorHAnsi" w:hAnsiTheme="minorHAnsi" w:cstheme="minorHAnsi"/>
                <w:iCs/>
                <w:sz w:val="20"/>
                <w:szCs w:val="20"/>
                <w:lang w:val="es-AR"/>
              </w:rPr>
              <w:t>1.2 Actividad</w:t>
            </w:r>
          </w:p>
        </w:tc>
        <w:tc>
          <w:tcPr>
            <w:tcW w:w="294" w:type="pct"/>
            <w:vMerge w:val="restart"/>
            <w:vAlign w:val="center"/>
          </w:tcPr>
          <w:p w14:paraId="3977A437" w14:textId="77777777" w:rsidR="00AE35BA" w:rsidRPr="00306EA3" w:rsidRDefault="00AE35BA" w:rsidP="00831DA1">
            <w:pPr>
              <w:rPr>
                <w:rFonts w:asciiTheme="minorHAnsi" w:hAnsiTheme="minorHAnsi" w:cstheme="minorHAnsi"/>
                <w:sz w:val="20"/>
                <w:szCs w:val="20"/>
                <w:lang w:val="es-AR"/>
              </w:rPr>
            </w:pPr>
          </w:p>
        </w:tc>
        <w:tc>
          <w:tcPr>
            <w:tcW w:w="323" w:type="pct"/>
            <w:vMerge w:val="restart"/>
            <w:vAlign w:val="center"/>
          </w:tcPr>
          <w:p w14:paraId="3DE3A9CC" w14:textId="77777777" w:rsidR="00AE35BA" w:rsidRPr="00306EA3" w:rsidRDefault="00AE35BA" w:rsidP="00831DA1">
            <w:pPr>
              <w:rPr>
                <w:rFonts w:asciiTheme="minorHAnsi" w:hAnsiTheme="minorHAnsi" w:cstheme="minorHAnsi"/>
                <w:sz w:val="20"/>
                <w:szCs w:val="20"/>
                <w:lang w:val="es-AR"/>
              </w:rPr>
            </w:pPr>
          </w:p>
        </w:tc>
        <w:tc>
          <w:tcPr>
            <w:tcW w:w="293" w:type="pct"/>
            <w:vMerge w:val="restart"/>
            <w:vAlign w:val="center"/>
          </w:tcPr>
          <w:p w14:paraId="61F5CC73" w14:textId="77777777" w:rsidR="00AE35BA" w:rsidRPr="00306EA3" w:rsidRDefault="00AE35BA" w:rsidP="00831DA1">
            <w:pPr>
              <w:rPr>
                <w:rFonts w:asciiTheme="minorHAnsi" w:hAnsiTheme="minorHAnsi" w:cstheme="minorHAnsi"/>
                <w:sz w:val="20"/>
                <w:szCs w:val="20"/>
                <w:lang w:val="es-AR"/>
              </w:rPr>
            </w:pPr>
          </w:p>
        </w:tc>
        <w:tc>
          <w:tcPr>
            <w:tcW w:w="323" w:type="pct"/>
            <w:vMerge w:val="restart"/>
            <w:vAlign w:val="center"/>
          </w:tcPr>
          <w:p w14:paraId="2DB153B6" w14:textId="77777777" w:rsidR="00AE35BA" w:rsidRPr="00306EA3" w:rsidRDefault="00AE35BA" w:rsidP="00831DA1">
            <w:pPr>
              <w:rPr>
                <w:rFonts w:asciiTheme="minorHAnsi" w:hAnsiTheme="minorHAnsi" w:cstheme="minorHAnsi"/>
                <w:sz w:val="20"/>
                <w:szCs w:val="20"/>
                <w:lang w:val="es-AR"/>
              </w:rPr>
            </w:pPr>
          </w:p>
        </w:tc>
        <w:tc>
          <w:tcPr>
            <w:tcW w:w="441" w:type="pct"/>
            <w:vMerge w:val="restart"/>
            <w:vAlign w:val="center"/>
          </w:tcPr>
          <w:p w14:paraId="06E5313B" w14:textId="77777777" w:rsidR="00AE35BA" w:rsidRPr="00306EA3" w:rsidRDefault="00AE35BA" w:rsidP="00831DA1">
            <w:pPr>
              <w:rPr>
                <w:rFonts w:asciiTheme="minorHAnsi" w:hAnsiTheme="minorHAnsi" w:cstheme="minorHAnsi"/>
                <w:sz w:val="20"/>
                <w:szCs w:val="20"/>
                <w:lang w:val="es-AR"/>
              </w:rPr>
            </w:pPr>
          </w:p>
        </w:tc>
        <w:tc>
          <w:tcPr>
            <w:tcW w:w="469" w:type="pct"/>
            <w:gridSpan w:val="3"/>
            <w:vAlign w:val="center"/>
          </w:tcPr>
          <w:p w14:paraId="219E5C2F" w14:textId="77777777" w:rsidR="00AE35BA" w:rsidRPr="00306EA3" w:rsidRDefault="00AE35BA" w:rsidP="00831DA1">
            <w:pPr>
              <w:rPr>
                <w:rFonts w:asciiTheme="minorHAnsi" w:hAnsiTheme="minorHAnsi" w:cstheme="minorHAnsi"/>
                <w:sz w:val="20"/>
                <w:szCs w:val="20"/>
                <w:lang w:val="es-AR"/>
              </w:rPr>
            </w:pPr>
          </w:p>
        </w:tc>
        <w:tc>
          <w:tcPr>
            <w:tcW w:w="411" w:type="pct"/>
            <w:vAlign w:val="center"/>
          </w:tcPr>
          <w:p w14:paraId="53432FF2" w14:textId="77777777" w:rsidR="00AE35BA" w:rsidRPr="00306EA3" w:rsidRDefault="00AE35BA" w:rsidP="00831DA1">
            <w:pPr>
              <w:rPr>
                <w:rFonts w:asciiTheme="minorHAnsi" w:hAnsiTheme="minorHAnsi" w:cstheme="minorHAnsi"/>
                <w:sz w:val="20"/>
                <w:szCs w:val="20"/>
                <w:lang w:val="es-AR"/>
              </w:rPr>
            </w:pPr>
          </w:p>
        </w:tc>
        <w:tc>
          <w:tcPr>
            <w:tcW w:w="326" w:type="pct"/>
          </w:tcPr>
          <w:p w14:paraId="53932B95" w14:textId="77777777" w:rsidR="00AE35BA" w:rsidRPr="00306EA3" w:rsidRDefault="00AE35BA" w:rsidP="00831DA1">
            <w:pPr>
              <w:rPr>
                <w:rFonts w:asciiTheme="minorHAnsi" w:hAnsiTheme="minorHAnsi" w:cstheme="minorHAnsi"/>
                <w:sz w:val="20"/>
                <w:szCs w:val="20"/>
                <w:lang w:val="es-AR"/>
              </w:rPr>
            </w:pPr>
          </w:p>
        </w:tc>
      </w:tr>
      <w:tr w:rsidR="00AE35BA" w:rsidRPr="00306EA3" w14:paraId="6D809054" w14:textId="77777777" w:rsidTr="00831DA1">
        <w:trPr>
          <w:cantSplit/>
          <w:trHeight w:val="87"/>
        </w:trPr>
        <w:tc>
          <w:tcPr>
            <w:tcW w:w="1180" w:type="pct"/>
            <w:vMerge/>
          </w:tcPr>
          <w:p w14:paraId="0B68C6F5" w14:textId="77777777" w:rsidR="00AE35BA" w:rsidRPr="00306EA3" w:rsidRDefault="00AE35BA" w:rsidP="00831DA1">
            <w:pPr>
              <w:rPr>
                <w:rFonts w:asciiTheme="minorHAnsi" w:hAnsiTheme="minorHAnsi" w:cstheme="minorHAnsi"/>
                <w:sz w:val="20"/>
                <w:szCs w:val="20"/>
                <w:lang w:val="es-AR"/>
              </w:rPr>
            </w:pPr>
          </w:p>
        </w:tc>
        <w:tc>
          <w:tcPr>
            <w:tcW w:w="940" w:type="pct"/>
            <w:vMerge/>
            <w:vAlign w:val="center"/>
          </w:tcPr>
          <w:p w14:paraId="4DA55961" w14:textId="77777777" w:rsidR="00AE35BA" w:rsidRPr="00306EA3" w:rsidRDefault="00AE35BA" w:rsidP="00831DA1">
            <w:pPr>
              <w:spacing w:before="40" w:after="0"/>
              <w:rPr>
                <w:rFonts w:asciiTheme="minorHAnsi" w:hAnsiTheme="minorHAnsi" w:cstheme="minorHAnsi"/>
                <w:iCs/>
                <w:sz w:val="20"/>
                <w:szCs w:val="20"/>
                <w:lang w:val="es-AR"/>
              </w:rPr>
            </w:pPr>
          </w:p>
        </w:tc>
        <w:tc>
          <w:tcPr>
            <w:tcW w:w="294" w:type="pct"/>
            <w:vMerge/>
            <w:vAlign w:val="center"/>
          </w:tcPr>
          <w:p w14:paraId="5B62B6CD" w14:textId="77777777" w:rsidR="00AE35BA" w:rsidRPr="00306EA3" w:rsidRDefault="00AE35BA" w:rsidP="00831DA1">
            <w:pPr>
              <w:rPr>
                <w:rFonts w:asciiTheme="minorHAnsi" w:hAnsiTheme="minorHAnsi" w:cstheme="minorHAnsi"/>
                <w:sz w:val="20"/>
                <w:szCs w:val="20"/>
                <w:lang w:val="es-AR"/>
              </w:rPr>
            </w:pPr>
          </w:p>
        </w:tc>
        <w:tc>
          <w:tcPr>
            <w:tcW w:w="323" w:type="pct"/>
            <w:vMerge/>
            <w:vAlign w:val="center"/>
          </w:tcPr>
          <w:p w14:paraId="750BCB22" w14:textId="77777777" w:rsidR="00AE35BA" w:rsidRPr="00306EA3" w:rsidRDefault="00AE35BA" w:rsidP="00831DA1">
            <w:pPr>
              <w:rPr>
                <w:rFonts w:asciiTheme="minorHAnsi" w:hAnsiTheme="minorHAnsi" w:cstheme="minorHAnsi"/>
                <w:sz w:val="20"/>
                <w:szCs w:val="20"/>
                <w:lang w:val="es-AR"/>
              </w:rPr>
            </w:pPr>
          </w:p>
        </w:tc>
        <w:tc>
          <w:tcPr>
            <w:tcW w:w="293" w:type="pct"/>
            <w:vMerge/>
            <w:vAlign w:val="center"/>
          </w:tcPr>
          <w:p w14:paraId="607CD06F" w14:textId="77777777" w:rsidR="00AE35BA" w:rsidRPr="00306EA3" w:rsidRDefault="00AE35BA" w:rsidP="00831DA1">
            <w:pPr>
              <w:rPr>
                <w:rFonts w:asciiTheme="minorHAnsi" w:hAnsiTheme="minorHAnsi" w:cstheme="minorHAnsi"/>
                <w:sz w:val="20"/>
                <w:szCs w:val="20"/>
                <w:lang w:val="es-AR"/>
              </w:rPr>
            </w:pPr>
          </w:p>
        </w:tc>
        <w:tc>
          <w:tcPr>
            <w:tcW w:w="323" w:type="pct"/>
            <w:vMerge/>
            <w:vAlign w:val="center"/>
          </w:tcPr>
          <w:p w14:paraId="2F55208C" w14:textId="77777777" w:rsidR="00AE35BA" w:rsidRPr="00306EA3" w:rsidRDefault="00AE35BA" w:rsidP="00831DA1">
            <w:pPr>
              <w:rPr>
                <w:rFonts w:asciiTheme="minorHAnsi" w:hAnsiTheme="minorHAnsi" w:cstheme="minorHAnsi"/>
                <w:sz w:val="20"/>
                <w:szCs w:val="20"/>
                <w:lang w:val="es-AR"/>
              </w:rPr>
            </w:pPr>
          </w:p>
        </w:tc>
        <w:tc>
          <w:tcPr>
            <w:tcW w:w="441" w:type="pct"/>
            <w:vMerge/>
            <w:vAlign w:val="center"/>
          </w:tcPr>
          <w:p w14:paraId="6FCE55C0" w14:textId="77777777" w:rsidR="00AE35BA" w:rsidRPr="00306EA3" w:rsidRDefault="00AE35BA" w:rsidP="00831DA1">
            <w:pPr>
              <w:rPr>
                <w:rFonts w:asciiTheme="minorHAnsi" w:hAnsiTheme="minorHAnsi" w:cstheme="minorHAnsi"/>
                <w:sz w:val="20"/>
                <w:szCs w:val="20"/>
                <w:lang w:val="es-AR"/>
              </w:rPr>
            </w:pPr>
          </w:p>
        </w:tc>
        <w:tc>
          <w:tcPr>
            <w:tcW w:w="469" w:type="pct"/>
            <w:gridSpan w:val="3"/>
            <w:vAlign w:val="center"/>
          </w:tcPr>
          <w:p w14:paraId="59BC9E1C" w14:textId="77777777" w:rsidR="00AE35BA" w:rsidRPr="00306EA3" w:rsidRDefault="00AE35BA" w:rsidP="00831DA1">
            <w:pPr>
              <w:rPr>
                <w:rFonts w:asciiTheme="minorHAnsi" w:hAnsiTheme="minorHAnsi" w:cstheme="minorHAnsi"/>
                <w:sz w:val="20"/>
                <w:szCs w:val="20"/>
                <w:lang w:val="es-AR"/>
              </w:rPr>
            </w:pPr>
          </w:p>
        </w:tc>
        <w:tc>
          <w:tcPr>
            <w:tcW w:w="411" w:type="pct"/>
            <w:vAlign w:val="center"/>
          </w:tcPr>
          <w:p w14:paraId="340A7FA6" w14:textId="77777777" w:rsidR="00AE35BA" w:rsidRPr="00306EA3" w:rsidRDefault="00AE35BA" w:rsidP="00831DA1">
            <w:pPr>
              <w:rPr>
                <w:rFonts w:asciiTheme="minorHAnsi" w:hAnsiTheme="minorHAnsi" w:cstheme="minorHAnsi"/>
                <w:sz w:val="20"/>
                <w:szCs w:val="20"/>
                <w:lang w:val="es-AR"/>
              </w:rPr>
            </w:pPr>
          </w:p>
        </w:tc>
        <w:tc>
          <w:tcPr>
            <w:tcW w:w="326" w:type="pct"/>
          </w:tcPr>
          <w:p w14:paraId="11CFD73A" w14:textId="77777777" w:rsidR="00AE35BA" w:rsidRPr="00306EA3" w:rsidRDefault="00AE35BA" w:rsidP="00831DA1">
            <w:pPr>
              <w:rPr>
                <w:rFonts w:asciiTheme="minorHAnsi" w:hAnsiTheme="minorHAnsi" w:cstheme="minorHAnsi"/>
                <w:sz w:val="20"/>
                <w:szCs w:val="20"/>
                <w:lang w:val="es-AR"/>
              </w:rPr>
            </w:pPr>
          </w:p>
        </w:tc>
      </w:tr>
      <w:tr w:rsidR="00AE35BA" w:rsidRPr="00306EA3" w14:paraId="64010CB5" w14:textId="77777777" w:rsidTr="00831DA1">
        <w:trPr>
          <w:cantSplit/>
          <w:trHeight w:val="70"/>
        </w:trPr>
        <w:tc>
          <w:tcPr>
            <w:tcW w:w="1180" w:type="pct"/>
            <w:vMerge/>
          </w:tcPr>
          <w:p w14:paraId="782DD28F" w14:textId="77777777" w:rsidR="00AE35BA" w:rsidRPr="00306EA3" w:rsidRDefault="00AE35BA" w:rsidP="00831DA1">
            <w:pPr>
              <w:rPr>
                <w:rFonts w:asciiTheme="minorHAnsi" w:hAnsiTheme="minorHAnsi" w:cstheme="minorHAnsi"/>
                <w:sz w:val="20"/>
                <w:szCs w:val="20"/>
                <w:lang w:val="es-AR"/>
              </w:rPr>
            </w:pPr>
          </w:p>
        </w:tc>
        <w:tc>
          <w:tcPr>
            <w:tcW w:w="940" w:type="pct"/>
            <w:vMerge/>
            <w:vAlign w:val="center"/>
          </w:tcPr>
          <w:p w14:paraId="10F3B575" w14:textId="77777777" w:rsidR="00AE35BA" w:rsidRPr="00306EA3" w:rsidRDefault="00AE35BA" w:rsidP="00831DA1">
            <w:pPr>
              <w:spacing w:before="40" w:after="0"/>
              <w:rPr>
                <w:rFonts w:asciiTheme="minorHAnsi" w:hAnsiTheme="minorHAnsi" w:cstheme="minorHAnsi"/>
                <w:iCs/>
                <w:sz w:val="20"/>
                <w:szCs w:val="20"/>
                <w:lang w:val="es-AR"/>
              </w:rPr>
            </w:pPr>
          </w:p>
        </w:tc>
        <w:tc>
          <w:tcPr>
            <w:tcW w:w="294" w:type="pct"/>
            <w:vMerge/>
            <w:vAlign w:val="center"/>
          </w:tcPr>
          <w:p w14:paraId="70850691" w14:textId="77777777" w:rsidR="00AE35BA" w:rsidRPr="00306EA3" w:rsidRDefault="00AE35BA" w:rsidP="00831DA1">
            <w:pPr>
              <w:rPr>
                <w:rFonts w:asciiTheme="minorHAnsi" w:hAnsiTheme="minorHAnsi" w:cstheme="minorHAnsi"/>
                <w:sz w:val="20"/>
                <w:szCs w:val="20"/>
                <w:lang w:val="es-AR"/>
              </w:rPr>
            </w:pPr>
          </w:p>
        </w:tc>
        <w:tc>
          <w:tcPr>
            <w:tcW w:w="323" w:type="pct"/>
            <w:vMerge/>
            <w:vAlign w:val="center"/>
          </w:tcPr>
          <w:p w14:paraId="3A59EA4D" w14:textId="77777777" w:rsidR="00AE35BA" w:rsidRPr="00306EA3" w:rsidRDefault="00AE35BA" w:rsidP="00831DA1">
            <w:pPr>
              <w:rPr>
                <w:rFonts w:asciiTheme="minorHAnsi" w:hAnsiTheme="minorHAnsi" w:cstheme="minorHAnsi"/>
                <w:sz w:val="20"/>
                <w:szCs w:val="20"/>
                <w:lang w:val="es-AR"/>
              </w:rPr>
            </w:pPr>
          </w:p>
        </w:tc>
        <w:tc>
          <w:tcPr>
            <w:tcW w:w="293" w:type="pct"/>
            <w:vMerge/>
            <w:vAlign w:val="center"/>
          </w:tcPr>
          <w:p w14:paraId="267E6F1B" w14:textId="77777777" w:rsidR="00AE35BA" w:rsidRPr="00306EA3" w:rsidRDefault="00AE35BA" w:rsidP="00831DA1">
            <w:pPr>
              <w:rPr>
                <w:rFonts w:asciiTheme="minorHAnsi" w:hAnsiTheme="minorHAnsi" w:cstheme="minorHAnsi"/>
                <w:sz w:val="20"/>
                <w:szCs w:val="20"/>
                <w:lang w:val="es-AR"/>
              </w:rPr>
            </w:pPr>
          </w:p>
        </w:tc>
        <w:tc>
          <w:tcPr>
            <w:tcW w:w="323" w:type="pct"/>
            <w:vMerge/>
            <w:vAlign w:val="center"/>
          </w:tcPr>
          <w:p w14:paraId="5B791E32" w14:textId="77777777" w:rsidR="00AE35BA" w:rsidRPr="00306EA3" w:rsidRDefault="00AE35BA" w:rsidP="00831DA1">
            <w:pPr>
              <w:rPr>
                <w:rFonts w:asciiTheme="minorHAnsi" w:hAnsiTheme="minorHAnsi" w:cstheme="minorHAnsi"/>
                <w:sz w:val="20"/>
                <w:szCs w:val="20"/>
                <w:lang w:val="es-AR"/>
              </w:rPr>
            </w:pPr>
          </w:p>
        </w:tc>
        <w:tc>
          <w:tcPr>
            <w:tcW w:w="441" w:type="pct"/>
            <w:vMerge/>
            <w:vAlign w:val="center"/>
          </w:tcPr>
          <w:p w14:paraId="508857A1" w14:textId="77777777" w:rsidR="00AE35BA" w:rsidRPr="00306EA3" w:rsidRDefault="00AE35BA" w:rsidP="00831DA1">
            <w:pPr>
              <w:rPr>
                <w:rFonts w:asciiTheme="minorHAnsi" w:hAnsiTheme="minorHAnsi" w:cstheme="minorHAnsi"/>
                <w:sz w:val="20"/>
                <w:szCs w:val="20"/>
                <w:lang w:val="es-AR"/>
              </w:rPr>
            </w:pPr>
          </w:p>
        </w:tc>
        <w:tc>
          <w:tcPr>
            <w:tcW w:w="469" w:type="pct"/>
            <w:gridSpan w:val="3"/>
            <w:vAlign w:val="center"/>
          </w:tcPr>
          <w:p w14:paraId="199691CF" w14:textId="77777777" w:rsidR="00AE35BA" w:rsidRPr="00306EA3" w:rsidRDefault="00AE35BA" w:rsidP="00831DA1">
            <w:pPr>
              <w:rPr>
                <w:rFonts w:asciiTheme="minorHAnsi" w:hAnsiTheme="minorHAnsi" w:cstheme="minorHAnsi"/>
                <w:sz w:val="20"/>
                <w:szCs w:val="20"/>
                <w:lang w:val="es-AR"/>
              </w:rPr>
            </w:pPr>
          </w:p>
        </w:tc>
        <w:tc>
          <w:tcPr>
            <w:tcW w:w="411" w:type="pct"/>
            <w:vAlign w:val="center"/>
          </w:tcPr>
          <w:p w14:paraId="40646F44" w14:textId="77777777" w:rsidR="00AE35BA" w:rsidRPr="00306EA3" w:rsidRDefault="00AE35BA" w:rsidP="00831DA1">
            <w:pPr>
              <w:rPr>
                <w:rFonts w:asciiTheme="minorHAnsi" w:hAnsiTheme="minorHAnsi" w:cstheme="minorHAnsi"/>
                <w:sz w:val="20"/>
                <w:szCs w:val="20"/>
                <w:lang w:val="es-AR"/>
              </w:rPr>
            </w:pPr>
          </w:p>
        </w:tc>
        <w:tc>
          <w:tcPr>
            <w:tcW w:w="326" w:type="pct"/>
          </w:tcPr>
          <w:p w14:paraId="680D5EF7" w14:textId="77777777" w:rsidR="00AE35BA" w:rsidRPr="00306EA3" w:rsidRDefault="00AE35BA" w:rsidP="00831DA1">
            <w:pPr>
              <w:rPr>
                <w:rFonts w:asciiTheme="minorHAnsi" w:hAnsiTheme="minorHAnsi" w:cstheme="minorHAnsi"/>
                <w:sz w:val="20"/>
                <w:szCs w:val="20"/>
                <w:lang w:val="es-AR"/>
              </w:rPr>
            </w:pPr>
          </w:p>
        </w:tc>
      </w:tr>
      <w:tr w:rsidR="00AE35BA" w:rsidRPr="00306EA3" w14:paraId="5ADB0E50" w14:textId="77777777" w:rsidTr="00831DA1">
        <w:trPr>
          <w:cantSplit/>
          <w:trHeight w:val="90"/>
        </w:trPr>
        <w:tc>
          <w:tcPr>
            <w:tcW w:w="1180" w:type="pct"/>
            <w:vMerge/>
            <w:shd w:val="clear" w:color="auto" w:fill="CCCCCC"/>
          </w:tcPr>
          <w:p w14:paraId="175179F0" w14:textId="77777777" w:rsidR="00AE35BA" w:rsidRPr="00306EA3" w:rsidRDefault="00AE35BA" w:rsidP="00831DA1">
            <w:pPr>
              <w:rPr>
                <w:rFonts w:asciiTheme="minorHAnsi" w:hAnsiTheme="minorHAnsi" w:cstheme="minorHAnsi"/>
                <w:sz w:val="20"/>
                <w:szCs w:val="20"/>
                <w:lang w:val="es-AR"/>
              </w:rPr>
            </w:pPr>
          </w:p>
        </w:tc>
        <w:tc>
          <w:tcPr>
            <w:tcW w:w="940" w:type="pct"/>
            <w:tcBorders>
              <w:top w:val="single" w:sz="4" w:space="0" w:color="auto"/>
              <w:bottom w:val="single" w:sz="4" w:space="0" w:color="auto"/>
            </w:tcBorders>
            <w:vAlign w:val="center"/>
          </w:tcPr>
          <w:p w14:paraId="2BBF9B2B" w14:textId="77777777" w:rsidR="00AE35BA" w:rsidRPr="00306EA3" w:rsidRDefault="00AE35BA" w:rsidP="00831DA1">
            <w:pPr>
              <w:spacing w:before="40" w:after="0"/>
              <w:rPr>
                <w:rFonts w:asciiTheme="minorHAnsi" w:hAnsiTheme="minorHAnsi" w:cstheme="minorHAnsi"/>
                <w:sz w:val="20"/>
                <w:szCs w:val="20"/>
                <w:lang w:val="es-AR"/>
              </w:rPr>
            </w:pPr>
            <w:r w:rsidRPr="00306EA3">
              <w:rPr>
                <w:rFonts w:asciiTheme="minorHAnsi" w:hAnsiTheme="minorHAnsi" w:cstheme="minorHAnsi"/>
                <w:iCs/>
                <w:sz w:val="20"/>
                <w:szCs w:val="20"/>
                <w:lang w:val="es-AR"/>
              </w:rPr>
              <w:t xml:space="preserve">1.3 Actividad </w:t>
            </w:r>
          </w:p>
        </w:tc>
        <w:tc>
          <w:tcPr>
            <w:tcW w:w="294" w:type="pct"/>
            <w:tcBorders>
              <w:top w:val="single" w:sz="4" w:space="0" w:color="auto"/>
              <w:bottom w:val="single" w:sz="4" w:space="0" w:color="auto"/>
            </w:tcBorders>
            <w:vAlign w:val="center"/>
          </w:tcPr>
          <w:p w14:paraId="70B09630" w14:textId="77777777" w:rsidR="00AE35BA" w:rsidRPr="00306EA3" w:rsidRDefault="00AE35BA" w:rsidP="00831DA1">
            <w:pPr>
              <w:rPr>
                <w:rFonts w:asciiTheme="minorHAnsi" w:hAnsiTheme="minorHAnsi" w:cstheme="minorHAnsi"/>
                <w:sz w:val="20"/>
                <w:szCs w:val="20"/>
                <w:lang w:val="es-AR"/>
              </w:rPr>
            </w:pPr>
          </w:p>
        </w:tc>
        <w:tc>
          <w:tcPr>
            <w:tcW w:w="323" w:type="pct"/>
            <w:tcBorders>
              <w:top w:val="single" w:sz="4" w:space="0" w:color="auto"/>
              <w:bottom w:val="single" w:sz="4" w:space="0" w:color="auto"/>
            </w:tcBorders>
            <w:vAlign w:val="center"/>
          </w:tcPr>
          <w:p w14:paraId="417E99E9" w14:textId="77777777" w:rsidR="00AE35BA" w:rsidRPr="00306EA3" w:rsidRDefault="00AE35BA" w:rsidP="00831DA1">
            <w:pPr>
              <w:rPr>
                <w:rFonts w:asciiTheme="minorHAnsi" w:hAnsiTheme="minorHAnsi" w:cstheme="minorHAnsi"/>
                <w:sz w:val="20"/>
                <w:szCs w:val="20"/>
                <w:lang w:val="es-AR"/>
              </w:rPr>
            </w:pPr>
          </w:p>
        </w:tc>
        <w:tc>
          <w:tcPr>
            <w:tcW w:w="293" w:type="pct"/>
            <w:tcBorders>
              <w:top w:val="single" w:sz="4" w:space="0" w:color="auto"/>
              <w:bottom w:val="single" w:sz="4" w:space="0" w:color="auto"/>
            </w:tcBorders>
            <w:vAlign w:val="center"/>
          </w:tcPr>
          <w:p w14:paraId="30E35DD5" w14:textId="77777777" w:rsidR="00AE35BA" w:rsidRPr="00306EA3" w:rsidRDefault="00AE35BA" w:rsidP="00831DA1">
            <w:pPr>
              <w:rPr>
                <w:rFonts w:asciiTheme="minorHAnsi" w:hAnsiTheme="minorHAnsi" w:cstheme="minorHAnsi"/>
                <w:sz w:val="20"/>
                <w:szCs w:val="20"/>
                <w:lang w:val="es-AR"/>
              </w:rPr>
            </w:pPr>
          </w:p>
        </w:tc>
        <w:tc>
          <w:tcPr>
            <w:tcW w:w="323" w:type="pct"/>
            <w:tcBorders>
              <w:top w:val="single" w:sz="4" w:space="0" w:color="auto"/>
              <w:bottom w:val="single" w:sz="4" w:space="0" w:color="auto"/>
            </w:tcBorders>
            <w:vAlign w:val="center"/>
          </w:tcPr>
          <w:p w14:paraId="1D937438" w14:textId="77777777" w:rsidR="00AE35BA" w:rsidRPr="00306EA3" w:rsidRDefault="00AE35BA" w:rsidP="00831DA1">
            <w:pPr>
              <w:rPr>
                <w:rFonts w:asciiTheme="minorHAnsi" w:hAnsiTheme="minorHAnsi" w:cstheme="minorHAnsi"/>
                <w:sz w:val="20"/>
                <w:szCs w:val="20"/>
                <w:lang w:val="es-AR"/>
              </w:rPr>
            </w:pPr>
          </w:p>
        </w:tc>
        <w:tc>
          <w:tcPr>
            <w:tcW w:w="441" w:type="pct"/>
            <w:tcBorders>
              <w:top w:val="single" w:sz="4" w:space="0" w:color="auto"/>
              <w:bottom w:val="single" w:sz="4" w:space="0" w:color="auto"/>
            </w:tcBorders>
            <w:vAlign w:val="center"/>
          </w:tcPr>
          <w:p w14:paraId="3CDE58E4" w14:textId="77777777" w:rsidR="00AE35BA" w:rsidRPr="00306EA3" w:rsidRDefault="00AE35BA" w:rsidP="00831DA1">
            <w:pPr>
              <w:rPr>
                <w:rFonts w:asciiTheme="minorHAnsi" w:hAnsiTheme="minorHAnsi" w:cstheme="minorHAnsi"/>
                <w:sz w:val="20"/>
                <w:szCs w:val="20"/>
                <w:lang w:val="es-AR"/>
              </w:rPr>
            </w:pPr>
          </w:p>
        </w:tc>
        <w:tc>
          <w:tcPr>
            <w:tcW w:w="469" w:type="pct"/>
            <w:gridSpan w:val="3"/>
            <w:tcBorders>
              <w:top w:val="single" w:sz="4" w:space="0" w:color="auto"/>
              <w:bottom w:val="single" w:sz="4" w:space="0" w:color="auto"/>
            </w:tcBorders>
            <w:vAlign w:val="center"/>
          </w:tcPr>
          <w:p w14:paraId="390506C9" w14:textId="77777777" w:rsidR="00AE35BA" w:rsidRPr="00306EA3" w:rsidRDefault="00AE35BA" w:rsidP="00831DA1">
            <w:pPr>
              <w:rPr>
                <w:rFonts w:asciiTheme="minorHAnsi" w:hAnsiTheme="minorHAnsi" w:cstheme="minorHAnsi"/>
                <w:sz w:val="20"/>
                <w:szCs w:val="20"/>
                <w:lang w:val="es-AR"/>
              </w:rPr>
            </w:pPr>
          </w:p>
        </w:tc>
        <w:tc>
          <w:tcPr>
            <w:tcW w:w="411" w:type="pct"/>
            <w:tcBorders>
              <w:top w:val="single" w:sz="4" w:space="0" w:color="auto"/>
              <w:bottom w:val="single" w:sz="4" w:space="0" w:color="auto"/>
            </w:tcBorders>
            <w:vAlign w:val="center"/>
          </w:tcPr>
          <w:p w14:paraId="10E20C56" w14:textId="77777777" w:rsidR="00AE35BA" w:rsidRPr="00306EA3" w:rsidRDefault="00AE35BA" w:rsidP="00831DA1">
            <w:pPr>
              <w:rPr>
                <w:rFonts w:asciiTheme="minorHAnsi" w:hAnsiTheme="minorHAnsi" w:cstheme="minorHAnsi"/>
                <w:sz w:val="20"/>
                <w:szCs w:val="20"/>
                <w:lang w:val="es-AR"/>
              </w:rPr>
            </w:pPr>
          </w:p>
        </w:tc>
        <w:tc>
          <w:tcPr>
            <w:tcW w:w="326" w:type="pct"/>
            <w:tcBorders>
              <w:top w:val="single" w:sz="4" w:space="0" w:color="auto"/>
              <w:bottom w:val="single" w:sz="4" w:space="0" w:color="auto"/>
            </w:tcBorders>
          </w:tcPr>
          <w:p w14:paraId="4B000560" w14:textId="77777777" w:rsidR="00AE35BA" w:rsidRPr="00306EA3" w:rsidRDefault="00AE35BA" w:rsidP="00831DA1">
            <w:pPr>
              <w:rPr>
                <w:rFonts w:asciiTheme="minorHAnsi" w:hAnsiTheme="minorHAnsi" w:cstheme="minorHAnsi"/>
                <w:sz w:val="20"/>
                <w:szCs w:val="20"/>
                <w:lang w:val="es-AR"/>
              </w:rPr>
            </w:pPr>
          </w:p>
        </w:tc>
      </w:tr>
      <w:tr w:rsidR="00AE35BA" w:rsidRPr="00306EA3" w14:paraId="0C777E57" w14:textId="77777777" w:rsidTr="00831DA1">
        <w:trPr>
          <w:cantSplit/>
          <w:trHeight w:val="377"/>
        </w:trPr>
        <w:tc>
          <w:tcPr>
            <w:tcW w:w="1180" w:type="pct"/>
            <w:vMerge/>
            <w:shd w:val="clear" w:color="auto" w:fill="CCCCCC"/>
          </w:tcPr>
          <w:p w14:paraId="20C0F61F" w14:textId="77777777" w:rsidR="00AE35BA" w:rsidRPr="00306EA3" w:rsidRDefault="00AE35BA" w:rsidP="00831DA1">
            <w:pPr>
              <w:rPr>
                <w:rFonts w:asciiTheme="minorHAnsi" w:hAnsiTheme="minorHAnsi" w:cstheme="minorHAnsi"/>
                <w:sz w:val="20"/>
                <w:szCs w:val="20"/>
                <w:lang w:val="es-AR"/>
              </w:rPr>
            </w:pPr>
          </w:p>
        </w:tc>
        <w:tc>
          <w:tcPr>
            <w:tcW w:w="940" w:type="pct"/>
            <w:tcBorders>
              <w:top w:val="single" w:sz="4" w:space="0" w:color="auto"/>
              <w:bottom w:val="single" w:sz="4" w:space="0" w:color="auto"/>
            </w:tcBorders>
          </w:tcPr>
          <w:p w14:paraId="25AEBBAF" w14:textId="77777777" w:rsidR="00AE35BA" w:rsidRPr="00306EA3" w:rsidRDefault="00AE35BA" w:rsidP="00831DA1">
            <w:pPr>
              <w:spacing w:before="60"/>
              <w:jc w:val="left"/>
              <w:rPr>
                <w:rFonts w:asciiTheme="minorHAnsi" w:hAnsiTheme="minorHAnsi" w:cstheme="minorHAnsi"/>
                <w:iCs/>
                <w:sz w:val="20"/>
                <w:szCs w:val="20"/>
                <w:lang w:val="es-AR"/>
              </w:rPr>
            </w:pPr>
            <w:r w:rsidRPr="00306EA3">
              <w:rPr>
                <w:rFonts w:asciiTheme="minorHAnsi" w:hAnsiTheme="minorHAnsi" w:cstheme="minorHAnsi"/>
                <w:iCs/>
                <w:sz w:val="20"/>
                <w:szCs w:val="20"/>
                <w:lang w:val="es-AR"/>
              </w:rPr>
              <w:t>MONITOREO</w:t>
            </w:r>
          </w:p>
        </w:tc>
        <w:tc>
          <w:tcPr>
            <w:tcW w:w="294" w:type="pct"/>
            <w:tcBorders>
              <w:top w:val="single" w:sz="4" w:space="0" w:color="auto"/>
              <w:bottom w:val="single" w:sz="4" w:space="0" w:color="auto"/>
            </w:tcBorders>
            <w:vAlign w:val="center"/>
          </w:tcPr>
          <w:p w14:paraId="3B62F9CC" w14:textId="77777777" w:rsidR="00AE35BA" w:rsidRPr="00306EA3" w:rsidRDefault="00AE35BA" w:rsidP="00831DA1">
            <w:pPr>
              <w:spacing w:after="0"/>
              <w:rPr>
                <w:rFonts w:asciiTheme="minorHAnsi" w:hAnsiTheme="minorHAnsi" w:cstheme="minorHAnsi"/>
                <w:sz w:val="20"/>
                <w:szCs w:val="20"/>
                <w:lang w:val="es-AR"/>
              </w:rPr>
            </w:pPr>
          </w:p>
        </w:tc>
        <w:tc>
          <w:tcPr>
            <w:tcW w:w="323" w:type="pct"/>
            <w:tcBorders>
              <w:top w:val="single" w:sz="4" w:space="0" w:color="auto"/>
              <w:bottom w:val="single" w:sz="4" w:space="0" w:color="auto"/>
            </w:tcBorders>
            <w:vAlign w:val="center"/>
          </w:tcPr>
          <w:p w14:paraId="5F15DD0D" w14:textId="77777777" w:rsidR="00AE35BA" w:rsidRPr="00306EA3" w:rsidRDefault="00AE35BA" w:rsidP="00831DA1">
            <w:pPr>
              <w:spacing w:after="0"/>
              <w:rPr>
                <w:rFonts w:asciiTheme="minorHAnsi" w:hAnsiTheme="minorHAnsi" w:cstheme="minorHAnsi"/>
                <w:sz w:val="20"/>
                <w:szCs w:val="20"/>
                <w:lang w:val="es-AR"/>
              </w:rPr>
            </w:pPr>
          </w:p>
        </w:tc>
        <w:tc>
          <w:tcPr>
            <w:tcW w:w="293" w:type="pct"/>
            <w:tcBorders>
              <w:top w:val="single" w:sz="4" w:space="0" w:color="auto"/>
              <w:bottom w:val="single" w:sz="4" w:space="0" w:color="auto"/>
            </w:tcBorders>
            <w:vAlign w:val="center"/>
          </w:tcPr>
          <w:p w14:paraId="64CE22AC" w14:textId="77777777" w:rsidR="00AE35BA" w:rsidRPr="00306EA3" w:rsidRDefault="00AE35BA" w:rsidP="00831DA1">
            <w:pPr>
              <w:spacing w:after="0"/>
              <w:rPr>
                <w:rFonts w:asciiTheme="minorHAnsi" w:hAnsiTheme="minorHAnsi" w:cstheme="minorHAnsi"/>
                <w:sz w:val="20"/>
                <w:szCs w:val="20"/>
                <w:lang w:val="es-AR"/>
              </w:rPr>
            </w:pPr>
          </w:p>
        </w:tc>
        <w:tc>
          <w:tcPr>
            <w:tcW w:w="323" w:type="pct"/>
            <w:tcBorders>
              <w:top w:val="single" w:sz="4" w:space="0" w:color="auto"/>
              <w:bottom w:val="single" w:sz="4" w:space="0" w:color="auto"/>
            </w:tcBorders>
            <w:vAlign w:val="center"/>
          </w:tcPr>
          <w:p w14:paraId="5315105A" w14:textId="77777777" w:rsidR="00AE35BA" w:rsidRPr="00306EA3" w:rsidRDefault="00AE35BA" w:rsidP="00831DA1">
            <w:pPr>
              <w:spacing w:after="0"/>
              <w:rPr>
                <w:rFonts w:asciiTheme="minorHAnsi" w:hAnsiTheme="minorHAnsi" w:cstheme="minorHAnsi"/>
                <w:sz w:val="20"/>
                <w:szCs w:val="20"/>
                <w:lang w:val="es-AR"/>
              </w:rPr>
            </w:pPr>
          </w:p>
        </w:tc>
        <w:tc>
          <w:tcPr>
            <w:tcW w:w="441" w:type="pct"/>
            <w:tcBorders>
              <w:top w:val="single" w:sz="4" w:space="0" w:color="auto"/>
              <w:bottom w:val="single" w:sz="4" w:space="0" w:color="auto"/>
            </w:tcBorders>
            <w:vAlign w:val="center"/>
          </w:tcPr>
          <w:p w14:paraId="6A212DCD" w14:textId="77777777" w:rsidR="00AE35BA" w:rsidRPr="00306EA3" w:rsidRDefault="00AE35BA" w:rsidP="00831DA1">
            <w:pPr>
              <w:spacing w:after="0"/>
              <w:rPr>
                <w:rFonts w:asciiTheme="minorHAnsi" w:hAnsiTheme="minorHAnsi" w:cstheme="minorHAnsi"/>
                <w:sz w:val="20"/>
                <w:szCs w:val="20"/>
                <w:lang w:val="es-AR"/>
              </w:rPr>
            </w:pPr>
          </w:p>
        </w:tc>
        <w:tc>
          <w:tcPr>
            <w:tcW w:w="469" w:type="pct"/>
            <w:gridSpan w:val="3"/>
            <w:tcBorders>
              <w:top w:val="single" w:sz="4" w:space="0" w:color="auto"/>
              <w:bottom w:val="single" w:sz="4" w:space="0" w:color="auto"/>
            </w:tcBorders>
            <w:vAlign w:val="center"/>
          </w:tcPr>
          <w:p w14:paraId="15E6FAE6" w14:textId="77777777" w:rsidR="00AE35BA" w:rsidRPr="00306EA3" w:rsidRDefault="00AE35BA" w:rsidP="00831DA1">
            <w:pPr>
              <w:spacing w:after="0"/>
              <w:rPr>
                <w:rFonts w:asciiTheme="minorHAnsi" w:hAnsiTheme="minorHAnsi" w:cstheme="minorHAnsi"/>
                <w:sz w:val="20"/>
                <w:szCs w:val="20"/>
                <w:lang w:val="es-AR"/>
              </w:rPr>
            </w:pPr>
          </w:p>
        </w:tc>
        <w:tc>
          <w:tcPr>
            <w:tcW w:w="411" w:type="pct"/>
            <w:tcBorders>
              <w:top w:val="single" w:sz="4" w:space="0" w:color="auto"/>
              <w:bottom w:val="single" w:sz="4" w:space="0" w:color="auto"/>
            </w:tcBorders>
            <w:vAlign w:val="center"/>
          </w:tcPr>
          <w:p w14:paraId="593412D5" w14:textId="77777777" w:rsidR="00AE35BA" w:rsidRPr="00306EA3" w:rsidRDefault="00AE35BA" w:rsidP="00831DA1">
            <w:pPr>
              <w:spacing w:after="0"/>
              <w:rPr>
                <w:rFonts w:asciiTheme="minorHAnsi" w:hAnsiTheme="minorHAnsi" w:cstheme="minorHAnsi"/>
                <w:sz w:val="20"/>
                <w:szCs w:val="20"/>
                <w:lang w:val="es-AR"/>
              </w:rPr>
            </w:pPr>
          </w:p>
        </w:tc>
        <w:tc>
          <w:tcPr>
            <w:tcW w:w="326" w:type="pct"/>
            <w:tcBorders>
              <w:top w:val="single" w:sz="4" w:space="0" w:color="auto"/>
              <w:bottom w:val="single" w:sz="4" w:space="0" w:color="auto"/>
            </w:tcBorders>
          </w:tcPr>
          <w:p w14:paraId="3DC367F2" w14:textId="77777777" w:rsidR="00AE35BA" w:rsidRPr="00306EA3" w:rsidRDefault="00AE35BA" w:rsidP="00831DA1">
            <w:pPr>
              <w:spacing w:after="0"/>
              <w:rPr>
                <w:rFonts w:asciiTheme="minorHAnsi" w:hAnsiTheme="minorHAnsi" w:cstheme="minorHAnsi"/>
                <w:sz w:val="20"/>
                <w:szCs w:val="20"/>
                <w:lang w:val="es-AR"/>
              </w:rPr>
            </w:pPr>
          </w:p>
        </w:tc>
      </w:tr>
      <w:tr w:rsidR="00AE35BA" w:rsidRPr="00306EA3" w14:paraId="5D3BAAF9" w14:textId="77777777" w:rsidTr="00831DA1">
        <w:trPr>
          <w:cantSplit/>
          <w:trHeight w:val="377"/>
        </w:trPr>
        <w:tc>
          <w:tcPr>
            <w:tcW w:w="1180" w:type="pct"/>
            <w:vMerge/>
            <w:tcBorders>
              <w:bottom w:val="single" w:sz="4" w:space="0" w:color="auto"/>
            </w:tcBorders>
          </w:tcPr>
          <w:p w14:paraId="5F3697C3" w14:textId="77777777" w:rsidR="00AE35BA" w:rsidRPr="00306EA3" w:rsidRDefault="00AE35BA" w:rsidP="00831DA1">
            <w:pPr>
              <w:rPr>
                <w:rFonts w:asciiTheme="minorHAnsi" w:hAnsiTheme="minorHAnsi" w:cstheme="minorHAnsi"/>
                <w:sz w:val="20"/>
                <w:szCs w:val="20"/>
                <w:lang w:val="es-AR"/>
              </w:rPr>
            </w:pPr>
          </w:p>
        </w:tc>
        <w:tc>
          <w:tcPr>
            <w:tcW w:w="3494" w:type="pct"/>
            <w:gridSpan w:val="10"/>
            <w:tcBorders>
              <w:top w:val="single" w:sz="4" w:space="0" w:color="auto"/>
              <w:bottom w:val="single" w:sz="4" w:space="0" w:color="auto"/>
            </w:tcBorders>
            <w:shd w:val="clear" w:color="auto" w:fill="F2F2F2"/>
            <w:vAlign w:val="center"/>
          </w:tcPr>
          <w:p w14:paraId="4C68EA9B" w14:textId="77777777" w:rsidR="00AE35BA" w:rsidRPr="00306EA3" w:rsidRDefault="00AE35BA" w:rsidP="00831DA1">
            <w:pPr>
              <w:spacing w:after="0"/>
              <w:jc w:val="left"/>
              <w:rPr>
                <w:rFonts w:asciiTheme="minorHAnsi" w:hAnsiTheme="minorHAnsi" w:cstheme="minorHAnsi"/>
                <w:b/>
                <w:sz w:val="20"/>
                <w:szCs w:val="20"/>
                <w:lang w:val="es-AR"/>
              </w:rPr>
            </w:pPr>
            <w:r w:rsidRPr="00306EA3">
              <w:rPr>
                <w:rFonts w:asciiTheme="minorHAnsi" w:hAnsiTheme="minorHAnsi" w:cstheme="minorHAnsi"/>
                <w:b/>
                <w:sz w:val="20"/>
                <w:szCs w:val="20"/>
                <w:lang w:val="es-AR"/>
              </w:rPr>
              <w:t>Subtotal para el Producto 1</w:t>
            </w:r>
          </w:p>
        </w:tc>
        <w:tc>
          <w:tcPr>
            <w:tcW w:w="326" w:type="pct"/>
            <w:tcBorders>
              <w:top w:val="single" w:sz="4" w:space="0" w:color="auto"/>
              <w:bottom w:val="single" w:sz="4" w:space="0" w:color="auto"/>
            </w:tcBorders>
            <w:shd w:val="clear" w:color="auto" w:fill="F2F2F2"/>
          </w:tcPr>
          <w:p w14:paraId="6FFD232F" w14:textId="77777777" w:rsidR="00AE35BA" w:rsidRPr="00306EA3" w:rsidRDefault="00AE35BA" w:rsidP="00831DA1">
            <w:pPr>
              <w:spacing w:after="0"/>
              <w:rPr>
                <w:rFonts w:asciiTheme="minorHAnsi" w:hAnsiTheme="minorHAnsi" w:cstheme="minorHAnsi"/>
                <w:sz w:val="20"/>
                <w:szCs w:val="20"/>
                <w:lang w:val="es-AR"/>
              </w:rPr>
            </w:pPr>
          </w:p>
        </w:tc>
      </w:tr>
      <w:tr w:rsidR="00AE35BA" w:rsidRPr="00306EA3" w14:paraId="171EC341" w14:textId="77777777" w:rsidTr="00831DA1">
        <w:trPr>
          <w:cantSplit/>
          <w:trHeight w:val="90"/>
        </w:trPr>
        <w:tc>
          <w:tcPr>
            <w:tcW w:w="1180" w:type="pct"/>
            <w:vMerge w:val="restart"/>
          </w:tcPr>
          <w:p w14:paraId="551AF7AF" w14:textId="77777777" w:rsidR="00AE35BA" w:rsidRPr="00306EA3" w:rsidRDefault="00AE35BA" w:rsidP="00831DA1">
            <w:pPr>
              <w:spacing w:before="60"/>
              <w:rPr>
                <w:rFonts w:asciiTheme="minorHAnsi" w:hAnsiTheme="minorHAnsi" w:cstheme="minorHAnsi"/>
                <w:b/>
                <w:sz w:val="20"/>
                <w:szCs w:val="20"/>
                <w:lang w:val="es-AR"/>
              </w:rPr>
            </w:pPr>
            <w:r w:rsidRPr="00306EA3">
              <w:rPr>
                <w:rFonts w:asciiTheme="minorHAnsi" w:hAnsiTheme="minorHAnsi" w:cstheme="minorHAnsi"/>
                <w:b/>
                <w:sz w:val="20"/>
                <w:szCs w:val="20"/>
                <w:lang w:val="es-AR"/>
              </w:rPr>
              <w:t>Producto 2:</w:t>
            </w:r>
          </w:p>
          <w:p w14:paraId="069CDDA1" w14:textId="77777777" w:rsidR="00AE35BA" w:rsidRPr="00306EA3" w:rsidRDefault="00AE35BA" w:rsidP="00831DA1">
            <w:pPr>
              <w:rPr>
                <w:rFonts w:asciiTheme="minorHAnsi" w:hAnsiTheme="minorHAnsi" w:cstheme="minorHAnsi"/>
                <w:i/>
                <w:sz w:val="20"/>
                <w:szCs w:val="20"/>
                <w:lang w:val="es-AR"/>
              </w:rPr>
            </w:pPr>
          </w:p>
          <w:p w14:paraId="4AEF0FED" w14:textId="77777777" w:rsidR="00AE35BA" w:rsidRPr="00306EA3" w:rsidRDefault="00AE35BA" w:rsidP="00831DA1">
            <w:pPr>
              <w:spacing w:after="0"/>
              <w:rPr>
                <w:rFonts w:asciiTheme="minorHAnsi" w:hAnsiTheme="minorHAnsi" w:cstheme="minorHAnsi"/>
                <w:i/>
                <w:sz w:val="20"/>
                <w:szCs w:val="20"/>
                <w:lang w:val="es-AR"/>
              </w:rPr>
            </w:pPr>
            <w:r w:rsidRPr="00306EA3">
              <w:rPr>
                <w:rFonts w:asciiTheme="minorHAnsi" w:hAnsiTheme="minorHAnsi" w:cstheme="minorHAnsi"/>
                <w:i/>
                <w:sz w:val="20"/>
                <w:szCs w:val="20"/>
                <w:lang w:val="es-AR"/>
              </w:rPr>
              <w:t>Indicador de género (Gender Marker):</w:t>
            </w:r>
          </w:p>
          <w:p w14:paraId="5042D7E8" w14:textId="77777777" w:rsidR="00AE35BA" w:rsidRPr="00306EA3" w:rsidRDefault="00AE35BA" w:rsidP="00831DA1">
            <w:pPr>
              <w:spacing w:after="0"/>
              <w:ind w:left="180"/>
              <w:rPr>
                <w:rFonts w:asciiTheme="minorHAnsi" w:hAnsiTheme="minorHAnsi" w:cstheme="minorHAnsi"/>
                <w:sz w:val="20"/>
                <w:szCs w:val="20"/>
                <w:lang w:val="es-AR"/>
              </w:rPr>
            </w:pPr>
          </w:p>
        </w:tc>
        <w:tc>
          <w:tcPr>
            <w:tcW w:w="940" w:type="pct"/>
            <w:tcBorders>
              <w:top w:val="single" w:sz="4" w:space="0" w:color="auto"/>
            </w:tcBorders>
            <w:vAlign w:val="center"/>
          </w:tcPr>
          <w:p w14:paraId="2F61ACD5" w14:textId="77777777" w:rsidR="00AE35BA" w:rsidRPr="00306EA3" w:rsidRDefault="00AE35BA" w:rsidP="00831DA1">
            <w:pPr>
              <w:spacing w:after="0"/>
              <w:rPr>
                <w:rFonts w:asciiTheme="minorHAnsi" w:hAnsiTheme="minorHAnsi" w:cstheme="minorHAnsi"/>
                <w:sz w:val="20"/>
                <w:szCs w:val="20"/>
                <w:lang w:val="es-AR"/>
              </w:rPr>
            </w:pPr>
            <w:r w:rsidRPr="00306EA3">
              <w:rPr>
                <w:rFonts w:asciiTheme="minorHAnsi" w:hAnsiTheme="minorHAnsi" w:cstheme="minorHAnsi"/>
                <w:iCs/>
                <w:sz w:val="20"/>
                <w:szCs w:val="20"/>
                <w:lang w:val="es-AR"/>
              </w:rPr>
              <w:t xml:space="preserve">2.1 Actividad </w:t>
            </w:r>
          </w:p>
        </w:tc>
        <w:tc>
          <w:tcPr>
            <w:tcW w:w="294" w:type="pct"/>
            <w:tcBorders>
              <w:top w:val="single" w:sz="4" w:space="0" w:color="auto"/>
            </w:tcBorders>
            <w:vAlign w:val="center"/>
          </w:tcPr>
          <w:p w14:paraId="51304124" w14:textId="77777777" w:rsidR="00AE35BA" w:rsidRPr="00306EA3" w:rsidRDefault="00AE35BA" w:rsidP="00831DA1">
            <w:pPr>
              <w:rPr>
                <w:rFonts w:asciiTheme="minorHAnsi" w:hAnsiTheme="minorHAnsi" w:cstheme="minorHAnsi"/>
                <w:sz w:val="20"/>
                <w:szCs w:val="20"/>
                <w:lang w:val="es-AR"/>
              </w:rPr>
            </w:pPr>
          </w:p>
        </w:tc>
        <w:tc>
          <w:tcPr>
            <w:tcW w:w="323" w:type="pct"/>
            <w:tcBorders>
              <w:top w:val="single" w:sz="4" w:space="0" w:color="auto"/>
            </w:tcBorders>
            <w:vAlign w:val="center"/>
          </w:tcPr>
          <w:p w14:paraId="433FF325" w14:textId="77777777" w:rsidR="00AE35BA" w:rsidRPr="00306EA3" w:rsidRDefault="00AE35BA" w:rsidP="00831DA1">
            <w:pPr>
              <w:rPr>
                <w:rFonts w:asciiTheme="minorHAnsi" w:hAnsiTheme="minorHAnsi" w:cstheme="minorHAnsi"/>
                <w:sz w:val="20"/>
                <w:szCs w:val="20"/>
                <w:lang w:val="es-AR"/>
              </w:rPr>
            </w:pPr>
          </w:p>
        </w:tc>
        <w:tc>
          <w:tcPr>
            <w:tcW w:w="293" w:type="pct"/>
            <w:tcBorders>
              <w:top w:val="single" w:sz="4" w:space="0" w:color="auto"/>
            </w:tcBorders>
            <w:vAlign w:val="center"/>
          </w:tcPr>
          <w:p w14:paraId="075FAFF5" w14:textId="77777777" w:rsidR="00AE35BA" w:rsidRPr="00306EA3" w:rsidRDefault="00AE35BA" w:rsidP="00831DA1">
            <w:pPr>
              <w:rPr>
                <w:rFonts w:asciiTheme="minorHAnsi" w:hAnsiTheme="minorHAnsi" w:cstheme="minorHAnsi"/>
                <w:sz w:val="20"/>
                <w:szCs w:val="20"/>
                <w:lang w:val="es-AR"/>
              </w:rPr>
            </w:pPr>
          </w:p>
        </w:tc>
        <w:tc>
          <w:tcPr>
            <w:tcW w:w="323" w:type="pct"/>
            <w:tcBorders>
              <w:top w:val="single" w:sz="4" w:space="0" w:color="auto"/>
            </w:tcBorders>
            <w:vAlign w:val="center"/>
          </w:tcPr>
          <w:p w14:paraId="7CEDF17D" w14:textId="77777777" w:rsidR="00AE35BA" w:rsidRPr="00306EA3" w:rsidRDefault="00AE35BA" w:rsidP="00831DA1">
            <w:pPr>
              <w:rPr>
                <w:rFonts w:asciiTheme="minorHAnsi" w:hAnsiTheme="minorHAnsi" w:cstheme="minorHAnsi"/>
                <w:sz w:val="20"/>
                <w:szCs w:val="20"/>
                <w:lang w:val="es-AR"/>
              </w:rPr>
            </w:pPr>
          </w:p>
        </w:tc>
        <w:tc>
          <w:tcPr>
            <w:tcW w:w="499" w:type="pct"/>
            <w:gridSpan w:val="2"/>
            <w:tcBorders>
              <w:top w:val="single" w:sz="4" w:space="0" w:color="auto"/>
            </w:tcBorders>
            <w:vAlign w:val="center"/>
          </w:tcPr>
          <w:p w14:paraId="4F563E0C" w14:textId="77777777" w:rsidR="00AE35BA" w:rsidRPr="00306EA3" w:rsidRDefault="00AE35BA" w:rsidP="00831DA1">
            <w:pPr>
              <w:rPr>
                <w:rFonts w:asciiTheme="minorHAnsi" w:hAnsiTheme="minorHAnsi" w:cstheme="minorHAnsi"/>
                <w:sz w:val="20"/>
                <w:szCs w:val="20"/>
                <w:lang w:val="es-AR"/>
              </w:rPr>
            </w:pPr>
          </w:p>
        </w:tc>
        <w:tc>
          <w:tcPr>
            <w:tcW w:w="353" w:type="pct"/>
            <w:tcBorders>
              <w:top w:val="single" w:sz="4" w:space="0" w:color="auto"/>
            </w:tcBorders>
            <w:vAlign w:val="center"/>
          </w:tcPr>
          <w:p w14:paraId="3A973318" w14:textId="77777777" w:rsidR="00AE35BA" w:rsidRPr="00306EA3" w:rsidRDefault="00AE35BA" w:rsidP="00831DA1">
            <w:pPr>
              <w:rPr>
                <w:rFonts w:asciiTheme="minorHAnsi" w:hAnsiTheme="minorHAnsi" w:cstheme="minorHAnsi"/>
                <w:sz w:val="20"/>
                <w:szCs w:val="20"/>
                <w:lang w:val="es-AR"/>
              </w:rPr>
            </w:pPr>
          </w:p>
        </w:tc>
        <w:tc>
          <w:tcPr>
            <w:tcW w:w="469" w:type="pct"/>
            <w:gridSpan w:val="2"/>
            <w:tcBorders>
              <w:top w:val="single" w:sz="4" w:space="0" w:color="auto"/>
            </w:tcBorders>
            <w:vAlign w:val="center"/>
          </w:tcPr>
          <w:p w14:paraId="558FE64D" w14:textId="77777777" w:rsidR="00AE35BA" w:rsidRPr="00306EA3" w:rsidRDefault="00AE35BA" w:rsidP="00831DA1">
            <w:pPr>
              <w:rPr>
                <w:rFonts w:asciiTheme="minorHAnsi" w:hAnsiTheme="minorHAnsi" w:cstheme="minorHAnsi"/>
                <w:sz w:val="20"/>
                <w:szCs w:val="20"/>
                <w:lang w:val="es-AR"/>
              </w:rPr>
            </w:pPr>
          </w:p>
        </w:tc>
        <w:tc>
          <w:tcPr>
            <w:tcW w:w="326" w:type="pct"/>
            <w:tcBorders>
              <w:top w:val="single" w:sz="4" w:space="0" w:color="auto"/>
            </w:tcBorders>
          </w:tcPr>
          <w:p w14:paraId="0C82F5DC" w14:textId="77777777" w:rsidR="00AE35BA" w:rsidRPr="00306EA3" w:rsidRDefault="00AE35BA" w:rsidP="00831DA1">
            <w:pPr>
              <w:rPr>
                <w:rFonts w:asciiTheme="minorHAnsi" w:hAnsiTheme="minorHAnsi" w:cstheme="minorHAnsi"/>
                <w:sz w:val="20"/>
                <w:szCs w:val="20"/>
                <w:lang w:val="es-AR"/>
              </w:rPr>
            </w:pPr>
          </w:p>
        </w:tc>
      </w:tr>
      <w:tr w:rsidR="00AE35BA" w:rsidRPr="00306EA3" w14:paraId="59D511DC" w14:textId="77777777" w:rsidTr="00831DA1">
        <w:trPr>
          <w:cantSplit/>
          <w:trHeight w:val="404"/>
        </w:trPr>
        <w:tc>
          <w:tcPr>
            <w:tcW w:w="1180" w:type="pct"/>
            <w:vMerge/>
          </w:tcPr>
          <w:p w14:paraId="12354F49" w14:textId="77777777" w:rsidR="00AE35BA" w:rsidRPr="00306EA3" w:rsidRDefault="00AE35BA" w:rsidP="00831DA1">
            <w:pPr>
              <w:rPr>
                <w:rFonts w:asciiTheme="minorHAnsi" w:hAnsiTheme="minorHAnsi" w:cstheme="minorHAnsi"/>
                <w:sz w:val="20"/>
                <w:szCs w:val="20"/>
                <w:lang w:val="es-AR"/>
              </w:rPr>
            </w:pPr>
          </w:p>
        </w:tc>
        <w:tc>
          <w:tcPr>
            <w:tcW w:w="940" w:type="pct"/>
            <w:vAlign w:val="center"/>
          </w:tcPr>
          <w:p w14:paraId="222F5F9D" w14:textId="77777777" w:rsidR="00AE35BA" w:rsidRPr="00306EA3" w:rsidRDefault="00AE35BA" w:rsidP="00831DA1">
            <w:pPr>
              <w:spacing w:after="0"/>
              <w:rPr>
                <w:rFonts w:asciiTheme="minorHAnsi" w:hAnsiTheme="minorHAnsi" w:cstheme="minorHAnsi"/>
                <w:sz w:val="20"/>
                <w:szCs w:val="20"/>
                <w:lang w:val="es-AR"/>
              </w:rPr>
            </w:pPr>
            <w:r w:rsidRPr="00306EA3">
              <w:rPr>
                <w:rFonts w:asciiTheme="minorHAnsi" w:hAnsiTheme="minorHAnsi" w:cstheme="minorHAnsi"/>
                <w:iCs/>
                <w:sz w:val="20"/>
                <w:szCs w:val="20"/>
                <w:lang w:val="es-AR"/>
              </w:rPr>
              <w:t>2.2 Actividad</w:t>
            </w:r>
          </w:p>
        </w:tc>
        <w:tc>
          <w:tcPr>
            <w:tcW w:w="294" w:type="pct"/>
            <w:vAlign w:val="center"/>
          </w:tcPr>
          <w:p w14:paraId="0E73D770" w14:textId="77777777" w:rsidR="00AE35BA" w:rsidRPr="00306EA3" w:rsidRDefault="00AE35BA" w:rsidP="00831DA1">
            <w:pPr>
              <w:rPr>
                <w:rFonts w:asciiTheme="minorHAnsi" w:hAnsiTheme="minorHAnsi" w:cstheme="minorHAnsi"/>
                <w:sz w:val="20"/>
                <w:szCs w:val="20"/>
                <w:lang w:val="es-AR"/>
              </w:rPr>
            </w:pPr>
          </w:p>
        </w:tc>
        <w:tc>
          <w:tcPr>
            <w:tcW w:w="323" w:type="pct"/>
            <w:vAlign w:val="center"/>
          </w:tcPr>
          <w:p w14:paraId="0D1CAF85" w14:textId="77777777" w:rsidR="00AE35BA" w:rsidRPr="00306EA3" w:rsidRDefault="00AE35BA" w:rsidP="00831DA1">
            <w:pPr>
              <w:rPr>
                <w:rFonts w:asciiTheme="minorHAnsi" w:hAnsiTheme="minorHAnsi" w:cstheme="minorHAnsi"/>
                <w:sz w:val="20"/>
                <w:szCs w:val="20"/>
                <w:lang w:val="es-AR"/>
              </w:rPr>
            </w:pPr>
          </w:p>
        </w:tc>
        <w:tc>
          <w:tcPr>
            <w:tcW w:w="293" w:type="pct"/>
            <w:vAlign w:val="center"/>
          </w:tcPr>
          <w:p w14:paraId="20862DE7" w14:textId="77777777" w:rsidR="00AE35BA" w:rsidRPr="00306EA3" w:rsidRDefault="00AE35BA" w:rsidP="00831DA1">
            <w:pPr>
              <w:rPr>
                <w:rFonts w:asciiTheme="minorHAnsi" w:hAnsiTheme="minorHAnsi" w:cstheme="minorHAnsi"/>
                <w:sz w:val="20"/>
                <w:szCs w:val="20"/>
                <w:lang w:val="es-AR"/>
              </w:rPr>
            </w:pPr>
          </w:p>
        </w:tc>
        <w:tc>
          <w:tcPr>
            <w:tcW w:w="323" w:type="pct"/>
            <w:vAlign w:val="center"/>
          </w:tcPr>
          <w:p w14:paraId="569BAD51" w14:textId="77777777" w:rsidR="00AE35BA" w:rsidRPr="00306EA3" w:rsidRDefault="00AE35BA" w:rsidP="00831DA1">
            <w:pPr>
              <w:rPr>
                <w:rFonts w:asciiTheme="minorHAnsi" w:hAnsiTheme="minorHAnsi" w:cstheme="minorHAnsi"/>
                <w:sz w:val="20"/>
                <w:szCs w:val="20"/>
                <w:lang w:val="es-AR"/>
              </w:rPr>
            </w:pPr>
          </w:p>
        </w:tc>
        <w:tc>
          <w:tcPr>
            <w:tcW w:w="499" w:type="pct"/>
            <w:gridSpan w:val="2"/>
            <w:vAlign w:val="center"/>
          </w:tcPr>
          <w:p w14:paraId="2D54D152" w14:textId="77777777" w:rsidR="00AE35BA" w:rsidRPr="00306EA3" w:rsidRDefault="00AE35BA" w:rsidP="00831DA1">
            <w:pPr>
              <w:rPr>
                <w:rFonts w:asciiTheme="minorHAnsi" w:hAnsiTheme="minorHAnsi" w:cstheme="minorHAnsi"/>
                <w:sz w:val="20"/>
                <w:szCs w:val="20"/>
                <w:lang w:val="es-AR"/>
              </w:rPr>
            </w:pPr>
          </w:p>
        </w:tc>
        <w:tc>
          <w:tcPr>
            <w:tcW w:w="353" w:type="pct"/>
            <w:vAlign w:val="center"/>
          </w:tcPr>
          <w:p w14:paraId="29EF08EA" w14:textId="77777777" w:rsidR="00AE35BA" w:rsidRPr="00306EA3" w:rsidRDefault="00AE35BA" w:rsidP="00831DA1">
            <w:pPr>
              <w:rPr>
                <w:rFonts w:asciiTheme="minorHAnsi" w:hAnsiTheme="minorHAnsi" w:cstheme="minorHAnsi"/>
                <w:sz w:val="20"/>
                <w:szCs w:val="20"/>
                <w:lang w:val="es-AR"/>
              </w:rPr>
            </w:pPr>
          </w:p>
        </w:tc>
        <w:tc>
          <w:tcPr>
            <w:tcW w:w="469" w:type="pct"/>
            <w:gridSpan w:val="2"/>
            <w:vAlign w:val="center"/>
          </w:tcPr>
          <w:p w14:paraId="5235AF7B" w14:textId="77777777" w:rsidR="00AE35BA" w:rsidRPr="00306EA3" w:rsidRDefault="00AE35BA" w:rsidP="00831DA1">
            <w:pPr>
              <w:rPr>
                <w:rFonts w:asciiTheme="minorHAnsi" w:hAnsiTheme="minorHAnsi" w:cstheme="minorHAnsi"/>
                <w:sz w:val="20"/>
                <w:szCs w:val="20"/>
                <w:lang w:val="es-AR"/>
              </w:rPr>
            </w:pPr>
          </w:p>
        </w:tc>
        <w:tc>
          <w:tcPr>
            <w:tcW w:w="326" w:type="pct"/>
          </w:tcPr>
          <w:p w14:paraId="7099DD8B" w14:textId="77777777" w:rsidR="00AE35BA" w:rsidRPr="00306EA3" w:rsidRDefault="00AE35BA" w:rsidP="00831DA1">
            <w:pPr>
              <w:rPr>
                <w:rFonts w:asciiTheme="minorHAnsi" w:hAnsiTheme="minorHAnsi" w:cstheme="minorHAnsi"/>
                <w:sz w:val="20"/>
                <w:szCs w:val="20"/>
                <w:lang w:val="es-AR"/>
              </w:rPr>
            </w:pPr>
          </w:p>
        </w:tc>
      </w:tr>
      <w:tr w:rsidR="00AE35BA" w:rsidRPr="00306EA3" w14:paraId="11F6E2D3" w14:textId="77777777" w:rsidTr="00831DA1">
        <w:trPr>
          <w:cantSplit/>
          <w:trHeight w:val="350"/>
        </w:trPr>
        <w:tc>
          <w:tcPr>
            <w:tcW w:w="1180" w:type="pct"/>
            <w:vMerge/>
          </w:tcPr>
          <w:p w14:paraId="5E1B0235" w14:textId="77777777" w:rsidR="00AE35BA" w:rsidRPr="00306EA3" w:rsidRDefault="00AE35BA" w:rsidP="00831DA1">
            <w:pPr>
              <w:rPr>
                <w:rFonts w:asciiTheme="minorHAnsi" w:hAnsiTheme="minorHAnsi" w:cstheme="minorHAnsi"/>
                <w:sz w:val="20"/>
                <w:szCs w:val="20"/>
                <w:lang w:val="es-AR"/>
              </w:rPr>
            </w:pPr>
          </w:p>
        </w:tc>
        <w:tc>
          <w:tcPr>
            <w:tcW w:w="940" w:type="pct"/>
          </w:tcPr>
          <w:p w14:paraId="4D308A90" w14:textId="77777777" w:rsidR="00AE35BA" w:rsidRPr="00306EA3" w:rsidRDefault="00AE35BA" w:rsidP="00831DA1">
            <w:pPr>
              <w:spacing w:before="40" w:after="0"/>
              <w:jc w:val="left"/>
              <w:rPr>
                <w:rFonts w:asciiTheme="minorHAnsi" w:hAnsiTheme="minorHAnsi" w:cstheme="minorHAnsi"/>
                <w:iCs/>
                <w:sz w:val="20"/>
                <w:szCs w:val="20"/>
                <w:lang w:val="es-AR"/>
              </w:rPr>
            </w:pPr>
            <w:r w:rsidRPr="00306EA3">
              <w:rPr>
                <w:rFonts w:asciiTheme="minorHAnsi" w:hAnsiTheme="minorHAnsi" w:cstheme="minorHAnsi"/>
                <w:iCs/>
                <w:sz w:val="20"/>
                <w:szCs w:val="20"/>
                <w:lang w:val="es-AR"/>
              </w:rPr>
              <w:t xml:space="preserve">2.3 Actividad </w:t>
            </w:r>
          </w:p>
        </w:tc>
        <w:tc>
          <w:tcPr>
            <w:tcW w:w="294" w:type="pct"/>
            <w:vAlign w:val="center"/>
          </w:tcPr>
          <w:p w14:paraId="5A4091F3" w14:textId="77777777" w:rsidR="00AE35BA" w:rsidRPr="00306EA3" w:rsidRDefault="00AE35BA" w:rsidP="00831DA1">
            <w:pPr>
              <w:rPr>
                <w:rFonts w:asciiTheme="minorHAnsi" w:hAnsiTheme="minorHAnsi" w:cstheme="minorHAnsi"/>
                <w:sz w:val="20"/>
                <w:szCs w:val="20"/>
                <w:lang w:val="es-AR"/>
              </w:rPr>
            </w:pPr>
          </w:p>
        </w:tc>
        <w:tc>
          <w:tcPr>
            <w:tcW w:w="323" w:type="pct"/>
            <w:vAlign w:val="center"/>
          </w:tcPr>
          <w:p w14:paraId="7A2BF6BC" w14:textId="77777777" w:rsidR="00AE35BA" w:rsidRPr="00306EA3" w:rsidRDefault="00AE35BA" w:rsidP="00831DA1">
            <w:pPr>
              <w:rPr>
                <w:rFonts w:asciiTheme="minorHAnsi" w:hAnsiTheme="minorHAnsi" w:cstheme="minorHAnsi"/>
                <w:sz w:val="20"/>
                <w:szCs w:val="20"/>
                <w:lang w:val="es-AR"/>
              </w:rPr>
            </w:pPr>
          </w:p>
        </w:tc>
        <w:tc>
          <w:tcPr>
            <w:tcW w:w="293" w:type="pct"/>
            <w:vAlign w:val="center"/>
          </w:tcPr>
          <w:p w14:paraId="03A573E0" w14:textId="77777777" w:rsidR="00AE35BA" w:rsidRPr="00306EA3" w:rsidRDefault="00AE35BA" w:rsidP="00831DA1">
            <w:pPr>
              <w:rPr>
                <w:rFonts w:asciiTheme="minorHAnsi" w:hAnsiTheme="minorHAnsi" w:cstheme="minorHAnsi"/>
                <w:sz w:val="20"/>
                <w:szCs w:val="20"/>
                <w:lang w:val="es-AR"/>
              </w:rPr>
            </w:pPr>
          </w:p>
        </w:tc>
        <w:tc>
          <w:tcPr>
            <w:tcW w:w="323" w:type="pct"/>
            <w:vAlign w:val="center"/>
          </w:tcPr>
          <w:p w14:paraId="7D5B094D" w14:textId="77777777" w:rsidR="00AE35BA" w:rsidRPr="00306EA3" w:rsidRDefault="00AE35BA" w:rsidP="00831DA1">
            <w:pPr>
              <w:rPr>
                <w:rFonts w:asciiTheme="minorHAnsi" w:hAnsiTheme="minorHAnsi" w:cstheme="minorHAnsi"/>
                <w:sz w:val="20"/>
                <w:szCs w:val="20"/>
                <w:lang w:val="es-AR"/>
              </w:rPr>
            </w:pPr>
          </w:p>
        </w:tc>
        <w:tc>
          <w:tcPr>
            <w:tcW w:w="499" w:type="pct"/>
            <w:gridSpan w:val="2"/>
            <w:vAlign w:val="center"/>
          </w:tcPr>
          <w:p w14:paraId="2880C044" w14:textId="77777777" w:rsidR="00AE35BA" w:rsidRPr="00306EA3" w:rsidRDefault="00AE35BA" w:rsidP="00831DA1">
            <w:pPr>
              <w:rPr>
                <w:rFonts w:asciiTheme="minorHAnsi" w:hAnsiTheme="minorHAnsi" w:cstheme="minorHAnsi"/>
                <w:sz w:val="20"/>
                <w:szCs w:val="20"/>
                <w:lang w:val="es-AR"/>
              </w:rPr>
            </w:pPr>
          </w:p>
        </w:tc>
        <w:tc>
          <w:tcPr>
            <w:tcW w:w="353" w:type="pct"/>
            <w:vAlign w:val="center"/>
          </w:tcPr>
          <w:p w14:paraId="6E5CBCC1" w14:textId="77777777" w:rsidR="00AE35BA" w:rsidRPr="00306EA3" w:rsidRDefault="00AE35BA" w:rsidP="00831DA1">
            <w:pPr>
              <w:rPr>
                <w:rFonts w:asciiTheme="minorHAnsi" w:hAnsiTheme="minorHAnsi" w:cstheme="minorHAnsi"/>
                <w:sz w:val="20"/>
                <w:szCs w:val="20"/>
                <w:lang w:val="es-AR"/>
              </w:rPr>
            </w:pPr>
          </w:p>
        </w:tc>
        <w:tc>
          <w:tcPr>
            <w:tcW w:w="469" w:type="pct"/>
            <w:gridSpan w:val="2"/>
            <w:vAlign w:val="center"/>
          </w:tcPr>
          <w:p w14:paraId="76C21FF6" w14:textId="77777777" w:rsidR="00AE35BA" w:rsidRPr="00306EA3" w:rsidRDefault="00AE35BA" w:rsidP="00831DA1">
            <w:pPr>
              <w:rPr>
                <w:rFonts w:asciiTheme="minorHAnsi" w:hAnsiTheme="minorHAnsi" w:cstheme="minorHAnsi"/>
                <w:sz w:val="20"/>
                <w:szCs w:val="20"/>
                <w:lang w:val="es-AR"/>
              </w:rPr>
            </w:pPr>
          </w:p>
        </w:tc>
        <w:tc>
          <w:tcPr>
            <w:tcW w:w="326" w:type="pct"/>
          </w:tcPr>
          <w:p w14:paraId="10511748" w14:textId="77777777" w:rsidR="00AE35BA" w:rsidRPr="00306EA3" w:rsidRDefault="00AE35BA" w:rsidP="00831DA1">
            <w:pPr>
              <w:rPr>
                <w:rFonts w:asciiTheme="minorHAnsi" w:hAnsiTheme="minorHAnsi" w:cstheme="minorHAnsi"/>
                <w:sz w:val="20"/>
                <w:szCs w:val="20"/>
                <w:lang w:val="es-AR"/>
              </w:rPr>
            </w:pPr>
          </w:p>
        </w:tc>
      </w:tr>
      <w:tr w:rsidR="00AE35BA" w:rsidRPr="00306EA3" w14:paraId="7A1FFC37" w14:textId="77777777" w:rsidTr="00831DA1">
        <w:trPr>
          <w:cantSplit/>
          <w:trHeight w:val="340"/>
        </w:trPr>
        <w:tc>
          <w:tcPr>
            <w:tcW w:w="1180" w:type="pct"/>
            <w:vMerge/>
          </w:tcPr>
          <w:p w14:paraId="47687EEF" w14:textId="77777777" w:rsidR="00AE35BA" w:rsidRPr="00306EA3" w:rsidRDefault="00AE35BA" w:rsidP="00831DA1">
            <w:pPr>
              <w:rPr>
                <w:rFonts w:asciiTheme="minorHAnsi" w:hAnsiTheme="minorHAnsi" w:cstheme="minorHAnsi"/>
                <w:sz w:val="20"/>
                <w:szCs w:val="20"/>
                <w:lang w:val="es-AR"/>
              </w:rPr>
            </w:pPr>
          </w:p>
        </w:tc>
        <w:tc>
          <w:tcPr>
            <w:tcW w:w="940" w:type="pct"/>
          </w:tcPr>
          <w:p w14:paraId="0EDA7F34" w14:textId="77777777" w:rsidR="00AE35BA" w:rsidRPr="00306EA3" w:rsidRDefault="00AE35BA" w:rsidP="00831DA1">
            <w:pPr>
              <w:spacing w:before="60"/>
              <w:jc w:val="left"/>
              <w:rPr>
                <w:rFonts w:asciiTheme="minorHAnsi" w:hAnsiTheme="minorHAnsi" w:cstheme="minorHAnsi"/>
                <w:iCs/>
                <w:sz w:val="20"/>
                <w:szCs w:val="20"/>
                <w:lang w:val="es-AR"/>
              </w:rPr>
            </w:pPr>
            <w:r w:rsidRPr="00306EA3">
              <w:rPr>
                <w:rFonts w:asciiTheme="minorHAnsi" w:hAnsiTheme="minorHAnsi" w:cstheme="minorHAnsi"/>
                <w:iCs/>
                <w:sz w:val="20"/>
                <w:szCs w:val="20"/>
                <w:lang w:val="es-AR"/>
              </w:rPr>
              <w:t>MONITOREO</w:t>
            </w:r>
          </w:p>
        </w:tc>
        <w:tc>
          <w:tcPr>
            <w:tcW w:w="294" w:type="pct"/>
            <w:vAlign w:val="center"/>
          </w:tcPr>
          <w:p w14:paraId="6F4EA256" w14:textId="77777777" w:rsidR="00AE35BA" w:rsidRPr="00306EA3" w:rsidRDefault="00AE35BA" w:rsidP="00831DA1">
            <w:pPr>
              <w:rPr>
                <w:rFonts w:asciiTheme="minorHAnsi" w:hAnsiTheme="minorHAnsi" w:cstheme="minorHAnsi"/>
                <w:sz w:val="20"/>
                <w:szCs w:val="20"/>
                <w:lang w:val="es-AR"/>
              </w:rPr>
            </w:pPr>
          </w:p>
        </w:tc>
        <w:tc>
          <w:tcPr>
            <w:tcW w:w="323" w:type="pct"/>
            <w:vAlign w:val="center"/>
          </w:tcPr>
          <w:p w14:paraId="36B6C324" w14:textId="77777777" w:rsidR="00AE35BA" w:rsidRPr="00306EA3" w:rsidRDefault="00AE35BA" w:rsidP="00831DA1">
            <w:pPr>
              <w:rPr>
                <w:rFonts w:asciiTheme="minorHAnsi" w:hAnsiTheme="minorHAnsi" w:cstheme="minorHAnsi"/>
                <w:sz w:val="20"/>
                <w:szCs w:val="20"/>
                <w:lang w:val="es-AR"/>
              </w:rPr>
            </w:pPr>
          </w:p>
        </w:tc>
        <w:tc>
          <w:tcPr>
            <w:tcW w:w="293" w:type="pct"/>
            <w:vAlign w:val="center"/>
          </w:tcPr>
          <w:p w14:paraId="1C690656" w14:textId="77777777" w:rsidR="00AE35BA" w:rsidRPr="00306EA3" w:rsidRDefault="00AE35BA" w:rsidP="00831DA1">
            <w:pPr>
              <w:rPr>
                <w:rFonts w:asciiTheme="minorHAnsi" w:hAnsiTheme="minorHAnsi" w:cstheme="minorHAnsi"/>
                <w:sz w:val="20"/>
                <w:szCs w:val="20"/>
                <w:lang w:val="es-AR"/>
              </w:rPr>
            </w:pPr>
          </w:p>
        </w:tc>
        <w:tc>
          <w:tcPr>
            <w:tcW w:w="323" w:type="pct"/>
            <w:vAlign w:val="center"/>
          </w:tcPr>
          <w:p w14:paraId="0424C4F2" w14:textId="77777777" w:rsidR="00AE35BA" w:rsidRPr="00306EA3" w:rsidRDefault="00AE35BA" w:rsidP="00831DA1">
            <w:pPr>
              <w:rPr>
                <w:rFonts w:asciiTheme="minorHAnsi" w:hAnsiTheme="minorHAnsi" w:cstheme="minorHAnsi"/>
                <w:sz w:val="20"/>
                <w:szCs w:val="20"/>
                <w:lang w:val="es-AR"/>
              </w:rPr>
            </w:pPr>
          </w:p>
        </w:tc>
        <w:tc>
          <w:tcPr>
            <w:tcW w:w="499" w:type="pct"/>
            <w:gridSpan w:val="2"/>
            <w:vAlign w:val="center"/>
          </w:tcPr>
          <w:p w14:paraId="11A43821" w14:textId="77777777" w:rsidR="00AE35BA" w:rsidRPr="00306EA3" w:rsidRDefault="00AE35BA" w:rsidP="00831DA1">
            <w:pPr>
              <w:rPr>
                <w:rFonts w:asciiTheme="minorHAnsi" w:hAnsiTheme="minorHAnsi" w:cstheme="minorHAnsi"/>
                <w:sz w:val="20"/>
                <w:szCs w:val="20"/>
                <w:lang w:val="es-AR"/>
              </w:rPr>
            </w:pPr>
          </w:p>
        </w:tc>
        <w:tc>
          <w:tcPr>
            <w:tcW w:w="353" w:type="pct"/>
            <w:vAlign w:val="center"/>
          </w:tcPr>
          <w:p w14:paraId="640A1703" w14:textId="77777777" w:rsidR="00AE35BA" w:rsidRPr="00306EA3" w:rsidRDefault="00AE35BA" w:rsidP="00831DA1">
            <w:pPr>
              <w:rPr>
                <w:rFonts w:asciiTheme="minorHAnsi" w:hAnsiTheme="minorHAnsi" w:cstheme="minorHAnsi"/>
                <w:sz w:val="20"/>
                <w:szCs w:val="20"/>
                <w:lang w:val="es-AR"/>
              </w:rPr>
            </w:pPr>
          </w:p>
        </w:tc>
        <w:tc>
          <w:tcPr>
            <w:tcW w:w="469" w:type="pct"/>
            <w:gridSpan w:val="2"/>
            <w:vAlign w:val="center"/>
          </w:tcPr>
          <w:p w14:paraId="7221C3CD" w14:textId="77777777" w:rsidR="00AE35BA" w:rsidRPr="00306EA3" w:rsidRDefault="00AE35BA" w:rsidP="00831DA1">
            <w:pPr>
              <w:rPr>
                <w:rFonts w:asciiTheme="minorHAnsi" w:hAnsiTheme="minorHAnsi" w:cstheme="minorHAnsi"/>
                <w:sz w:val="20"/>
                <w:szCs w:val="20"/>
                <w:lang w:val="es-AR"/>
              </w:rPr>
            </w:pPr>
          </w:p>
        </w:tc>
        <w:tc>
          <w:tcPr>
            <w:tcW w:w="326" w:type="pct"/>
          </w:tcPr>
          <w:p w14:paraId="14617707" w14:textId="77777777" w:rsidR="00AE35BA" w:rsidRPr="00306EA3" w:rsidRDefault="00AE35BA" w:rsidP="00831DA1">
            <w:pPr>
              <w:rPr>
                <w:rFonts w:asciiTheme="minorHAnsi" w:hAnsiTheme="minorHAnsi" w:cstheme="minorHAnsi"/>
                <w:sz w:val="20"/>
                <w:szCs w:val="20"/>
                <w:lang w:val="es-AR"/>
              </w:rPr>
            </w:pPr>
          </w:p>
        </w:tc>
      </w:tr>
      <w:tr w:rsidR="00AE35BA" w:rsidRPr="00306EA3" w14:paraId="54298A77" w14:textId="77777777" w:rsidTr="00831DA1">
        <w:trPr>
          <w:cantSplit/>
          <w:trHeight w:val="340"/>
        </w:trPr>
        <w:tc>
          <w:tcPr>
            <w:tcW w:w="1180" w:type="pct"/>
            <w:vMerge/>
          </w:tcPr>
          <w:p w14:paraId="381BBE6B" w14:textId="77777777" w:rsidR="00AE35BA" w:rsidRPr="00306EA3" w:rsidRDefault="00AE35BA" w:rsidP="00831DA1">
            <w:pPr>
              <w:rPr>
                <w:rFonts w:asciiTheme="minorHAnsi" w:hAnsiTheme="minorHAnsi" w:cstheme="minorHAnsi"/>
                <w:sz w:val="20"/>
                <w:szCs w:val="20"/>
                <w:lang w:val="es-AR"/>
              </w:rPr>
            </w:pPr>
          </w:p>
        </w:tc>
        <w:tc>
          <w:tcPr>
            <w:tcW w:w="3494" w:type="pct"/>
            <w:gridSpan w:val="10"/>
            <w:shd w:val="clear" w:color="auto" w:fill="F2F2F2"/>
            <w:vAlign w:val="center"/>
          </w:tcPr>
          <w:p w14:paraId="1B64F334" w14:textId="77777777" w:rsidR="00AE35BA" w:rsidRPr="00306EA3" w:rsidRDefault="00AE35BA" w:rsidP="00831DA1">
            <w:pPr>
              <w:jc w:val="left"/>
              <w:rPr>
                <w:rFonts w:asciiTheme="minorHAnsi" w:hAnsiTheme="minorHAnsi" w:cstheme="minorHAnsi"/>
                <w:sz w:val="20"/>
                <w:szCs w:val="20"/>
                <w:lang w:val="es-AR"/>
              </w:rPr>
            </w:pPr>
            <w:r w:rsidRPr="00306EA3">
              <w:rPr>
                <w:rFonts w:asciiTheme="minorHAnsi" w:hAnsiTheme="minorHAnsi" w:cstheme="minorHAnsi"/>
                <w:b/>
                <w:sz w:val="20"/>
                <w:szCs w:val="20"/>
                <w:lang w:val="es-AR"/>
              </w:rPr>
              <w:t>Subtotal para el Producto 2</w:t>
            </w:r>
          </w:p>
        </w:tc>
        <w:tc>
          <w:tcPr>
            <w:tcW w:w="326" w:type="pct"/>
            <w:shd w:val="clear" w:color="auto" w:fill="F2F2F2"/>
          </w:tcPr>
          <w:p w14:paraId="0AD2CDB0" w14:textId="77777777" w:rsidR="00AE35BA" w:rsidRPr="00306EA3" w:rsidRDefault="00AE35BA" w:rsidP="00831DA1">
            <w:pPr>
              <w:rPr>
                <w:rFonts w:asciiTheme="minorHAnsi" w:hAnsiTheme="minorHAnsi" w:cstheme="minorHAnsi"/>
                <w:sz w:val="20"/>
                <w:szCs w:val="20"/>
                <w:lang w:val="es-AR"/>
              </w:rPr>
            </w:pPr>
          </w:p>
        </w:tc>
      </w:tr>
      <w:tr w:rsidR="00AE35BA" w:rsidRPr="00306EA3" w14:paraId="15549A6D" w14:textId="77777777" w:rsidTr="00831DA1">
        <w:trPr>
          <w:cantSplit/>
          <w:trHeight w:val="340"/>
        </w:trPr>
        <w:tc>
          <w:tcPr>
            <w:tcW w:w="1180" w:type="pct"/>
          </w:tcPr>
          <w:p w14:paraId="58B1D38A" w14:textId="77777777" w:rsidR="00AE35BA" w:rsidRPr="00306EA3" w:rsidRDefault="00AE35BA" w:rsidP="00831DA1">
            <w:pPr>
              <w:rPr>
                <w:rFonts w:asciiTheme="minorHAnsi" w:hAnsiTheme="minorHAnsi" w:cstheme="minorHAnsi"/>
                <w:b/>
                <w:sz w:val="20"/>
                <w:szCs w:val="20"/>
                <w:lang w:val="es-AR"/>
              </w:rPr>
            </w:pPr>
            <w:r w:rsidRPr="00306EA3">
              <w:rPr>
                <w:rFonts w:asciiTheme="minorHAnsi" w:hAnsiTheme="minorHAnsi" w:cstheme="minorHAnsi"/>
                <w:b/>
                <w:sz w:val="20"/>
                <w:szCs w:val="20"/>
                <w:lang w:val="es-AR"/>
              </w:rPr>
              <w:t xml:space="preserve">Evaluación </w:t>
            </w:r>
            <w:r w:rsidRPr="00306EA3">
              <w:rPr>
                <w:rFonts w:asciiTheme="minorHAnsi" w:hAnsiTheme="minorHAnsi" w:cstheme="minorHAnsi"/>
                <w:i/>
                <w:sz w:val="20"/>
                <w:szCs w:val="20"/>
                <w:lang w:val="es-AR"/>
              </w:rPr>
              <w:t>(según corresponda)</w:t>
            </w:r>
          </w:p>
        </w:tc>
        <w:tc>
          <w:tcPr>
            <w:tcW w:w="940" w:type="pct"/>
          </w:tcPr>
          <w:p w14:paraId="390D4CF2" w14:textId="77777777" w:rsidR="00AE35BA" w:rsidRPr="00306EA3" w:rsidRDefault="00AE35BA" w:rsidP="00831DA1">
            <w:pPr>
              <w:spacing w:before="40" w:after="0"/>
              <w:jc w:val="left"/>
              <w:rPr>
                <w:rFonts w:asciiTheme="minorHAnsi" w:hAnsiTheme="minorHAnsi" w:cstheme="minorHAnsi"/>
                <w:iCs/>
                <w:sz w:val="20"/>
                <w:szCs w:val="20"/>
                <w:lang w:val="es-AR"/>
              </w:rPr>
            </w:pPr>
            <w:r w:rsidRPr="00306EA3">
              <w:rPr>
                <w:rFonts w:asciiTheme="minorHAnsi" w:hAnsiTheme="minorHAnsi" w:cstheme="minorHAnsi"/>
                <w:iCs/>
                <w:sz w:val="20"/>
                <w:szCs w:val="20"/>
                <w:lang w:val="es-AR"/>
              </w:rPr>
              <w:t>EVALUACIÓN</w:t>
            </w:r>
          </w:p>
        </w:tc>
        <w:tc>
          <w:tcPr>
            <w:tcW w:w="294" w:type="pct"/>
            <w:vAlign w:val="center"/>
          </w:tcPr>
          <w:p w14:paraId="4E4DA466" w14:textId="77777777" w:rsidR="00AE35BA" w:rsidRPr="00306EA3" w:rsidRDefault="00AE35BA" w:rsidP="00831DA1">
            <w:pPr>
              <w:rPr>
                <w:rFonts w:asciiTheme="minorHAnsi" w:hAnsiTheme="minorHAnsi" w:cstheme="minorHAnsi"/>
                <w:sz w:val="20"/>
                <w:szCs w:val="20"/>
                <w:lang w:val="es-AR"/>
              </w:rPr>
            </w:pPr>
          </w:p>
        </w:tc>
        <w:tc>
          <w:tcPr>
            <w:tcW w:w="323" w:type="pct"/>
            <w:vAlign w:val="center"/>
          </w:tcPr>
          <w:p w14:paraId="13A8B7A5" w14:textId="77777777" w:rsidR="00AE35BA" w:rsidRPr="00306EA3" w:rsidRDefault="00AE35BA" w:rsidP="00831DA1">
            <w:pPr>
              <w:rPr>
                <w:rFonts w:asciiTheme="minorHAnsi" w:hAnsiTheme="minorHAnsi" w:cstheme="minorHAnsi"/>
                <w:sz w:val="20"/>
                <w:szCs w:val="20"/>
                <w:lang w:val="es-AR"/>
              </w:rPr>
            </w:pPr>
          </w:p>
        </w:tc>
        <w:tc>
          <w:tcPr>
            <w:tcW w:w="293" w:type="pct"/>
            <w:vAlign w:val="center"/>
          </w:tcPr>
          <w:p w14:paraId="4A99FF92" w14:textId="77777777" w:rsidR="00AE35BA" w:rsidRPr="00306EA3" w:rsidRDefault="00AE35BA" w:rsidP="00831DA1">
            <w:pPr>
              <w:rPr>
                <w:rFonts w:asciiTheme="minorHAnsi" w:hAnsiTheme="minorHAnsi" w:cstheme="minorHAnsi"/>
                <w:sz w:val="20"/>
                <w:szCs w:val="20"/>
                <w:lang w:val="es-AR"/>
              </w:rPr>
            </w:pPr>
          </w:p>
        </w:tc>
        <w:tc>
          <w:tcPr>
            <w:tcW w:w="323" w:type="pct"/>
            <w:vAlign w:val="center"/>
          </w:tcPr>
          <w:p w14:paraId="10EE5A96" w14:textId="77777777" w:rsidR="00AE35BA" w:rsidRPr="00306EA3" w:rsidRDefault="00AE35BA" w:rsidP="00831DA1">
            <w:pPr>
              <w:rPr>
                <w:rFonts w:asciiTheme="minorHAnsi" w:hAnsiTheme="minorHAnsi" w:cstheme="minorHAnsi"/>
                <w:sz w:val="20"/>
                <w:szCs w:val="20"/>
                <w:lang w:val="es-AR"/>
              </w:rPr>
            </w:pPr>
          </w:p>
        </w:tc>
        <w:tc>
          <w:tcPr>
            <w:tcW w:w="499" w:type="pct"/>
            <w:gridSpan w:val="2"/>
            <w:vAlign w:val="center"/>
          </w:tcPr>
          <w:p w14:paraId="2315D81A" w14:textId="77777777" w:rsidR="00AE35BA" w:rsidRPr="00306EA3" w:rsidRDefault="00AE35BA" w:rsidP="00831DA1">
            <w:pPr>
              <w:rPr>
                <w:rFonts w:asciiTheme="minorHAnsi" w:hAnsiTheme="minorHAnsi" w:cstheme="minorHAnsi"/>
                <w:sz w:val="20"/>
                <w:szCs w:val="20"/>
                <w:lang w:val="es-AR"/>
              </w:rPr>
            </w:pPr>
          </w:p>
        </w:tc>
        <w:tc>
          <w:tcPr>
            <w:tcW w:w="353" w:type="pct"/>
            <w:vAlign w:val="center"/>
          </w:tcPr>
          <w:p w14:paraId="18102C59" w14:textId="77777777" w:rsidR="00AE35BA" w:rsidRPr="00306EA3" w:rsidRDefault="00AE35BA" w:rsidP="00831DA1">
            <w:pPr>
              <w:rPr>
                <w:rFonts w:asciiTheme="minorHAnsi" w:hAnsiTheme="minorHAnsi" w:cstheme="minorHAnsi"/>
                <w:sz w:val="20"/>
                <w:szCs w:val="20"/>
                <w:lang w:val="es-AR"/>
              </w:rPr>
            </w:pPr>
          </w:p>
        </w:tc>
        <w:tc>
          <w:tcPr>
            <w:tcW w:w="469" w:type="pct"/>
            <w:gridSpan w:val="2"/>
            <w:vAlign w:val="center"/>
          </w:tcPr>
          <w:p w14:paraId="3F821013" w14:textId="77777777" w:rsidR="00AE35BA" w:rsidRPr="00306EA3" w:rsidRDefault="00AE35BA" w:rsidP="00831DA1">
            <w:pPr>
              <w:rPr>
                <w:rFonts w:asciiTheme="minorHAnsi" w:hAnsiTheme="minorHAnsi" w:cstheme="minorHAnsi"/>
                <w:sz w:val="20"/>
                <w:szCs w:val="20"/>
                <w:lang w:val="es-AR"/>
              </w:rPr>
            </w:pPr>
          </w:p>
        </w:tc>
        <w:tc>
          <w:tcPr>
            <w:tcW w:w="326" w:type="pct"/>
          </w:tcPr>
          <w:p w14:paraId="7BAF7626" w14:textId="77777777" w:rsidR="00AE35BA" w:rsidRPr="00306EA3" w:rsidRDefault="00AE35BA" w:rsidP="00831DA1">
            <w:pPr>
              <w:rPr>
                <w:rFonts w:asciiTheme="minorHAnsi" w:hAnsiTheme="minorHAnsi" w:cstheme="minorHAnsi"/>
                <w:sz w:val="20"/>
                <w:szCs w:val="20"/>
                <w:lang w:val="es-AR"/>
              </w:rPr>
            </w:pPr>
          </w:p>
        </w:tc>
      </w:tr>
      <w:tr w:rsidR="00AE35BA" w:rsidRPr="00306EA3" w14:paraId="47BDF17D" w14:textId="77777777" w:rsidTr="00831DA1">
        <w:trPr>
          <w:cantSplit/>
          <w:trHeight w:val="340"/>
        </w:trPr>
        <w:tc>
          <w:tcPr>
            <w:tcW w:w="1180" w:type="pct"/>
          </w:tcPr>
          <w:p w14:paraId="69B4FC92" w14:textId="77777777" w:rsidR="00AE35BA" w:rsidRPr="00306EA3" w:rsidRDefault="00AE35BA" w:rsidP="00831DA1">
            <w:pPr>
              <w:jc w:val="left"/>
              <w:rPr>
                <w:rFonts w:asciiTheme="minorHAnsi" w:hAnsiTheme="minorHAnsi" w:cstheme="minorHAnsi"/>
                <w:b/>
                <w:sz w:val="20"/>
                <w:szCs w:val="20"/>
                <w:lang w:val="es-AR"/>
              </w:rPr>
            </w:pPr>
            <w:r w:rsidRPr="00306EA3">
              <w:rPr>
                <w:rFonts w:asciiTheme="minorHAnsi" w:hAnsiTheme="minorHAnsi" w:cstheme="minorHAnsi"/>
                <w:b/>
                <w:sz w:val="20"/>
                <w:szCs w:val="20"/>
                <w:lang w:val="es-AR"/>
              </w:rPr>
              <w:t>Costo de Apoyo (GMS)</w:t>
            </w:r>
          </w:p>
        </w:tc>
        <w:tc>
          <w:tcPr>
            <w:tcW w:w="940" w:type="pct"/>
          </w:tcPr>
          <w:p w14:paraId="5F4A56FC" w14:textId="77777777" w:rsidR="00AE35BA" w:rsidRPr="00306EA3" w:rsidRDefault="00AE35BA" w:rsidP="00831DA1">
            <w:pPr>
              <w:spacing w:before="40" w:after="0"/>
              <w:jc w:val="left"/>
              <w:rPr>
                <w:rFonts w:asciiTheme="minorHAnsi" w:hAnsiTheme="minorHAnsi" w:cstheme="minorHAnsi"/>
                <w:iCs/>
                <w:sz w:val="20"/>
                <w:szCs w:val="20"/>
                <w:lang w:val="es-AR"/>
              </w:rPr>
            </w:pPr>
          </w:p>
        </w:tc>
        <w:tc>
          <w:tcPr>
            <w:tcW w:w="294" w:type="pct"/>
            <w:vAlign w:val="center"/>
          </w:tcPr>
          <w:p w14:paraId="41F7FB9B" w14:textId="77777777" w:rsidR="00AE35BA" w:rsidRPr="00306EA3" w:rsidRDefault="00AE35BA" w:rsidP="00831DA1">
            <w:pPr>
              <w:rPr>
                <w:rFonts w:asciiTheme="minorHAnsi" w:hAnsiTheme="minorHAnsi" w:cstheme="minorHAnsi"/>
                <w:sz w:val="20"/>
                <w:szCs w:val="20"/>
                <w:lang w:val="es-AR"/>
              </w:rPr>
            </w:pPr>
          </w:p>
        </w:tc>
        <w:tc>
          <w:tcPr>
            <w:tcW w:w="323" w:type="pct"/>
            <w:vAlign w:val="center"/>
          </w:tcPr>
          <w:p w14:paraId="617C3F06" w14:textId="77777777" w:rsidR="00AE35BA" w:rsidRPr="00306EA3" w:rsidRDefault="00AE35BA" w:rsidP="00831DA1">
            <w:pPr>
              <w:rPr>
                <w:rFonts w:asciiTheme="minorHAnsi" w:hAnsiTheme="minorHAnsi" w:cstheme="minorHAnsi"/>
                <w:sz w:val="20"/>
                <w:szCs w:val="20"/>
                <w:lang w:val="es-AR"/>
              </w:rPr>
            </w:pPr>
            <w:r w:rsidRPr="00306EA3">
              <w:rPr>
                <w:rFonts w:asciiTheme="minorHAnsi" w:hAnsiTheme="minorHAnsi" w:cstheme="minorHAnsi"/>
                <w:sz w:val="20"/>
                <w:szCs w:val="20"/>
                <w:lang w:val="es-AR"/>
              </w:rPr>
              <w:t xml:space="preserve"> </w:t>
            </w:r>
          </w:p>
        </w:tc>
        <w:tc>
          <w:tcPr>
            <w:tcW w:w="293" w:type="pct"/>
            <w:vAlign w:val="center"/>
          </w:tcPr>
          <w:p w14:paraId="768AC196" w14:textId="77777777" w:rsidR="00AE35BA" w:rsidRPr="00306EA3" w:rsidRDefault="00AE35BA" w:rsidP="00831DA1">
            <w:pPr>
              <w:rPr>
                <w:rFonts w:asciiTheme="minorHAnsi" w:hAnsiTheme="minorHAnsi" w:cstheme="minorHAnsi"/>
                <w:sz w:val="20"/>
                <w:szCs w:val="20"/>
                <w:lang w:val="es-AR"/>
              </w:rPr>
            </w:pPr>
          </w:p>
        </w:tc>
        <w:tc>
          <w:tcPr>
            <w:tcW w:w="323" w:type="pct"/>
            <w:vAlign w:val="center"/>
          </w:tcPr>
          <w:p w14:paraId="443193B9" w14:textId="77777777" w:rsidR="00AE35BA" w:rsidRPr="00306EA3" w:rsidRDefault="00AE35BA" w:rsidP="00831DA1">
            <w:pPr>
              <w:rPr>
                <w:rFonts w:asciiTheme="minorHAnsi" w:hAnsiTheme="minorHAnsi" w:cstheme="minorHAnsi"/>
                <w:sz w:val="20"/>
                <w:szCs w:val="20"/>
                <w:lang w:val="es-AR"/>
              </w:rPr>
            </w:pPr>
          </w:p>
        </w:tc>
        <w:tc>
          <w:tcPr>
            <w:tcW w:w="499" w:type="pct"/>
            <w:gridSpan w:val="2"/>
            <w:vAlign w:val="center"/>
          </w:tcPr>
          <w:p w14:paraId="3CFD0057" w14:textId="77777777" w:rsidR="00AE35BA" w:rsidRPr="00306EA3" w:rsidRDefault="00AE35BA" w:rsidP="00831DA1">
            <w:pPr>
              <w:rPr>
                <w:rFonts w:asciiTheme="minorHAnsi" w:hAnsiTheme="minorHAnsi" w:cstheme="minorHAnsi"/>
                <w:sz w:val="20"/>
                <w:szCs w:val="20"/>
                <w:lang w:val="es-AR"/>
              </w:rPr>
            </w:pPr>
          </w:p>
        </w:tc>
        <w:tc>
          <w:tcPr>
            <w:tcW w:w="353" w:type="pct"/>
            <w:vAlign w:val="center"/>
          </w:tcPr>
          <w:p w14:paraId="5102E52B" w14:textId="77777777" w:rsidR="00AE35BA" w:rsidRPr="00306EA3" w:rsidRDefault="00AE35BA" w:rsidP="00831DA1">
            <w:pPr>
              <w:rPr>
                <w:rFonts w:asciiTheme="minorHAnsi" w:hAnsiTheme="minorHAnsi" w:cstheme="minorHAnsi"/>
                <w:sz w:val="20"/>
                <w:szCs w:val="20"/>
                <w:lang w:val="es-AR"/>
              </w:rPr>
            </w:pPr>
          </w:p>
        </w:tc>
        <w:tc>
          <w:tcPr>
            <w:tcW w:w="469" w:type="pct"/>
            <w:gridSpan w:val="2"/>
            <w:vAlign w:val="center"/>
          </w:tcPr>
          <w:p w14:paraId="771E7B1C" w14:textId="77777777" w:rsidR="00AE35BA" w:rsidRPr="00306EA3" w:rsidRDefault="00AE35BA" w:rsidP="00831DA1">
            <w:pPr>
              <w:rPr>
                <w:rFonts w:asciiTheme="minorHAnsi" w:hAnsiTheme="minorHAnsi" w:cstheme="minorHAnsi"/>
                <w:sz w:val="20"/>
                <w:szCs w:val="20"/>
                <w:lang w:val="es-AR"/>
              </w:rPr>
            </w:pPr>
          </w:p>
        </w:tc>
        <w:tc>
          <w:tcPr>
            <w:tcW w:w="326" w:type="pct"/>
          </w:tcPr>
          <w:p w14:paraId="6765CEDD" w14:textId="77777777" w:rsidR="00AE35BA" w:rsidRPr="00306EA3" w:rsidRDefault="00AE35BA" w:rsidP="00831DA1">
            <w:pPr>
              <w:rPr>
                <w:rFonts w:asciiTheme="minorHAnsi" w:hAnsiTheme="minorHAnsi" w:cstheme="minorHAnsi"/>
                <w:sz w:val="20"/>
                <w:szCs w:val="20"/>
                <w:lang w:val="es-AR"/>
              </w:rPr>
            </w:pPr>
          </w:p>
        </w:tc>
      </w:tr>
      <w:tr w:rsidR="00AE35BA" w:rsidRPr="00306EA3" w14:paraId="5D2CABE1" w14:textId="77777777" w:rsidTr="00831DA1">
        <w:trPr>
          <w:cantSplit/>
          <w:trHeight w:val="90"/>
        </w:trPr>
        <w:tc>
          <w:tcPr>
            <w:tcW w:w="1180" w:type="pct"/>
            <w:shd w:val="clear" w:color="auto" w:fill="CCCCCC"/>
          </w:tcPr>
          <w:p w14:paraId="5CE63641" w14:textId="77777777" w:rsidR="00AE35BA" w:rsidRPr="00306EA3" w:rsidRDefault="00AE35BA" w:rsidP="00831DA1">
            <w:pPr>
              <w:spacing w:before="60"/>
              <w:rPr>
                <w:rFonts w:asciiTheme="minorHAnsi" w:hAnsiTheme="minorHAnsi" w:cstheme="minorHAnsi"/>
                <w:b/>
                <w:sz w:val="20"/>
                <w:szCs w:val="20"/>
                <w:lang w:val="es-AR"/>
              </w:rPr>
            </w:pPr>
            <w:r w:rsidRPr="00306EA3">
              <w:rPr>
                <w:rFonts w:asciiTheme="minorHAnsi" w:hAnsiTheme="minorHAnsi" w:cstheme="minorHAnsi"/>
                <w:b/>
                <w:sz w:val="20"/>
                <w:szCs w:val="20"/>
                <w:lang w:val="es-AR"/>
              </w:rPr>
              <w:t>TOTAL</w:t>
            </w:r>
          </w:p>
        </w:tc>
        <w:tc>
          <w:tcPr>
            <w:tcW w:w="940" w:type="pct"/>
            <w:tcBorders>
              <w:right w:val="nil"/>
            </w:tcBorders>
            <w:shd w:val="thinDiagCross" w:color="auto" w:fill="CCCCCC"/>
          </w:tcPr>
          <w:p w14:paraId="06BC4065" w14:textId="77777777" w:rsidR="00AE35BA" w:rsidRPr="00306EA3" w:rsidRDefault="00AE35BA" w:rsidP="00831DA1">
            <w:pPr>
              <w:rPr>
                <w:rFonts w:asciiTheme="minorHAnsi" w:hAnsiTheme="minorHAnsi" w:cstheme="minorHAnsi"/>
                <w:sz w:val="20"/>
                <w:szCs w:val="20"/>
                <w:lang w:val="es-AR"/>
              </w:rPr>
            </w:pPr>
          </w:p>
        </w:tc>
        <w:tc>
          <w:tcPr>
            <w:tcW w:w="294" w:type="pct"/>
            <w:tcBorders>
              <w:left w:val="nil"/>
              <w:right w:val="nil"/>
            </w:tcBorders>
            <w:shd w:val="thinDiagCross" w:color="auto" w:fill="CCCCCC"/>
          </w:tcPr>
          <w:p w14:paraId="7EFF21ED" w14:textId="77777777" w:rsidR="00AE35BA" w:rsidRPr="00306EA3" w:rsidRDefault="00AE35BA" w:rsidP="00831DA1">
            <w:pPr>
              <w:rPr>
                <w:rFonts w:asciiTheme="minorHAnsi" w:hAnsiTheme="minorHAnsi" w:cstheme="minorHAnsi"/>
                <w:sz w:val="20"/>
                <w:szCs w:val="20"/>
                <w:lang w:val="es-AR"/>
              </w:rPr>
            </w:pPr>
          </w:p>
        </w:tc>
        <w:tc>
          <w:tcPr>
            <w:tcW w:w="323" w:type="pct"/>
            <w:tcBorders>
              <w:left w:val="nil"/>
              <w:right w:val="nil"/>
            </w:tcBorders>
            <w:shd w:val="thinDiagCross" w:color="auto" w:fill="CCCCCC"/>
          </w:tcPr>
          <w:p w14:paraId="1CC58CFE" w14:textId="77777777" w:rsidR="00AE35BA" w:rsidRPr="00306EA3" w:rsidRDefault="00AE35BA" w:rsidP="00831DA1">
            <w:pPr>
              <w:rPr>
                <w:rFonts w:asciiTheme="minorHAnsi" w:hAnsiTheme="minorHAnsi" w:cstheme="minorHAnsi"/>
                <w:sz w:val="20"/>
                <w:szCs w:val="20"/>
                <w:lang w:val="es-AR"/>
              </w:rPr>
            </w:pPr>
          </w:p>
        </w:tc>
        <w:tc>
          <w:tcPr>
            <w:tcW w:w="293" w:type="pct"/>
            <w:tcBorders>
              <w:left w:val="nil"/>
              <w:right w:val="nil"/>
            </w:tcBorders>
            <w:shd w:val="thinDiagCross" w:color="auto" w:fill="CCCCCC"/>
          </w:tcPr>
          <w:p w14:paraId="61BEA48B" w14:textId="77777777" w:rsidR="00AE35BA" w:rsidRPr="00306EA3" w:rsidRDefault="00AE35BA" w:rsidP="00831DA1">
            <w:pPr>
              <w:rPr>
                <w:rFonts w:asciiTheme="minorHAnsi" w:hAnsiTheme="minorHAnsi" w:cstheme="minorHAnsi"/>
                <w:sz w:val="20"/>
                <w:szCs w:val="20"/>
                <w:lang w:val="es-AR"/>
              </w:rPr>
            </w:pPr>
          </w:p>
        </w:tc>
        <w:tc>
          <w:tcPr>
            <w:tcW w:w="323" w:type="pct"/>
            <w:tcBorders>
              <w:left w:val="nil"/>
              <w:right w:val="nil"/>
            </w:tcBorders>
            <w:shd w:val="thinDiagCross" w:color="auto" w:fill="CCCCCC"/>
          </w:tcPr>
          <w:p w14:paraId="69BB5225" w14:textId="77777777" w:rsidR="00AE35BA" w:rsidRPr="00306EA3" w:rsidRDefault="00AE35BA" w:rsidP="00831DA1">
            <w:pPr>
              <w:rPr>
                <w:rFonts w:asciiTheme="minorHAnsi" w:hAnsiTheme="minorHAnsi" w:cstheme="minorHAnsi"/>
                <w:sz w:val="20"/>
                <w:szCs w:val="20"/>
                <w:lang w:val="es-AR"/>
              </w:rPr>
            </w:pPr>
          </w:p>
        </w:tc>
        <w:tc>
          <w:tcPr>
            <w:tcW w:w="499" w:type="pct"/>
            <w:gridSpan w:val="2"/>
            <w:tcBorders>
              <w:left w:val="nil"/>
              <w:right w:val="nil"/>
            </w:tcBorders>
            <w:shd w:val="thinDiagCross" w:color="auto" w:fill="CCCCCC"/>
          </w:tcPr>
          <w:p w14:paraId="524B33A0" w14:textId="77777777" w:rsidR="00AE35BA" w:rsidRPr="00306EA3" w:rsidRDefault="00AE35BA" w:rsidP="00831DA1">
            <w:pPr>
              <w:rPr>
                <w:rFonts w:asciiTheme="minorHAnsi" w:hAnsiTheme="minorHAnsi" w:cstheme="minorHAnsi"/>
                <w:sz w:val="20"/>
                <w:szCs w:val="20"/>
                <w:lang w:val="es-AR"/>
              </w:rPr>
            </w:pPr>
          </w:p>
        </w:tc>
        <w:tc>
          <w:tcPr>
            <w:tcW w:w="353" w:type="pct"/>
            <w:tcBorders>
              <w:left w:val="nil"/>
            </w:tcBorders>
            <w:shd w:val="thinDiagCross" w:color="auto" w:fill="CCCCCC"/>
          </w:tcPr>
          <w:p w14:paraId="2A086754" w14:textId="77777777" w:rsidR="00AE35BA" w:rsidRPr="00306EA3" w:rsidRDefault="00AE35BA" w:rsidP="00831DA1">
            <w:pPr>
              <w:rPr>
                <w:rFonts w:asciiTheme="minorHAnsi" w:hAnsiTheme="minorHAnsi" w:cstheme="minorHAnsi"/>
                <w:sz w:val="20"/>
                <w:szCs w:val="20"/>
                <w:lang w:val="es-AR"/>
              </w:rPr>
            </w:pPr>
          </w:p>
        </w:tc>
        <w:tc>
          <w:tcPr>
            <w:tcW w:w="469" w:type="pct"/>
            <w:gridSpan w:val="2"/>
            <w:shd w:val="clear" w:color="auto" w:fill="CCCCCC"/>
          </w:tcPr>
          <w:p w14:paraId="1F70D211" w14:textId="77777777" w:rsidR="00AE35BA" w:rsidRPr="00306EA3" w:rsidRDefault="00AE35BA" w:rsidP="00831DA1">
            <w:pPr>
              <w:rPr>
                <w:rFonts w:asciiTheme="minorHAnsi" w:hAnsiTheme="minorHAnsi" w:cstheme="minorHAnsi"/>
                <w:sz w:val="20"/>
                <w:szCs w:val="20"/>
                <w:lang w:val="es-AR"/>
              </w:rPr>
            </w:pPr>
          </w:p>
        </w:tc>
        <w:tc>
          <w:tcPr>
            <w:tcW w:w="326" w:type="pct"/>
            <w:shd w:val="clear" w:color="auto" w:fill="CCCCCC"/>
          </w:tcPr>
          <w:p w14:paraId="463793C4" w14:textId="77777777" w:rsidR="00AE35BA" w:rsidRPr="00306EA3" w:rsidRDefault="00AE35BA" w:rsidP="00831DA1">
            <w:pPr>
              <w:rPr>
                <w:rFonts w:asciiTheme="minorHAnsi" w:hAnsiTheme="minorHAnsi" w:cstheme="minorHAnsi"/>
                <w:sz w:val="20"/>
                <w:szCs w:val="20"/>
                <w:lang w:val="es-AR"/>
              </w:rPr>
            </w:pPr>
          </w:p>
        </w:tc>
      </w:tr>
    </w:tbl>
    <w:p w14:paraId="15CAC33D" w14:textId="77777777" w:rsidR="00AE35BA" w:rsidRPr="00306EA3" w:rsidRDefault="00AE35BA" w:rsidP="00AE35BA">
      <w:pPr>
        <w:spacing w:line="276" w:lineRule="auto"/>
        <w:rPr>
          <w:rFonts w:asciiTheme="minorHAnsi" w:hAnsiTheme="minorHAnsi" w:cstheme="minorHAnsi"/>
          <w:b/>
          <w:sz w:val="20"/>
          <w:szCs w:val="20"/>
          <w:lang w:val="es-AR"/>
        </w:rPr>
        <w:sectPr w:rsidR="00AE35BA" w:rsidRPr="00306EA3" w:rsidSect="00797B6B">
          <w:pgSz w:w="11906" w:h="16838" w:code="9"/>
          <w:pgMar w:top="864" w:right="1152" w:bottom="864" w:left="1152" w:header="720" w:footer="432" w:gutter="0"/>
          <w:cols w:space="708"/>
          <w:docGrid w:linePitch="360"/>
        </w:sectPr>
      </w:pPr>
    </w:p>
    <w:p w14:paraId="1EB0AF3D" w14:textId="77777777" w:rsidR="00AE35BA" w:rsidRPr="00306EA3" w:rsidRDefault="00AE35BA" w:rsidP="00AE35BA">
      <w:pPr>
        <w:pStyle w:val="Heading1"/>
        <w:numPr>
          <w:ilvl w:val="0"/>
          <w:numId w:val="2"/>
        </w:numPr>
        <w:tabs>
          <w:tab w:val="clear" w:pos="7020"/>
        </w:tabs>
        <w:ind w:left="720"/>
        <w:jc w:val="left"/>
        <w:rPr>
          <w:rFonts w:asciiTheme="minorHAnsi" w:hAnsiTheme="minorHAnsi" w:cstheme="minorHAnsi"/>
          <w:sz w:val="20"/>
          <w:lang w:val="es-AR"/>
        </w:rPr>
      </w:pPr>
      <w:r w:rsidRPr="00306EA3">
        <w:rPr>
          <w:rFonts w:asciiTheme="minorHAnsi" w:hAnsiTheme="minorHAnsi" w:cstheme="minorHAnsi"/>
          <w:sz w:val="20"/>
          <w:lang w:val="es-AR"/>
        </w:rPr>
        <w:lastRenderedPageBreak/>
        <w:t xml:space="preserve">Arreglos de Gestión y Gobernanza </w:t>
      </w:r>
    </w:p>
    <w:p w14:paraId="7B3F73D9" w14:textId="77777777" w:rsidR="00AE35BA" w:rsidRPr="00306EA3" w:rsidRDefault="00AE35BA" w:rsidP="00AE35BA">
      <w:pPr>
        <w:rPr>
          <w:rFonts w:asciiTheme="minorHAnsi" w:hAnsiTheme="minorHAnsi" w:cstheme="minorHAnsi"/>
          <w:i/>
          <w:sz w:val="20"/>
          <w:szCs w:val="20"/>
          <w:lang w:val="es-AR"/>
        </w:rPr>
      </w:pPr>
      <w:r w:rsidRPr="00306EA3">
        <w:rPr>
          <w:rFonts w:asciiTheme="minorHAnsi" w:hAnsiTheme="minorHAnsi" w:cstheme="minorHAnsi"/>
          <w:i/>
          <w:sz w:val="20"/>
          <w:szCs w:val="20"/>
          <w:lang w:val="es-AR"/>
        </w:rPr>
        <w:t xml:space="preserve">Explique los roles y responsabilidades de las partes involucradas en la gobernanza y gestión del proyecto.  A continuación, aparece un diagrama a modo de ejemplo, aunque no se exige seguir dicho diagrama al pie de la letra.  Es posible que un proyecto tenga una gobernanza conjunta con otros proyectos, por ejemplo, a través de un subcomité directivo nacional vinculado con Grupos de Resultados de conformidad con los Procedimientos Operativos Estandarizados del UNDG para países que adoptan el enfoque de “Unidos en la Acción”. </w:t>
      </w:r>
    </w:p>
    <w:p w14:paraId="4C4C50FB" w14:textId="77777777" w:rsidR="00AE35BA" w:rsidRPr="00306EA3" w:rsidRDefault="00AE35BA" w:rsidP="00AE35BA">
      <w:pPr>
        <w:rPr>
          <w:rFonts w:asciiTheme="minorHAnsi" w:hAnsiTheme="minorHAnsi" w:cstheme="minorHAnsi"/>
          <w:i/>
          <w:sz w:val="20"/>
          <w:szCs w:val="20"/>
          <w:lang w:val="es-AR"/>
        </w:rPr>
      </w:pPr>
    </w:p>
    <w:p w14:paraId="26CB7E7C" w14:textId="242CC161" w:rsidR="00AE35BA" w:rsidRPr="00306EA3" w:rsidRDefault="00AE35BA" w:rsidP="00AE35BA">
      <w:pPr>
        <w:rPr>
          <w:rFonts w:asciiTheme="minorHAnsi" w:hAnsiTheme="minorHAnsi" w:cstheme="minorHAnsi"/>
          <w:i/>
          <w:sz w:val="20"/>
          <w:szCs w:val="20"/>
          <w:lang w:val="es-AR"/>
        </w:rPr>
      </w:pPr>
      <w:r w:rsidRPr="00306EA3">
        <w:rPr>
          <w:rFonts w:asciiTheme="minorHAnsi" w:hAnsiTheme="minorHAnsi" w:cstheme="minorHAnsi"/>
          <w:i/>
          <w:sz w:val="20"/>
          <w:szCs w:val="20"/>
          <w:lang w:val="es-AR"/>
        </w:rPr>
        <w:t xml:space="preserve">Los requisitos mínimos respecto de los arreglos de gobernanza de un proyecto incluyen la representación de los actores (es decir, del PNUD, asociados nacionales, representantes de beneficiarios, donantes, etc.) con la facultad de poder tomar decisiones respecto del proyecto.  Describa de qué modo se involucrarán los grupos objetivo en la toma de decisiones del proyecto para asegurar su voz y participación. Los arreglos de gestión del proyecto deben incluir al menos un/a director/a de proyecto y un garante del proyecto que asesore a la Junta Directiva del Proyecto. Esta sección debe especificar la frecuencia mínima con que se reunirá la Junta Directiva (al menos una vez al año). </w:t>
      </w:r>
    </w:p>
    <w:p w14:paraId="4E6FD70C" w14:textId="77343A68" w:rsidR="00AE35BA" w:rsidRPr="00306EA3" w:rsidRDefault="003723F7" w:rsidP="00AE35BA">
      <w:pPr>
        <w:rPr>
          <w:rFonts w:asciiTheme="minorHAnsi" w:hAnsiTheme="minorHAnsi" w:cstheme="minorHAnsi"/>
          <w:sz w:val="20"/>
          <w:szCs w:val="20"/>
          <w:lang w:val="es-AR"/>
        </w:rPr>
      </w:pPr>
      <w:r w:rsidRPr="00306EA3">
        <w:rPr>
          <w:rFonts w:asciiTheme="minorHAnsi" w:hAnsiTheme="minorHAnsi" w:cstheme="minorHAnsi"/>
          <w:noProof/>
          <w:sz w:val="20"/>
          <w:szCs w:val="20"/>
          <w:lang w:val="en-US"/>
        </w:rPr>
        <mc:AlternateContent>
          <mc:Choice Requires="wps">
            <w:drawing>
              <wp:anchor distT="0" distB="0" distL="114300" distR="114300" simplePos="0" relativeHeight="251676672" behindDoc="0" locked="0" layoutInCell="1" allowOverlap="1" wp14:anchorId="03E5CAC3" wp14:editId="3E5A3109">
                <wp:simplePos x="0" y="0"/>
                <wp:positionH relativeFrom="column">
                  <wp:posOffset>2885440</wp:posOffset>
                </wp:positionH>
                <wp:positionV relativeFrom="paragraph">
                  <wp:posOffset>3198397</wp:posOffset>
                </wp:positionV>
                <wp:extent cx="0" cy="288000"/>
                <wp:effectExtent l="0" t="0" r="38100" b="36195"/>
                <wp:wrapNone/>
                <wp:docPr id="17"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00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1BF7EC9" id="_x0000_t32" coordsize="21600,21600" o:spt="32" o:oned="t" path="m,l21600,21600e" filled="f">
                <v:path arrowok="t" fillok="f" o:connecttype="none"/>
                <o:lock v:ext="edit" shapetype="t"/>
              </v:shapetype>
              <v:shape id="AutoShape 108" o:spid="_x0000_s1026" type="#_x0000_t32" style="position:absolute;margin-left:227.2pt;margin-top:251.85pt;width:0;height:2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"/>
            </w:pict>
          </mc:Fallback>
        </mc:AlternateContent>
      </w:r>
      <w:r>
        <w:rPr>
          <w:rFonts w:asciiTheme="minorHAnsi" w:hAnsiTheme="minorHAnsi" w:cstheme="minorHAnsi"/>
          <w:noProof/>
          <w:sz w:val="20"/>
          <w:szCs w:val="20"/>
          <w:lang w:val="en-US"/>
        </w:rPr>
        <mc:AlternateContent>
          <mc:Choice Requires="wps">
            <w:drawing>
              <wp:anchor distT="0" distB="0" distL="114300" distR="114300" simplePos="0" relativeHeight="251678720" behindDoc="0" locked="0" layoutInCell="1" allowOverlap="1" wp14:anchorId="2C6941DA" wp14:editId="232640FA">
                <wp:simplePos x="0" y="0"/>
                <wp:positionH relativeFrom="column">
                  <wp:posOffset>2487930</wp:posOffset>
                </wp:positionH>
                <wp:positionV relativeFrom="paragraph">
                  <wp:posOffset>2701290</wp:posOffset>
                </wp:positionV>
                <wp:extent cx="914400" cy="432000"/>
                <wp:effectExtent l="0" t="0" r="19050" b="25400"/>
                <wp:wrapNone/>
                <wp:docPr id="134731119" name="Text Box 1"/>
                <wp:cNvGraphicFramePr/>
                <a:graphic xmlns:a="http://schemas.openxmlformats.org/drawingml/2006/main">
                  <a:graphicData uri="http://schemas.microsoft.com/office/word/2010/wordprocessingShape">
                    <wps:wsp>
                      <wps:cNvSpPr txBox="1"/>
                      <wps:spPr>
                        <a:xfrm>
                          <a:off x="0" y="0"/>
                          <a:ext cx="914400" cy="432000"/>
                        </a:xfrm>
                        <a:prstGeom prst="rect">
                          <a:avLst/>
                        </a:prstGeom>
                        <a:solidFill>
                          <a:schemeClr val="accent2">
                            <a:lumMod val="40000"/>
                            <a:lumOff val="60000"/>
                          </a:schemeClr>
                        </a:solidFill>
                        <a:ln w="19050" cmpd="tri">
                          <a:solidFill>
                            <a:prstClr val="black"/>
                          </a:solidFill>
                        </a:ln>
                      </wps:spPr>
                      <wps:txbx>
                        <w:txbxContent>
                          <w:p w14:paraId="4DAED3AF" w14:textId="6E3326CE" w:rsidR="000952D2" w:rsidRPr="003723F7" w:rsidRDefault="000952D2" w:rsidP="000952D2">
                            <w:pPr>
                              <w:jc w:val="center"/>
                              <w:rPr>
                                <w:rFonts w:asciiTheme="minorHAnsi" w:hAnsiTheme="minorHAnsi" w:cstheme="minorHAnsi"/>
                                <w:sz w:val="20"/>
                                <w:szCs w:val="20"/>
                              </w:rPr>
                            </w:pPr>
                            <w:r w:rsidRPr="003723F7">
                              <w:rPr>
                                <w:rFonts w:asciiTheme="minorHAnsi" w:hAnsiTheme="minorHAnsi" w:cstheme="minorHAnsi"/>
                                <w:sz w:val="20"/>
                                <w:szCs w:val="20"/>
                              </w:rPr>
                              <w:t>Apoyo al 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941DA" id="_x0000_t202" coordsize="21600,21600" o:spt="202" path="m,l,21600r21600,l21600,xe">
                <v:stroke joinstyle="miter"/>
                <v:path gradientshapeok="t" o:connecttype="rect"/>
              </v:shapetype>
              <v:shape id="Text Box 1" o:spid="_x0000_s1026" type="#_x0000_t202" style="position:absolute;left:0;text-align:left;margin-left:195.9pt;margin-top:212.7pt;width:1in;height: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" fillcolor="#f7caac [1301]" strokeweight="1.5pt">
                <v:stroke linestyle="thickBetweenThin"/>
                <v:textbox>
                  <w:txbxContent>
                    <w:p w14:paraId="4DAED3AF" w14:textId="6E3326CE" w:rsidR="000952D2" w:rsidRPr="003723F7" w:rsidRDefault="000952D2" w:rsidP="000952D2">
                      <w:pPr>
                        <w:jc w:val="center"/>
                        <w:rPr>
                          <w:rFonts w:asciiTheme="minorHAnsi" w:hAnsiTheme="minorHAnsi" w:cstheme="minorHAnsi"/>
                          <w:sz w:val="20"/>
                          <w:szCs w:val="20"/>
                        </w:rPr>
                      </w:pPr>
                      <w:r w:rsidRPr="003723F7">
                        <w:rPr>
                          <w:rFonts w:asciiTheme="minorHAnsi" w:hAnsiTheme="minorHAnsi" w:cstheme="minorHAnsi"/>
                          <w:sz w:val="20"/>
                          <w:szCs w:val="20"/>
                        </w:rPr>
                        <w:t>Apoyo al proyecto</w:t>
                      </w:r>
                    </w:p>
                  </w:txbxContent>
                </v:textbox>
              </v:shape>
            </w:pict>
          </mc:Fallback>
        </mc:AlternateContent>
      </w:r>
      <w:r w:rsidR="003D1E27">
        <w:rPr>
          <w:rFonts w:asciiTheme="minorHAnsi" w:hAnsiTheme="minorHAnsi" w:cstheme="minorHAnsi"/>
          <w:noProof/>
          <w:sz w:val="20"/>
          <w:szCs w:val="20"/>
          <w:lang w:val="en-US"/>
        </w:rPr>
        <mc:AlternateContent>
          <mc:Choice Requires="wps">
            <w:drawing>
              <wp:anchor distT="0" distB="0" distL="114300" distR="114300" simplePos="0" relativeHeight="251680768" behindDoc="0" locked="0" layoutInCell="1" allowOverlap="1" wp14:anchorId="6EE370E1" wp14:editId="193F6E7B">
                <wp:simplePos x="0" y="0"/>
                <wp:positionH relativeFrom="column">
                  <wp:posOffset>6020972</wp:posOffset>
                </wp:positionH>
                <wp:positionV relativeFrom="paragraph">
                  <wp:posOffset>2123293</wp:posOffset>
                </wp:positionV>
                <wp:extent cx="457054" cy="2733675"/>
                <wp:effectExtent l="0" t="0" r="635" b="9525"/>
                <wp:wrapNone/>
                <wp:docPr id="132769777" name="Text Box 3"/>
                <wp:cNvGraphicFramePr/>
                <a:graphic xmlns:a="http://schemas.openxmlformats.org/drawingml/2006/main">
                  <a:graphicData uri="http://schemas.microsoft.com/office/word/2010/wordprocessingShape">
                    <wps:wsp>
                      <wps:cNvSpPr txBox="1"/>
                      <wps:spPr>
                        <a:xfrm>
                          <a:off x="0" y="0"/>
                          <a:ext cx="457054" cy="2733675"/>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7296B151" w14:textId="637EFDB3" w:rsidR="000952D2" w:rsidRPr="003D1E27" w:rsidRDefault="00B020FE">
                            <w:pPr>
                              <w:rPr>
                                <w:rFonts w:asciiTheme="majorHAnsi" w:hAnsiTheme="majorHAnsi" w:cstheme="majorHAnsi"/>
                                <w:color w:val="A6A6A6" w:themeColor="background1" w:themeShade="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1E27">
                              <w:rPr>
                                <w:rFonts w:asciiTheme="majorHAnsi" w:hAnsiTheme="majorHAnsi" w:cstheme="majorHAnsi"/>
                                <w:color w:val="A6A6A6" w:themeColor="background1" w:themeShade="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Implementación</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370E1" id="Text Box 3" o:spid="_x0000_s1027" type="#_x0000_t202" style="position:absolute;left:0;text-align:left;margin-left:474.1pt;margin-top:167.2pt;width:36pt;height:21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" fillcolor="white [3201]" stroked="f" strokeweight="1pt">
                <v:textbox style="layout-flow:vertical">
                  <w:txbxContent>
                    <w:p w14:paraId="7296B151" w14:textId="637EFDB3" w:rsidR="000952D2" w:rsidRPr="003D1E27" w:rsidRDefault="00B020FE">
                      <w:pPr>
                        <w:rPr>
                          <w:rFonts w:asciiTheme="majorHAnsi" w:hAnsiTheme="majorHAnsi" w:cstheme="majorHAnsi"/>
                          <w:color w:val="A6A6A6" w:themeColor="background1" w:themeShade="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1E27">
                        <w:rPr>
                          <w:rFonts w:asciiTheme="majorHAnsi" w:hAnsiTheme="majorHAnsi" w:cstheme="majorHAnsi"/>
                          <w:color w:val="A6A6A6" w:themeColor="background1" w:themeShade="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Implementación</w:t>
                      </w:r>
                    </w:p>
                  </w:txbxContent>
                </v:textbox>
              </v:shape>
            </w:pict>
          </mc:Fallback>
        </mc:AlternateContent>
      </w:r>
      <w:r w:rsidR="003D1E27">
        <w:rPr>
          <w:rFonts w:asciiTheme="minorHAnsi" w:hAnsiTheme="minorHAnsi" w:cstheme="minorHAnsi"/>
          <w:noProof/>
          <w:sz w:val="20"/>
          <w:szCs w:val="20"/>
          <w:lang w:val="en-US"/>
        </w:rPr>
        <mc:AlternateContent>
          <mc:Choice Requires="wps">
            <w:drawing>
              <wp:anchor distT="0" distB="0" distL="114300" distR="114300" simplePos="0" relativeHeight="251682816" behindDoc="0" locked="0" layoutInCell="1" allowOverlap="1" wp14:anchorId="3350118E" wp14:editId="0DB3CA90">
                <wp:simplePos x="0" y="0"/>
                <wp:positionH relativeFrom="column">
                  <wp:posOffset>6090920</wp:posOffset>
                </wp:positionH>
                <wp:positionV relativeFrom="paragraph">
                  <wp:posOffset>349152</wp:posOffset>
                </wp:positionV>
                <wp:extent cx="386861" cy="1116623"/>
                <wp:effectExtent l="0" t="0" r="0" b="7620"/>
                <wp:wrapNone/>
                <wp:docPr id="69876213" name="Text Box 3"/>
                <wp:cNvGraphicFramePr/>
                <a:graphic xmlns:a="http://schemas.openxmlformats.org/drawingml/2006/main">
                  <a:graphicData uri="http://schemas.microsoft.com/office/word/2010/wordprocessingShape">
                    <wps:wsp>
                      <wps:cNvSpPr txBox="1"/>
                      <wps:spPr>
                        <a:xfrm>
                          <a:off x="0" y="0"/>
                          <a:ext cx="386861" cy="1116623"/>
                        </a:xfrm>
                        <a:prstGeom prst="rect">
                          <a:avLst/>
                        </a:prstGeom>
                        <a:ln>
                          <a:noFill/>
                        </a:ln>
                      </wps:spPr>
                      <wps:style>
                        <a:lnRef idx="2">
                          <a:schemeClr val="accent3"/>
                        </a:lnRef>
                        <a:fillRef idx="1">
                          <a:schemeClr val="lt1"/>
                        </a:fillRef>
                        <a:effectRef idx="0">
                          <a:schemeClr val="accent3"/>
                        </a:effectRef>
                        <a:fontRef idx="minor">
                          <a:schemeClr val="dk1"/>
                        </a:fontRef>
                      </wps:style>
                      <wps:txbx>
                        <w:txbxContent>
                          <w:p w14:paraId="5F388B3B" w14:textId="77777777" w:rsidR="00B020FE" w:rsidRPr="003D1E27" w:rsidRDefault="00B020FE" w:rsidP="00B020FE">
                            <w:pPr>
                              <w:rPr>
                                <w:rFonts w:asciiTheme="majorHAnsi" w:hAnsiTheme="majorHAnsi" w:cstheme="majorHAnsi"/>
                                <w:color w:val="A6A6A6" w:themeColor="background1" w:themeShade="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1E27">
                              <w:rPr>
                                <w:rFonts w:asciiTheme="majorHAnsi" w:hAnsiTheme="majorHAnsi" w:cstheme="majorHAnsi"/>
                                <w:color w:val="A6A6A6" w:themeColor="background1" w:themeShade="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Supervisión</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0118E" id="_x0000_s1028" type="#_x0000_t202" style="position:absolute;left:0;text-align:left;margin-left:479.6pt;margin-top:27.5pt;width:30.45pt;height:8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" fillcolor="white [3201]" stroked="f" strokeweight="1pt">
                <v:textbox style="layout-flow:vertical">
                  <w:txbxContent>
                    <w:p w14:paraId="5F388B3B" w14:textId="77777777" w:rsidR="00B020FE" w:rsidRPr="003D1E27" w:rsidRDefault="00B020FE" w:rsidP="00B020FE">
                      <w:pPr>
                        <w:rPr>
                          <w:rFonts w:asciiTheme="majorHAnsi" w:hAnsiTheme="majorHAnsi" w:cstheme="majorHAnsi"/>
                          <w:color w:val="A6A6A6" w:themeColor="background1" w:themeShade="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1E27">
                        <w:rPr>
                          <w:rFonts w:asciiTheme="majorHAnsi" w:hAnsiTheme="majorHAnsi" w:cstheme="majorHAnsi"/>
                          <w:color w:val="A6A6A6" w:themeColor="background1" w:themeShade="A6"/>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Supervisión</w:t>
                      </w:r>
                    </w:p>
                  </w:txbxContent>
                </v:textbox>
              </v:shape>
            </w:pict>
          </mc:Fallback>
        </mc:AlternateContent>
      </w:r>
      <w:r w:rsidR="007D65A4">
        <w:rPr>
          <w:rFonts w:asciiTheme="minorHAnsi" w:hAnsiTheme="minorHAnsi" w:cstheme="minorHAnsi"/>
          <w:noProof/>
          <w:sz w:val="20"/>
          <w:szCs w:val="20"/>
          <w:lang w:val="es-AR"/>
        </w:rPr>
        <mc:AlternateContent>
          <mc:Choice Requires="wps">
            <w:drawing>
              <wp:anchor distT="0" distB="0" distL="114300" distR="114300" simplePos="0" relativeHeight="251683840" behindDoc="0" locked="0" layoutInCell="1" allowOverlap="1" wp14:anchorId="35D1E41E" wp14:editId="7E3C959D">
                <wp:simplePos x="0" y="0"/>
                <wp:positionH relativeFrom="column">
                  <wp:posOffset>602517</wp:posOffset>
                </wp:positionH>
                <wp:positionV relativeFrom="paragraph">
                  <wp:posOffset>99695</wp:posOffset>
                </wp:positionV>
                <wp:extent cx="5093970" cy="351790"/>
                <wp:effectExtent l="0" t="0" r="11430" b="10160"/>
                <wp:wrapNone/>
                <wp:docPr id="1022058568"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3970" cy="351790"/>
                        </a:xfrm>
                        <a:prstGeom prst="roundRect">
                          <a:avLst>
                            <a:gd name="adj" fmla="val 16667"/>
                          </a:avLst>
                        </a:prstGeom>
                        <a:solidFill>
                          <a:schemeClr val="accent1">
                            <a:lumMod val="60000"/>
                            <a:lumOff val="40000"/>
                          </a:schemeClr>
                        </a:solidFill>
                        <a:ln w="9525" algn="ctr">
                          <a:solidFill>
                            <a:schemeClr val="tx1">
                              <a:lumMod val="65000"/>
                              <a:lumOff val="35000"/>
                            </a:schemeClr>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E2AFCB" w14:textId="4D1D2E1F" w:rsidR="007D65A4" w:rsidRPr="003723F7" w:rsidRDefault="007D65A4" w:rsidP="007D65A4">
                            <w:pPr>
                              <w:jc w:val="center"/>
                              <w:rPr>
                                <w:rFonts w:asciiTheme="minorHAnsi" w:hAnsiTheme="minorHAnsi" w:cstheme="minorHAnsi"/>
                                <w:b/>
                                <w:sz w:val="28"/>
                                <w:szCs w:val="28"/>
                                <w:lang w:val="es-AR"/>
                              </w:rPr>
                            </w:pPr>
                            <w:r w:rsidRPr="003723F7">
                              <w:rPr>
                                <w:rFonts w:asciiTheme="minorHAnsi" w:hAnsiTheme="minorHAnsi" w:cstheme="minorHAnsi"/>
                                <w:b/>
                                <w:sz w:val="28"/>
                                <w:szCs w:val="28"/>
                                <w:lang w:val="es-AR"/>
                              </w:rPr>
                              <w:t>Estructura organizacional del proyecto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D1E41E" id="Rectangle: Rounded Corners 2" o:spid="_x0000_s1029" style="position:absolute;left:0;text-align:left;margin-left:47.45pt;margin-top:7.85pt;width:401.1pt;height:2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" fillcolor="#9cc2e5 [1940]" strokecolor="#5a5a5a [2109]">
                <v:stroke joinstyle="miter"/>
                <v:textbox>
                  <w:txbxContent>
                    <w:p w14:paraId="28E2AFCB" w14:textId="4D1D2E1F" w:rsidR="007D65A4" w:rsidRPr="003723F7" w:rsidRDefault="007D65A4" w:rsidP="007D65A4">
                      <w:pPr>
                        <w:jc w:val="center"/>
                        <w:rPr>
                          <w:rFonts w:asciiTheme="minorHAnsi" w:hAnsiTheme="minorHAnsi" w:cstheme="minorHAnsi"/>
                          <w:b/>
                          <w:sz w:val="28"/>
                          <w:szCs w:val="28"/>
                          <w:lang w:val="es-AR"/>
                        </w:rPr>
                      </w:pPr>
                      <w:r w:rsidRPr="003723F7">
                        <w:rPr>
                          <w:rFonts w:asciiTheme="minorHAnsi" w:hAnsiTheme="minorHAnsi" w:cstheme="minorHAnsi"/>
                          <w:b/>
                          <w:sz w:val="28"/>
                          <w:szCs w:val="28"/>
                          <w:lang w:val="es-AR"/>
                        </w:rPr>
                        <w:t>Estructura organizacional del proyecto</w:t>
                      </w:r>
                    </w:p>
                  </w:txbxContent>
                </v:textbox>
              </v:roundrect>
            </w:pict>
          </mc:Fallback>
        </mc:AlternateContent>
      </w:r>
      <w:r w:rsidR="000E53D8" w:rsidRPr="00306EA3">
        <w:rPr>
          <w:rFonts w:asciiTheme="minorHAnsi" w:hAnsiTheme="minorHAnsi" w:cstheme="minorHAnsi"/>
          <w:noProof/>
          <w:sz w:val="20"/>
          <w:szCs w:val="20"/>
          <w:lang w:val="en-US"/>
        </w:rPr>
        <mc:AlternateContent>
          <mc:Choice Requires="wps">
            <w:drawing>
              <wp:anchor distT="0" distB="0" distL="114300" distR="114300" simplePos="0" relativeHeight="251660288" behindDoc="0" locked="0" layoutInCell="1" allowOverlap="1" wp14:anchorId="56622190" wp14:editId="26C33214">
                <wp:simplePos x="0" y="0"/>
                <wp:positionH relativeFrom="column">
                  <wp:posOffset>602615</wp:posOffset>
                </wp:positionH>
                <wp:positionV relativeFrom="paragraph">
                  <wp:posOffset>500380</wp:posOffset>
                </wp:positionV>
                <wp:extent cx="5103495" cy="314325"/>
                <wp:effectExtent l="0" t="0" r="20955" b="28575"/>
                <wp:wrapNone/>
                <wp:docPr id="1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314325"/>
                        </a:xfrm>
                        <a:prstGeom prst="rect">
                          <a:avLst/>
                        </a:prstGeom>
                        <a:solidFill>
                          <a:schemeClr val="accent2"/>
                        </a:solidFill>
                        <a:ln w="9525" algn="ctr">
                          <a:solidFill>
                            <a:srgbClr val="000000"/>
                          </a:solidFill>
                          <a:miter lim="800000"/>
                          <a:headEnd/>
                          <a:tailEnd/>
                        </a:ln>
                        <a:effectLst/>
                      </wps:spPr>
                      <wps:txbx>
                        <w:txbxContent>
                          <w:p w14:paraId="2F9C5BDB" w14:textId="003044BF" w:rsidR="00AE35BA" w:rsidRPr="003723F7" w:rsidRDefault="00AE35BA" w:rsidP="00AE35BA">
                            <w:pPr>
                              <w:jc w:val="center"/>
                              <w:rPr>
                                <w:rFonts w:asciiTheme="minorHAnsi" w:hAnsiTheme="minorHAnsi" w:cstheme="minorHAnsi"/>
                                <w:b/>
                                <w:sz w:val="28"/>
                                <w:szCs w:val="28"/>
                                <w:lang w:val="es-AR"/>
                              </w:rPr>
                            </w:pPr>
                            <w:r w:rsidRPr="003723F7">
                              <w:rPr>
                                <w:rFonts w:asciiTheme="minorHAnsi" w:hAnsiTheme="minorHAnsi" w:cstheme="minorHAnsi"/>
                                <w:b/>
                                <w:sz w:val="28"/>
                                <w:szCs w:val="28"/>
                                <w:lang w:val="es-AR"/>
                              </w:rPr>
                              <w:t xml:space="preserve">Junta Directiva del Proyecto </w:t>
                            </w:r>
                            <w:r w:rsidR="001C762B" w:rsidRPr="003723F7">
                              <w:rPr>
                                <w:rFonts w:asciiTheme="minorHAnsi" w:hAnsiTheme="minorHAnsi" w:cstheme="minorHAnsi"/>
                                <w:b/>
                                <w:sz w:val="28"/>
                                <w:szCs w:val="28"/>
                                <w:lang w:val="es-AR"/>
                              </w:rPr>
                              <w:t>/ Comité Directivo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22190" id="Text Box 89" o:spid="_x0000_s1030" type="#_x0000_t202" style="position:absolute;left:0;text-align:left;margin-left:47.45pt;margin-top:39.4pt;width:401.8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" fillcolor="#ed7d31 [3205]">
                <v:textbox>
                  <w:txbxContent>
                    <w:p w14:paraId="2F9C5BDB" w14:textId="003044BF" w:rsidR="00AE35BA" w:rsidRPr="003723F7" w:rsidRDefault="00AE35BA" w:rsidP="00AE35BA">
                      <w:pPr>
                        <w:jc w:val="center"/>
                        <w:rPr>
                          <w:rFonts w:asciiTheme="minorHAnsi" w:hAnsiTheme="minorHAnsi" w:cstheme="minorHAnsi"/>
                          <w:b/>
                          <w:sz w:val="28"/>
                          <w:szCs w:val="28"/>
                          <w:lang w:val="es-AR"/>
                        </w:rPr>
                      </w:pPr>
                      <w:r w:rsidRPr="003723F7">
                        <w:rPr>
                          <w:rFonts w:asciiTheme="minorHAnsi" w:hAnsiTheme="minorHAnsi" w:cstheme="minorHAnsi"/>
                          <w:b/>
                          <w:sz w:val="28"/>
                          <w:szCs w:val="28"/>
                          <w:lang w:val="es-AR"/>
                        </w:rPr>
                        <w:t xml:space="preserve">Junta Directiva del Proyecto </w:t>
                      </w:r>
                      <w:r w:rsidR="001C762B" w:rsidRPr="003723F7">
                        <w:rPr>
                          <w:rFonts w:asciiTheme="minorHAnsi" w:hAnsiTheme="minorHAnsi" w:cstheme="minorHAnsi"/>
                          <w:b/>
                          <w:sz w:val="28"/>
                          <w:szCs w:val="28"/>
                          <w:lang w:val="es-AR"/>
                        </w:rPr>
                        <w:t>/ Comité Directivo</w:t>
                      </w:r>
                    </w:p>
                  </w:txbxContent>
                </v:textbox>
              </v:shape>
            </w:pict>
          </mc:Fallback>
        </mc:AlternateContent>
      </w:r>
      <w:r w:rsidR="000E53D8" w:rsidRPr="00306EA3">
        <w:rPr>
          <w:rFonts w:asciiTheme="minorHAnsi" w:hAnsiTheme="minorHAnsi" w:cstheme="minorHAnsi"/>
          <w:noProof/>
          <w:sz w:val="20"/>
          <w:szCs w:val="20"/>
          <w:lang w:val="en-US"/>
        </w:rPr>
        <mc:AlternateContent>
          <mc:Choice Requires="wps">
            <w:drawing>
              <wp:anchor distT="0" distB="0" distL="114300" distR="114300" simplePos="0" relativeHeight="251661312" behindDoc="0" locked="0" layoutInCell="1" allowOverlap="1" wp14:anchorId="11D6F1FB" wp14:editId="113FCF19">
                <wp:simplePos x="0" y="0"/>
                <wp:positionH relativeFrom="column">
                  <wp:posOffset>616585</wp:posOffset>
                </wp:positionH>
                <wp:positionV relativeFrom="paragraph">
                  <wp:posOffset>824230</wp:posOffset>
                </wp:positionV>
                <wp:extent cx="1691640" cy="619200"/>
                <wp:effectExtent l="38100" t="38100" r="118110" b="123825"/>
                <wp:wrapNone/>
                <wp:docPr id="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619200"/>
                        </a:xfrm>
                        <a:prstGeom prst="rect">
                          <a:avLst/>
                        </a:prstGeom>
                        <a:solidFill>
                          <a:schemeClr val="accent4">
                            <a:lumMod val="60000"/>
                            <a:lumOff val="40000"/>
                          </a:schemeClr>
                        </a:solidFill>
                        <a:ln w="9525" algn="ctr">
                          <a:solidFill>
                            <a:srgbClr val="000000"/>
                          </a:solidFill>
                          <a:miter lim="800000"/>
                          <a:headEnd/>
                          <a:tailEnd/>
                        </a:ln>
                        <a:effectLst>
                          <a:outerShdw blurRad="50800" dist="38100" dir="2700000" algn="tl" rotWithShape="0">
                            <a:prstClr val="black">
                              <a:alpha val="40000"/>
                            </a:prstClr>
                          </a:outerShdw>
                        </a:effectLst>
                      </wps:spPr>
                      <wps:txbx>
                        <w:txbxContent>
                          <w:p w14:paraId="528B7F55" w14:textId="6C00B0AC" w:rsidR="00AE35BA" w:rsidRPr="003723F7" w:rsidRDefault="001C762B" w:rsidP="00AE35BA">
                            <w:pPr>
                              <w:jc w:val="center"/>
                              <w:rPr>
                                <w:rFonts w:asciiTheme="minorHAnsi" w:hAnsiTheme="minorHAnsi" w:cstheme="minorHAnsi"/>
                                <w:b/>
                                <w:sz w:val="20"/>
                                <w:szCs w:val="20"/>
                                <w:lang w:val="es-AR"/>
                              </w:rPr>
                            </w:pPr>
                            <w:r w:rsidRPr="003723F7">
                              <w:rPr>
                                <w:rFonts w:asciiTheme="minorHAnsi" w:hAnsiTheme="minorHAnsi" w:cstheme="minorHAnsi"/>
                                <w:b/>
                                <w:sz w:val="20"/>
                                <w:szCs w:val="20"/>
                                <w:lang w:val="es-AR"/>
                              </w:rPr>
                              <w:t>Asociado de desarrollo</w:t>
                            </w:r>
                          </w:p>
                          <w:p w14:paraId="4CA0C46F" w14:textId="77777777" w:rsidR="00AE35BA" w:rsidRPr="003723F7" w:rsidRDefault="00AE35BA" w:rsidP="00AE35BA">
                            <w:pPr>
                              <w:jc w:val="center"/>
                              <w:rPr>
                                <w:rFonts w:asciiTheme="minorHAnsi" w:hAnsiTheme="minorHAnsi" w:cstheme="minorHAnsi"/>
                                <w:b/>
                                <w:sz w:val="20"/>
                                <w:szCs w:val="20"/>
                                <w:lang w:val="es-AR"/>
                              </w:rPr>
                            </w:pPr>
                            <w:r w:rsidRPr="003723F7">
                              <w:rPr>
                                <w:rFonts w:asciiTheme="minorHAnsi" w:hAnsiTheme="minorHAnsi" w:cstheme="minorHAnsi"/>
                                <w:b/>
                                <w:sz w:val="20"/>
                                <w:szCs w:val="20"/>
                                <w:lang w:val="es-AR"/>
                              </w:rPr>
                              <w:t>[Especifique]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6F1FB" id="Text Box 90" o:spid="_x0000_s1031" type="#_x0000_t202" style="position:absolute;left:0;text-align:left;margin-left:48.55pt;margin-top:64.9pt;width:133.2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" fillcolor="#ffd966 [1943]">
                <v:shadow on="t" color="black" opacity="26214f" origin="-.5,-.5" offset=".74836mm,.74836mm"/>
                <v:textbox>
                  <w:txbxContent>
                    <w:p w14:paraId="528B7F55" w14:textId="6C00B0AC" w:rsidR="00AE35BA" w:rsidRPr="003723F7" w:rsidRDefault="001C762B" w:rsidP="00AE35BA">
                      <w:pPr>
                        <w:jc w:val="center"/>
                        <w:rPr>
                          <w:rFonts w:asciiTheme="minorHAnsi" w:hAnsiTheme="minorHAnsi" w:cstheme="minorHAnsi"/>
                          <w:b/>
                          <w:sz w:val="20"/>
                          <w:szCs w:val="20"/>
                          <w:lang w:val="es-AR"/>
                        </w:rPr>
                      </w:pPr>
                      <w:r w:rsidRPr="003723F7">
                        <w:rPr>
                          <w:rFonts w:asciiTheme="minorHAnsi" w:hAnsiTheme="minorHAnsi" w:cstheme="minorHAnsi"/>
                          <w:b/>
                          <w:sz w:val="20"/>
                          <w:szCs w:val="20"/>
                          <w:lang w:val="es-AR"/>
                        </w:rPr>
                        <w:t>Asociado de desarrollo</w:t>
                      </w:r>
                    </w:p>
                    <w:p w14:paraId="4CA0C46F" w14:textId="77777777" w:rsidR="00AE35BA" w:rsidRPr="003723F7" w:rsidRDefault="00AE35BA" w:rsidP="00AE35BA">
                      <w:pPr>
                        <w:jc w:val="center"/>
                        <w:rPr>
                          <w:rFonts w:asciiTheme="minorHAnsi" w:hAnsiTheme="minorHAnsi" w:cstheme="minorHAnsi"/>
                          <w:b/>
                          <w:sz w:val="20"/>
                          <w:szCs w:val="20"/>
                          <w:lang w:val="es-AR"/>
                        </w:rPr>
                      </w:pPr>
                      <w:r w:rsidRPr="003723F7">
                        <w:rPr>
                          <w:rFonts w:asciiTheme="minorHAnsi" w:hAnsiTheme="minorHAnsi" w:cstheme="minorHAnsi"/>
                          <w:b/>
                          <w:sz w:val="20"/>
                          <w:szCs w:val="20"/>
                          <w:lang w:val="es-AR"/>
                        </w:rPr>
                        <w:t>[Especifique]</w:t>
                      </w:r>
                    </w:p>
                  </w:txbxContent>
                </v:textbox>
              </v:shape>
            </w:pict>
          </mc:Fallback>
        </mc:AlternateContent>
      </w:r>
      <w:r w:rsidR="000E53D8" w:rsidRPr="00306EA3">
        <w:rPr>
          <w:rFonts w:asciiTheme="minorHAnsi" w:hAnsiTheme="minorHAnsi" w:cstheme="minorHAnsi"/>
          <w:noProof/>
          <w:sz w:val="20"/>
          <w:szCs w:val="20"/>
          <w:lang w:val="en-US"/>
        </w:rPr>
        <mc:AlternateContent>
          <mc:Choice Requires="wps">
            <w:drawing>
              <wp:anchor distT="0" distB="0" distL="114300" distR="114300" simplePos="0" relativeHeight="251662336" behindDoc="0" locked="0" layoutInCell="1" allowOverlap="1" wp14:anchorId="7096DA72" wp14:editId="418E23AF">
                <wp:simplePos x="0" y="0"/>
                <wp:positionH relativeFrom="column">
                  <wp:posOffset>2310228</wp:posOffset>
                </wp:positionH>
                <wp:positionV relativeFrom="paragraph">
                  <wp:posOffset>823595</wp:posOffset>
                </wp:positionV>
                <wp:extent cx="1691640" cy="619760"/>
                <wp:effectExtent l="38100" t="38100" r="118110" b="123190"/>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619760"/>
                        </a:xfrm>
                        <a:prstGeom prst="rect">
                          <a:avLst/>
                        </a:prstGeom>
                        <a:solidFill>
                          <a:schemeClr val="accent4">
                            <a:lumMod val="60000"/>
                            <a:lumOff val="40000"/>
                          </a:schemeClr>
                        </a:solidFill>
                        <a:ln w="9525" algn="ctr">
                          <a:solidFill>
                            <a:srgbClr val="000000"/>
                          </a:solidFill>
                          <a:miter lim="800000"/>
                          <a:headEnd/>
                          <a:tailEnd/>
                        </a:ln>
                        <a:effectLst>
                          <a:outerShdw blurRad="50800" dist="38100" dir="2700000" algn="tl" rotWithShape="0">
                            <a:prstClr val="black">
                              <a:alpha val="40000"/>
                            </a:prstClr>
                          </a:outerShdw>
                        </a:effectLst>
                      </wps:spPr>
                      <wps:txbx>
                        <w:txbxContent>
                          <w:p w14:paraId="611D43AE" w14:textId="05C81642" w:rsidR="00AE35BA" w:rsidRPr="003723F7" w:rsidRDefault="00AE35BA" w:rsidP="00AE35BA">
                            <w:pPr>
                              <w:jc w:val="center"/>
                              <w:rPr>
                                <w:rFonts w:asciiTheme="minorHAnsi" w:hAnsiTheme="minorHAnsi" w:cstheme="minorHAnsi"/>
                                <w:b/>
                                <w:sz w:val="20"/>
                                <w:szCs w:val="20"/>
                                <w:lang w:val="es-AR"/>
                              </w:rPr>
                            </w:pPr>
                            <w:r w:rsidRPr="003723F7">
                              <w:rPr>
                                <w:rFonts w:asciiTheme="minorHAnsi" w:hAnsiTheme="minorHAnsi" w:cstheme="minorHAnsi"/>
                                <w:b/>
                                <w:sz w:val="20"/>
                                <w:szCs w:val="20"/>
                                <w:lang w:val="es-AR"/>
                              </w:rPr>
                              <w:t>Ejecutivo</w:t>
                            </w:r>
                            <w:r w:rsidR="001C762B" w:rsidRPr="003723F7">
                              <w:rPr>
                                <w:rFonts w:asciiTheme="minorHAnsi" w:hAnsiTheme="minorHAnsi" w:cstheme="minorHAnsi"/>
                                <w:b/>
                                <w:sz w:val="20"/>
                                <w:szCs w:val="20"/>
                                <w:lang w:val="es-AR"/>
                              </w:rPr>
                              <w:t xml:space="preserve"> del Proyecto </w:t>
                            </w:r>
                            <w:r w:rsidR="001C762B" w:rsidRPr="003723F7">
                              <w:rPr>
                                <w:rFonts w:asciiTheme="minorHAnsi" w:hAnsiTheme="minorHAnsi" w:cstheme="minorHAnsi"/>
                                <w:bCs/>
                                <w:sz w:val="20"/>
                                <w:szCs w:val="20"/>
                                <w:lang w:val="es-AR"/>
                              </w:rPr>
                              <w:t>(director)</w:t>
                            </w:r>
                          </w:p>
                          <w:p w14:paraId="3ABA641F" w14:textId="77777777" w:rsidR="00AE35BA" w:rsidRPr="003723F7" w:rsidRDefault="00AE35BA" w:rsidP="00AE35BA">
                            <w:pPr>
                              <w:jc w:val="center"/>
                              <w:rPr>
                                <w:rFonts w:asciiTheme="minorHAnsi" w:hAnsiTheme="minorHAnsi" w:cstheme="minorHAnsi"/>
                                <w:b/>
                                <w:sz w:val="20"/>
                                <w:szCs w:val="20"/>
                                <w:lang w:val="es-AR"/>
                              </w:rPr>
                            </w:pPr>
                            <w:r w:rsidRPr="003723F7">
                              <w:rPr>
                                <w:rFonts w:asciiTheme="minorHAnsi" w:hAnsiTheme="minorHAnsi" w:cstheme="minorHAnsi"/>
                                <w:b/>
                                <w:sz w:val="20"/>
                                <w:szCs w:val="20"/>
                                <w:lang w:val="es-AR"/>
                              </w:rPr>
                              <w:t>[Especifique]</w:t>
                            </w:r>
                          </w:p>
                          <w:p w14:paraId="1B9FC10C" w14:textId="77777777" w:rsidR="00AE35BA" w:rsidRPr="001C762B" w:rsidRDefault="00AE35BA" w:rsidP="00AE35BA">
                            <w:pPr>
                              <w:jc w:val="center"/>
                              <w:rPr>
                                <w:b/>
                                <w:sz w:val="28"/>
                                <w:szCs w:val="2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6DA72" id="Text Box 91" o:spid="_x0000_s1032" type="#_x0000_t202" style="position:absolute;left:0;text-align:left;margin-left:181.9pt;margin-top:64.85pt;width:133.2pt;height:4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" fillcolor="#ffd966 [1943]">
                <v:shadow on="t" color="black" opacity="26214f" origin="-.5,-.5" offset=".74836mm,.74836mm"/>
                <v:textbox>
                  <w:txbxContent>
                    <w:p w14:paraId="611D43AE" w14:textId="05C81642" w:rsidR="00AE35BA" w:rsidRPr="003723F7" w:rsidRDefault="00AE35BA" w:rsidP="00AE35BA">
                      <w:pPr>
                        <w:jc w:val="center"/>
                        <w:rPr>
                          <w:rFonts w:asciiTheme="minorHAnsi" w:hAnsiTheme="minorHAnsi" w:cstheme="minorHAnsi"/>
                          <w:b/>
                          <w:sz w:val="20"/>
                          <w:szCs w:val="20"/>
                          <w:lang w:val="es-AR"/>
                        </w:rPr>
                      </w:pPr>
                      <w:r w:rsidRPr="003723F7">
                        <w:rPr>
                          <w:rFonts w:asciiTheme="minorHAnsi" w:hAnsiTheme="minorHAnsi" w:cstheme="minorHAnsi"/>
                          <w:b/>
                          <w:sz w:val="20"/>
                          <w:szCs w:val="20"/>
                          <w:lang w:val="es-AR"/>
                        </w:rPr>
                        <w:t>Ejecutivo</w:t>
                      </w:r>
                      <w:r w:rsidR="001C762B" w:rsidRPr="003723F7">
                        <w:rPr>
                          <w:rFonts w:asciiTheme="minorHAnsi" w:hAnsiTheme="minorHAnsi" w:cstheme="minorHAnsi"/>
                          <w:b/>
                          <w:sz w:val="20"/>
                          <w:szCs w:val="20"/>
                          <w:lang w:val="es-AR"/>
                        </w:rPr>
                        <w:t xml:space="preserve"> del Proyecto </w:t>
                      </w:r>
                      <w:r w:rsidR="001C762B" w:rsidRPr="003723F7">
                        <w:rPr>
                          <w:rFonts w:asciiTheme="minorHAnsi" w:hAnsiTheme="minorHAnsi" w:cstheme="minorHAnsi"/>
                          <w:bCs/>
                          <w:sz w:val="20"/>
                          <w:szCs w:val="20"/>
                          <w:lang w:val="es-AR"/>
                        </w:rPr>
                        <w:t>(director)</w:t>
                      </w:r>
                    </w:p>
                    <w:p w14:paraId="3ABA641F" w14:textId="77777777" w:rsidR="00AE35BA" w:rsidRPr="003723F7" w:rsidRDefault="00AE35BA" w:rsidP="00AE35BA">
                      <w:pPr>
                        <w:jc w:val="center"/>
                        <w:rPr>
                          <w:rFonts w:asciiTheme="minorHAnsi" w:hAnsiTheme="minorHAnsi" w:cstheme="minorHAnsi"/>
                          <w:b/>
                          <w:sz w:val="20"/>
                          <w:szCs w:val="20"/>
                          <w:lang w:val="es-AR"/>
                        </w:rPr>
                      </w:pPr>
                      <w:r w:rsidRPr="003723F7">
                        <w:rPr>
                          <w:rFonts w:asciiTheme="minorHAnsi" w:hAnsiTheme="minorHAnsi" w:cstheme="minorHAnsi"/>
                          <w:b/>
                          <w:sz w:val="20"/>
                          <w:szCs w:val="20"/>
                          <w:lang w:val="es-AR"/>
                        </w:rPr>
                        <w:t>[Especifique]</w:t>
                      </w:r>
                    </w:p>
                    <w:p w14:paraId="1B9FC10C" w14:textId="77777777" w:rsidR="00AE35BA" w:rsidRPr="001C762B" w:rsidRDefault="00AE35BA" w:rsidP="00AE35BA">
                      <w:pPr>
                        <w:jc w:val="center"/>
                        <w:rPr>
                          <w:b/>
                          <w:sz w:val="28"/>
                          <w:szCs w:val="28"/>
                          <w:lang w:val="es-ES"/>
                        </w:rPr>
                      </w:pPr>
                    </w:p>
                  </w:txbxContent>
                </v:textbox>
              </v:shape>
            </w:pict>
          </mc:Fallback>
        </mc:AlternateContent>
      </w:r>
      <w:r w:rsidR="000E53D8" w:rsidRPr="00306EA3">
        <w:rPr>
          <w:rFonts w:asciiTheme="minorHAnsi" w:hAnsiTheme="minorHAnsi" w:cstheme="minorHAnsi"/>
          <w:noProof/>
          <w:sz w:val="20"/>
          <w:szCs w:val="20"/>
          <w:lang w:val="en-US"/>
        </w:rPr>
        <mc:AlternateContent>
          <mc:Choice Requires="wps">
            <w:drawing>
              <wp:anchor distT="0" distB="0" distL="114300" distR="114300" simplePos="0" relativeHeight="251663360" behindDoc="0" locked="0" layoutInCell="1" allowOverlap="1" wp14:anchorId="76E61814" wp14:editId="57C053C8">
                <wp:simplePos x="0" y="0"/>
                <wp:positionH relativeFrom="column">
                  <wp:posOffset>4006752</wp:posOffset>
                </wp:positionH>
                <wp:positionV relativeFrom="paragraph">
                  <wp:posOffset>824865</wp:posOffset>
                </wp:positionV>
                <wp:extent cx="1691640" cy="619760"/>
                <wp:effectExtent l="38100" t="38100" r="118110" b="123190"/>
                <wp:wrapNone/>
                <wp:docPr id="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619760"/>
                        </a:xfrm>
                        <a:prstGeom prst="rect">
                          <a:avLst/>
                        </a:prstGeom>
                        <a:solidFill>
                          <a:schemeClr val="accent4">
                            <a:lumMod val="60000"/>
                            <a:lumOff val="40000"/>
                          </a:schemeClr>
                        </a:solidFill>
                        <a:ln w="9525" algn="ctr">
                          <a:solidFill>
                            <a:srgbClr val="000000"/>
                          </a:solidFill>
                          <a:miter lim="800000"/>
                          <a:headEnd/>
                          <a:tailEnd/>
                        </a:ln>
                        <a:effectLst>
                          <a:outerShdw blurRad="50800" dist="38100" dir="2700000" algn="tl" rotWithShape="0">
                            <a:prstClr val="black">
                              <a:alpha val="40000"/>
                            </a:prstClr>
                          </a:outerShdw>
                        </a:effectLst>
                      </wps:spPr>
                      <wps:txbx>
                        <w:txbxContent>
                          <w:p w14:paraId="4E9CA705" w14:textId="3EE2C686" w:rsidR="00AE35BA" w:rsidRPr="003723F7" w:rsidRDefault="001C762B" w:rsidP="00AE35BA">
                            <w:pPr>
                              <w:jc w:val="center"/>
                              <w:rPr>
                                <w:rFonts w:asciiTheme="minorHAnsi" w:hAnsiTheme="minorHAnsi" w:cstheme="minorHAnsi"/>
                                <w:b/>
                                <w:sz w:val="20"/>
                                <w:szCs w:val="20"/>
                                <w:lang w:val="es-AR"/>
                              </w:rPr>
                            </w:pPr>
                            <w:r w:rsidRPr="003723F7">
                              <w:rPr>
                                <w:rFonts w:asciiTheme="minorHAnsi" w:hAnsiTheme="minorHAnsi" w:cstheme="minorHAnsi"/>
                                <w:b/>
                                <w:sz w:val="20"/>
                                <w:szCs w:val="20"/>
                                <w:lang w:val="es-AR"/>
                              </w:rPr>
                              <w:t>Representante del beneficiario</w:t>
                            </w:r>
                            <w:r w:rsidR="00AE35BA" w:rsidRPr="003723F7">
                              <w:rPr>
                                <w:rFonts w:asciiTheme="minorHAnsi" w:hAnsiTheme="minorHAnsi" w:cstheme="minorHAnsi"/>
                                <w:b/>
                                <w:sz w:val="20"/>
                                <w:szCs w:val="20"/>
                                <w:lang w:val="es-AR"/>
                              </w:rPr>
                              <w:t xml:space="preserve"> </w:t>
                            </w:r>
                          </w:p>
                          <w:p w14:paraId="6AC05CB5" w14:textId="77777777" w:rsidR="00AE35BA" w:rsidRPr="003723F7" w:rsidRDefault="00AE35BA" w:rsidP="00AE35BA">
                            <w:pPr>
                              <w:jc w:val="center"/>
                              <w:rPr>
                                <w:rFonts w:asciiTheme="minorHAnsi" w:hAnsiTheme="minorHAnsi" w:cstheme="minorHAnsi"/>
                                <w:b/>
                                <w:sz w:val="20"/>
                                <w:szCs w:val="20"/>
                                <w:lang w:val="es-AR"/>
                              </w:rPr>
                            </w:pPr>
                            <w:r w:rsidRPr="003723F7">
                              <w:rPr>
                                <w:rFonts w:asciiTheme="minorHAnsi" w:hAnsiTheme="minorHAnsi" w:cstheme="minorHAnsi"/>
                                <w:b/>
                                <w:sz w:val="20"/>
                                <w:szCs w:val="20"/>
                                <w:lang w:val="es-AR"/>
                              </w:rPr>
                              <w:t>[Especifique]</w:t>
                            </w:r>
                          </w:p>
                          <w:p w14:paraId="70B16930" w14:textId="77777777" w:rsidR="00AE35BA" w:rsidRPr="003F0B87" w:rsidRDefault="00AE35BA" w:rsidP="00AE35BA">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61814" id="Text Box 92" o:spid="_x0000_s1033" type="#_x0000_t202" style="position:absolute;left:0;text-align:left;margin-left:315.5pt;margin-top:64.95pt;width:133.2pt;height:4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" fillcolor="#ffd966 [1943]">
                <v:shadow on="t" color="black" opacity="26214f" origin="-.5,-.5" offset=".74836mm,.74836mm"/>
                <v:textbox>
                  <w:txbxContent>
                    <w:p w14:paraId="4E9CA705" w14:textId="3EE2C686" w:rsidR="00AE35BA" w:rsidRPr="003723F7" w:rsidRDefault="001C762B" w:rsidP="00AE35BA">
                      <w:pPr>
                        <w:jc w:val="center"/>
                        <w:rPr>
                          <w:rFonts w:asciiTheme="minorHAnsi" w:hAnsiTheme="minorHAnsi" w:cstheme="minorHAnsi"/>
                          <w:b/>
                          <w:sz w:val="20"/>
                          <w:szCs w:val="20"/>
                          <w:lang w:val="es-AR"/>
                        </w:rPr>
                      </w:pPr>
                      <w:r w:rsidRPr="003723F7">
                        <w:rPr>
                          <w:rFonts w:asciiTheme="minorHAnsi" w:hAnsiTheme="minorHAnsi" w:cstheme="minorHAnsi"/>
                          <w:b/>
                          <w:sz w:val="20"/>
                          <w:szCs w:val="20"/>
                          <w:lang w:val="es-AR"/>
                        </w:rPr>
                        <w:t>Representante del beneficiario</w:t>
                      </w:r>
                      <w:r w:rsidR="00AE35BA" w:rsidRPr="003723F7">
                        <w:rPr>
                          <w:rFonts w:asciiTheme="minorHAnsi" w:hAnsiTheme="minorHAnsi" w:cstheme="minorHAnsi"/>
                          <w:b/>
                          <w:sz w:val="20"/>
                          <w:szCs w:val="20"/>
                          <w:lang w:val="es-AR"/>
                        </w:rPr>
                        <w:t xml:space="preserve"> </w:t>
                      </w:r>
                    </w:p>
                    <w:p w14:paraId="6AC05CB5" w14:textId="77777777" w:rsidR="00AE35BA" w:rsidRPr="003723F7" w:rsidRDefault="00AE35BA" w:rsidP="00AE35BA">
                      <w:pPr>
                        <w:jc w:val="center"/>
                        <w:rPr>
                          <w:rFonts w:asciiTheme="minorHAnsi" w:hAnsiTheme="minorHAnsi" w:cstheme="minorHAnsi"/>
                          <w:b/>
                          <w:sz w:val="20"/>
                          <w:szCs w:val="20"/>
                          <w:lang w:val="es-AR"/>
                        </w:rPr>
                      </w:pPr>
                      <w:r w:rsidRPr="003723F7">
                        <w:rPr>
                          <w:rFonts w:asciiTheme="minorHAnsi" w:hAnsiTheme="minorHAnsi" w:cstheme="minorHAnsi"/>
                          <w:b/>
                          <w:sz w:val="20"/>
                          <w:szCs w:val="20"/>
                          <w:lang w:val="es-AR"/>
                        </w:rPr>
                        <w:t>[Especifique]</w:t>
                      </w:r>
                    </w:p>
                    <w:p w14:paraId="70B16930" w14:textId="77777777" w:rsidR="00AE35BA" w:rsidRPr="003F0B87" w:rsidRDefault="00AE35BA" w:rsidP="00AE35BA">
                      <w:pPr>
                        <w:jc w:val="center"/>
                        <w:rPr>
                          <w:b/>
                          <w:sz w:val="28"/>
                          <w:szCs w:val="28"/>
                        </w:rPr>
                      </w:pPr>
                    </w:p>
                  </w:txbxContent>
                </v:textbox>
              </v:shape>
            </w:pict>
          </mc:Fallback>
        </mc:AlternateContent>
      </w:r>
      <w:r w:rsidR="001C762B" w:rsidRPr="00306EA3">
        <w:rPr>
          <w:rFonts w:asciiTheme="minorHAnsi" w:hAnsiTheme="minorHAnsi" w:cstheme="minorHAnsi"/>
          <w:noProof/>
          <w:sz w:val="20"/>
          <w:szCs w:val="20"/>
          <w:lang w:val="en-US"/>
        </w:rPr>
        <mc:AlternateContent>
          <mc:Choice Requires="wps">
            <w:drawing>
              <wp:anchor distT="0" distB="0" distL="114300" distR="114300" simplePos="0" relativeHeight="251667456" behindDoc="0" locked="0" layoutInCell="1" allowOverlap="1" wp14:anchorId="0287B505" wp14:editId="2E625AE5">
                <wp:simplePos x="0" y="0"/>
                <wp:positionH relativeFrom="column">
                  <wp:posOffset>516255</wp:posOffset>
                </wp:positionH>
                <wp:positionV relativeFrom="paragraph">
                  <wp:posOffset>3512820</wp:posOffset>
                </wp:positionV>
                <wp:extent cx="1620000" cy="628650"/>
                <wp:effectExtent l="0" t="0" r="18415" b="19050"/>
                <wp:wrapNone/>
                <wp:docPr id="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628650"/>
                        </a:xfrm>
                        <a:prstGeom prst="rect">
                          <a:avLst/>
                        </a:prstGeom>
                        <a:solidFill>
                          <a:schemeClr val="accent4">
                            <a:lumMod val="20000"/>
                            <a:lumOff val="80000"/>
                          </a:schemeClr>
                        </a:solidFill>
                        <a:ln w="9525" algn="ctr">
                          <a:solidFill>
                            <a:srgbClr val="000000"/>
                          </a:solidFill>
                          <a:miter lim="800000"/>
                          <a:headEnd/>
                          <a:tailEnd/>
                        </a:ln>
                        <a:effectLst/>
                      </wps:spPr>
                      <wps:txbx>
                        <w:txbxContent>
                          <w:p w14:paraId="5661EC32" w14:textId="77777777" w:rsidR="00AE35BA" w:rsidRDefault="00AE35BA" w:rsidP="00AE35BA">
                            <w:pPr>
                              <w:spacing w:after="0"/>
                              <w:jc w:val="center"/>
                              <w:rPr>
                                <w:b/>
                                <w:sz w:val="23"/>
                                <w:szCs w:val="23"/>
                              </w:rPr>
                            </w:pPr>
                          </w:p>
                          <w:p w14:paraId="05AF1727" w14:textId="29D56D91" w:rsidR="00AE35BA" w:rsidRPr="00C53D25" w:rsidRDefault="003D1E27" w:rsidP="00AE35BA">
                            <w:pPr>
                              <w:spacing w:after="0"/>
                              <w:jc w:val="center"/>
                              <w:rPr>
                                <w:rFonts w:asciiTheme="minorHAnsi" w:hAnsiTheme="minorHAnsi" w:cstheme="minorHAnsi"/>
                                <w:b/>
                                <w:sz w:val="20"/>
                                <w:szCs w:val="20"/>
                                <w:lang w:val="es-AR"/>
                              </w:rPr>
                            </w:pPr>
                            <w:r w:rsidRPr="00C53D25">
                              <w:rPr>
                                <w:rFonts w:asciiTheme="minorHAnsi" w:hAnsiTheme="minorHAnsi" w:cstheme="minorHAnsi"/>
                                <w:b/>
                                <w:sz w:val="20"/>
                                <w:szCs w:val="20"/>
                                <w:lang w:val="es-AR"/>
                              </w:rPr>
                              <w:t>Parte responsable</w:t>
                            </w:r>
                            <w:r w:rsidR="00AE35BA" w:rsidRPr="00C53D25">
                              <w:rPr>
                                <w:rFonts w:asciiTheme="minorHAnsi" w:hAnsiTheme="minorHAnsi" w:cstheme="minorHAnsi"/>
                                <w:b/>
                                <w:sz w:val="20"/>
                                <w:szCs w:val="20"/>
                                <w:lang w:val="es-AR"/>
                              </w:rPr>
                              <w:t xml:space="preserve"> A</w:t>
                            </w:r>
                          </w:p>
                          <w:p w14:paraId="0B520121" w14:textId="78FCE717" w:rsidR="003D1E27" w:rsidRPr="00C53D25" w:rsidRDefault="003D1E27" w:rsidP="00AE35BA">
                            <w:pPr>
                              <w:spacing w:after="0"/>
                              <w:jc w:val="center"/>
                              <w:rPr>
                                <w:rFonts w:asciiTheme="minorHAnsi" w:hAnsiTheme="minorHAnsi" w:cstheme="minorHAnsi"/>
                                <w:b/>
                                <w:sz w:val="20"/>
                                <w:szCs w:val="20"/>
                                <w:lang w:val="es-AR"/>
                              </w:rPr>
                            </w:pPr>
                            <w:r w:rsidRPr="00C53D25">
                              <w:rPr>
                                <w:rFonts w:asciiTheme="minorHAnsi" w:hAnsiTheme="minorHAnsi" w:cstheme="minorHAnsi"/>
                                <w:b/>
                                <w:sz w:val="20"/>
                                <w:szCs w:val="20"/>
                                <w:lang w:val="es-AR"/>
                              </w:rPr>
                              <w:t>[si procede]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7B505" id="Text Box 96" o:spid="_x0000_s1034" type="#_x0000_t202" style="position:absolute;left:0;text-align:left;margin-left:40.65pt;margin-top:276.6pt;width:127.55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" fillcolor="#fff2cc [663]">
                <v:textbox>
                  <w:txbxContent>
                    <w:p w14:paraId="5661EC32" w14:textId="77777777" w:rsidR="00AE35BA" w:rsidRDefault="00AE35BA" w:rsidP="00AE35BA">
                      <w:pPr>
                        <w:spacing w:after="0"/>
                        <w:jc w:val="center"/>
                        <w:rPr>
                          <w:b/>
                          <w:sz w:val="23"/>
                          <w:szCs w:val="23"/>
                        </w:rPr>
                      </w:pPr>
                    </w:p>
                    <w:p w14:paraId="05AF1727" w14:textId="29D56D91" w:rsidR="00AE35BA" w:rsidRPr="00C53D25" w:rsidRDefault="003D1E27" w:rsidP="00AE35BA">
                      <w:pPr>
                        <w:spacing w:after="0"/>
                        <w:jc w:val="center"/>
                        <w:rPr>
                          <w:rFonts w:asciiTheme="minorHAnsi" w:hAnsiTheme="minorHAnsi" w:cstheme="minorHAnsi"/>
                          <w:b/>
                          <w:sz w:val="20"/>
                          <w:szCs w:val="20"/>
                          <w:lang w:val="es-AR"/>
                        </w:rPr>
                      </w:pPr>
                      <w:r w:rsidRPr="00C53D25">
                        <w:rPr>
                          <w:rFonts w:asciiTheme="minorHAnsi" w:hAnsiTheme="minorHAnsi" w:cstheme="minorHAnsi"/>
                          <w:b/>
                          <w:sz w:val="20"/>
                          <w:szCs w:val="20"/>
                          <w:lang w:val="es-AR"/>
                        </w:rPr>
                        <w:t>Parte responsable</w:t>
                      </w:r>
                      <w:r w:rsidR="00AE35BA" w:rsidRPr="00C53D25">
                        <w:rPr>
                          <w:rFonts w:asciiTheme="minorHAnsi" w:hAnsiTheme="minorHAnsi" w:cstheme="minorHAnsi"/>
                          <w:b/>
                          <w:sz w:val="20"/>
                          <w:szCs w:val="20"/>
                          <w:lang w:val="es-AR"/>
                        </w:rPr>
                        <w:t xml:space="preserve"> A</w:t>
                      </w:r>
                    </w:p>
                    <w:p w14:paraId="0B520121" w14:textId="78FCE717" w:rsidR="003D1E27" w:rsidRPr="00C53D25" w:rsidRDefault="003D1E27" w:rsidP="00AE35BA">
                      <w:pPr>
                        <w:spacing w:after="0"/>
                        <w:jc w:val="center"/>
                        <w:rPr>
                          <w:rFonts w:asciiTheme="minorHAnsi" w:hAnsiTheme="minorHAnsi" w:cstheme="minorHAnsi"/>
                          <w:b/>
                          <w:sz w:val="20"/>
                          <w:szCs w:val="20"/>
                          <w:lang w:val="es-AR"/>
                        </w:rPr>
                      </w:pPr>
                      <w:r w:rsidRPr="00C53D25">
                        <w:rPr>
                          <w:rFonts w:asciiTheme="minorHAnsi" w:hAnsiTheme="minorHAnsi" w:cstheme="minorHAnsi"/>
                          <w:b/>
                          <w:sz w:val="20"/>
                          <w:szCs w:val="20"/>
                          <w:lang w:val="es-AR"/>
                        </w:rPr>
                        <w:t>[si procede]</w:t>
                      </w:r>
                    </w:p>
                  </w:txbxContent>
                </v:textbox>
              </v:shape>
            </w:pict>
          </mc:Fallback>
        </mc:AlternateContent>
      </w:r>
      <w:r w:rsidR="001C762B" w:rsidRPr="00306EA3">
        <w:rPr>
          <w:rFonts w:asciiTheme="minorHAnsi" w:hAnsiTheme="minorHAnsi" w:cstheme="minorHAnsi"/>
          <w:noProof/>
          <w:sz w:val="20"/>
          <w:szCs w:val="20"/>
          <w:lang w:val="en-US"/>
        </w:rPr>
        <mc:AlternateContent>
          <mc:Choice Requires="wps">
            <w:drawing>
              <wp:anchor distT="0" distB="0" distL="114300" distR="114300" simplePos="0" relativeHeight="251668480" behindDoc="0" locked="0" layoutInCell="1" allowOverlap="1" wp14:anchorId="411E3641" wp14:editId="0DA5BBB9">
                <wp:simplePos x="0" y="0"/>
                <wp:positionH relativeFrom="column">
                  <wp:posOffset>2287905</wp:posOffset>
                </wp:positionH>
                <wp:positionV relativeFrom="paragraph">
                  <wp:posOffset>3512820</wp:posOffset>
                </wp:positionV>
                <wp:extent cx="1620000" cy="628650"/>
                <wp:effectExtent l="0" t="0" r="18415" b="19050"/>
                <wp:wrapNone/>
                <wp:docPr id="1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628650"/>
                        </a:xfrm>
                        <a:prstGeom prst="rect">
                          <a:avLst/>
                        </a:prstGeom>
                        <a:solidFill>
                          <a:schemeClr val="accent4">
                            <a:lumMod val="20000"/>
                            <a:lumOff val="80000"/>
                          </a:schemeClr>
                        </a:solidFill>
                        <a:ln w="9525" algn="ctr">
                          <a:solidFill>
                            <a:srgbClr val="000000"/>
                          </a:solidFill>
                          <a:miter lim="800000"/>
                          <a:headEnd/>
                          <a:tailEnd/>
                        </a:ln>
                        <a:effectLst/>
                      </wps:spPr>
                      <wps:txbx>
                        <w:txbxContent>
                          <w:p w14:paraId="47A181BE" w14:textId="77777777" w:rsidR="00AE35BA" w:rsidRDefault="00AE35BA" w:rsidP="00AE35BA">
                            <w:pPr>
                              <w:spacing w:after="0"/>
                              <w:jc w:val="center"/>
                              <w:rPr>
                                <w:b/>
                                <w:sz w:val="23"/>
                                <w:szCs w:val="23"/>
                              </w:rPr>
                            </w:pPr>
                          </w:p>
                          <w:p w14:paraId="19FB3D0D" w14:textId="7F18C111" w:rsidR="00AE35BA" w:rsidRPr="00C53D25" w:rsidRDefault="003D1E27" w:rsidP="00AE35BA">
                            <w:pPr>
                              <w:spacing w:after="0"/>
                              <w:jc w:val="center"/>
                              <w:rPr>
                                <w:rFonts w:asciiTheme="minorHAnsi" w:hAnsiTheme="minorHAnsi" w:cstheme="minorHAnsi"/>
                                <w:b/>
                                <w:sz w:val="20"/>
                                <w:szCs w:val="20"/>
                                <w:lang w:val="es-AR"/>
                              </w:rPr>
                            </w:pPr>
                            <w:r w:rsidRPr="00C53D25">
                              <w:rPr>
                                <w:rFonts w:asciiTheme="minorHAnsi" w:hAnsiTheme="minorHAnsi" w:cstheme="minorHAnsi"/>
                                <w:b/>
                                <w:sz w:val="20"/>
                                <w:szCs w:val="20"/>
                                <w:lang w:val="es-AR"/>
                              </w:rPr>
                              <w:t>Parte responsable</w:t>
                            </w:r>
                            <w:r w:rsidR="00AE35BA" w:rsidRPr="00C53D25">
                              <w:rPr>
                                <w:rFonts w:asciiTheme="minorHAnsi" w:hAnsiTheme="minorHAnsi" w:cstheme="minorHAnsi"/>
                                <w:b/>
                                <w:sz w:val="20"/>
                                <w:szCs w:val="20"/>
                                <w:lang w:val="es-AR"/>
                              </w:rPr>
                              <w:t xml:space="preserve"> B</w:t>
                            </w:r>
                          </w:p>
                          <w:p w14:paraId="6C3B8A1D" w14:textId="047F69E9" w:rsidR="003D1E27" w:rsidRPr="00C53D25" w:rsidRDefault="003D1E27" w:rsidP="00AE35BA">
                            <w:pPr>
                              <w:spacing w:after="0"/>
                              <w:jc w:val="center"/>
                              <w:rPr>
                                <w:rFonts w:asciiTheme="minorHAnsi" w:hAnsiTheme="minorHAnsi" w:cstheme="minorHAnsi"/>
                                <w:b/>
                                <w:sz w:val="20"/>
                                <w:szCs w:val="20"/>
                                <w:lang w:val="es-AR"/>
                              </w:rPr>
                            </w:pPr>
                            <w:r w:rsidRPr="00C53D25">
                              <w:rPr>
                                <w:rFonts w:asciiTheme="minorHAnsi" w:hAnsiTheme="minorHAnsi" w:cstheme="minorHAnsi"/>
                                <w:b/>
                                <w:sz w:val="20"/>
                                <w:szCs w:val="20"/>
                                <w:lang w:val="es-AR"/>
                              </w:rPr>
                              <w:t>[si procede]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E3641" id="Text Box 97" o:spid="_x0000_s1035" type="#_x0000_t202" style="position:absolute;left:0;text-align:left;margin-left:180.15pt;margin-top:276.6pt;width:127.5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" fillcolor="#fff2cc [663]">
                <v:textbox>
                  <w:txbxContent>
                    <w:p w14:paraId="47A181BE" w14:textId="77777777" w:rsidR="00AE35BA" w:rsidRDefault="00AE35BA" w:rsidP="00AE35BA">
                      <w:pPr>
                        <w:spacing w:after="0"/>
                        <w:jc w:val="center"/>
                        <w:rPr>
                          <w:b/>
                          <w:sz w:val="23"/>
                          <w:szCs w:val="23"/>
                        </w:rPr>
                      </w:pPr>
                    </w:p>
                    <w:p w14:paraId="19FB3D0D" w14:textId="7F18C111" w:rsidR="00AE35BA" w:rsidRPr="00C53D25" w:rsidRDefault="003D1E27" w:rsidP="00AE35BA">
                      <w:pPr>
                        <w:spacing w:after="0"/>
                        <w:jc w:val="center"/>
                        <w:rPr>
                          <w:rFonts w:asciiTheme="minorHAnsi" w:hAnsiTheme="minorHAnsi" w:cstheme="minorHAnsi"/>
                          <w:b/>
                          <w:sz w:val="20"/>
                          <w:szCs w:val="20"/>
                          <w:lang w:val="es-AR"/>
                        </w:rPr>
                      </w:pPr>
                      <w:r w:rsidRPr="00C53D25">
                        <w:rPr>
                          <w:rFonts w:asciiTheme="minorHAnsi" w:hAnsiTheme="minorHAnsi" w:cstheme="minorHAnsi"/>
                          <w:b/>
                          <w:sz w:val="20"/>
                          <w:szCs w:val="20"/>
                          <w:lang w:val="es-AR"/>
                        </w:rPr>
                        <w:t>Parte responsable</w:t>
                      </w:r>
                      <w:r w:rsidR="00AE35BA" w:rsidRPr="00C53D25">
                        <w:rPr>
                          <w:rFonts w:asciiTheme="minorHAnsi" w:hAnsiTheme="minorHAnsi" w:cstheme="minorHAnsi"/>
                          <w:b/>
                          <w:sz w:val="20"/>
                          <w:szCs w:val="20"/>
                          <w:lang w:val="es-AR"/>
                        </w:rPr>
                        <w:t xml:space="preserve"> B</w:t>
                      </w:r>
                    </w:p>
                    <w:p w14:paraId="6C3B8A1D" w14:textId="047F69E9" w:rsidR="003D1E27" w:rsidRPr="00C53D25" w:rsidRDefault="003D1E27" w:rsidP="00AE35BA">
                      <w:pPr>
                        <w:spacing w:after="0"/>
                        <w:jc w:val="center"/>
                        <w:rPr>
                          <w:rFonts w:asciiTheme="minorHAnsi" w:hAnsiTheme="minorHAnsi" w:cstheme="minorHAnsi"/>
                          <w:b/>
                          <w:sz w:val="20"/>
                          <w:szCs w:val="20"/>
                          <w:lang w:val="es-AR"/>
                        </w:rPr>
                      </w:pPr>
                      <w:r w:rsidRPr="00C53D25">
                        <w:rPr>
                          <w:rFonts w:asciiTheme="minorHAnsi" w:hAnsiTheme="minorHAnsi" w:cstheme="minorHAnsi"/>
                          <w:b/>
                          <w:sz w:val="20"/>
                          <w:szCs w:val="20"/>
                          <w:lang w:val="es-AR"/>
                        </w:rPr>
                        <w:t>[si procede]</w:t>
                      </w:r>
                    </w:p>
                  </w:txbxContent>
                </v:textbox>
              </v:shape>
            </w:pict>
          </mc:Fallback>
        </mc:AlternateContent>
      </w:r>
      <w:r w:rsidR="001C762B" w:rsidRPr="00306EA3">
        <w:rPr>
          <w:rFonts w:asciiTheme="minorHAnsi" w:hAnsiTheme="minorHAnsi" w:cstheme="minorHAnsi"/>
          <w:noProof/>
          <w:sz w:val="20"/>
          <w:szCs w:val="20"/>
          <w:lang w:val="en-US"/>
        </w:rPr>
        <mc:AlternateContent>
          <mc:Choice Requires="wps">
            <w:drawing>
              <wp:anchor distT="0" distB="0" distL="114300" distR="114300" simplePos="0" relativeHeight="251669504" behindDoc="0" locked="0" layoutInCell="1" allowOverlap="1" wp14:anchorId="7DEEA790" wp14:editId="1528193D">
                <wp:simplePos x="0" y="0"/>
                <wp:positionH relativeFrom="column">
                  <wp:posOffset>4002405</wp:posOffset>
                </wp:positionH>
                <wp:positionV relativeFrom="paragraph">
                  <wp:posOffset>3503295</wp:posOffset>
                </wp:positionV>
                <wp:extent cx="1620000" cy="628650"/>
                <wp:effectExtent l="0" t="0" r="18415" b="19050"/>
                <wp:wrapNone/>
                <wp:docPr id="1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000" cy="628650"/>
                        </a:xfrm>
                        <a:prstGeom prst="rect">
                          <a:avLst/>
                        </a:prstGeom>
                        <a:solidFill>
                          <a:schemeClr val="accent4">
                            <a:lumMod val="20000"/>
                            <a:lumOff val="80000"/>
                          </a:schemeClr>
                        </a:solidFill>
                        <a:ln w="9525" algn="ctr">
                          <a:solidFill>
                            <a:srgbClr val="000000"/>
                          </a:solidFill>
                          <a:miter lim="800000"/>
                          <a:headEnd/>
                          <a:tailEnd/>
                        </a:ln>
                        <a:effectLst/>
                      </wps:spPr>
                      <wps:txbx>
                        <w:txbxContent>
                          <w:p w14:paraId="1C7CBF58" w14:textId="77777777" w:rsidR="00AE35BA" w:rsidRDefault="00AE35BA" w:rsidP="00AE35BA">
                            <w:pPr>
                              <w:spacing w:after="0"/>
                              <w:jc w:val="center"/>
                              <w:rPr>
                                <w:b/>
                                <w:sz w:val="23"/>
                                <w:szCs w:val="23"/>
                              </w:rPr>
                            </w:pPr>
                          </w:p>
                          <w:p w14:paraId="78C56430" w14:textId="4A491364" w:rsidR="00AE35BA" w:rsidRPr="00C53D25" w:rsidRDefault="003D1E27" w:rsidP="00AE35BA">
                            <w:pPr>
                              <w:spacing w:after="0"/>
                              <w:jc w:val="center"/>
                              <w:rPr>
                                <w:rFonts w:asciiTheme="minorHAnsi" w:hAnsiTheme="minorHAnsi" w:cstheme="minorHAnsi"/>
                                <w:b/>
                                <w:sz w:val="20"/>
                                <w:szCs w:val="20"/>
                                <w:lang w:val="es-AR"/>
                              </w:rPr>
                            </w:pPr>
                            <w:r w:rsidRPr="00C53D25">
                              <w:rPr>
                                <w:rFonts w:asciiTheme="minorHAnsi" w:hAnsiTheme="minorHAnsi" w:cstheme="minorHAnsi"/>
                                <w:b/>
                                <w:sz w:val="20"/>
                                <w:szCs w:val="20"/>
                                <w:lang w:val="es-AR"/>
                              </w:rPr>
                              <w:t>Parte responsable</w:t>
                            </w:r>
                            <w:r w:rsidR="00AE35BA" w:rsidRPr="00C53D25">
                              <w:rPr>
                                <w:rFonts w:asciiTheme="minorHAnsi" w:hAnsiTheme="minorHAnsi" w:cstheme="minorHAnsi"/>
                                <w:b/>
                                <w:sz w:val="20"/>
                                <w:szCs w:val="20"/>
                                <w:lang w:val="es-AR"/>
                              </w:rPr>
                              <w:t xml:space="preserve"> C</w:t>
                            </w:r>
                          </w:p>
                          <w:p w14:paraId="7991AE43" w14:textId="7CF797EF" w:rsidR="003D1E27" w:rsidRPr="00C53D25" w:rsidRDefault="003D1E27" w:rsidP="00AE35BA">
                            <w:pPr>
                              <w:spacing w:after="0"/>
                              <w:jc w:val="center"/>
                              <w:rPr>
                                <w:rFonts w:asciiTheme="minorHAnsi" w:hAnsiTheme="minorHAnsi" w:cstheme="minorHAnsi"/>
                                <w:b/>
                                <w:sz w:val="20"/>
                                <w:szCs w:val="20"/>
                                <w:lang w:val="es-AR"/>
                              </w:rPr>
                            </w:pPr>
                            <w:r w:rsidRPr="00C53D25">
                              <w:rPr>
                                <w:rFonts w:asciiTheme="minorHAnsi" w:hAnsiTheme="minorHAnsi" w:cstheme="minorHAnsi"/>
                                <w:b/>
                                <w:sz w:val="20"/>
                                <w:szCs w:val="20"/>
                                <w:lang w:val="es-AR"/>
                              </w:rPr>
                              <w:t>[si procede]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EA790" id="Text Box 98" o:spid="_x0000_s1036" type="#_x0000_t202" style="position:absolute;left:0;text-align:left;margin-left:315.15pt;margin-top:275.85pt;width:127.55pt;height:4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" fillcolor="#fff2cc [663]">
                <v:textbox>
                  <w:txbxContent>
                    <w:p w14:paraId="1C7CBF58" w14:textId="77777777" w:rsidR="00AE35BA" w:rsidRDefault="00AE35BA" w:rsidP="00AE35BA">
                      <w:pPr>
                        <w:spacing w:after="0"/>
                        <w:jc w:val="center"/>
                        <w:rPr>
                          <w:b/>
                          <w:sz w:val="23"/>
                          <w:szCs w:val="23"/>
                        </w:rPr>
                      </w:pPr>
                    </w:p>
                    <w:p w14:paraId="78C56430" w14:textId="4A491364" w:rsidR="00AE35BA" w:rsidRPr="00C53D25" w:rsidRDefault="003D1E27" w:rsidP="00AE35BA">
                      <w:pPr>
                        <w:spacing w:after="0"/>
                        <w:jc w:val="center"/>
                        <w:rPr>
                          <w:rFonts w:asciiTheme="minorHAnsi" w:hAnsiTheme="minorHAnsi" w:cstheme="minorHAnsi"/>
                          <w:b/>
                          <w:sz w:val="20"/>
                          <w:szCs w:val="20"/>
                          <w:lang w:val="es-AR"/>
                        </w:rPr>
                      </w:pPr>
                      <w:r w:rsidRPr="00C53D25">
                        <w:rPr>
                          <w:rFonts w:asciiTheme="minorHAnsi" w:hAnsiTheme="minorHAnsi" w:cstheme="minorHAnsi"/>
                          <w:b/>
                          <w:sz w:val="20"/>
                          <w:szCs w:val="20"/>
                          <w:lang w:val="es-AR"/>
                        </w:rPr>
                        <w:t>Parte responsable</w:t>
                      </w:r>
                      <w:r w:rsidR="00AE35BA" w:rsidRPr="00C53D25">
                        <w:rPr>
                          <w:rFonts w:asciiTheme="minorHAnsi" w:hAnsiTheme="minorHAnsi" w:cstheme="minorHAnsi"/>
                          <w:b/>
                          <w:sz w:val="20"/>
                          <w:szCs w:val="20"/>
                          <w:lang w:val="es-AR"/>
                        </w:rPr>
                        <w:t xml:space="preserve"> C</w:t>
                      </w:r>
                    </w:p>
                    <w:p w14:paraId="7991AE43" w14:textId="7CF797EF" w:rsidR="003D1E27" w:rsidRPr="00C53D25" w:rsidRDefault="003D1E27" w:rsidP="00AE35BA">
                      <w:pPr>
                        <w:spacing w:after="0"/>
                        <w:jc w:val="center"/>
                        <w:rPr>
                          <w:rFonts w:asciiTheme="minorHAnsi" w:hAnsiTheme="minorHAnsi" w:cstheme="minorHAnsi"/>
                          <w:b/>
                          <w:sz w:val="20"/>
                          <w:szCs w:val="20"/>
                          <w:lang w:val="es-AR"/>
                        </w:rPr>
                      </w:pPr>
                      <w:r w:rsidRPr="00C53D25">
                        <w:rPr>
                          <w:rFonts w:asciiTheme="minorHAnsi" w:hAnsiTheme="minorHAnsi" w:cstheme="minorHAnsi"/>
                          <w:b/>
                          <w:sz w:val="20"/>
                          <w:szCs w:val="20"/>
                          <w:lang w:val="es-AR"/>
                        </w:rPr>
                        <w:t>[si procede]</w:t>
                      </w:r>
                    </w:p>
                  </w:txbxContent>
                </v:textbox>
              </v:shape>
            </w:pict>
          </mc:Fallback>
        </mc:AlternateContent>
      </w:r>
      <w:r w:rsidR="000952D2">
        <w:rPr>
          <w:rFonts w:asciiTheme="minorHAnsi" w:hAnsiTheme="minorHAnsi" w:cstheme="minorHAnsi"/>
          <w:noProof/>
          <w:sz w:val="20"/>
          <w:szCs w:val="20"/>
          <w:lang w:val="en-US"/>
        </w:rPr>
        <mc:AlternateContent>
          <mc:Choice Requires="wps">
            <w:drawing>
              <wp:anchor distT="0" distB="0" distL="114300" distR="114300" simplePos="0" relativeHeight="251679744" behindDoc="0" locked="0" layoutInCell="1" allowOverlap="1" wp14:anchorId="28A9FEBB" wp14:editId="585BBC53">
                <wp:simplePos x="0" y="0"/>
                <wp:positionH relativeFrom="column">
                  <wp:posOffset>182879</wp:posOffset>
                </wp:positionH>
                <wp:positionV relativeFrom="paragraph">
                  <wp:posOffset>2031365</wp:posOffset>
                </wp:positionV>
                <wp:extent cx="5686425" cy="0"/>
                <wp:effectExtent l="0" t="0" r="0" b="0"/>
                <wp:wrapNone/>
                <wp:docPr id="1708143608" name="Straight Connector 2"/>
                <wp:cNvGraphicFramePr/>
                <a:graphic xmlns:a="http://schemas.openxmlformats.org/drawingml/2006/main">
                  <a:graphicData uri="http://schemas.microsoft.com/office/word/2010/wordprocessingShape">
                    <wps:wsp>
                      <wps:cNvCnPr/>
                      <wps:spPr>
                        <a:xfrm>
                          <a:off x="0" y="0"/>
                          <a:ext cx="5686425" cy="0"/>
                        </a:xfrm>
                        <a:prstGeom prst="line">
                          <a:avLst/>
                        </a:prstGeom>
                        <a:ln w="9525">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D8D489" id="Straight Connector 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4.4pt,159.95pt" to="462.15pt,1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" strokecolor="#5b9bd5 [3204]">
                <v:stroke dashstyle="longDash" joinstyle="miter"/>
              </v:line>
            </w:pict>
          </mc:Fallback>
        </mc:AlternateContent>
      </w:r>
      <w:r w:rsidR="000952D2" w:rsidRPr="00306EA3">
        <w:rPr>
          <w:rFonts w:asciiTheme="minorHAnsi" w:hAnsiTheme="minorHAnsi" w:cstheme="minorHAnsi"/>
          <w:noProof/>
          <w:sz w:val="20"/>
          <w:szCs w:val="20"/>
          <w:lang w:val="en-US"/>
        </w:rPr>
        <mc:AlternateContent>
          <mc:Choice Requires="wps">
            <w:drawing>
              <wp:anchor distT="0" distB="0" distL="114300" distR="114300" simplePos="0" relativeHeight="251666432" behindDoc="0" locked="0" layoutInCell="1" allowOverlap="1" wp14:anchorId="24B6E462" wp14:editId="28911B8F">
                <wp:simplePos x="0" y="0"/>
                <wp:positionH relativeFrom="column">
                  <wp:posOffset>135255</wp:posOffset>
                </wp:positionH>
                <wp:positionV relativeFrom="paragraph">
                  <wp:posOffset>1517015</wp:posOffset>
                </wp:positionV>
                <wp:extent cx="1819275" cy="466725"/>
                <wp:effectExtent l="38100" t="38100" r="123825" b="123825"/>
                <wp:wrapNone/>
                <wp:docPr id="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466725"/>
                        </a:xfrm>
                        <a:prstGeom prst="rect">
                          <a:avLst/>
                        </a:prstGeom>
                        <a:solidFill>
                          <a:schemeClr val="accent4">
                            <a:lumMod val="60000"/>
                            <a:lumOff val="40000"/>
                          </a:schemeClr>
                        </a:solidFill>
                        <a:ln w="9525" algn="ctr">
                          <a:solidFill>
                            <a:srgbClr val="000000"/>
                          </a:solidFill>
                          <a:miter lim="800000"/>
                          <a:headEnd/>
                          <a:tailEnd/>
                        </a:ln>
                        <a:effectLst>
                          <a:outerShdw blurRad="50800" dist="38100" dir="2700000" algn="tl" rotWithShape="0">
                            <a:prstClr val="black">
                              <a:alpha val="40000"/>
                            </a:prstClr>
                          </a:outerShdw>
                        </a:effectLst>
                      </wps:spPr>
                      <wps:txbx>
                        <w:txbxContent>
                          <w:p w14:paraId="2917F69B" w14:textId="1801C532" w:rsidR="00AE35BA" w:rsidRPr="00C53D25" w:rsidRDefault="00AE35BA" w:rsidP="00AE35BA">
                            <w:pPr>
                              <w:spacing w:before="60" w:after="0"/>
                              <w:jc w:val="center"/>
                              <w:rPr>
                                <w:rFonts w:asciiTheme="minorHAnsi" w:hAnsiTheme="minorHAnsi" w:cstheme="minorHAnsi"/>
                                <w:b/>
                                <w:sz w:val="20"/>
                                <w:szCs w:val="20"/>
                                <w:lang w:val="es-AR"/>
                              </w:rPr>
                            </w:pPr>
                            <w:r w:rsidRPr="00C53D25">
                              <w:rPr>
                                <w:rFonts w:asciiTheme="minorHAnsi" w:hAnsiTheme="minorHAnsi" w:cstheme="minorHAnsi"/>
                                <w:b/>
                                <w:sz w:val="20"/>
                                <w:szCs w:val="20"/>
                                <w:lang w:val="es-AR"/>
                              </w:rPr>
                              <w:t>Garant</w:t>
                            </w:r>
                            <w:r w:rsidR="001C762B" w:rsidRPr="00C53D25">
                              <w:rPr>
                                <w:rFonts w:asciiTheme="minorHAnsi" w:hAnsiTheme="minorHAnsi" w:cstheme="minorHAnsi"/>
                                <w:b/>
                                <w:sz w:val="20"/>
                                <w:szCs w:val="20"/>
                                <w:lang w:val="es-AR"/>
                              </w:rPr>
                              <w:t>ía</w:t>
                            </w:r>
                            <w:r w:rsidRPr="00C53D25">
                              <w:rPr>
                                <w:rFonts w:asciiTheme="minorHAnsi" w:hAnsiTheme="minorHAnsi" w:cstheme="minorHAnsi"/>
                                <w:b/>
                                <w:sz w:val="20"/>
                                <w:szCs w:val="20"/>
                                <w:lang w:val="es-AR"/>
                              </w:rPr>
                              <w:t xml:space="preserve"> del Proyecto</w:t>
                            </w:r>
                          </w:p>
                          <w:p w14:paraId="175C5E12" w14:textId="77777777" w:rsidR="00AE35BA" w:rsidRPr="00C53D25" w:rsidRDefault="00AE35BA" w:rsidP="00AE35BA">
                            <w:pPr>
                              <w:spacing w:after="0"/>
                              <w:jc w:val="center"/>
                              <w:rPr>
                                <w:rFonts w:asciiTheme="minorHAnsi" w:hAnsiTheme="minorHAnsi" w:cstheme="minorHAnsi"/>
                                <w:b/>
                                <w:sz w:val="20"/>
                                <w:szCs w:val="20"/>
                              </w:rPr>
                            </w:pPr>
                            <w:r w:rsidRPr="00C53D25">
                              <w:rPr>
                                <w:rFonts w:asciiTheme="minorHAnsi" w:hAnsiTheme="minorHAnsi" w:cstheme="minorHAnsi"/>
                                <w:b/>
                                <w:sz w:val="20"/>
                                <w:szCs w:val="20"/>
                                <w:lang w:val="es-AR"/>
                              </w:rPr>
                              <w:t>[Especifique</w:t>
                            </w:r>
                            <w:r w:rsidRPr="00C53D25">
                              <w:rPr>
                                <w:rFonts w:asciiTheme="minorHAnsi" w:hAnsiTheme="minorHAnsi" w:cstheme="minorHAnsi"/>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6E462" id="Text Box 95" o:spid="_x0000_s1037" type="#_x0000_t202" style="position:absolute;left:0;text-align:left;margin-left:10.65pt;margin-top:119.45pt;width:143.2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" fillcolor="#ffd966 [1943]">
                <v:shadow on="t" color="black" opacity="26214f" origin="-.5,-.5" offset=".74836mm,.74836mm"/>
                <v:textbox>
                  <w:txbxContent>
                    <w:p w14:paraId="2917F69B" w14:textId="1801C532" w:rsidR="00AE35BA" w:rsidRPr="00C53D25" w:rsidRDefault="00AE35BA" w:rsidP="00AE35BA">
                      <w:pPr>
                        <w:spacing w:before="60" w:after="0"/>
                        <w:jc w:val="center"/>
                        <w:rPr>
                          <w:rFonts w:asciiTheme="minorHAnsi" w:hAnsiTheme="minorHAnsi" w:cstheme="minorHAnsi"/>
                          <w:b/>
                          <w:sz w:val="20"/>
                          <w:szCs w:val="20"/>
                          <w:lang w:val="es-AR"/>
                        </w:rPr>
                      </w:pPr>
                      <w:r w:rsidRPr="00C53D25">
                        <w:rPr>
                          <w:rFonts w:asciiTheme="minorHAnsi" w:hAnsiTheme="minorHAnsi" w:cstheme="minorHAnsi"/>
                          <w:b/>
                          <w:sz w:val="20"/>
                          <w:szCs w:val="20"/>
                          <w:lang w:val="es-AR"/>
                        </w:rPr>
                        <w:t>Garant</w:t>
                      </w:r>
                      <w:r w:rsidR="001C762B" w:rsidRPr="00C53D25">
                        <w:rPr>
                          <w:rFonts w:asciiTheme="minorHAnsi" w:hAnsiTheme="minorHAnsi" w:cstheme="minorHAnsi"/>
                          <w:b/>
                          <w:sz w:val="20"/>
                          <w:szCs w:val="20"/>
                          <w:lang w:val="es-AR"/>
                        </w:rPr>
                        <w:t>ía</w:t>
                      </w:r>
                      <w:r w:rsidRPr="00C53D25">
                        <w:rPr>
                          <w:rFonts w:asciiTheme="minorHAnsi" w:hAnsiTheme="minorHAnsi" w:cstheme="minorHAnsi"/>
                          <w:b/>
                          <w:sz w:val="20"/>
                          <w:szCs w:val="20"/>
                          <w:lang w:val="es-AR"/>
                        </w:rPr>
                        <w:t xml:space="preserve"> del Proyecto</w:t>
                      </w:r>
                    </w:p>
                    <w:p w14:paraId="175C5E12" w14:textId="77777777" w:rsidR="00AE35BA" w:rsidRPr="00C53D25" w:rsidRDefault="00AE35BA" w:rsidP="00AE35BA">
                      <w:pPr>
                        <w:spacing w:after="0"/>
                        <w:jc w:val="center"/>
                        <w:rPr>
                          <w:rFonts w:asciiTheme="minorHAnsi" w:hAnsiTheme="minorHAnsi" w:cstheme="minorHAnsi"/>
                          <w:b/>
                          <w:sz w:val="20"/>
                          <w:szCs w:val="20"/>
                        </w:rPr>
                      </w:pPr>
                      <w:r w:rsidRPr="00C53D25">
                        <w:rPr>
                          <w:rFonts w:asciiTheme="minorHAnsi" w:hAnsiTheme="minorHAnsi" w:cstheme="minorHAnsi"/>
                          <w:b/>
                          <w:sz w:val="20"/>
                          <w:szCs w:val="20"/>
                          <w:lang w:val="es-AR"/>
                        </w:rPr>
                        <w:t>[Especifique</w:t>
                      </w:r>
                      <w:r w:rsidRPr="00C53D25">
                        <w:rPr>
                          <w:rFonts w:asciiTheme="minorHAnsi" w:hAnsiTheme="minorHAnsi" w:cstheme="minorHAnsi"/>
                          <w:b/>
                          <w:sz w:val="20"/>
                          <w:szCs w:val="20"/>
                        </w:rPr>
                        <w:t>]</w:t>
                      </w:r>
                    </w:p>
                  </w:txbxContent>
                </v:textbox>
              </v:shape>
            </w:pict>
          </mc:Fallback>
        </mc:AlternateContent>
      </w:r>
      <w:r w:rsidR="000952D2" w:rsidRPr="00306EA3">
        <w:rPr>
          <w:rFonts w:asciiTheme="minorHAnsi" w:hAnsiTheme="minorHAnsi" w:cstheme="minorHAnsi"/>
          <w:noProof/>
          <w:sz w:val="20"/>
          <w:szCs w:val="20"/>
          <w:lang w:val="en-US"/>
        </w:rPr>
        <mc:AlternateContent>
          <mc:Choice Requires="wps">
            <w:drawing>
              <wp:anchor distT="0" distB="0" distL="114300" distR="114300" simplePos="0" relativeHeight="251670528" behindDoc="0" locked="0" layoutInCell="1" allowOverlap="1" wp14:anchorId="1BAA64F7" wp14:editId="4EAE45E7">
                <wp:simplePos x="0" y="0"/>
                <wp:positionH relativeFrom="column">
                  <wp:posOffset>2868930</wp:posOffset>
                </wp:positionH>
                <wp:positionV relativeFrom="paragraph">
                  <wp:posOffset>1456055</wp:posOffset>
                </wp:positionV>
                <wp:extent cx="9525" cy="689610"/>
                <wp:effectExtent l="0" t="0" r="28575" b="34290"/>
                <wp:wrapNone/>
                <wp:docPr id="16"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68961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E4518C" id="AutoShape 99" o:spid="_x0000_s1026" type="#_x0000_t32" style="position:absolute;margin-left:225.9pt;margin-top:114.65pt;width:.75pt;height:54.3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"/>
            </w:pict>
          </mc:Fallback>
        </mc:AlternateContent>
      </w:r>
      <w:r w:rsidR="000952D2" w:rsidRPr="00306EA3">
        <w:rPr>
          <w:rFonts w:asciiTheme="minorHAnsi" w:hAnsiTheme="minorHAnsi" w:cstheme="minorHAnsi"/>
          <w:noProof/>
          <w:sz w:val="20"/>
          <w:szCs w:val="20"/>
          <w:lang w:val="en-US"/>
        </w:rPr>
        <mc:AlternateContent>
          <mc:Choice Requires="wps">
            <w:drawing>
              <wp:anchor distT="0" distB="0" distL="114300" distR="114300" simplePos="0" relativeHeight="251664384" behindDoc="0" locked="0" layoutInCell="1" allowOverlap="1" wp14:anchorId="035C5866" wp14:editId="7AAD0BB4">
                <wp:simplePos x="0" y="0"/>
                <wp:positionH relativeFrom="column">
                  <wp:posOffset>2183130</wp:posOffset>
                </wp:positionH>
                <wp:positionV relativeFrom="paragraph">
                  <wp:posOffset>2145664</wp:posOffset>
                </wp:positionV>
                <wp:extent cx="1524000" cy="1042035"/>
                <wp:effectExtent l="0" t="0" r="19050" b="24765"/>
                <wp:wrapNone/>
                <wp:docPr id="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042035"/>
                        </a:xfrm>
                        <a:prstGeom prst="rect">
                          <a:avLst/>
                        </a:prstGeom>
                        <a:solidFill>
                          <a:schemeClr val="accent2">
                            <a:lumMod val="40000"/>
                            <a:lumOff val="60000"/>
                          </a:schemeClr>
                        </a:solidFill>
                        <a:ln w="12700" algn="ctr">
                          <a:solidFill>
                            <a:schemeClr val="accent1"/>
                          </a:solidFill>
                          <a:prstDash val="solid"/>
                          <a:miter lim="800000"/>
                          <a:headEnd/>
                          <a:tailEnd/>
                        </a:ln>
                        <a:effectLst/>
                      </wps:spPr>
                      <wps:txbx>
                        <w:txbxContent>
                          <w:p w14:paraId="6D973000" w14:textId="77777777" w:rsidR="00AE35BA" w:rsidRDefault="00AE35BA" w:rsidP="00AE35BA">
                            <w:pPr>
                              <w:spacing w:after="0"/>
                              <w:jc w:val="center"/>
                              <w:rPr>
                                <w:b/>
                                <w:sz w:val="23"/>
                                <w:szCs w:val="23"/>
                              </w:rPr>
                            </w:pPr>
                          </w:p>
                          <w:p w14:paraId="5C1952D4" w14:textId="572984DD" w:rsidR="00AE35BA" w:rsidRPr="00C53D25" w:rsidRDefault="00AE35BA" w:rsidP="00AE35BA">
                            <w:pPr>
                              <w:spacing w:after="0"/>
                              <w:jc w:val="center"/>
                              <w:rPr>
                                <w:rFonts w:asciiTheme="minorHAnsi" w:hAnsiTheme="minorHAnsi" w:cstheme="minorHAnsi"/>
                                <w:b/>
                                <w:sz w:val="20"/>
                                <w:szCs w:val="20"/>
                              </w:rPr>
                            </w:pPr>
                            <w:r w:rsidRPr="00C53D25">
                              <w:rPr>
                                <w:rFonts w:asciiTheme="minorHAnsi" w:hAnsiTheme="minorHAnsi" w:cstheme="minorHAnsi"/>
                                <w:b/>
                                <w:sz w:val="20"/>
                                <w:szCs w:val="20"/>
                              </w:rPr>
                              <w:t>Director/a del Proyecto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C5866" id="Text Box 93" o:spid="_x0000_s1038" type="#_x0000_t202" style="position:absolute;left:0;text-align:left;margin-left:171.9pt;margin-top:168.95pt;width:120pt;height:8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" fillcolor="#f7caac [1301]" strokecolor="#5b9bd5 [3204]" strokeweight="1pt">
                <v:textbox>
                  <w:txbxContent>
                    <w:p w14:paraId="6D973000" w14:textId="77777777" w:rsidR="00AE35BA" w:rsidRDefault="00AE35BA" w:rsidP="00AE35BA">
                      <w:pPr>
                        <w:spacing w:after="0"/>
                        <w:jc w:val="center"/>
                        <w:rPr>
                          <w:b/>
                          <w:sz w:val="23"/>
                          <w:szCs w:val="23"/>
                        </w:rPr>
                      </w:pPr>
                    </w:p>
                    <w:p w14:paraId="5C1952D4" w14:textId="572984DD" w:rsidR="00AE35BA" w:rsidRPr="00C53D25" w:rsidRDefault="00AE35BA" w:rsidP="00AE35BA">
                      <w:pPr>
                        <w:spacing w:after="0"/>
                        <w:jc w:val="center"/>
                        <w:rPr>
                          <w:rFonts w:asciiTheme="minorHAnsi" w:hAnsiTheme="minorHAnsi" w:cstheme="minorHAnsi"/>
                          <w:b/>
                          <w:sz w:val="20"/>
                          <w:szCs w:val="20"/>
                        </w:rPr>
                      </w:pPr>
                      <w:r w:rsidRPr="00C53D25">
                        <w:rPr>
                          <w:rFonts w:asciiTheme="minorHAnsi" w:hAnsiTheme="minorHAnsi" w:cstheme="minorHAnsi"/>
                          <w:b/>
                          <w:sz w:val="20"/>
                          <w:szCs w:val="20"/>
                        </w:rPr>
                        <w:t>Director/a del Proyecto</w:t>
                      </w:r>
                    </w:p>
                  </w:txbxContent>
                </v:textbox>
              </v:shape>
            </w:pict>
          </mc:Fallback>
        </mc:AlternateContent>
      </w:r>
      <w:r w:rsidR="000952D2" w:rsidRPr="00306EA3">
        <w:rPr>
          <w:rFonts w:asciiTheme="minorHAnsi" w:hAnsiTheme="minorHAnsi" w:cstheme="minorHAnsi"/>
          <w:noProof/>
          <w:sz w:val="20"/>
          <w:szCs w:val="20"/>
          <w:lang w:val="en-US"/>
        </w:rPr>
        <mc:AlternateContent>
          <mc:Choice Requires="wps">
            <w:drawing>
              <wp:anchor distT="0" distB="0" distL="114300" distR="114300" simplePos="0" relativeHeight="251673600" behindDoc="0" locked="0" layoutInCell="1" allowOverlap="1" wp14:anchorId="133D2C97" wp14:editId="23DF8828">
                <wp:simplePos x="0" y="0"/>
                <wp:positionH relativeFrom="column">
                  <wp:posOffset>1221105</wp:posOffset>
                </wp:positionH>
                <wp:positionV relativeFrom="paragraph">
                  <wp:posOffset>3272155</wp:posOffset>
                </wp:positionV>
                <wp:extent cx="3571875" cy="0"/>
                <wp:effectExtent l="0" t="0" r="0" b="0"/>
                <wp:wrapNone/>
                <wp:docPr id="13"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7187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E7AB283" id="AutoShape 103" o:spid="_x0000_s1026" type="#_x0000_t32" style="position:absolute;margin-left:96.15pt;margin-top:257.65pt;width:281.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"/>
            </w:pict>
          </mc:Fallback>
        </mc:AlternateContent>
      </w:r>
      <w:r w:rsidR="000952D2" w:rsidRPr="00306EA3">
        <w:rPr>
          <w:rFonts w:asciiTheme="minorHAnsi" w:hAnsiTheme="minorHAnsi" w:cstheme="minorHAnsi"/>
          <w:noProof/>
          <w:sz w:val="20"/>
          <w:szCs w:val="20"/>
          <w:lang w:val="en-US"/>
        </w:rPr>
        <mc:AlternateContent>
          <mc:Choice Requires="wps">
            <w:drawing>
              <wp:anchor distT="0" distB="0" distL="114300" distR="114300" simplePos="0" relativeHeight="251674624" behindDoc="0" locked="0" layoutInCell="1" allowOverlap="1" wp14:anchorId="7471ACB4" wp14:editId="29B1B0E7">
                <wp:simplePos x="0" y="0"/>
                <wp:positionH relativeFrom="column">
                  <wp:posOffset>1221105</wp:posOffset>
                </wp:positionH>
                <wp:positionV relativeFrom="paragraph">
                  <wp:posOffset>3281680</wp:posOffset>
                </wp:positionV>
                <wp:extent cx="0" cy="200025"/>
                <wp:effectExtent l="0" t="0" r="38100" b="28575"/>
                <wp:wrapNone/>
                <wp:docPr id="1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860DFA" id="AutoShape 104" o:spid="_x0000_s1026" type="#_x0000_t32" style="position:absolute;margin-left:96.15pt;margin-top:258.4pt;width:0;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"/>
            </w:pict>
          </mc:Fallback>
        </mc:AlternateContent>
      </w:r>
      <w:r w:rsidR="000952D2" w:rsidRPr="00306EA3">
        <w:rPr>
          <w:rFonts w:asciiTheme="minorHAnsi" w:hAnsiTheme="minorHAnsi" w:cstheme="minorHAnsi"/>
          <w:noProof/>
          <w:sz w:val="20"/>
          <w:szCs w:val="20"/>
          <w:lang w:val="en-US"/>
        </w:rPr>
        <mc:AlternateContent>
          <mc:Choice Requires="wps">
            <w:drawing>
              <wp:anchor distT="0" distB="0" distL="114300" distR="114300" simplePos="0" relativeHeight="251677696" behindDoc="0" locked="0" layoutInCell="1" allowOverlap="1" wp14:anchorId="79EF4AB4" wp14:editId="738C4065">
                <wp:simplePos x="0" y="0"/>
                <wp:positionH relativeFrom="column">
                  <wp:posOffset>4802505</wp:posOffset>
                </wp:positionH>
                <wp:positionV relativeFrom="paragraph">
                  <wp:posOffset>3272155</wp:posOffset>
                </wp:positionV>
                <wp:extent cx="0" cy="200025"/>
                <wp:effectExtent l="0" t="0" r="38100" b="28575"/>
                <wp:wrapNone/>
                <wp:docPr id="1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E4020C" id="AutoShape 109" o:spid="_x0000_s1026" type="#_x0000_t32" style="position:absolute;margin-left:378.15pt;margin-top:257.65pt;width:0;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"/>
            </w:pict>
          </mc:Fallback>
        </mc:AlternateContent>
      </w:r>
      <w:r w:rsidR="00AE35BA" w:rsidRPr="00306EA3">
        <w:rPr>
          <w:rFonts w:asciiTheme="minorHAnsi" w:hAnsiTheme="minorHAnsi" w:cstheme="minorHAnsi"/>
          <w:noProof/>
          <w:sz w:val="20"/>
          <w:szCs w:val="20"/>
          <w:lang w:val="en-US"/>
        </w:rPr>
        <mc:AlternateContent>
          <mc:Choice Requires="wps">
            <w:drawing>
              <wp:anchor distT="0" distB="0" distL="114300" distR="114300" simplePos="0" relativeHeight="251671552" behindDoc="0" locked="0" layoutInCell="1" allowOverlap="1" wp14:anchorId="51969443" wp14:editId="32FD5688">
                <wp:simplePos x="0" y="0"/>
                <wp:positionH relativeFrom="column">
                  <wp:posOffset>1954530</wp:posOffset>
                </wp:positionH>
                <wp:positionV relativeFrom="paragraph">
                  <wp:posOffset>1710055</wp:posOffset>
                </wp:positionV>
                <wp:extent cx="923925" cy="0"/>
                <wp:effectExtent l="9525" t="5715" r="9525" b="13335"/>
                <wp:wrapNone/>
                <wp:docPr id="1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3925"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BA2FD41" id="AutoShape 100" o:spid="_x0000_s1026" type="#_x0000_t32" style="position:absolute;margin-left:153.9pt;margin-top:134.65pt;width:72.7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"/>
            </w:pict>
          </mc:Fallback>
        </mc:AlternateContent>
      </w:r>
    </w:p>
    <w:p w14:paraId="3399D79A" w14:textId="487943DF" w:rsidR="00AE35BA" w:rsidRPr="00306EA3" w:rsidRDefault="00AE35BA" w:rsidP="00AE35BA">
      <w:pPr>
        <w:rPr>
          <w:rFonts w:asciiTheme="minorHAnsi" w:hAnsiTheme="minorHAnsi" w:cstheme="minorHAnsi"/>
          <w:sz w:val="20"/>
          <w:szCs w:val="20"/>
          <w:lang w:val="es-AR"/>
        </w:rPr>
        <w:sectPr w:rsidR="00AE35BA" w:rsidRPr="00306EA3" w:rsidSect="00797B6B">
          <w:pgSz w:w="11906" w:h="16838" w:code="9"/>
          <w:pgMar w:top="864" w:right="1152" w:bottom="864" w:left="1152" w:header="720" w:footer="432" w:gutter="0"/>
          <w:cols w:space="708"/>
          <w:titlePg/>
          <w:docGrid w:linePitch="360"/>
        </w:sectPr>
      </w:pPr>
    </w:p>
    <w:p w14:paraId="2FF10C88" w14:textId="77777777" w:rsidR="00AE35BA" w:rsidRPr="00306EA3" w:rsidRDefault="00AE35BA" w:rsidP="00AE35BA">
      <w:pPr>
        <w:pStyle w:val="Heading1"/>
        <w:numPr>
          <w:ilvl w:val="0"/>
          <w:numId w:val="2"/>
        </w:numPr>
        <w:tabs>
          <w:tab w:val="clear" w:pos="7020"/>
        </w:tabs>
        <w:ind w:left="720"/>
        <w:jc w:val="left"/>
        <w:rPr>
          <w:rFonts w:asciiTheme="minorHAnsi" w:hAnsiTheme="minorHAnsi" w:cstheme="minorHAnsi"/>
          <w:sz w:val="20"/>
          <w:lang w:val="es-AR"/>
        </w:rPr>
      </w:pPr>
      <w:r w:rsidRPr="00306EA3">
        <w:rPr>
          <w:rFonts w:asciiTheme="minorHAnsi" w:hAnsiTheme="minorHAnsi" w:cstheme="minorHAnsi"/>
          <w:sz w:val="20"/>
          <w:lang w:val="es-AR"/>
        </w:rPr>
        <w:lastRenderedPageBreak/>
        <w:t xml:space="preserve">Contexto Legal </w:t>
      </w:r>
    </w:p>
    <w:p w14:paraId="4D7A9239" w14:textId="77777777" w:rsidR="00AE35BA" w:rsidRPr="00306EA3" w:rsidRDefault="00AE35BA" w:rsidP="00AE35BA">
      <w:pPr>
        <w:tabs>
          <w:tab w:val="left" w:pos="10080"/>
        </w:tabs>
        <w:ind w:right="720"/>
        <w:rPr>
          <w:rFonts w:asciiTheme="minorHAnsi" w:hAnsiTheme="minorHAnsi" w:cstheme="minorHAnsi"/>
          <w:sz w:val="20"/>
          <w:szCs w:val="20"/>
          <w:lang w:val="es-AR"/>
        </w:rPr>
      </w:pPr>
      <w:r w:rsidRPr="00306EA3">
        <w:rPr>
          <w:rFonts w:asciiTheme="minorHAnsi" w:hAnsiTheme="minorHAnsi" w:cstheme="minorHAnsi"/>
          <w:i/>
          <w:sz w:val="20"/>
          <w:szCs w:val="20"/>
          <w:lang w:val="es-AR"/>
        </w:rPr>
        <w:t xml:space="preserve">[NOTA: Seleccione </w:t>
      </w:r>
      <w:r w:rsidRPr="00E67CF6">
        <w:rPr>
          <w:rFonts w:asciiTheme="minorHAnsi" w:hAnsiTheme="minorHAnsi" w:cstheme="minorHAnsi"/>
          <w:b/>
          <w:bCs/>
          <w:i/>
          <w:sz w:val="20"/>
          <w:szCs w:val="20"/>
          <w:u w:val="single"/>
          <w:lang w:val="es-AR"/>
        </w:rPr>
        <w:t>una</w:t>
      </w:r>
      <w:r w:rsidRPr="00306EA3">
        <w:rPr>
          <w:rFonts w:asciiTheme="minorHAnsi" w:hAnsiTheme="minorHAnsi" w:cstheme="minorHAnsi"/>
          <w:i/>
          <w:sz w:val="20"/>
          <w:szCs w:val="20"/>
          <w:lang w:val="es-AR"/>
        </w:rPr>
        <w:t xml:space="preserve"> opción entre las cláusulas modelo según aplique.  Elimine todas las otras opciones de su documento.]  </w:t>
      </w:r>
    </w:p>
    <w:p w14:paraId="72488638" w14:textId="77777777" w:rsidR="00AE35BA" w:rsidRPr="00306EA3" w:rsidRDefault="00AE35BA" w:rsidP="00AE35BA">
      <w:pPr>
        <w:rPr>
          <w:rFonts w:asciiTheme="minorHAnsi" w:hAnsiTheme="minorHAnsi" w:cstheme="minorHAnsi"/>
          <w:sz w:val="20"/>
          <w:szCs w:val="20"/>
          <w:lang w:val="es-AR"/>
        </w:rPr>
      </w:pPr>
    </w:p>
    <w:p w14:paraId="635219AA" w14:textId="77777777" w:rsidR="00AE35BA" w:rsidRPr="00306EA3" w:rsidRDefault="00AE35BA" w:rsidP="009828FC">
      <w:pPr>
        <w:rPr>
          <w:lang w:val="es-AR"/>
        </w:rPr>
      </w:pPr>
      <w:r w:rsidRPr="009828FC">
        <w:rPr>
          <w:rFonts w:asciiTheme="minorHAnsi" w:hAnsiTheme="minorHAnsi" w:cstheme="minorHAnsi"/>
          <w:b/>
          <w:sz w:val="20"/>
          <w:szCs w:val="20"/>
          <w:lang w:val="es-AR"/>
        </w:rPr>
        <w:t xml:space="preserve">Opción a. En aquellos casos en que el país haya firmado el </w:t>
      </w:r>
      <w:hyperlink r:id="rId21" w:tooltip="outbind://44/reference_centre/chapter5/sbaa.pdf" w:history="1">
        <w:r w:rsidRPr="00306EA3">
          <w:rPr>
            <w:rStyle w:val="Hyperlink"/>
            <w:rFonts w:asciiTheme="minorHAnsi" w:hAnsiTheme="minorHAnsi" w:cstheme="minorHAnsi"/>
            <w:b/>
            <w:spacing w:val="-3"/>
            <w:sz w:val="20"/>
            <w:szCs w:val="20"/>
            <w:lang w:val="es-AR"/>
          </w:rPr>
          <w:t xml:space="preserve">Acuerdo Básico de Asistencia - </w:t>
        </w:r>
        <w:r w:rsidRPr="00306EA3">
          <w:rPr>
            <w:rStyle w:val="Hyperlink"/>
            <w:rFonts w:asciiTheme="minorHAnsi" w:hAnsiTheme="minorHAnsi" w:cstheme="minorHAnsi"/>
            <w:b/>
            <w:i/>
            <w:spacing w:val="-3"/>
            <w:sz w:val="20"/>
            <w:szCs w:val="20"/>
            <w:lang w:val="es-AR"/>
          </w:rPr>
          <w:t>Standard Basic Assistance Agreement</w:t>
        </w:r>
        <w:r w:rsidRPr="00306EA3">
          <w:rPr>
            <w:rStyle w:val="Hyperlink"/>
            <w:rFonts w:asciiTheme="minorHAnsi" w:hAnsiTheme="minorHAnsi" w:cstheme="minorHAnsi"/>
            <w:b/>
            <w:spacing w:val="-3"/>
            <w:sz w:val="20"/>
            <w:szCs w:val="20"/>
            <w:lang w:val="es-AR"/>
          </w:rPr>
          <w:t xml:space="preserve"> (SBAA)</w:t>
        </w:r>
      </w:hyperlink>
      <w:r w:rsidRPr="00306EA3">
        <w:rPr>
          <w:lang w:val="es-AR"/>
        </w:rPr>
        <w:t xml:space="preserve"> </w:t>
      </w:r>
    </w:p>
    <w:p w14:paraId="5FAF6A65" w14:textId="77777777" w:rsidR="00AE35BA" w:rsidRPr="00306EA3" w:rsidRDefault="00AE35BA" w:rsidP="00AE35BA">
      <w:pPr>
        <w:ind w:right="28"/>
        <w:rPr>
          <w:rFonts w:asciiTheme="minorHAnsi" w:hAnsiTheme="minorHAnsi" w:cstheme="minorHAnsi"/>
          <w:sz w:val="20"/>
          <w:szCs w:val="20"/>
          <w:lang w:val="es-AR"/>
        </w:rPr>
      </w:pPr>
      <w:r w:rsidRPr="00306EA3">
        <w:rPr>
          <w:rFonts w:asciiTheme="minorHAnsi" w:hAnsiTheme="minorHAnsi" w:cstheme="minorHAnsi"/>
          <w:sz w:val="20"/>
          <w:szCs w:val="20"/>
          <w:lang w:val="es-AR"/>
        </w:rPr>
        <w:t xml:space="preserve">Este Documento de Proyecto constituirá el instrumento al que se hace referencia en el Artículo I del Acuerdo Básico de Asistencia firmado el (fecha) entre el Gobierno de (país) y el Programa de las Naciones Unidas para el Desarrollo.  Toda referencia que se haga en el Acuerdo SBAA a la “Agencia de Ejecución” se interpretará como una referencia al “Asociado en la Implementación”. </w:t>
      </w:r>
    </w:p>
    <w:p w14:paraId="67918426" w14:textId="77777777" w:rsidR="00AE35BA" w:rsidRPr="00306EA3" w:rsidRDefault="00AE35BA" w:rsidP="00AE35BA">
      <w:pPr>
        <w:ind w:right="28"/>
        <w:rPr>
          <w:rFonts w:asciiTheme="minorHAnsi" w:hAnsiTheme="minorHAnsi" w:cstheme="minorHAnsi"/>
          <w:sz w:val="20"/>
          <w:szCs w:val="20"/>
          <w:lang w:val="es-AR"/>
        </w:rPr>
      </w:pPr>
    </w:p>
    <w:p w14:paraId="54878F61" w14:textId="77777777" w:rsidR="00AE35BA" w:rsidRPr="00306EA3" w:rsidRDefault="00AE35BA" w:rsidP="00AE35BA">
      <w:pPr>
        <w:ind w:right="28"/>
        <w:rPr>
          <w:rFonts w:asciiTheme="minorHAnsi" w:hAnsiTheme="minorHAnsi" w:cstheme="minorHAnsi"/>
          <w:sz w:val="20"/>
          <w:szCs w:val="20"/>
          <w:lang w:val="es-AR"/>
        </w:rPr>
      </w:pPr>
      <w:r w:rsidRPr="00306EA3">
        <w:rPr>
          <w:rFonts w:asciiTheme="minorHAnsi" w:hAnsiTheme="minorHAnsi" w:cstheme="minorHAnsi"/>
          <w:sz w:val="20"/>
          <w:szCs w:val="20"/>
          <w:lang w:val="es-AR"/>
        </w:rPr>
        <w:t>Este proyecto será implementado por [Nombre del Organismo] (“Asociado en la Implementación”) que será el encargado de implementar el proyecto de conformidad con sus reglamentaciones, reglas, prácticas y procedimientos financieros siempre y cuando no viole principio alguno de las Reglas y Regulaciones Financieras del PNUD.  Cuando la gobernanza financiera de un Asociado en la implementación no proporcione la orientación requerida para garantizar la mejor relación calidad-precio, imparcialidad, integridad, transparencia y competencia internacional efectiva, se aplicará la gobernanza financiera del PNUD.</w:t>
      </w:r>
    </w:p>
    <w:p w14:paraId="6F945374" w14:textId="77777777" w:rsidR="00AE35BA" w:rsidRPr="00306EA3" w:rsidRDefault="00AE35BA" w:rsidP="00AE35BA">
      <w:pPr>
        <w:ind w:right="28"/>
        <w:rPr>
          <w:rFonts w:asciiTheme="minorHAnsi" w:hAnsiTheme="minorHAnsi" w:cstheme="minorHAnsi"/>
          <w:sz w:val="20"/>
          <w:szCs w:val="20"/>
          <w:lang w:val="es-AR"/>
        </w:rPr>
      </w:pPr>
    </w:p>
    <w:p w14:paraId="28527377" w14:textId="77777777" w:rsidR="00AE35BA" w:rsidRPr="00306EA3" w:rsidRDefault="00AE35BA" w:rsidP="00AE35BA">
      <w:pPr>
        <w:rPr>
          <w:rFonts w:asciiTheme="minorHAnsi" w:hAnsiTheme="minorHAnsi" w:cstheme="minorHAnsi"/>
          <w:sz w:val="20"/>
          <w:szCs w:val="20"/>
          <w:lang w:val="es-AR"/>
        </w:rPr>
      </w:pPr>
      <w:r w:rsidRPr="00306EA3">
        <w:rPr>
          <w:rFonts w:asciiTheme="minorHAnsi" w:hAnsiTheme="minorHAnsi" w:cstheme="minorHAnsi"/>
          <w:b/>
          <w:sz w:val="20"/>
          <w:szCs w:val="20"/>
          <w:lang w:val="es-AR"/>
        </w:rPr>
        <w:t xml:space="preserve">Opción b. Cuando el país NO haya firmado el </w:t>
      </w:r>
      <w:hyperlink r:id="rId22" w:tooltip="outbind://44/reference_centre/chapter5/sbaa.pdf" w:history="1">
        <w:r w:rsidRPr="00306EA3">
          <w:rPr>
            <w:rStyle w:val="Hyperlink"/>
            <w:rFonts w:asciiTheme="minorHAnsi" w:hAnsiTheme="minorHAnsi" w:cstheme="minorHAnsi"/>
            <w:b/>
            <w:spacing w:val="-3"/>
            <w:sz w:val="20"/>
            <w:szCs w:val="20"/>
            <w:lang w:val="es-AR"/>
          </w:rPr>
          <w:t xml:space="preserve">Acuerdo Básico de Asistencia - </w:t>
        </w:r>
        <w:r w:rsidRPr="00306EA3">
          <w:rPr>
            <w:rStyle w:val="Hyperlink"/>
            <w:rFonts w:asciiTheme="minorHAnsi" w:hAnsiTheme="minorHAnsi" w:cstheme="minorHAnsi"/>
            <w:b/>
            <w:i/>
            <w:spacing w:val="-3"/>
            <w:sz w:val="20"/>
            <w:szCs w:val="20"/>
            <w:lang w:val="es-AR"/>
          </w:rPr>
          <w:t xml:space="preserve">Standard Basic Assistance Agreement </w:t>
        </w:r>
        <w:r w:rsidRPr="00306EA3">
          <w:rPr>
            <w:rStyle w:val="Hyperlink"/>
            <w:rFonts w:asciiTheme="minorHAnsi" w:hAnsiTheme="minorHAnsi" w:cstheme="minorHAnsi"/>
            <w:b/>
            <w:spacing w:val="-3"/>
            <w:sz w:val="20"/>
            <w:szCs w:val="20"/>
            <w:lang w:val="es-AR"/>
          </w:rPr>
          <w:t>(SBAA)</w:t>
        </w:r>
      </w:hyperlink>
    </w:p>
    <w:p w14:paraId="7E246C7A" w14:textId="3F03D719" w:rsidR="00AE35BA" w:rsidRPr="00306EA3" w:rsidRDefault="00AE35BA" w:rsidP="00AE35BA">
      <w:pPr>
        <w:rPr>
          <w:rFonts w:asciiTheme="minorHAnsi" w:hAnsiTheme="minorHAnsi" w:cstheme="minorHAnsi"/>
          <w:sz w:val="20"/>
          <w:szCs w:val="20"/>
          <w:lang w:val="es-AR"/>
        </w:rPr>
      </w:pPr>
      <w:r w:rsidRPr="00306EA3">
        <w:rPr>
          <w:rFonts w:asciiTheme="minorHAnsi" w:hAnsiTheme="minorHAnsi" w:cstheme="minorHAnsi"/>
          <w:sz w:val="20"/>
          <w:szCs w:val="20"/>
          <w:lang w:val="es-AR"/>
        </w:rPr>
        <w:t xml:space="preserve">Este documento de proyecto constituirá el instrumento previsto y definido en las </w:t>
      </w:r>
      <w:hyperlink r:id="rId23" w:history="1">
        <w:r w:rsidRPr="00306EA3">
          <w:rPr>
            <w:rStyle w:val="Hyperlink"/>
            <w:rFonts w:asciiTheme="minorHAnsi" w:hAnsiTheme="minorHAnsi" w:cstheme="minorHAnsi"/>
            <w:sz w:val="20"/>
            <w:szCs w:val="20"/>
            <w:lang w:val="es-AR"/>
          </w:rPr>
          <w:t xml:space="preserve">Disposiciones Complementarias </w:t>
        </w:r>
      </w:hyperlink>
      <w:r w:rsidRPr="00306EA3">
        <w:rPr>
          <w:rFonts w:asciiTheme="minorHAnsi" w:hAnsiTheme="minorHAnsi" w:cstheme="minorHAnsi"/>
          <w:sz w:val="20"/>
          <w:szCs w:val="20"/>
          <w:lang w:val="es-AR"/>
        </w:rPr>
        <w:t xml:space="preserve"> </w:t>
      </w:r>
      <w:r w:rsidR="00E67CF6">
        <w:rPr>
          <w:rFonts w:asciiTheme="minorHAnsi" w:hAnsiTheme="minorHAnsi" w:cstheme="minorHAnsi"/>
          <w:sz w:val="20"/>
          <w:szCs w:val="20"/>
          <w:lang w:val="es-AR"/>
        </w:rPr>
        <w:t xml:space="preserve">(en inglés) </w:t>
      </w:r>
      <w:r w:rsidRPr="00306EA3">
        <w:rPr>
          <w:rFonts w:asciiTheme="minorHAnsi" w:hAnsiTheme="minorHAnsi" w:cstheme="minorHAnsi"/>
          <w:sz w:val="20"/>
          <w:szCs w:val="20"/>
          <w:lang w:val="es-AR"/>
        </w:rPr>
        <w:t xml:space="preserve">del Documento de Proyecto, que se adjuntan al presente y forman parte integral del mismo. </w:t>
      </w:r>
    </w:p>
    <w:p w14:paraId="566272C3" w14:textId="77777777" w:rsidR="00AE35BA" w:rsidRPr="00306EA3" w:rsidRDefault="00AE35BA" w:rsidP="00AE35BA">
      <w:pPr>
        <w:ind w:right="28"/>
        <w:rPr>
          <w:rFonts w:asciiTheme="minorHAnsi" w:hAnsiTheme="minorHAnsi" w:cstheme="minorHAnsi"/>
          <w:sz w:val="20"/>
          <w:szCs w:val="20"/>
          <w:lang w:val="es-AR"/>
        </w:rPr>
      </w:pPr>
    </w:p>
    <w:p w14:paraId="19D99927" w14:textId="77777777" w:rsidR="00AE35BA" w:rsidRPr="00306EA3" w:rsidRDefault="00AE35BA" w:rsidP="00AE35BA">
      <w:pPr>
        <w:ind w:right="28"/>
        <w:rPr>
          <w:rFonts w:asciiTheme="minorHAnsi" w:hAnsiTheme="minorHAnsi" w:cstheme="minorHAnsi"/>
          <w:sz w:val="20"/>
          <w:szCs w:val="20"/>
          <w:lang w:val="es-AR"/>
        </w:rPr>
      </w:pPr>
      <w:r w:rsidRPr="00306EA3">
        <w:rPr>
          <w:rFonts w:asciiTheme="minorHAnsi" w:hAnsiTheme="minorHAnsi" w:cstheme="minorHAnsi"/>
          <w:sz w:val="20"/>
          <w:szCs w:val="20"/>
          <w:lang w:val="es-AR"/>
        </w:rPr>
        <w:t>El Asociado en la Implementación deberá asegurar la mejor relación calidad-precio, imparcialidad, integridad, transparencia y competencia internacional efectiva en la gestión financiera de la implementación del proyecto. Este proyecto será implementado por [Nombre del Organismo] (“Asociado en la Implementación”) que será el encargado de implementar el proyecto de conformidad con sus reglamentaciones, reglas, prácticas y procedimientos financieros siempre y cuando no viole principio alguno de las Reglas y Regulaciones Financieras del PNUD. Cuando la gobernanza financiera de un Asociado en la implementación no proporcione la orientación requerida para garantizar la mejor relación calidad-precio, imparcialidad, integridad, transparencia y competencia internacional efectiva, se aplicará la gobernanza financiera del PNUD.</w:t>
      </w:r>
    </w:p>
    <w:p w14:paraId="4BD53FBD" w14:textId="77777777" w:rsidR="00AE35BA" w:rsidRPr="00306EA3" w:rsidRDefault="00AE35BA" w:rsidP="00AE35BA">
      <w:pPr>
        <w:rPr>
          <w:rFonts w:asciiTheme="minorHAnsi" w:hAnsiTheme="minorHAnsi" w:cstheme="minorHAnsi"/>
          <w:sz w:val="20"/>
          <w:szCs w:val="20"/>
          <w:lang w:val="es-AR"/>
        </w:rPr>
      </w:pPr>
    </w:p>
    <w:p w14:paraId="4EFB15F1" w14:textId="77777777" w:rsidR="00AE35BA" w:rsidRPr="00306EA3" w:rsidRDefault="00AE35BA" w:rsidP="00AE35BA">
      <w:pPr>
        <w:rPr>
          <w:rFonts w:asciiTheme="minorHAnsi" w:hAnsiTheme="minorHAnsi" w:cstheme="minorHAnsi"/>
          <w:b/>
          <w:sz w:val="20"/>
          <w:szCs w:val="20"/>
          <w:lang w:val="es-AR"/>
        </w:rPr>
      </w:pPr>
      <w:r w:rsidRPr="00306EA3">
        <w:rPr>
          <w:rFonts w:asciiTheme="minorHAnsi" w:hAnsiTheme="minorHAnsi" w:cstheme="minorHAnsi"/>
          <w:b/>
          <w:sz w:val="20"/>
          <w:szCs w:val="20"/>
          <w:lang w:val="es-AR"/>
        </w:rPr>
        <w:t xml:space="preserve">Opción c. Para Proyecto Globales y Regionales </w:t>
      </w:r>
    </w:p>
    <w:p w14:paraId="1185A80E" w14:textId="01B85441" w:rsidR="00AE35BA" w:rsidRPr="00306EA3" w:rsidRDefault="00AE35BA" w:rsidP="00AE35BA">
      <w:pPr>
        <w:rPr>
          <w:rFonts w:asciiTheme="minorHAnsi" w:hAnsiTheme="minorHAnsi" w:cstheme="minorHAnsi"/>
          <w:iCs/>
          <w:sz w:val="20"/>
          <w:szCs w:val="20"/>
          <w:lang w:val="es-AR"/>
        </w:rPr>
      </w:pPr>
      <w:r w:rsidRPr="00306EA3">
        <w:rPr>
          <w:rFonts w:asciiTheme="minorHAnsi" w:hAnsiTheme="minorHAnsi" w:cstheme="minorHAnsi"/>
          <w:sz w:val="20"/>
          <w:szCs w:val="20"/>
          <w:lang w:val="es-AR"/>
        </w:rPr>
        <w:t>Este proyecto forma parte de un marco programático general dentro del cual se habrán de implementar diversas actividades a nivel de cada país. Cuando se brinden servicios de asistencia y apoyo a las actividades para el país previstas en el presente proyecto, este documento constituirá el “Documento de Proyecto” al que se hace referencia en: (i) los respectivos Acuerdos SBAA firmados para los países involucrados; o (ii)</w:t>
      </w:r>
      <w:r w:rsidRPr="00306EA3">
        <w:rPr>
          <w:rFonts w:asciiTheme="minorHAnsi" w:hAnsiTheme="minorHAnsi" w:cstheme="minorHAnsi"/>
          <w:iCs/>
          <w:sz w:val="20"/>
          <w:szCs w:val="20"/>
          <w:lang w:val="es-AR"/>
        </w:rPr>
        <w:t xml:space="preserve"> las </w:t>
      </w:r>
      <w:hyperlink r:id="rId24" w:history="1">
        <w:r w:rsidRPr="00306EA3">
          <w:rPr>
            <w:rStyle w:val="Hyperlink"/>
            <w:rFonts w:asciiTheme="minorHAnsi" w:hAnsiTheme="minorHAnsi" w:cstheme="minorHAnsi"/>
            <w:sz w:val="20"/>
            <w:szCs w:val="20"/>
            <w:lang w:val="es-AR"/>
          </w:rPr>
          <w:t>Disposiciones Complementarias</w:t>
        </w:r>
      </w:hyperlink>
      <w:r w:rsidRPr="00306EA3">
        <w:rPr>
          <w:rFonts w:asciiTheme="minorHAnsi" w:hAnsiTheme="minorHAnsi" w:cstheme="minorHAnsi"/>
          <w:iCs/>
          <w:sz w:val="20"/>
          <w:szCs w:val="20"/>
          <w:lang w:val="es-AR"/>
        </w:rPr>
        <w:t xml:space="preserve"> </w:t>
      </w:r>
      <w:r w:rsidR="00E67CF6">
        <w:rPr>
          <w:rFonts w:asciiTheme="minorHAnsi" w:hAnsiTheme="minorHAnsi" w:cstheme="minorHAnsi"/>
          <w:iCs/>
          <w:sz w:val="20"/>
          <w:szCs w:val="20"/>
          <w:lang w:val="es-AR"/>
        </w:rPr>
        <w:t xml:space="preserve">(en inglés) </w:t>
      </w:r>
      <w:r w:rsidRPr="00306EA3">
        <w:rPr>
          <w:rFonts w:asciiTheme="minorHAnsi" w:hAnsiTheme="minorHAnsi" w:cstheme="minorHAnsi"/>
          <w:iCs/>
          <w:sz w:val="20"/>
          <w:szCs w:val="20"/>
          <w:lang w:val="es-AR"/>
        </w:rPr>
        <w:t xml:space="preserve">adjuntas al Documento de Proyecto en aquellos casos en los que el país receptor no haya firmado un SBAA con el PNUD, y que se incluyen como parte integral del mismo. </w:t>
      </w:r>
      <w:r w:rsidRPr="00306EA3">
        <w:rPr>
          <w:rFonts w:asciiTheme="minorHAnsi" w:hAnsiTheme="minorHAnsi" w:cstheme="minorHAnsi"/>
          <w:sz w:val="20"/>
          <w:szCs w:val="20"/>
          <w:lang w:val="es-AR"/>
        </w:rPr>
        <w:t>Toda referencia que se haga en el Acuerdo SBAA a la “Agencia de Ejecución” se interpretará como una referencia al “Asociado en la Implementación”.</w:t>
      </w:r>
    </w:p>
    <w:p w14:paraId="4F8CCAF8" w14:textId="77777777" w:rsidR="00AE35BA" w:rsidRPr="00306EA3" w:rsidRDefault="00AE35BA" w:rsidP="00AE35BA">
      <w:pPr>
        <w:ind w:right="28"/>
        <w:rPr>
          <w:rFonts w:asciiTheme="minorHAnsi" w:hAnsiTheme="minorHAnsi" w:cstheme="minorHAnsi"/>
          <w:sz w:val="20"/>
          <w:szCs w:val="20"/>
          <w:lang w:val="es-AR"/>
        </w:rPr>
      </w:pPr>
    </w:p>
    <w:p w14:paraId="67537A89" w14:textId="77777777" w:rsidR="00AE35BA" w:rsidRPr="00306EA3" w:rsidRDefault="00AE35BA" w:rsidP="00AE35BA">
      <w:pPr>
        <w:ind w:right="28"/>
        <w:rPr>
          <w:rFonts w:asciiTheme="minorHAnsi" w:hAnsiTheme="minorHAnsi" w:cstheme="minorHAnsi"/>
          <w:sz w:val="20"/>
          <w:szCs w:val="20"/>
          <w:lang w:val="es-AR"/>
        </w:rPr>
      </w:pPr>
      <w:r w:rsidRPr="00306EA3">
        <w:rPr>
          <w:rFonts w:asciiTheme="minorHAnsi" w:hAnsiTheme="minorHAnsi" w:cstheme="minorHAnsi"/>
          <w:sz w:val="20"/>
          <w:szCs w:val="20"/>
          <w:lang w:val="es-AR"/>
        </w:rPr>
        <w:t>El Asociado en la Implementación deberá asegurar la mejor relación calidad-precio, imparcialidad, integridad, transparencia y competencia internacional efectiva en la gestión financiera de la implementación del proyecto. Este proyecto será implementado por [Nombre del Organismo] (“Asociado en la Implementación”) que será el encargado de implementar el proyecto de conformidad con sus reglamentaciones, reglas, prácticas y procedimientos financieros siempre y cuando no viole principio alguno de las Reglas y Regulaciones Financieras del PNUD. Cuando la gobernanza financiera de un Asociado en la implementación no proporcione la orientación requerida para garantizar la mejor relación calidad-precio, imparcialidad, integridad, transparencia y competencia internacional efectiva, se aplicará la gobernanza financiera del PNUD.</w:t>
      </w:r>
    </w:p>
    <w:p w14:paraId="0890CFEF" w14:textId="77777777" w:rsidR="00AE35BA" w:rsidRPr="00306EA3" w:rsidRDefault="00AE35BA" w:rsidP="00AE35BA">
      <w:pPr>
        <w:rPr>
          <w:rFonts w:asciiTheme="minorHAnsi" w:hAnsiTheme="minorHAnsi" w:cstheme="minorHAnsi"/>
          <w:b/>
          <w:smallCaps/>
          <w:spacing w:val="-2"/>
          <w:sz w:val="20"/>
          <w:szCs w:val="20"/>
          <w:lang w:val="es-AR"/>
        </w:rPr>
      </w:pPr>
    </w:p>
    <w:p w14:paraId="3685C876" w14:textId="77777777" w:rsidR="00AE35BA" w:rsidRPr="00306EA3" w:rsidRDefault="00AE35BA" w:rsidP="00AE35BA">
      <w:pPr>
        <w:rPr>
          <w:rFonts w:asciiTheme="minorHAnsi" w:hAnsiTheme="minorHAnsi" w:cstheme="minorHAnsi"/>
          <w:b/>
          <w:smallCaps/>
          <w:spacing w:val="-2"/>
          <w:sz w:val="20"/>
          <w:szCs w:val="20"/>
          <w:lang w:val="es-AR"/>
        </w:rPr>
      </w:pPr>
    </w:p>
    <w:p w14:paraId="45681907" w14:textId="77777777" w:rsidR="00AE35BA" w:rsidRPr="00306EA3" w:rsidRDefault="00AE35BA" w:rsidP="00AE35BA">
      <w:pPr>
        <w:pStyle w:val="Heading1"/>
        <w:numPr>
          <w:ilvl w:val="0"/>
          <w:numId w:val="2"/>
        </w:numPr>
        <w:tabs>
          <w:tab w:val="clear" w:pos="7020"/>
        </w:tabs>
        <w:ind w:left="720"/>
        <w:jc w:val="left"/>
        <w:rPr>
          <w:rFonts w:asciiTheme="minorHAnsi" w:hAnsiTheme="minorHAnsi" w:cstheme="minorHAnsi"/>
          <w:sz w:val="20"/>
          <w:lang w:val="es-AR"/>
        </w:rPr>
      </w:pPr>
      <w:r w:rsidRPr="00306EA3">
        <w:rPr>
          <w:rFonts w:asciiTheme="minorHAnsi" w:hAnsiTheme="minorHAnsi" w:cstheme="minorHAnsi"/>
          <w:sz w:val="20"/>
          <w:lang w:val="es-AR"/>
        </w:rPr>
        <w:lastRenderedPageBreak/>
        <w:t>Gestión de Riesgos</w:t>
      </w:r>
    </w:p>
    <w:p w14:paraId="45950A4B" w14:textId="77777777" w:rsidR="00AE35BA" w:rsidRPr="00306EA3" w:rsidRDefault="00AE35BA" w:rsidP="00AE35BA">
      <w:pPr>
        <w:tabs>
          <w:tab w:val="left" w:pos="10080"/>
        </w:tabs>
        <w:ind w:right="720"/>
        <w:rPr>
          <w:rFonts w:asciiTheme="minorHAnsi" w:hAnsiTheme="minorHAnsi" w:cstheme="minorHAnsi"/>
          <w:sz w:val="20"/>
          <w:szCs w:val="20"/>
          <w:lang w:val="es-AR"/>
        </w:rPr>
      </w:pPr>
      <w:r w:rsidRPr="00306EA3">
        <w:rPr>
          <w:rFonts w:asciiTheme="minorHAnsi" w:hAnsiTheme="minorHAnsi" w:cstheme="minorHAnsi"/>
          <w:i/>
          <w:sz w:val="20"/>
          <w:szCs w:val="20"/>
          <w:lang w:val="es-AR"/>
        </w:rPr>
        <w:t xml:space="preserve">[NOTA: Seleccione </w:t>
      </w:r>
      <w:r w:rsidRPr="00E67CF6">
        <w:rPr>
          <w:rFonts w:asciiTheme="minorHAnsi" w:hAnsiTheme="minorHAnsi" w:cstheme="minorHAnsi"/>
          <w:b/>
          <w:bCs/>
          <w:i/>
          <w:sz w:val="20"/>
          <w:szCs w:val="20"/>
          <w:u w:val="single"/>
          <w:lang w:val="es-AR"/>
        </w:rPr>
        <w:t>una</w:t>
      </w:r>
      <w:r w:rsidRPr="00306EA3">
        <w:rPr>
          <w:rFonts w:asciiTheme="minorHAnsi" w:hAnsiTheme="minorHAnsi" w:cstheme="minorHAnsi"/>
          <w:i/>
          <w:sz w:val="20"/>
          <w:szCs w:val="20"/>
          <w:lang w:val="es-AR"/>
        </w:rPr>
        <w:t xml:space="preserve"> opción entre las cláusulas modelo según la modalidad de implementación del proyecto.  Elimine todas las otras opciones.]  </w:t>
      </w:r>
    </w:p>
    <w:p w14:paraId="01B8B68B" w14:textId="77777777" w:rsidR="00AE35BA" w:rsidRPr="00306EA3" w:rsidRDefault="00AE35BA" w:rsidP="00AE35BA">
      <w:pPr>
        <w:rPr>
          <w:rFonts w:asciiTheme="minorHAnsi" w:hAnsiTheme="minorHAnsi" w:cstheme="minorHAnsi"/>
          <w:b/>
          <w:sz w:val="20"/>
          <w:szCs w:val="20"/>
          <w:lang w:val="es-AR"/>
        </w:rPr>
      </w:pPr>
    </w:p>
    <w:p w14:paraId="263F9710" w14:textId="77777777" w:rsidR="00AE35BA" w:rsidRPr="00306EA3" w:rsidRDefault="00AE35BA" w:rsidP="00AE35BA">
      <w:pPr>
        <w:rPr>
          <w:rFonts w:asciiTheme="minorHAnsi" w:hAnsiTheme="minorHAnsi" w:cstheme="minorHAnsi"/>
          <w:b/>
          <w:sz w:val="20"/>
          <w:szCs w:val="20"/>
          <w:lang w:val="es-AR"/>
        </w:rPr>
      </w:pPr>
      <w:r w:rsidRPr="00306EA3">
        <w:rPr>
          <w:rFonts w:asciiTheme="minorHAnsi" w:hAnsiTheme="minorHAnsi" w:cstheme="minorHAnsi"/>
          <w:b/>
          <w:sz w:val="20"/>
          <w:szCs w:val="20"/>
          <w:lang w:val="es-AR"/>
        </w:rPr>
        <w:t>Opción a. Entidad de Gobierno (NIM)</w:t>
      </w:r>
    </w:p>
    <w:p w14:paraId="70930CDD" w14:textId="77777777" w:rsidR="00AE35BA" w:rsidRDefault="00AE35BA" w:rsidP="00AE35BA">
      <w:pPr>
        <w:pStyle w:val="ListParagraph"/>
        <w:numPr>
          <w:ilvl w:val="0"/>
          <w:numId w:val="11"/>
        </w:numPr>
        <w:spacing w:after="0"/>
        <w:rPr>
          <w:rFonts w:asciiTheme="minorHAnsi" w:hAnsiTheme="minorHAnsi" w:cstheme="minorHAnsi"/>
          <w:sz w:val="20"/>
          <w:szCs w:val="20"/>
          <w:lang w:val="es-AR"/>
        </w:rPr>
      </w:pPr>
      <w:r w:rsidRPr="00306EA3">
        <w:rPr>
          <w:rFonts w:asciiTheme="minorHAnsi" w:hAnsiTheme="minorHAnsi" w:cstheme="minorHAnsi"/>
          <w:sz w:val="20"/>
          <w:szCs w:val="20"/>
          <w:lang w:val="es-AR"/>
        </w:rPr>
        <w:t>De conformidad con el Artículo III de la SBAA [</w:t>
      </w:r>
      <w:r w:rsidRPr="00306EA3">
        <w:rPr>
          <w:rFonts w:asciiTheme="minorHAnsi" w:hAnsiTheme="minorHAnsi" w:cstheme="minorHAnsi"/>
          <w:i/>
          <w:sz w:val="20"/>
          <w:szCs w:val="20"/>
          <w:lang w:val="es-AR"/>
        </w:rPr>
        <w:t>o las Disposiciones Suplementarias del Documento de Proyecto</w:t>
      </w:r>
      <w:r w:rsidRPr="00306EA3">
        <w:rPr>
          <w:rFonts w:asciiTheme="minorHAnsi" w:hAnsiTheme="minorHAnsi" w:cstheme="minorHAnsi"/>
          <w:sz w:val="20"/>
          <w:szCs w:val="20"/>
          <w:lang w:val="es-AR"/>
        </w:rPr>
        <w:t>], el Asociado en la Implementación tendrá la responsabilidad de la seguridad y protección del Asociado en la Implementación, de su personal, de su propiedad, y de los bienes del PNUD que se encuentren en su custodia. Con este fin, el Asociado en la Implementación:</w:t>
      </w:r>
    </w:p>
    <w:p w14:paraId="764546E0" w14:textId="77777777" w:rsidR="00B02D4E" w:rsidRPr="00306EA3" w:rsidRDefault="00B02D4E" w:rsidP="00B02D4E">
      <w:pPr>
        <w:pStyle w:val="ListParagraph"/>
        <w:spacing w:after="0"/>
        <w:ind w:left="360"/>
        <w:rPr>
          <w:rFonts w:asciiTheme="minorHAnsi" w:hAnsiTheme="minorHAnsi" w:cstheme="minorHAnsi"/>
          <w:sz w:val="20"/>
          <w:szCs w:val="20"/>
          <w:lang w:val="es-AR"/>
        </w:rPr>
      </w:pPr>
    </w:p>
    <w:p w14:paraId="54617923" w14:textId="77777777" w:rsidR="00AE35BA" w:rsidRPr="00306EA3" w:rsidRDefault="00AE35BA" w:rsidP="00B02D4E">
      <w:pPr>
        <w:numPr>
          <w:ilvl w:val="0"/>
          <w:numId w:val="3"/>
        </w:numPr>
        <w:tabs>
          <w:tab w:val="clear" w:pos="720"/>
        </w:tabs>
        <w:ind w:left="851" w:hanging="284"/>
        <w:rPr>
          <w:rFonts w:asciiTheme="minorHAnsi" w:hAnsiTheme="minorHAnsi" w:cstheme="minorHAnsi"/>
          <w:sz w:val="20"/>
          <w:szCs w:val="20"/>
          <w:lang w:val="es-AR"/>
        </w:rPr>
      </w:pPr>
      <w:r w:rsidRPr="00306EA3">
        <w:rPr>
          <w:rFonts w:asciiTheme="minorHAnsi" w:hAnsiTheme="minorHAnsi" w:cstheme="minorHAnsi"/>
          <w:sz w:val="20"/>
          <w:szCs w:val="20"/>
          <w:lang w:val="es-AR"/>
        </w:rPr>
        <w:t>Instrumentará un plan de seguridad adecuado y sostendrá dicho plan, teniendo en cuenta la situación de seguridad del país en el que se desarrolla el proyecto;</w:t>
      </w:r>
    </w:p>
    <w:p w14:paraId="3A71217C" w14:textId="77777777" w:rsidR="00AE35BA" w:rsidRPr="00306EA3" w:rsidRDefault="00AE35BA" w:rsidP="00B02D4E">
      <w:pPr>
        <w:numPr>
          <w:ilvl w:val="0"/>
          <w:numId w:val="3"/>
        </w:numPr>
        <w:tabs>
          <w:tab w:val="clear" w:pos="720"/>
        </w:tabs>
        <w:ind w:left="851" w:hanging="284"/>
        <w:rPr>
          <w:rFonts w:asciiTheme="minorHAnsi" w:hAnsiTheme="minorHAnsi" w:cstheme="minorHAnsi"/>
          <w:sz w:val="20"/>
          <w:szCs w:val="20"/>
          <w:lang w:val="es-AR"/>
        </w:rPr>
      </w:pPr>
      <w:r w:rsidRPr="00306EA3">
        <w:rPr>
          <w:rFonts w:asciiTheme="minorHAnsi" w:hAnsiTheme="minorHAnsi" w:cstheme="minorHAnsi"/>
          <w:sz w:val="20"/>
          <w:szCs w:val="20"/>
          <w:lang w:val="es-AR"/>
        </w:rPr>
        <w:t>Asumirá todos los riesgos y responsabilidades en relación con la seguridad del Asociado en la Implementación, y con la instrumentación de dicho plan.</w:t>
      </w:r>
    </w:p>
    <w:p w14:paraId="211E6FDC" w14:textId="77777777" w:rsidR="00AE35BA" w:rsidRPr="00306EA3" w:rsidRDefault="00AE35BA" w:rsidP="00AE35BA">
      <w:pPr>
        <w:rPr>
          <w:rFonts w:asciiTheme="minorHAnsi" w:hAnsiTheme="minorHAnsi" w:cstheme="minorHAnsi"/>
          <w:sz w:val="20"/>
          <w:szCs w:val="20"/>
          <w:lang w:val="es-AR"/>
        </w:rPr>
      </w:pPr>
    </w:p>
    <w:p w14:paraId="27B60E49" w14:textId="77777777" w:rsidR="00AE35BA" w:rsidRPr="00306EA3" w:rsidRDefault="00AE35BA" w:rsidP="00AE35BA">
      <w:pPr>
        <w:pStyle w:val="ListParagraph"/>
        <w:numPr>
          <w:ilvl w:val="0"/>
          <w:numId w:val="11"/>
        </w:numPr>
        <w:spacing w:after="0"/>
        <w:rPr>
          <w:rFonts w:asciiTheme="minorHAnsi" w:hAnsiTheme="minorHAnsi" w:cstheme="minorHAnsi"/>
          <w:sz w:val="20"/>
          <w:szCs w:val="20"/>
          <w:lang w:val="es-AR"/>
        </w:rPr>
      </w:pPr>
      <w:r w:rsidRPr="00306EA3">
        <w:rPr>
          <w:rFonts w:asciiTheme="minorHAnsi" w:hAnsiTheme="minorHAnsi" w:cstheme="minorHAnsi"/>
          <w:sz w:val="20"/>
          <w:szCs w:val="20"/>
          <w:lang w:val="es-AR"/>
        </w:rPr>
        <w:t>El PNUD se reserva el derecho de verificar si existe dicho plan, y de sugerir modificaciones cuando resultase necesario.  En caso de que el Asociado en la Implementación no cuente con un plan de seguridad apropiado según lo exigido por estas cláusulas, se considerará que ha violado sus obligaciones en el marco del presente Documento de Proyecto.</w:t>
      </w:r>
    </w:p>
    <w:p w14:paraId="0E4EC550" w14:textId="77777777" w:rsidR="00AE35BA" w:rsidRPr="00306EA3" w:rsidRDefault="00AE35BA" w:rsidP="00AE35BA">
      <w:pPr>
        <w:ind w:left="360"/>
        <w:rPr>
          <w:rFonts w:asciiTheme="minorHAnsi" w:hAnsiTheme="minorHAnsi" w:cstheme="minorHAnsi"/>
          <w:sz w:val="20"/>
          <w:szCs w:val="20"/>
          <w:lang w:val="es-AR"/>
        </w:rPr>
      </w:pPr>
    </w:p>
    <w:p w14:paraId="7EF449C7" w14:textId="5E6C2445" w:rsidR="00AE35BA" w:rsidRDefault="00AE35BA" w:rsidP="00507EE4">
      <w:pPr>
        <w:pStyle w:val="ListParagraph"/>
        <w:numPr>
          <w:ilvl w:val="0"/>
          <w:numId w:val="11"/>
        </w:numPr>
        <w:rPr>
          <w:rStyle w:val="Hyperlink"/>
          <w:rFonts w:asciiTheme="minorHAnsi" w:hAnsiTheme="minorHAnsi" w:cstheme="minorHAnsi"/>
          <w:color w:val="auto"/>
          <w:sz w:val="20"/>
          <w:szCs w:val="20"/>
          <w:u w:val="none"/>
          <w:lang w:val="es-AR"/>
        </w:rPr>
      </w:pPr>
      <w:r w:rsidRPr="00861BC8">
        <w:rPr>
          <w:rFonts w:asciiTheme="minorHAnsi" w:hAnsiTheme="minorHAnsi" w:cstheme="minorHAnsi"/>
          <w:sz w:val="20"/>
          <w:szCs w:val="20"/>
          <w:lang w:val="es-AR"/>
        </w:rPr>
        <w:t>El Asociado en la Implementación acuerda realizar todos los esfuerzos que resulten razonables a fin de asegurar que los fondos del PNUD recibidos de conformidad con el Documento de Proyecto no se utilicen para brindar asistencia a personas o entidades vinculadas con el terrorismo, y que los receptores de los fondos provistos por el PNUD en el marco del presente proyecto no aparezcan en la lista del Comité del Consejo de Seguridad</w:t>
      </w:r>
      <w:r w:rsidR="00BC127A" w:rsidRPr="00BC127A">
        <w:rPr>
          <w:rFonts w:asciiTheme="minorHAnsi" w:hAnsiTheme="minorHAnsi" w:cstheme="minorHAnsi"/>
          <w:sz w:val="20"/>
          <w:szCs w:val="20"/>
        </w:rPr>
        <w:t xml:space="preserve"> </w:t>
      </w:r>
      <w:r w:rsidR="00BC127A" w:rsidRPr="000E1C91">
        <w:rPr>
          <w:rFonts w:asciiTheme="minorHAnsi" w:hAnsiTheme="minorHAnsi" w:cstheme="minorHAnsi"/>
          <w:sz w:val="20"/>
          <w:szCs w:val="20"/>
        </w:rPr>
        <w:t>y que ningún fondo del PNUD recibido de conformidad con el Documento de Proyecto se utilice para actividades de lavado de dinero</w:t>
      </w:r>
      <w:r w:rsidR="00BC127A" w:rsidRPr="00306EA3">
        <w:rPr>
          <w:rFonts w:asciiTheme="minorHAnsi" w:hAnsiTheme="minorHAnsi" w:cstheme="minorHAnsi"/>
          <w:sz w:val="20"/>
          <w:szCs w:val="20"/>
          <w:lang w:val="es-AR"/>
        </w:rPr>
        <w:t xml:space="preserve">.  Este listado puede consultarse en </w:t>
      </w:r>
      <w:hyperlink r:id="rId25" w:history="1">
        <w:r w:rsidR="00BC127A">
          <w:rPr>
            <w:rStyle w:val="Hyperlink"/>
            <w:rFonts w:asciiTheme="minorHAnsi" w:hAnsiTheme="minorHAnsi" w:cstheme="minorHAnsi"/>
            <w:sz w:val="20"/>
            <w:szCs w:val="20"/>
            <w:lang w:val="es-AR"/>
          </w:rPr>
          <w:t>https://www.un.org/securitycouncil/es/content/un-sc-consolidated-list</w:t>
        </w:r>
      </w:hyperlink>
      <w:r w:rsidR="00BC127A" w:rsidRPr="00306EA3">
        <w:rPr>
          <w:rStyle w:val="Hyperlink"/>
          <w:rFonts w:asciiTheme="minorHAnsi" w:hAnsiTheme="minorHAnsi" w:cstheme="minorHAnsi"/>
          <w:sz w:val="20"/>
          <w:szCs w:val="20"/>
          <w:lang w:val="es-AR"/>
        </w:rPr>
        <w:t>.</w:t>
      </w:r>
      <w:r w:rsidR="00BC127A" w:rsidRPr="00306EA3">
        <w:rPr>
          <w:rStyle w:val="Hyperlink"/>
          <w:rFonts w:asciiTheme="minorHAnsi" w:hAnsiTheme="minorHAnsi" w:cstheme="minorHAnsi"/>
          <w:color w:val="auto"/>
          <w:sz w:val="20"/>
          <w:szCs w:val="20"/>
          <w:u w:val="none"/>
          <w:lang w:val="es-AR"/>
        </w:rPr>
        <w:t xml:space="preserve">  </w:t>
      </w:r>
    </w:p>
    <w:p w14:paraId="2A9F70CB" w14:textId="77777777" w:rsidR="00BC127A" w:rsidRPr="00BC127A" w:rsidRDefault="00BC127A" w:rsidP="00BC127A">
      <w:pPr>
        <w:pStyle w:val="ListParagraph"/>
        <w:rPr>
          <w:rStyle w:val="Hyperlink"/>
          <w:rFonts w:asciiTheme="minorHAnsi" w:hAnsiTheme="minorHAnsi" w:cstheme="minorHAnsi"/>
          <w:color w:val="auto"/>
          <w:sz w:val="20"/>
          <w:szCs w:val="20"/>
          <w:u w:val="none"/>
          <w:lang w:val="es-AR"/>
        </w:rPr>
      </w:pPr>
    </w:p>
    <w:p w14:paraId="7CBF4E93" w14:textId="77777777" w:rsidR="00AE35BA" w:rsidRPr="00306EA3" w:rsidRDefault="00AE35BA" w:rsidP="00AE35BA">
      <w:pPr>
        <w:pStyle w:val="ListParagraph"/>
        <w:numPr>
          <w:ilvl w:val="0"/>
          <w:numId w:val="11"/>
        </w:numPr>
        <w:spacing w:before="100" w:beforeAutospacing="1" w:after="240"/>
        <w:rPr>
          <w:rFonts w:asciiTheme="minorHAnsi" w:hAnsiTheme="minorHAnsi" w:cstheme="minorHAnsi"/>
          <w:sz w:val="20"/>
          <w:szCs w:val="20"/>
          <w:lang w:val="es-AR"/>
        </w:rPr>
      </w:pPr>
      <w:r w:rsidRPr="00306EA3">
        <w:rPr>
          <w:rFonts w:asciiTheme="minorHAnsi" w:hAnsiTheme="minorHAnsi" w:cstheme="minorHAnsi"/>
          <w:sz w:val="20"/>
          <w:szCs w:val="20"/>
          <w:lang w:val="es-AR"/>
        </w:rPr>
        <w:t>El Asociado en la Implementación reconoce y acepta que el PNUD no tolerará el acoso sexual y la explotación y el abuso sexual de nadie por parte del Asociado en la Implementación, y cada una de sus partes responsables, sus respectivos sub-receptores y otras entidades involucradas en la implementación del Proyecto, ya sea como contratistas, o subcontratistas y su personal, y cualquier persona que preste servicios para ellos según el Documento de Proyecto.</w:t>
      </w:r>
    </w:p>
    <w:p w14:paraId="52366433" w14:textId="77777777" w:rsidR="00AE35BA" w:rsidRPr="00306EA3" w:rsidRDefault="00AE35BA" w:rsidP="00AE35BA">
      <w:pPr>
        <w:pStyle w:val="ListParagraph"/>
        <w:spacing w:before="100" w:beforeAutospacing="1" w:after="240"/>
        <w:ind w:left="360"/>
        <w:rPr>
          <w:rFonts w:asciiTheme="minorHAnsi" w:hAnsiTheme="minorHAnsi" w:cstheme="minorHAnsi"/>
          <w:sz w:val="20"/>
          <w:szCs w:val="20"/>
          <w:lang w:val="es-AR"/>
        </w:rPr>
      </w:pPr>
      <w:r w:rsidRPr="00306EA3">
        <w:rPr>
          <w:rFonts w:asciiTheme="minorHAnsi" w:hAnsiTheme="minorHAnsi" w:cstheme="minorHAnsi"/>
          <w:sz w:val="20"/>
          <w:szCs w:val="20"/>
          <w:lang w:val="es-AR"/>
        </w:rPr>
        <w:t xml:space="preserve">(a) En la implementación de las actividades conforme a este Documento de Proyecto, el Asociado en la Implementación y cada una de las subpartes mencionadas anteriormente, deberán cumplir con los estándares de conducta establecidos en el Boletín del </w:t>
      </w:r>
      <w:proofErr w:type="gramStart"/>
      <w:r w:rsidRPr="00306EA3">
        <w:rPr>
          <w:rFonts w:asciiTheme="minorHAnsi" w:hAnsiTheme="minorHAnsi" w:cstheme="minorHAnsi"/>
          <w:sz w:val="20"/>
          <w:szCs w:val="20"/>
          <w:lang w:val="es-AR"/>
        </w:rPr>
        <w:t>Secretario General</w:t>
      </w:r>
      <w:proofErr w:type="gramEnd"/>
      <w:r w:rsidRPr="00306EA3">
        <w:rPr>
          <w:rFonts w:asciiTheme="minorHAnsi" w:hAnsiTheme="minorHAnsi" w:cstheme="minorHAnsi"/>
          <w:sz w:val="20"/>
          <w:szCs w:val="20"/>
          <w:lang w:val="es-AR"/>
        </w:rPr>
        <w:t xml:space="preserve"> ST/SGB/2003/13 del 9 de octubre de 2003, sobre "</w:t>
      </w:r>
      <w:r w:rsidRPr="00306EA3">
        <w:rPr>
          <w:rFonts w:asciiTheme="minorHAnsi" w:hAnsiTheme="minorHAnsi" w:cstheme="minorHAnsi"/>
          <w:sz w:val="20"/>
          <w:szCs w:val="20"/>
          <w:lang w:val="es-ES"/>
        </w:rPr>
        <w:t xml:space="preserve"> </w:t>
      </w:r>
      <w:r w:rsidRPr="00306EA3">
        <w:rPr>
          <w:rFonts w:asciiTheme="minorHAnsi" w:hAnsiTheme="minorHAnsi" w:cstheme="minorHAnsi"/>
          <w:sz w:val="20"/>
          <w:szCs w:val="20"/>
          <w:lang w:val="es-AR"/>
        </w:rPr>
        <w:t>Medidas especiales de protección contra la explotación y los abusos sexuales" (EAS).</w:t>
      </w:r>
    </w:p>
    <w:p w14:paraId="0BAEC9AE" w14:textId="77777777" w:rsidR="00AE35BA" w:rsidRPr="00306EA3" w:rsidRDefault="00AE35BA" w:rsidP="00AE35BA">
      <w:pPr>
        <w:pStyle w:val="ListParagraph"/>
        <w:spacing w:before="100" w:beforeAutospacing="1" w:after="240"/>
        <w:ind w:left="360"/>
        <w:rPr>
          <w:rFonts w:asciiTheme="minorHAnsi" w:hAnsiTheme="minorHAnsi" w:cstheme="minorHAnsi"/>
          <w:sz w:val="20"/>
          <w:szCs w:val="20"/>
          <w:lang w:val="es-AR"/>
        </w:rPr>
      </w:pPr>
      <w:r w:rsidRPr="00306EA3">
        <w:rPr>
          <w:rFonts w:asciiTheme="minorHAnsi" w:hAnsiTheme="minorHAnsi" w:cstheme="minorHAnsi"/>
          <w:sz w:val="20"/>
          <w:szCs w:val="20"/>
          <w:lang w:val="es-AR"/>
        </w:rPr>
        <w:t>(b) Además, y sin limitación a la aplicación de otras regulaciones, reglas, políticas y procedimientos que se relacionan con el desempeño de las actividades bajo este Documento de Proyecto, en la implementación de las actividades, el Asociado en la Implementación y cada una de sus subpartes mencionadas anteriormente, no deberá participar en ninguna forma de acoso sexual (AS). AS se define como cualquier conducta no deseada de naturaleza sexual que pueda esperarse o percibirse razonablemente como causa de ofensa o humillación, cuando dicha conducta interfiere con el trabajo, se convierte en una condición de empleo o crea un ambiente laboral intimidante, hostil u ofensivo.</w:t>
      </w:r>
    </w:p>
    <w:p w14:paraId="4B7BC0D2" w14:textId="77777777" w:rsidR="00AE35BA" w:rsidRPr="00306EA3" w:rsidRDefault="00AE35BA" w:rsidP="00AE35BA">
      <w:pPr>
        <w:pStyle w:val="ListParagraph"/>
        <w:numPr>
          <w:ilvl w:val="0"/>
          <w:numId w:val="11"/>
        </w:numPr>
        <w:spacing w:before="100" w:beforeAutospacing="1" w:after="240"/>
        <w:rPr>
          <w:rFonts w:asciiTheme="minorHAnsi" w:hAnsiTheme="minorHAnsi" w:cstheme="minorHAnsi"/>
          <w:sz w:val="20"/>
          <w:szCs w:val="20"/>
          <w:lang w:val="es-AR"/>
        </w:rPr>
      </w:pPr>
      <w:r w:rsidRPr="00306EA3">
        <w:rPr>
          <w:rFonts w:asciiTheme="minorHAnsi" w:hAnsiTheme="minorHAnsi" w:cstheme="minorHAnsi"/>
          <w:sz w:val="20"/>
          <w:szCs w:val="20"/>
          <w:lang w:val="es-AR"/>
        </w:rPr>
        <w:t>a) En el desempeño de las actividades bajo este Documento de Proyecto, el Asociado en la Implementación deberá (con respecto a sus propias actividades), y exigirá a sus subpartes mencionadas en el párrafo 4 (con respecto a sus actividades), tener estándares y procedimientos mínimos establecidos, o un plan para desarrollar y/o mejorar dichos estándares y procedimientos para poder tomar medidas preventivas e investigativas efectivas. Estos deben incluir: políticas sobre acoso sexual y explotación y abuso sexual; políticas sobre denuncias/protección contra represalias; y denuncias, mecanismos disciplinarios e investigativos. De acuerdo con esto, el Asociado en la Implementación tomará medidas y requerirá que dichas subpartes tomen todas las medidas apropiadas para:</w:t>
      </w:r>
    </w:p>
    <w:p w14:paraId="65A1235C" w14:textId="77777777" w:rsidR="00AE35BA" w:rsidRPr="00306EA3" w:rsidRDefault="00AE35BA" w:rsidP="00B02D4E">
      <w:pPr>
        <w:pStyle w:val="ListParagraph"/>
        <w:numPr>
          <w:ilvl w:val="1"/>
          <w:numId w:val="22"/>
        </w:numPr>
        <w:spacing w:before="100" w:beforeAutospacing="1" w:after="240"/>
        <w:ind w:left="1560" w:hanging="426"/>
        <w:rPr>
          <w:rFonts w:asciiTheme="minorHAnsi" w:hAnsiTheme="minorHAnsi" w:cstheme="minorHAnsi"/>
          <w:sz w:val="20"/>
          <w:szCs w:val="20"/>
          <w:lang w:val="es-AR"/>
        </w:rPr>
      </w:pPr>
      <w:r w:rsidRPr="00306EA3">
        <w:rPr>
          <w:rFonts w:asciiTheme="minorHAnsi" w:hAnsiTheme="minorHAnsi" w:cstheme="minorHAnsi"/>
          <w:sz w:val="20"/>
          <w:szCs w:val="20"/>
          <w:lang w:val="es-AR"/>
        </w:rPr>
        <w:lastRenderedPageBreak/>
        <w:t>Evitar que sus empleados, agentes o cualquier otra persona contratada para realizar cualquier servicio en virtud de este Documento de Proyecto, se involucre en AS o EAS;</w:t>
      </w:r>
    </w:p>
    <w:p w14:paraId="71D66FEA" w14:textId="77777777" w:rsidR="00AE35BA" w:rsidRPr="00306EA3" w:rsidRDefault="00AE35BA" w:rsidP="00B02D4E">
      <w:pPr>
        <w:pStyle w:val="ListParagraph"/>
        <w:numPr>
          <w:ilvl w:val="1"/>
          <w:numId w:val="22"/>
        </w:numPr>
        <w:spacing w:before="100" w:beforeAutospacing="1" w:after="240"/>
        <w:ind w:left="1560" w:hanging="426"/>
        <w:rPr>
          <w:rFonts w:asciiTheme="minorHAnsi" w:hAnsiTheme="minorHAnsi" w:cstheme="minorHAnsi"/>
          <w:sz w:val="20"/>
          <w:szCs w:val="20"/>
          <w:lang w:val="es-AR"/>
        </w:rPr>
      </w:pPr>
      <w:r w:rsidRPr="00306EA3">
        <w:rPr>
          <w:rFonts w:asciiTheme="minorHAnsi" w:hAnsiTheme="minorHAnsi" w:cstheme="minorHAnsi"/>
          <w:sz w:val="20"/>
          <w:szCs w:val="20"/>
          <w:lang w:val="es-AR"/>
        </w:rPr>
        <w:t xml:space="preserve">Ofrecer a los empleados y al personal asociado capacitación sobre prevención y respuesta a AS y EAS, donde el Asociado en la Implementación y sus subpartes mencionados en el párrafo 4 no han implementado su propia capacitación sobre la prevención de AS y EAS, el Asociado en la Implementación y </w:t>
      </w:r>
      <w:proofErr w:type="gramStart"/>
      <w:r w:rsidRPr="00306EA3">
        <w:rPr>
          <w:rFonts w:asciiTheme="minorHAnsi" w:hAnsiTheme="minorHAnsi" w:cstheme="minorHAnsi"/>
          <w:sz w:val="20"/>
          <w:szCs w:val="20"/>
          <w:lang w:val="es-AR"/>
        </w:rPr>
        <w:t>su las subpartes</w:t>
      </w:r>
      <w:proofErr w:type="gramEnd"/>
      <w:r w:rsidRPr="00306EA3">
        <w:rPr>
          <w:rFonts w:asciiTheme="minorHAnsi" w:hAnsiTheme="minorHAnsi" w:cstheme="minorHAnsi"/>
          <w:sz w:val="20"/>
          <w:szCs w:val="20"/>
          <w:lang w:val="es-AR"/>
        </w:rPr>
        <w:t xml:space="preserve"> pueden usar el material de capacitación disponible por el PNUD;</w:t>
      </w:r>
    </w:p>
    <w:p w14:paraId="4A9048A3" w14:textId="77777777" w:rsidR="00AE35BA" w:rsidRPr="00306EA3" w:rsidRDefault="00AE35BA" w:rsidP="00B02D4E">
      <w:pPr>
        <w:pStyle w:val="ListParagraph"/>
        <w:numPr>
          <w:ilvl w:val="1"/>
          <w:numId w:val="22"/>
        </w:numPr>
        <w:spacing w:before="100" w:beforeAutospacing="1" w:after="240"/>
        <w:ind w:left="1560" w:hanging="426"/>
        <w:rPr>
          <w:rFonts w:asciiTheme="minorHAnsi" w:hAnsiTheme="minorHAnsi" w:cstheme="minorHAnsi"/>
          <w:sz w:val="20"/>
          <w:szCs w:val="20"/>
          <w:lang w:val="es-AR"/>
        </w:rPr>
      </w:pPr>
      <w:r w:rsidRPr="00306EA3">
        <w:rPr>
          <w:rFonts w:asciiTheme="minorHAnsi" w:hAnsiTheme="minorHAnsi" w:cstheme="minorHAnsi"/>
          <w:sz w:val="20"/>
          <w:szCs w:val="20"/>
          <w:lang w:val="es-AR"/>
        </w:rPr>
        <w:t>Informar y monitorear las acusaciones de AS y EAS sobre las cuales el Asociado en la Implementación y sus subpartes mencionados en el párrafo 4 han sido informados o de lo contrario se han enterado, y su estado;</w:t>
      </w:r>
    </w:p>
    <w:p w14:paraId="1C3F6CF5" w14:textId="77777777" w:rsidR="00AE35BA" w:rsidRPr="00306EA3" w:rsidRDefault="00AE35BA" w:rsidP="00B02D4E">
      <w:pPr>
        <w:pStyle w:val="ListParagraph"/>
        <w:numPr>
          <w:ilvl w:val="1"/>
          <w:numId w:val="22"/>
        </w:numPr>
        <w:spacing w:before="100" w:beforeAutospacing="1" w:after="240"/>
        <w:ind w:left="1560" w:hanging="426"/>
        <w:rPr>
          <w:rFonts w:asciiTheme="minorHAnsi" w:hAnsiTheme="minorHAnsi" w:cstheme="minorHAnsi"/>
          <w:sz w:val="20"/>
          <w:szCs w:val="20"/>
          <w:lang w:val="es-AR"/>
        </w:rPr>
      </w:pPr>
      <w:r w:rsidRPr="00306EA3">
        <w:rPr>
          <w:rFonts w:asciiTheme="minorHAnsi" w:hAnsiTheme="minorHAnsi" w:cstheme="minorHAnsi"/>
          <w:sz w:val="20"/>
          <w:szCs w:val="20"/>
          <w:lang w:val="es-AR"/>
        </w:rPr>
        <w:t>Remita a las víctimas/sobrevivientes de AS y EAS a asistencia segura y confidencial para las víctimas; y</w:t>
      </w:r>
    </w:p>
    <w:p w14:paraId="4843C161" w14:textId="77777777" w:rsidR="00AE35BA" w:rsidRPr="00306EA3" w:rsidRDefault="00AE35BA" w:rsidP="00B02D4E">
      <w:pPr>
        <w:pStyle w:val="ListParagraph"/>
        <w:numPr>
          <w:ilvl w:val="1"/>
          <w:numId w:val="22"/>
        </w:numPr>
        <w:spacing w:before="100" w:beforeAutospacing="1" w:after="240"/>
        <w:ind w:left="1560" w:hanging="426"/>
        <w:rPr>
          <w:rFonts w:asciiTheme="minorHAnsi" w:hAnsiTheme="minorHAnsi" w:cstheme="minorHAnsi"/>
          <w:sz w:val="20"/>
          <w:szCs w:val="20"/>
          <w:lang w:val="es-AR"/>
        </w:rPr>
      </w:pPr>
      <w:r w:rsidRPr="00306EA3">
        <w:rPr>
          <w:rFonts w:asciiTheme="minorHAnsi" w:hAnsiTheme="minorHAnsi" w:cstheme="minorHAnsi"/>
          <w:sz w:val="20"/>
          <w:szCs w:val="20"/>
          <w:lang w:val="es-AR"/>
        </w:rPr>
        <w:t>Registrar e investigar de manera inmediata y confidencial cualquier acusación lo suficientemente creíble como para justificar una investigación de AS o EAS. El Asociado en la Implementación notificará al PNUD sobre las denuncias recibidas y las investigaciones realizadas por sí mismo o por cualquiera de sus subpartes mencionadas en el párrafo 4 con respecto a sus actividades en virtud del Documento de Proyecto, y mantendrá informado al PNUD durante la investigación realizada por este o cualquiera de dichas subpartes, en la medida en que dicha notificación (i) no ponga en peligro la realización de la investigación, incluyendo pero no limitado a la seguridad de las personas, y/o (ii) no contravenga ninguna ley aplicable a ello. Después de la investigación, el Asociado en la Implementación notificará al PNUD sobre cualquier acción tomada por él o por cualquiera de las otras entidades posteriores a la investigación.</w:t>
      </w:r>
    </w:p>
    <w:p w14:paraId="6A5E7FED" w14:textId="77777777" w:rsidR="00AE35BA" w:rsidRPr="00306EA3" w:rsidRDefault="00AE35BA" w:rsidP="00AE35BA">
      <w:pPr>
        <w:pStyle w:val="ListParagraph"/>
        <w:spacing w:before="100" w:beforeAutospacing="1" w:after="240"/>
        <w:ind w:left="360"/>
        <w:rPr>
          <w:rFonts w:asciiTheme="minorHAnsi" w:hAnsiTheme="minorHAnsi" w:cstheme="minorHAnsi"/>
          <w:sz w:val="20"/>
          <w:szCs w:val="20"/>
          <w:lang w:val="es-AR"/>
        </w:rPr>
      </w:pPr>
      <w:r w:rsidRPr="00306EA3">
        <w:rPr>
          <w:rFonts w:asciiTheme="minorHAnsi" w:hAnsiTheme="minorHAnsi" w:cstheme="minorHAnsi"/>
          <w:sz w:val="20"/>
          <w:szCs w:val="20"/>
          <w:lang w:val="es-AR"/>
        </w:rPr>
        <w:t>b) El Asociado en la Implementación deberá establecer que ha cumplido con lo anterior, a satisfacción del PNUD, cuando lo solicite el PNUD o cualquier parte que actúe en su nombre que solicite dicha confirmación. Si el Asociado en la Implementación, y cada una de las subpartes mencionadas en el párrafo 4, incumplen con lo anterior, según lo determinado por el PNUD, se considerará motivo para la suspensión o terminación del Proyecto.</w:t>
      </w:r>
    </w:p>
    <w:p w14:paraId="465E9132" w14:textId="515E7AA1" w:rsidR="00AE35BA" w:rsidRPr="00306EA3" w:rsidRDefault="00AE35BA" w:rsidP="00AE35BA">
      <w:pPr>
        <w:pStyle w:val="ListParagraph"/>
        <w:numPr>
          <w:ilvl w:val="0"/>
          <w:numId w:val="11"/>
        </w:numPr>
        <w:spacing w:before="100" w:beforeAutospacing="1" w:after="240"/>
        <w:rPr>
          <w:rFonts w:asciiTheme="minorHAnsi" w:hAnsiTheme="minorHAnsi" w:cstheme="minorHAnsi"/>
          <w:sz w:val="20"/>
          <w:szCs w:val="20"/>
          <w:u w:val="single"/>
          <w:lang w:val="es-AR"/>
        </w:rPr>
      </w:pPr>
      <w:r w:rsidRPr="00306EA3">
        <w:rPr>
          <w:rFonts w:asciiTheme="minorHAnsi" w:hAnsiTheme="minorHAnsi" w:cstheme="minorHAnsi"/>
          <w:sz w:val="20"/>
          <w:szCs w:val="20"/>
          <w:lang w:val="es-AR"/>
        </w:rPr>
        <w:t>Se reforzará la sostenibilidad social y ambiental, a través de la aplicación de los Estándares Sociales y Ambientales del PNUD</w:t>
      </w:r>
      <w:r w:rsidRPr="00306EA3">
        <w:rPr>
          <w:rFonts w:asciiTheme="minorHAnsi" w:hAnsiTheme="minorHAnsi" w:cstheme="minorHAnsi"/>
          <w:color w:val="000000"/>
          <w:sz w:val="20"/>
          <w:szCs w:val="20"/>
          <w:lang w:val="es-AR"/>
        </w:rPr>
        <w:t xml:space="preserve"> </w:t>
      </w:r>
      <w:r w:rsidRPr="00306EA3">
        <w:rPr>
          <w:rFonts w:asciiTheme="minorHAnsi" w:hAnsiTheme="minorHAnsi" w:cstheme="minorHAnsi"/>
          <w:sz w:val="20"/>
          <w:szCs w:val="20"/>
          <w:lang w:val="es-AR"/>
        </w:rPr>
        <w:t>(</w:t>
      </w:r>
      <w:hyperlink r:id="rId26" w:history="1">
        <w:r w:rsidR="00E10A9A" w:rsidRPr="00CC2BFC">
          <w:rPr>
            <w:rStyle w:val="Hyperlink"/>
            <w:rFonts w:ascii="Calibri" w:hAnsi="Calibri"/>
            <w:sz w:val="20"/>
          </w:rPr>
          <w:t>http://ww</w:t>
        </w:r>
        <w:r w:rsidR="00E10A9A" w:rsidRPr="00CC2BFC">
          <w:rPr>
            <w:rStyle w:val="Hyperlink"/>
            <w:rFonts w:ascii="Calibri" w:hAnsi="Calibri"/>
            <w:sz w:val="20"/>
          </w:rPr>
          <w:t>w</w:t>
        </w:r>
        <w:r w:rsidR="00E10A9A" w:rsidRPr="00CC2BFC">
          <w:rPr>
            <w:rStyle w:val="Hyperlink"/>
            <w:rFonts w:ascii="Calibri" w:hAnsi="Calibri"/>
            <w:sz w:val="20"/>
          </w:rPr>
          <w:t>.undp.o</w:t>
        </w:r>
        <w:r w:rsidR="00E10A9A" w:rsidRPr="00CC2BFC">
          <w:rPr>
            <w:rStyle w:val="Hyperlink"/>
            <w:rFonts w:ascii="Calibri" w:hAnsi="Calibri"/>
            <w:sz w:val="20"/>
          </w:rPr>
          <w:t>r</w:t>
        </w:r>
        <w:r w:rsidR="00E10A9A" w:rsidRPr="00CC2BFC">
          <w:rPr>
            <w:rStyle w:val="Hyperlink"/>
            <w:rFonts w:ascii="Calibri" w:hAnsi="Calibri"/>
            <w:sz w:val="20"/>
          </w:rPr>
          <w:t>g/ses</w:t>
        </w:r>
      </w:hyperlink>
      <w:r w:rsidR="00E10A9A">
        <w:rPr>
          <w:rFonts w:ascii="Calibri" w:hAnsi="Calibri"/>
          <w:sz w:val="20"/>
        </w:rPr>
        <w:t xml:space="preserve"> </w:t>
      </w:r>
      <w:r w:rsidR="00E10A9A">
        <w:rPr>
          <w:rFonts w:asciiTheme="minorHAnsi" w:hAnsiTheme="minorHAnsi" w:cstheme="minorHAnsi"/>
          <w:sz w:val="20"/>
          <w:szCs w:val="20"/>
          <w:lang w:val="es-AR"/>
        </w:rPr>
        <w:t>en i</w:t>
      </w:r>
      <w:r w:rsidR="002B2580" w:rsidRPr="002B2580">
        <w:rPr>
          <w:rFonts w:asciiTheme="minorHAnsi" w:hAnsiTheme="minorHAnsi" w:cstheme="minorHAnsi"/>
          <w:sz w:val="20"/>
          <w:szCs w:val="20"/>
          <w:lang w:val="es-AR"/>
        </w:rPr>
        <w:t>nglés</w:t>
      </w:r>
      <w:r w:rsidRPr="00306EA3">
        <w:rPr>
          <w:rFonts w:asciiTheme="minorHAnsi" w:hAnsiTheme="minorHAnsi" w:cstheme="minorHAnsi"/>
          <w:sz w:val="20"/>
          <w:szCs w:val="20"/>
          <w:lang w:val="es-AR"/>
        </w:rPr>
        <w:t>) y del Mecanismo de Rendición de Cuentas (</w:t>
      </w:r>
      <w:hyperlink r:id="rId27" w:history="1">
        <w:r w:rsidR="002B2580">
          <w:rPr>
            <w:rStyle w:val="Hyperlink"/>
            <w:rFonts w:asciiTheme="minorHAnsi" w:hAnsiTheme="minorHAnsi" w:cstheme="minorHAnsi"/>
            <w:sz w:val="20"/>
            <w:szCs w:val="20"/>
            <w:lang w:val="es-AR"/>
          </w:rPr>
          <w:t>https://www.undp.org/es/mecanismo-de-revision-del-cumplimiento-social-y-ambiental-y-respuesta-de-las-partes-interesadas</w:t>
        </w:r>
      </w:hyperlink>
      <w:r w:rsidRPr="00306EA3">
        <w:rPr>
          <w:rFonts w:asciiTheme="minorHAnsi" w:hAnsiTheme="minorHAnsi" w:cstheme="minorHAnsi"/>
          <w:sz w:val="20"/>
          <w:szCs w:val="20"/>
          <w:lang w:val="es-AR"/>
        </w:rPr>
        <w:t>).</w:t>
      </w:r>
    </w:p>
    <w:p w14:paraId="34F50CCC" w14:textId="77777777" w:rsidR="00AE35BA" w:rsidRPr="00306EA3" w:rsidRDefault="00AE35BA" w:rsidP="00AE35BA">
      <w:pPr>
        <w:pStyle w:val="Default"/>
        <w:numPr>
          <w:ilvl w:val="0"/>
          <w:numId w:val="11"/>
        </w:numPr>
        <w:jc w:val="both"/>
        <w:rPr>
          <w:rFonts w:asciiTheme="minorHAnsi" w:eastAsia="Times New Roman" w:hAnsiTheme="minorHAnsi" w:cstheme="minorHAnsi"/>
          <w:color w:val="auto"/>
          <w:sz w:val="20"/>
          <w:szCs w:val="20"/>
          <w:lang w:val="es-AR"/>
        </w:rPr>
      </w:pPr>
      <w:r w:rsidRPr="00306EA3">
        <w:rPr>
          <w:rFonts w:asciiTheme="minorHAnsi" w:eastAsia="Times New Roman" w:hAnsiTheme="minorHAnsi" w:cstheme="minorHAnsi"/>
          <w:color w:val="auto"/>
          <w:sz w:val="20"/>
          <w:szCs w:val="20"/>
          <w:lang w:val="es-AR"/>
        </w:rPr>
        <w:t xml:space="preserve">El Asociado en la Implementación (a) realizará las actividades relacionadas con el proyecto y programa de un modo que resulte coherente con los Estándares Sociales y Ambientales del PNUD; (b) implementará el plan de gestión o mitigación para que el proyecto o programa cumpla con dichos estándares; y (c) participará de un modo constructivo y oportuno para abordar cualquier inquietud o queja planteada a través del Mecanismo de Rendición de Cuentas.  El PNUD se asegurará de que las comunidades/organismos y otras partes interesadas estén debidamente informadas de la existencia del Mecanismo de Rendición de Cuentas y puedan acceder al mismo. </w:t>
      </w:r>
    </w:p>
    <w:p w14:paraId="37F8BB96" w14:textId="77777777" w:rsidR="00AE35BA" w:rsidRPr="00306EA3" w:rsidRDefault="00AE35BA" w:rsidP="00AE35BA">
      <w:pPr>
        <w:pStyle w:val="ListParagraph"/>
        <w:numPr>
          <w:ilvl w:val="0"/>
          <w:numId w:val="11"/>
        </w:numPr>
        <w:spacing w:before="240" w:after="240"/>
        <w:rPr>
          <w:rFonts w:asciiTheme="minorHAnsi" w:hAnsiTheme="minorHAnsi" w:cstheme="minorHAnsi"/>
          <w:sz w:val="20"/>
          <w:szCs w:val="20"/>
          <w:lang w:val="es-AR"/>
        </w:rPr>
      </w:pPr>
      <w:r w:rsidRPr="00306EA3">
        <w:rPr>
          <w:rFonts w:asciiTheme="minorHAnsi" w:hAnsiTheme="minorHAnsi" w:cstheme="minorHAnsi"/>
          <w:sz w:val="20"/>
          <w:szCs w:val="20"/>
          <w:lang w:val="es-AR"/>
        </w:rPr>
        <w:t xml:space="preserve">Todos los firmantes del Documento de Proyecto colaborarán de buena fe en los ejercicios destinados a evaluar los compromisos del programa o proyecto, o el cumplimiento con los Estándares Sociales y Ambientales del PNUD.  Ello incluye el acceso al sitio del </w:t>
      </w:r>
      <w:proofErr w:type="gramStart"/>
      <w:r w:rsidRPr="00306EA3">
        <w:rPr>
          <w:rFonts w:asciiTheme="minorHAnsi" w:hAnsiTheme="minorHAnsi" w:cstheme="minorHAnsi"/>
          <w:sz w:val="20"/>
          <w:szCs w:val="20"/>
          <w:lang w:val="es-AR"/>
        </w:rPr>
        <w:t>proyecto</w:t>
      </w:r>
      <w:proofErr w:type="gramEnd"/>
      <w:r w:rsidRPr="00306EA3">
        <w:rPr>
          <w:rFonts w:asciiTheme="minorHAnsi" w:hAnsiTheme="minorHAnsi" w:cstheme="minorHAnsi"/>
          <w:sz w:val="20"/>
          <w:szCs w:val="20"/>
          <w:lang w:val="es-AR"/>
        </w:rPr>
        <w:t xml:space="preserve"> así como a personal relevante, información y documentación. </w:t>
      </w:r>
    </w:p>
    <w:p w14:paraId="5C413C49" w14:textId="3093534D" w:rsidR="00AE35BA" w:rsidRPr="00306EA3" w:rsidRDefault="00AE35BA" w:rsidP="00AE35BA">
      <w:pPr>
        <w:pStyle w:val="ListParagraph"/>
        <w:numPr>
          <w:ilvl w:val="0"/>
          <w:numId w:val="11"/>
        </w:numPr>
        <w:spacing w:before="240" w:after="240"/>
        <w:rPr>
          <w:rFonts w:asciiTheme="minorHAnsi" w:hAnsiTheme="minorHAnsi" w:cstheme="minorHAnsi"/>
          <w:sz w:val="20"/>
          <w:szCs w:val="20"/>
          <w:lang w:val="es-AR"/>
        </w:rPr>
      </w:pPr>
      <w:r w:rsidRPr="00306EA3">
        <w:rPr>
          <w:rFonts w:asciiTheme="minorHAnsi" w:hAnsiTheme="minorHAnsi" w:cstheme="minorHAnsi"/>
          <w:sz w:val="20"/>
          <w:szCs w:val="20"/>
          <w:lang w:val="es-AR"/>
        </w:rPr>
        <w:t>El Asociado en la Implementación tomará las medidas apropiadas para evitar el uso indebido de fondos, fraude o corrupción por parte de sus funcionarios, consultores, partes responsables, subcontratistas y sub-receptores en la ejecución del proyecto o utilizando los fondos del PNUD.</w:t>
      </w:r>
    </w:p>
    <w:p w14:paraId="3D8324C3" w14:textId="77777777" w:rsidR="00456861" w:rsidRDefault="00456861" w:rsidP="00AE35BA">
      <w:pPr>
        <w:pStyle w:val="ListParagraph"/>
        <w:numPr>
          <w:ilvl w:val="0"/>
          <w:numId w:val="11"/>
        </w:numPr>
        <w:spacing w:before="240" w:after="240"/>
        <w:rPr>
          <w:rFonts w:asciiTheme="minorHAnsi" w:hAnsiTheme="minorHAnsi" w:cstheme="minorHAnsi"/>
          <w:sz w:val="20"/>
          <w:szCs w:val="20"/>
          <w:lang w:val="es-AR"/>
        </w:rPr>
      </w:pPr>
      <w:r w:rsidRPr="00456861">
        <w:rPr>
          <w:rFonts w:asciiTheme="minorHAnsi" w:hAnsiTheme="minorHAnsi" w:cstheme="minorHAnsi"/>
          <w:sz w:val="20"/>
          <w:szCs w:val="20"/>
          <w:lang w:val="es-AR"/>
        </w:rPr>
        <w:t>En la ejecución de las actividades previstas en el presente Documento de Proyecto, el PNUD confía razonablemente en que el Asociado en la Ejecución aplique sus leyes, reglamentos y procesos, así como las leyes internacionales aplicables en materia de lucha contra el blanqueo de capitales y la financiación del terrorismo, para garantizar la coherencia con los principios de la Política del PNUD contra el blanqueo de capitales y la financiación del terrorismo vigente en ese momento</w:t>
      </w:r>
    </w:p>
    <w:p w14:paraId="4DB2B1B5" w14:textId="33B121BB" w:rsidR="00AE35BA" w:rsidRDefault="00456861" w:rsidP="00AE35BA">
      <w:pPr>
        <w:pStyle w:val="ListParagraph"/>
        <w:numPr>
          <w:ilvl w:val="0"/>
          <w:numId w:val="11"/>
        </w:numPr>
        <w:spacing w:before="240" w:after="240"/>
        <w:rPr>
          <w:rFonts w:asciiTheme="minorHAnsi" w:hAnsiTheme="minorHAnsi" w:cstheme="minorHAnsi"/>
          <w:sz w:val="20"/>
          <w:szCs w:val="20"/>
          <w:lang w:val="es-AR"/>
        </w:rPr>
      </w:pPr>
      <w:r w:rsidRPr="00456861">
        <w:rPr>
          <w:rFonts w:asciiTheme="minorHAnsi" w:hAnsiTheme="minorHAnsi" w:cstheme="minorHAnsi"/>
          <w:sz w:val="20"/>
          <w:szCs w:val="20"/>
          <w:lang w:val="es-AR"/>
        </w:rPr>
        <w:lastRenderedPageBreak/>
        <w:t>El Asociado en la ejecución garantizará que sus políticas de gestión financiera, anticorrupción, antifraude y contra el blanqueo de dinero y la financiación del terrorismo estén en vigor y se apliquen a toda la financiación recibida del PNUD o a través de él.</w:t>
      </w:r>
    </w:p>
    <w:p w14:paraId="0AAE3B66" w14:textId="7CBCE8AE" w:rsidR="00456861" w:rsidRPr="00306EA3" w:rsidRDefault="00456861" w:rsidP="00AE35BA">
      <w:pPr>
        <w:pStyle w:val="ListParagraph"/>
        <w:numPr>
          <w:ilvl w:val="0"/>
          <w:numId w:val="11"/>
        </w:numPr>
        <w:spacing w:before="240" w:after="240"/>
        <w:rPr>
          <w:rFonts w:asciiTheme="minorHAnsi" w:hAnsiTheme="minorHAnsi" w:cstheme="minorHAnsi"/>
          <w:sz w:val="20"/>
          <w:szCs w:val="20"/>
          <w:lang w:val="es-AR"/>
        </w:rPr>
      </w:pPr>
      <w:r w:rsidRPr="00456861">
        <w:rPr>
          <w:rFonts w:asciiTheme="minorHAnsi" w:hAnsiTheme="minorHAnsi" w:cstheme="minorHAnsi"/>
          <w:sz w:val="20"/>
          <w:szCs w:val="20"/>
          <w:lang w:val="es-AR"/>
        </w:rPr>
        <w:t xml:space="preserve">Los requisitos de los siguientes documentos, vigentes en el momento de la firma del Documento de Proyecto, se aplican al Asociado en la implementación: (a) Política del PNUD sobre fraude y otras prácticas corruptas y (b) Directrices de investigación de la Oficina de Auditoría e Investigaciones del PNUD. El Asociado en la implementación acepta los requisitos de los documentos mencionados, que forman parte integral de este Documento de Proyecto y están disponibles en línea en </w:t>
      </w:r>
      <w:hyperlink r:id="rId28" w:history="1">
        <w:r w:rsidR="00D54859" w:rsidRPr="00CC2BFC">
          <w:rPr>
            <w:rStyle w:val="Hyperlink"/>
            <w:rFonts w:asciiTheme="minorHAnsi" w:hAnsiTheme="minorHAnsi" w:cstheme="minorHAnsi"/>
            <w:sz w:val="20"/>
            <w:szCs w:val="20"/>
            <w:lang w:val="es-AR"/>
          </w:rPr>
          <w:t>www.pnu</w:t>
        </w:r>
        <w:r w:rsidR="00D54859" w:rsidRPr="00CC2BFC">
          <w:rPr>
            <w:rStyle w:val="Hyperlink"/>
            <w:rFonts w:asciiTheme="minorHAnsi" w:hAnsiTheme="minorHAnsi" w:cstheme="minorHAnsi"/>
            <w:sz w:val="20"/>
            <w:szCs w:val="20"/>
            <w:lang w:val="es-AR"/>
          </w:rPr>
          <w:t>d</w:t>
        </w:r>
        <w:r w:rsidR="00D54859" w:rsidRPr="00CC2BFC">
          <w:rPr>
            <w:rStyle w:val="Hyperlink"/>
            <w:rFonts w:asciiTheme="minorHAnsi" w:hAnsiTheme="minorHAnsi" w:cstheme="minorHAnsi"/>
            <w:sz w:val="20"/>
            <w:szCs w:val="20"/>
            <w:lang w:val="es-AR"/>
          </w:rPr>
          <w:t>.</w:t>
        </w:r>
        <w:r w:rsidR="00D54859" w:rsidRPr="00CC2BFC">
          <w:rPr>
            <w:rStyle w:val="Hyperlink"/>
            <w:rFonts w:asciiTheme="minorHAnsi" w:hAnsiTheme="minorHAnsi" w:cstheme="minorHAnsi"/>
            <w:sz w:val="20"/>
            <w:szCs w:val="20"/>
            <w:lang w:val="es-AR"/>
          </w:rPr>
          <w:t>org</w:t>
        </w:r>
      </w:hyperlink>
      <w:r w:rsidRPr="00456861">
        <w:rPr>
          <w:rFonts w:asciiTheme="minorHAnsi" w:hAnsiTheme="minorHAnsi" w:cstheme="minorHAnsi"/>
          <w:sz w:val="20"/>
          <w:szCs w:val="20"/>
          <w:lang w:val="es-AR"/>
        </w:rPr>
        <w:t>.</w:t>
      </w:r>
    </w:p>
    <w:p w14:paraId="5B5849E3" w14:textId="77777777" w:rsidR="00AE35BA" w:rsidRPr="00306EA3" w:rsidRDefault="00AE35BA" w:rsidP="00AE35BA">
      <w:pPr>
        <w:pStyle w:val="ListParagraph"/>
        <w:numPr>
          <w:ilvl w:val="0"/>
          <w:numId w:val="11"/>
        </w:numPr>
        <w:spacing w:before="240" w:after="240"/>
        <w:rPr>
          <w:rFonts w:asciiTheme="minorHAnsi" w:hAnsiTheme="minorHAnsi" w:cstheme="minorHAnsi"/>
          <w:sz w:val="20"/>
          <w:szCs w:val="20"/>
          <w:lang w:val="es-AR"/>
        </w:rPr>
      </w:pPr>
      <w:r w:rsidRPr="00306EA3">
        <w:rPr>
          <w:rFonts w:asciiTheme="minorHAnsi" w:hAnsiTheme="minorHAnsi" w:cstheme="minorHAnsi"/>
          <w:sz w:val="20"/>
          <w:szCs w:val="20"/>
          <w:lang w:val="es-AR"/>
        </w:rPr>
        <w:t>En caso de que se requiera una investigación, el PNUD tiene la obligación de realizar las investigaciones relacionadas con cualquier aspecto de los proyectos y programas del PNUD en cumplimiento con las regulaciones, reglas, políticas y procedimientos del PNUD. El Asociado en la Implementación proporcionará su plena cooperación, incluida la puesta a disposición del personal, la documentación pertinente y el acceso a los locales del Asociado en la Implementación (y de sus consultores, partes responsables, subcontratistas y subadjudicatarios), en las condiciones razonables que sean necesarias para los fines de una investigación. En caso de que haya una limitación en el cumplimiento de esta obligación, el PNUD consultará con el Asociado en la Implementación para encontrar una solución.</w:t>
      </w:r>
    </w:p>
    <w:p w14:paraId="65178133" w14:textId="77777777" w:rsidR="00AE35BA" w:rsidRPr="00306EA3" w:rsidRDefault="00AE35BA" w:rsidP="00AE35BA">
      <w:pPr>
        <w:pStyle w:val="ListParagraph"/>
        <w:numPr>
          <w:ilvl w:val="0"/>
          <w:numId w:val="11"/>
        </w:numPr>
        <w:spacing w:before="240" w:after="240"/>
        <w:rPr>
          <w:rFonts w:asciiTheme="minorHAnsi" w:hAnsiTheme="minorHAnsi" w:cstheme="minorHAnsi"/>
          <w:sz w:val="20"/>
          <w:szCs w:val="20"/>
          <w:lang w:val="es-AR"/>
        </w:rPr>
      </w:pPr>
      <w:r w:rsidRPr="00306EA3">
        <w:rPr>
          <w:rFonts w:asciiTheme="minorHAnsi" w:hAnsiTheme="minorHAnsi" w:cstheme="minorHAnsi"/>
          <w:sz w:val="20"/>
          <w:szCs w:val="20"/>
          <w:lang w:val="es-AR"/>
        </w:rPr>
        <w:t>Los signatarios de este Documento de Proyecto se mantendrán informados de manera inmediata de cualquier incidencia de uso inapropiado de fondos, o alegación creíble de fraude o corrupción con la debida confidencialidad.</w:t>
      </w:r>
    </w:p>
    <w:p w14:paraId="51C46568" w14:textId="77777777" w:rsidR="00AE35BA" w:rsidRPr="00306EA3" w:rsidRDefault="00AE35BA" w:rsidP="00AE35BA">
      <w:pPr>
        <w:pStyle w:val="ListParagraph"/>
        <w:spacing w:before="240" w:after="240"/>
        <w:ind w:left="360"/>
        <w:rPr>
          <w:rFonts w:asciiTheme="minorHAnsi" w:hAnsiTheme="minorHAnsi" w:cstheme="minorHAnsi"/>
          <w:sz w:val="20"/>
          <w:szCs w:val="20"/>
          <w:lang w:val="es-AR"/>
        </w:rPr>
      </w:pPr>
      <w:r w:rsidRPr="00306EA3">
        <w:rPr>
          <w:rFonts w:asciiTheme="minorHAnsi" w:hAnsiTheme="minorHAnsi" w:cstheme="minorHAnsi"/>
          <w:sz w:val="20"/>
          <w:szCs w:val="20"/>
          <w:lang w:val="es-AR"/>
        </w:rPr>
        <w:t>Cuando el Asociado en la Implementación sepa que un proyecto o actividad del PNUD, en su totalidad o en parte, es objeto de investigación por presunto fraude o corrupción, el Asociado en la Implementación informará al Representante Residente / Jefe de Oficina del PNUD, quien informará prontamente a la Oficina de Auditoría e Investigaciones del PNUD (OAI). El Asociado en la Implementación proporcionará actualizaciones periódicas al jefe del PNUD en el país y la OAI del estado y las acciones relacionadas con dicha investigación.</w:t>
      </w:r>
    </w:p>
    <w:p w14:paraId="7673257D" w14:textId="77777777" w:rsidR="00AE35BA" w:rsidRPr="00306EA3" w:rsidRDefault="00AE35BA" w:rsidP="00AE35BA">
      <w:pPr>
        <w:pStyle w:val="ListParagraph"/>
        <w:numPr>
          <w:ilvl w:val="0"/>
          <w:numId w:val="11"/>
        </w:numPr>
        <w:spacing w:before="240" w:after="240"/>
        <w:rPr>
          <w:rFonts w:asciiTheme="minorHAnsi" w:hAnsiTheme="minorHAnsi" w:cstheme="minorHAnsi"/>
          <w:sz w:val="20"/>
          <w:szCs w:val="20"/>
          <w:lang w:val="es-AR"/>
        </w:rPr>
      </w:pPr>
      <w:r w:rsidRPr="00306EA3">
        <w:rPr>
          <w:rFonts w:asciiTheme="minorHAnsi" w:hAnsiTheme="minorHAnsi" w:cstheme="minorHAnsi"/>
          <w:i/>
          <w:sz w:val="20"/>
          <w:szCs w:val="20"/>
          <w:lang w:val="es-AR"/>
        </w:rPr>
        <w:t>Elija una de las tres siguientes opciones:</w:t>
      </w:r>
    </w:p>
    <w:p w14:paraId="3A721D07" w14:textId="77777777" w:rsidR="00AE35BA" w:rsidRPr="00306EA3" w:rsidRDefault="00AE35BA" w:rsidP="00AE35BA">
      <w:pPr>
        <w:pStyle w:val="ListParagraph"/>
        <w:spacing w:before="240" w:after="240"/>
        <w:ind w:left="360"/>
        <w:rPr>
          <w:rFonts w:asciiTheme="minorHAnsi" w:hAnsiTheme="minorHAnsi" w:cstheme="minorHAnsi"/>
          <w:sz w:val="20"/>
          <w:szCs w:val="20"/>
          <w:lang w:val="es-AR"/>
        </w:rPr>
      </w:pPr>
      <w:r w:rsidRPr="00306EA3">
        <w:rPr>
          <w:rFonts w:asciiTheme="minorHAnsi" w:hAnsiTheme="minorHAnsi" w:cstheme="minorHAnsi"/>
          <w:i/>
          <w:sz w:val="20"/>
          <w:szCs w:val="20"/>
          <w:lang w:val="es-AR"/>
        </w:rPr>
        <w:t>Opción</w:t>
      </w:r>
      <w:r w:rsidRPr="00306EA3">
        <w:rPr>
          <w:rFonts w:asciiTheme="minorHAnsi" w:hAnsiTheme="minorHAnsi" w:cstheme="minorHAnsi"/>
          <w:sz w:val="20"/>
          <w:szCs w:val="20"/>
          <w:lang w:val="es-AR"/>
        </w:rPr>
        <w:t xml:space="preserve"> 1: El PNUD tendrá derecho a un reembolso por parte del Asociado en la Implementación de los fondos que hayan sido utilizados de manera inapropiada, incluyendo fraude o corrupción, o pagados de otra manera que no sean los términos y condiciones del Documento del Proyecto. Dicho monto puede ser deducido por el PNUD de cualquier pago debido al Asociado en la Implementación bajo este o cualquier otro acuerdo. La recuperación de esa cantidad por el PNUD no disminuirá o limitará las obligaciones del Asociado en la Implementación bajo este Documento de Proyecto.</w:t>
      </w:r>
    </w:p>
    <w:p w14:paraId="46D06FAE" w14:textId="77777777" w:rsidR="00AE35BA" w:rsidRPr="00306EA3" w:rsidRDefault="00AE35BA" w:rsidP="00AE35BA">
      <w:pPr>
        <w:pStyle w:val="ListParagraph"/>
        <w:spacing w:before="240" w:after="240"/>
        <w:ind w:left="360"/>
        <w:rPr>
          <w:rFonts w:asciiTheme="minorHAnsi" w:hAnsiTheme="minorHAnsi" w:cstheme="minorHAnsi"/>
          <w:sz w:val="20"/>
          <w:szCs w:val="20"/>
          <w:lang w:val="es-AR"/>
        </w:rPr>
      </w:pPr>
      <w:r w:rsidRPr="00306EA3">
        <w:rPr>
          <w:rFonts w:asciiTheme="minorHAnsi" w:hAnsiTheme="minorHAnsi" w:cstheme="minorHAnsi"/>
          <w:i/>
          <w:sz w:val="20"/>
          <w:szCs w:val="20"/>
          <w:lang w:val="es-AR"/>
        </w:rPr>
        <w:t>Opción</w:t>
      </w:r>
      <w:r w:rsidRPr="00306EA3">
        <w:rPr>
          <w:rFonts w:asciiTheme="minorHAnsi" w:hAnsiTheme="minorHAnsi" w:cstheme="minorHAnsi"/>
          <w:sz w:val="20"/>
          <w:szCs w:val="20"/>
          <w:lang w:val="es-AR"/>
        </w:rPr>
        <w:t xml:space="preserve"> 2: El Asociado en la Implementación está conforme con que, cuando proceda, los donantes del PNUD (incluido el Gobierno), cuya financiación sea la fuente total o parcial de los fondos para las actividades objeto de este Documento de Proyecto, podrán solicitar recurso al Asociado en la Implementación para la recuperación de cualesquiera fondos determinados por el PNUD que hayan sido utilizados de manera inapropiada, incluso mediante fraude o corrupción, o que hayan sido pagados de otra manera que no sea conforme a los términos y condiciones del Documento del Proyecto.</w:t>
      </w:r>
    </w:p>
    <w:p w14:paraId="455953C2" w14:textId="77777777" w:rsidR="00AE35BA" w:rsidRPr="00306EA3" w:rsidRDefault="00AE35BA" w:rsidP="00AE35BA">
      <w:pPr>
        <w:pStyle w:val="ListParagraph"/>
        <w:spacing w:before="240" w:after="240"/>
        <w:ind w:left="360"/>
        <w:rPr>
          <w:rFonts w:asciiTheme="minorHAnsi" w:hAnsiTheme="minorHAnsi" w:cstheme="minorHAnsi"/>
          <w:sz w:val="20"/>
          <w:szCs w:val="20"/>
          <w:lang w:val="es-AR"/>
        </w:rPr>
      </w:pPr>
      <w:r w:rsidRPr="00306EA3">
        <w:rPr>
          <w:rFonts w:asciiTheme="minorHAnsi" w:hAnsiTheme="minorHAnsi" w:cstheme="minorHAnsi"/>
          <w:i/>
          <w:sz w:val="20"/>
          <w:szCs w:val="20"/>
          <w:lang w:val="es-AR"/>
        </w:rPr>
        <w:t>Opción</w:t>
      </w:r>
      <w:r w:rsidRPr="00306EA3">
        <w:rPr>
          <w:rFonts w:asciiTheme="minorHAnsi" w:hAnsiTheme="minorHAnsi" w:cstheme="minorHAnsi"/>
          <w:sz w:val="20"/>
          <w:szCs w:val="20"/>
          <w:lang w:val="es-AR"/>
        </w:rPr>
        <w:t xml:space="preserve"> 3: El PNUD tendrá derecho a un reembolso por parte del Asociado en la Implementación de los fondos que hayan sido utilizados de manera inapropiada, incluyendo fraude o corrupción, o pagados de otra manera que no sean los términos y condiciones del Documento del Proyecto. Dicho monto puede ser deducido por el PNUD de cualquier pago debido al Asociado en la Implementación bajo este o cualquier otro acuerdo.</w:t>
      </w:r>
    </w:p>
    <w:p w14:paraId="0EEF0263" w14:textId="77777777" w:rsidR="00AE35BA" w:rsidRPr="00306EA3" w:rsidRDefault="00AE35BA" w:rsidP="00AE35BA">
      <w:pPr>
        <w:pStyle w:val="ListParagraph"/>
        <w:spacing w:before="240" w:after="240"/>
        <w:ind w:left="360"/>
        <w:rPr>
          <w:rFonts w:asciiTheme="minorHAnsi" w:hAnsiTheme="minorHAnsi" w:cstheme="minorHAnsi"/>
          <w:sz w:val="20"/>
          <w:szCs w:val="20"/>
          <w:lang w:val="es-AR"/>
        </w:rPr>
      </w:pPr>
      <w:r w:rsidRPr="00306EA3">
        <w:rPr>
          <w:rFonts w:asciiTheme="minorHAnsi" w:hAnsiTheme="minorHAnsi" w:cstheme="minorHAnsi"/>
          <w:sz w:val="20"/>
          <w:szCs w:val="20"/>
          <w:lang w:val="es-AR"/>
        </w:rPr>
        <w:t>Cuando dichos fondos no hayan sido reembolsados al PNUD, el Asociado en la Implementación está conforme con que los donantes del PNUD (incluido el Gobierno), cuya financiación sea la fuente, en su totalidad o en parte, de los fondos destinados a las actividades previstas en el presente Documento de Proyecto, podrán solicitar recurso al Asociado en la Implementación para la recuperación de cualesquiera fondos determinados por el PNUD que hayan sido utilizados de manera inapropiada, incluso mediante fraude o corrupción, o que hayan sido pagados de otra manera que no sea conforme a los términos y condiciones del Documento del Proyecto.</w:t>
      </w:r>
    </w:p>
    <w:p w14:paraId="023B3954" w14:textId="77777777" w:rsidR="00AE35BA" w:rsidRPr="00306EA3" w:rsidRDefault="00AE35BA" w:rsidP="00AE35BA">
      <w:pPr>
        <w:pStyle w:val="ListParagraph"/>
        <w:spacing w:before="240" w:after="240"/>
        <w:ind w:left="360"/>
        <w:rPr>
          <w:rFonts w:asciiTheme="minorHAnsi" w:hAnsiTheme="minorHAnsi" w:cstheme="minorHAnsi"/>
          <w:sz w:val="20"/>
          <w:szCs w:val="20"/>
          <w:lang w:val="es-AR"/>
        </w:rPr>
      </w:pPr>
      <w:r w:rsidRPr="00306EA3">
        <w:rPr>
          <w:rFonts w:asciiTheme="minorHAnsi" w:hAnsiTheme="minorHAnsi" w:cstheme="minorHAnsi"/>
          <w:i/>
          <w:sz w:val="20"/>
          <w:szCs w:val="20"/>
          <w:u w:val="single"/>
          <w:lang w:val="es-AR"/>
        </w:rPr>
        <w:t>Nota</w:t>
      </w:r>
      <w:r w:rsidRPr="00306EA3">
        <w:rPr>
          <w:rFonts w:asciiTheme="minorHAnsi" w:hAnsiTheme="minorHAnsi" w:cstheme="minorHAnsi"/>
          <w:sz w:val="20"/>
          <w:szCs w:val="20"/>
          <w:lang w:val="es-AR"/>
        </w:rPr>
        <w:t>: El término "Documento del Proyecto", tal como se utiliza en esta cláusula, se considerará que incluye cualquier acuerdo subsidiario pertinente posterior al Documento del Proyecto, incluyendo aquellos con las partes responsables, subcontratistas y sub-receptores.</w:t>
      </w:r>
    </w:p>
    <w:p w14:paraId="3513092F" w14:textId="77777777" w:rsidR="00AE35BA" w:rsidRPr="00306EA3" w:rsidRDefault="00AE35BA" w:rsidP="00AE35BA">
      <w:pPr>
        <w:pStyle w:val="ListParagraph"/>
        <w:numPr>
          <w:ilvl w:val="0"/>
          <w:numId w:val="11"/>
        </w:numPr>
        <w:spacing w:before="240" w:after="240"/>
        <w:rPr>
          <w:rFonts w:asciiTheme="minorHAnsi" w:hAnsiTheme="minorHAnsi" w:cstheme="minorHAnsi"/>
          <w:sz w:val="20"/>
          <w:szCs w:val="20"/>
          <w:lang w:val="es-AR"/>
        </w:rPr>
      </w:pPr>
      <w:r w:rsidRPr="00306EA3">
        <w:rPr>
          <w:rFonts w:asciiTheme="minorHAnsi" w:hAnsiTheme="minorHAnsi" w:cstheme="minorHAnsi"/>
          <w:sz w:val="20"/>
          <w:szCs w:val="20"/>
          <w:lang w:val="es-AR"/>
        </w:rPr>
        <w:lastRenderedPageBreak/>
        <w:t>Cada contrato emitido por el Asociado en la Implementación en relación con el presente Documento de Proyecto incluirá una cláusula declarando que, en relación con el proceso de selección o en la ejecución del contrato, no se han dado, recibido o prometido ningún honorario, gratificación, descuento, regalo, comisión u otro pago que no sean los mostrados en la propuesta, y que el receptor de fondos del Asociado en la Implementación cooperará con todas y cada una de las investigaciones y auditorías posteriores al pago.</w:t>
      </w:r>
    </w:p>
    <w:p w14:paraId="3654165C" w14:textId="77777777" w:rsidR="00AE35BA" w:rsidRPr="00306EA3" w:rsidRDefault="00AE35BA" w:rsidP="00AE35BA">
      <w:pPr>
        <w:pStyle w:val="ListParagraph"/>
        <w:numPr>
          <w:ilvl w:val="0"/>
          <w:numId w:val="11"/>
        </w:numPr>
        <w:spacing w:before="240" w:after="240"/>
        <w:rPr>
          <w:rFonts w:asciiTheme="minorHAnsi" w:hAnsiTheme="minorHAnsi" w:cstheme="minorHAnsi"/>
          <w:sz w:val="20"/>
          <w:szCs w:val="20"/>
          <w:lang w:val="es-AR"/>
        </w:rPr>
      </w:pPr>
      <w:r w:rsidRPr="00306EA3">
        <w:rPr>
          <w:rFonts w:asciiTheme="minorHAnsi" w:hAnsiTheme="minorHAnsi" w:cstheme="minorHAnsi"/>
          <w:sz w:val="20"/>
          <w:szCs w:val="20"/>
          <w:lang w:val="es-AR"/>
        </w:rPr>
        <w:t>En caso de que el PNUD se refiera a las autoridades nacionales pertinentes para que se adopten las medidas legales apropiadas en relación con cualquier presunto incumplimiento relacionado con el proyecto, el Gobierno velará por que las autoridades nacionales pertinentes investiguen activamente las mismas y adopten las medidas legales adecuadas contra todas las personas que hayan participado en el proyecto, recuperará y devolverá los fondos recuperados al PNUD.</w:t>
      </w:r>
    </w:p>
    <w:p w14:paraId="52EAA070" w14:textId="77777777" w:rsidR="00AE35BA" w:rsidRPr="00306EA3" w:rsidRDefault="00AE35BA" w:rsidP="00AE35BA">
      <w:pPr>
        <w:pStyle w:val="ListParagraph"/>
        <w:numPr>
          <w:ilvl w:val="0"/>
          <w:numId w:val="11"/>
        </w:numPr>
        <w:spacing w:before="240" w:after="240"/>
        <w:rPr>
          <w:rFonts w:asciiTheme="minorHAnsi" w:hAnsiTheme="minorHAnsi" w:cstheme="minorHAnsi"/>
          <w:sz w:val="20"/>
          <w:szCs w:val="20"/>
          <w:lang w:val="es-AR"/>
        </w:rPr>
      </w:pPr>
      <w:r w:rsidRPr="00306EA3">
        <w:rPr>
          <w:rFonts w:asciiTheme="minorHAnsi" w:hAnsiTheme="minorHAnsi" w:cstheme="minorHAnsi"/>
          <w:sz w:val="20"/>
          <w:szCs w:val="20"/>
          <w:lang w:val="es-AR"/>
        </w:rPr>
        <w:t xml:space="preserve">El Asociado en la Implementación se asegurará de que todas sus obligaciones establecidas en esta sección titulada "Gestión de Riesgos" se traspasan a cada parte responsable, subcontratista y sub-beneficiario y que todas las cláusulas bajo esta sección tituladas "Cláusulas Estándar de Gestión de Riesgos" se incluyen, </w:t>
      </w:r>
      <w:r w:rsidRPr="00306EA3">
        <w:rPr>
          <w:rFonts w:asciiTheme="minorHAnsi" w:hAnsiTheme="minorHAnsi" w:cstheme="minorHAnsi"/>
          <w:i/>
          <w:sz w:val="20"/>
          <w:szCs w:val="20"/>
          <w:lang w:val="es-AR"/>
        </w:rPr>
        <w:t>mutatis mutandis</w:t>
      </w:r>
      <w:r w:rsidRPr="00306EA3">
        <w:rPr>
          <w:rFonts w:asciiTheme="minorHAnsi" w:hAnsiTheme="minorHAnsi" w:cstheme="minorHAnsi"/>
          <w:sz w:val="20"/>
          <w:szCs w:val="20"/>
          <w:lang w:val="es-AR"/>
        </w:rPr>
        <w:t>, en todos los subcontratos o subacuerdos celebrados con posterioridad al presente Documento de Proyecto.</w:t>
      </w:r>
    </w:p>
    <w:p w14:paraId="0C1214AF" w14:textId="5F8D12BB" w:rsidR="00AE35BA" w:rsidRDefault="00AE35BA" w:rsidP="00AE35BA">
      <w:pPr>
        <w:rPr>
          <w:rFonts w:asciiTheme="minorHAnsi" w:hAnsiTheme="minorHAnsi" w:cstheme="minorHAnsi"/>
          <w:b/>
          <w:sz w:val="20"/>
          <w:szCs w:val="20"/>
          <w:lang w:val="es-AR"/>
        </w:rPr>
      </w:pPr>
      <w:r w:rsidRPr="00306EA3">
        <w:rPr>
          <w:rFonts w:asciiTheme="minorHAnsi" w:hAnsiTheme="minorHAnsi" w:cstheme="minorHAnsi"/>
          <w:b/>
          <w:sz w:val="20"/>
          <w:szCs w:val="20"/>
          <w:lang w:val="es-AR"/>
        </w:rPr>
        <w:t xml:space="preserve">Opción b. </w:t>
      </w:r>
      <w:r w:rsidR="00B02D4E">
        <w:rPr>
          <w:rFonts w:asciiTheme="minorHAnsi" w:hAnsiTheme="minorHAnsi" w:cstheme="minorHAnsi"/>
          <w:b/>
          <w:sz w:val="20"/>
          <w:szCs w:val="20"/>
          <w:lang w:val="es-AR"/>
        </w:rPr>
        <w:t xml:space="preserve">Implementación Directa por el </w:t>
      </w:r>
      <w:r w:rsidR="00B02D4E" w:rsidRPr="00306EA3">
        <w:rPr>
          <w:rFonts w:asciiTheme="minorHAnsi" w:hAnsiTheme="minorHAnsi" w:cstheme="minorHAnsi"/>
          <w:b/>
          <w:sz w:val="20"/>
          <w:szCs w:val="20"/>
          <w:lang w:val="es-AR"/>
        </w:rPr>
        <w:t xml:space="preserve">PNUD </w:t>
      </w:r>
      <w:r w:rsidRPr="00306EA3">
        <w:rPr>
          <w:rFonts w:asciiTheme="minorHAnsi" w:hAnsiTheme="minorHAnsi" w:cstheme="minorHAnsi"/>
          <w:b/>
          <w:sz w:val="20"/>
          <w:szCs w:val="20"/>
          <w:lang w:val="es-AR"/>
        </w:rPr>
        <w:t>(DIM)</w:t>
      </w:r>
    </w:p>
    <w:p w14:paraId="3A8A092D" w14:textId="77777777" w:rsidR="00AC7321" w:rsidRPr="00306EA3" w:rsidRDefault="00AC7321" w:rsidP="00AE35BA">
      <w:pPr>
        <w:rPr>
          <w:rFonts w:asciiTheme="minorHAnsi" w:hAnsiTheme="minorHAnsi" w:cstheme="minorHAnsi"/>
          <w:b/>
          <w:sz w:val="20"/>
          <w:szCs w:val="20"/>
          <w:lang w:val="es-AR"/>
        </w:rPr>
      </w:pPr>
    </w:p>
    <w:p w14:paraId="2CB047AE" w14:textId="77777777" w:rsidR="00AE35BA" w:rsidRPr="00306EA3" w:rsidRDefault="00AE35BA" w:rsidP="00AE35BA">
      <w:pPr>
        <w:pStyle w:val="PlainText"/>
        <w:numPr>
          <w:ilvl w:val="0"/>
          <w:numId w:val="12"/>
        </w:numPr>
        <w:ind w:left="360"/>
        <w:jc w:val="both"/>
        <w:rPr>
          <w:rFonts w:asciiTheme="minorHAnsi" w:hAnsiTheme="minorHAnsi" w:cstheme="minorHAnsi"/>
          <w:lang w:val="es-AR"/>
        </w:rPr>
      </w:pPr>
      <w:r w:rsidRPr="00306EA3">
        <w:rPr>
          <w:rFonts w:asciiTheme="minorHAnsi" w:hAnsiTheme="minorHAnsi" w:cstheme="minorHAnsi"/>
          <w:lang w:val="es-AR"/>
        </w:rPr>
        <w:t xml:space="preserve">El PNUD como Asociado en la Implementación cumplirá con las políticas, procedimientos y prácticas del Sistema de Gestión de Seguridad de las Naciones Unidas (UNSMS por sus siglas en inglés). </w:t>
      </w:r>
    </w:p>
    <w:p w14:paraId="01BAAA58" w14:textId="77777777" w:rsidR="00AE35BA" w:rsidRPr="00306EA3" w:rsidRDefault="00AE35BA" w:rsidP="00AE35BA">
      <w:pPr>
        <w:pStyle w:val="PlainText"/>
        <w:ind w:left="360"/>
        <w:jc w:val="both"/>
        <w:rPr>
          <w:rFonts w:asciiTheme="minorHAnsi" w:hAnsiTheme="minorHAnsi" w:cstheme="minorHAnsi"/>
          <w:lang w:val="es-AR"/>
        </w:rPr>
      </w:pPr>
    </w:p>
    <w:p w14:paraId="48CDECE7" w14:textId="407EFEC1" w:rsidR="00022DAB" w:rsidRDefault="00AE35BA" w:rsidP="00CB386E">
      <w:pPr>
        <w:pStyle w:val="ListParagraph"/>
        <w:numPr>
          <w:ilvl w:val="0"/>
          <w:numId w:val="12"/>
        </w:numPr>
        <w:spacing w:after="120"/>
        <w:ind w:left="360"/>
        <w:rPr>
          <w:rStyle w:val="Hyperlink"/>
          <w:rFonts w:asciiTheme="minorHAnsi" w:hAnsiTheme="minorHAnsi" w:cstheme="minorHAnsi"/>
          <w:color w:val="auto"/>
          <w:sz w:val="20"/>
          <w:szCs w:val="20"/>
          <w:u w:val="none"/>
          <w:lang w:val="es-AR"/>
        </w:rPr>
      </w:pPr>
      <w:r w:rsidRPr="00306EA3">
        <w:rPr>
          <w:rFonts w:asciiTheme="minorHAnsi" w:hAnsiTheme="minorHAnsi" w:cstheme="minorHAnsi"/>
          <w:sz w:val="20"/>
          <w:szCs w:val="20"/>
          <w:lang w:val="es-AR"/>
        </w:rPr>
        <w:t>El PNUD como Asociado en la Implementación realizará todos los esfuerzos que resulten razonables a fin de asegurar que ninguno de [los fondos del proyecto]</w:t>
      </w:r>
      <w:r w:rsidRPr="00306EA3">
        <w:rPr>
          <w:rStyle w:val="FootnoteReference"/>
          <w:rFonts w:asciiTheme="minorHAnsi" w:hAnsiTheme="minorHAnsi" w:cstheme="minorHAnsi"/>
          <w:sz w:val="20"/>
          <w:szCs w:val="20"/>
          <w:lang w:val="es-AR"/>
        </w:rPr>
        <w:footnoteReference w:id="12"/>
      </w:r>
      <w:r w:rsidRPr="00306EA3">
        <w:rPr>
          <w:rFonts w:asciiTheme="minorHAnsi" w:hAnsiTheme="minorHAnsi" w:cstheme="minorHAnsi"/>
          <w:sz w:val="20"/>
          <w:szCs w:val="20"/>
          <w:lang w:val="es-AR"/>
        </w:rPr>
        <w:t xml:space="preserve"> [fondos del PNUD recibidos conforme al Documento de Proyecto]</w:t>
      </w:r>
      <w:r w:rsidRPr="00306EA3">
        <w:rPr>
          <w:rStyle w:val="FootnoteReference"/>
          <w:rFonts w:asciiTheme="minorHAnsi" w:hAnsiTheme="minorHAnsi" w:cstheme="minorHAnsi"/>
          <w:sz w:val="20"/>
          <w:szCs w:val="20"/>
          <w:lang w:val="es-AR"/>
        </w:rPr>
        <w:footnoteReference w:id="13"/>
      </w:r>
      <w:r w:rsidRPr="00306EA3">
        <w:rPr>
          <w:rFonts w:asciiTheme="minorHAnsi" w:hAnsiTheme="minorHAnsi" w:cstheme="minorHAnsi"/>
          <w:sz w:val="20"/>
          <w:szCs w:val="20"/>
          <w:lang w:val="es-AR"/>
        </w:rPr>
        <w:t xml:space="preserve"> se utilicen para brindar asistencia a personas o entidades vinculadas con el terrorismo, y que los receptores de los fondos provistos por el PNUD en el marco del presente proyecto no aparezcan en la lista del Comité del Consejo de Seguridad</w:t>
      </w:r>
      <w:r w:rsidR="000E1C91" w:rsidRPr="000E1C91">
        <w:rPr>
          <w:rFonts w:asciiTheme="minorHAnsi" w:hAnsiTheme="minorHAnsi" w:cstheme="minorHAnsi"/>
          <w:sz w:val="20"/>
          <w:szCs w:val="20"/>
        </w:rPr>
        <w:t xml:space="preserve"> y que ningún fondo del PNUD recibido de conformidad con el Documento de Proyecto se utilice para actividades de lavado de dinero</w:t>
      </w:r>
      <w:r w:rsidRPr="00306EA3">
        <w:rPr>
          <w:rFonts w:asciiTheme="minorHAnsi" w:hAnsiTheme="minorHAnsi" w:cstheme="minorHAnsi"/>
          <w:sz w:val="20"/>
          <w:szCs w:val="20"/>
          <w:lang w:val="es-AR"/>
        </w:rPr>
        <w:t xml:space="preserve">.  Este listado puede consultarse en </w:t>
      </w:r>
      <w:hyperlink r:id="rId29" w:history="1">
        <w:r w:rsidR="002B2580">
          <w:rPr>
            <w:rStyle w:val="Hyperlink"/>
            <w:rFonts w:asciiTheme="minorHAnsi" w:hAnsiTheme="minorHAnsi" w:cstheme="minorHAnsi"/>
            <w:sz w:val="20"/>
            <w:szCs w:val="20"/>
            <w:lang w:val="es-AR"/>
          </w:rPr>
          <w:t>https://www.un.org/securitycouncil/es/content/un-sc-consolidated-list</w:t>
        </w:r>
      </w:hyperlink>
      <w:r w:rsidRPr="00306EA3">
        <w:rPr>
          <w:rStyle w:val="Hyperlink"/>
          <w:rFonts w:asciiTheme="minorHAnsi" w:hAnsiTheme="minorHAnsi" w:cstheme="minorHAnsi"/>
          <w:sz w:val="20"/>
          <w:szCs w:val="20"/>
          <w:lang w:val="es-AR"/>
        </w:rPr>
        <w:t>.</w:t>
      </w:r>
      <w:r w:rsidRPr="00306EA3">
        <w:rPr>
          <w:rStyle w:val="Hyperlink"/>
          <w:rFonts w:asciiTheme="minorHAnsi" w:hAnsiTheme="minorHAnsi" w:cstheme="minorHAnsi"/>
          <w:color w:val="auto"/>
          <w:sz w:val="20"/>
          <w:szCs w:val="20"/>
          <w:u w:val="none"/>
          <w:lang w:val="es-AR"/>
        </w:rPr>
        <w:t xml:space="preserve">  Esta disposición debe incluirse en todos los subcontratos y subacuerdos firmados en el marco del presente Documento de Proyecto. </w:t>
      </w:r>
    </w:p>
    <w:p w14:paraId="1F062320" w14:textId="77777777" w:rsidR="00022DAB" w:rsidRPr="00022DAB" w:rsidRDefault="00022DAB" w:rsidP="00022DAB">
      <w:pPr>
        <w:pStyle w:val="ListParagraph"/>
        <w:rPr>
          <w:rFonts w:asciiTheme="minorHAnsi" w:hAnsiTheme="minorHAnsi" w:cstheme="minorHAnsi"/>
          <w:color w:val="000000"/>
          <w:sz w:val="20"/>
          <w:szCs w:val="20"/>
          <w:lang w:val="es-AR"/>
        </w:rPr>
      </w:pPr>
    </w:p>
    <w:p w14:paraId="02929832" w14:textId="62C8B4D3" w:rsidR="002B2580" w:rsidRPr="00022DAB" w:rsidRDefault="00AE35BA" w:rsidP="00022DAB">
      <w:pPr>
        <w:pStyle w:val="ListParagraph"/>
        <w:numPr>
          <w:ilvl w:val="0"/>
          <w:numId w:val="12"/>
        </w:numPr>
        <w:spacing w:after="120"/>
        <w:ind w:left="360"/>
        <w:rPr>
          <w:rFonts w:asciiTheme="minorHAnsi" w:hAnsiTheme="minorHAnsi" w:cstheme="minorHAnsi"/>
          <w:sz w:val="20"/>
          <w:szCs w:val="20"/>
          <w:lang w:val="es-AR"/>
        </w:rPr>
      </w:pPr>
      <w:r w:rsidRPr="00022DAB">
        <w:rPr>
          <w:rFonts w:asciiTheme="minorHAnsi" w:hAnsiTheme="minorHAnsi" w:cstheme="minorHAnsi"/>
          <w:color w:val="000000"/>
          <w:sz w:val="20"/>
          <w:szCs w:val="20"/>
          <w:lang w:val="es-AR"/>
        </w:rPr>
        <w:t xml:space="preserve">Se reforzará la sostenibilidad social y ambiental a través de la aplicación de los Estándares Sociales y Ambientales del PNUD </w:t>
      </w:r>
      <w:r w:rsidR="002B2580" w:rsidRPr="00022DAB">
        <w:rPr>
          <w:rFonts w:asciiTheme="minorHAnsi" w:hAnsiTheme="minorHAnsi" w:cstheme="minorHAnsi"/>
          <w:sz w:val="20"/>
          <w:szCs w:val="20"/>
          <w:lang w:val="es-AR"/>
        </w:rPr>
        <w:t>(</w:t>
      </w:r>
      <w:hyperlink r:id="rId30" w:history="1">
        <w:r w:rsidR="002B2580" w:rsidRPr="00022DAB">
          <w:rPr>
            <w:rStyle w:val="Hyperlink"/>
            <w:rFonts w:ascii="Calibri" w:hAnsi="Calibri"/>
            <w:sz w:val="20"/>
          </w:rPr>
          <w:t>http://www.undp.org/ses</w:t>
        </w:r>
      </w:hyperlink>
      <w:r w:rsidR="002B2580" w:rsidRPr="00022DAB">
        <w:rPr>
          <w:rFonts w:ascii="Calibri" w:hAnsi="Calibri"/>
          <w:sz w:val="20"/>
        </w:rPr>
        <w:t xml:space="preserve"> </w:t>
      </w:r>
      <w:r w:rsidR="002B2580" w:rsidRPr="00022DAB">
        <w:rPr>
          <w:rFonts w:asciiTheme="minorHAnsi" w:hAnsiTheme="minorHAnsi" w:cstheme="minorHAnsi"/>
          <w:sz w:val="20"/>
          <w:szCs w:val="20"/>
          <w:lang w:val="es-AR"/>
        </w:rPr>
        <w:t>en inglés)</w:t>
      </w:r>
      <w:r w:rsidRPr="00022DAB">
        <w:rPr>
          <w:rFonts w:asciiTheme="minorHAnsi" w:hAnsiTheme="minorHAnsi" w:cstheme="minorHAnsi"/>
          <w:sz w:val="20"/>
          <w:szCs w:val="20"/>
          <w:lang w:val="es-AR"/>
        </w:rPr>
        <w:t xml:space="preserve">, y del Mecanismo de Rendición de Cuentas </w:t>
      </w:r>
      <w:r w:rsidR="002B2580" w:rsidRPr="00022DAB">
        <w:rPr>
          <w:rFonts w:asciiTheme="minorHAnsi" w:hAnsiTheme="minorHAnsi" w:cstheme="minorHAnsi"/>
          <w:sz w:val="20"/>
          <w:szCs w:val="20"/>
          <w:lang w:val="es-AR"/>
        </w:rPr>
        <w:t>(</w:t>
      </w:r>
      <w:hyperlink r:id="rId31" w:history="1">
        <w:r w:rsidR="002B2580" w:rsidRPr="00022DAB">
          <w:rPr>
            <w:rStyle w:val="Hyperlink"/>
            <w:rFonts w:asciiTheme="minorHAnsi" w:hAnsiTheme="minorHAnsi" w:cstheme="minorHAnsi"/>
            <w:sz w:val="20"/>
            <w:szCs w:val="20"/>
            <w:lang w:val="es-AR"/>
          </w:rPr>
          <w:t>https://www.undp.org/es/mecanismo-de-revision-del-cumplimiento-social-y-ambiental-y-respuesta-de-las-partes-interesadas</w:t>
        </w:r>
      </w:hyperlink>
      <w:r w:rsidR="002B2580" w:rsidRPr="00022DAB">
        <w:rPr>
          <w:rFonts w:asciiTheme="minorHAnsi" w:hAnsiTheme="minorHAnsi" w:cstheme="minorHAnsi"/>
          <w:sz w:val="20"/>
          <w:szCs w:val="20"/>
          <w:lang w:val="es-AR"/>
        </w:rPr>
        <w:t>).</w:t>
      </w:r>
    </w:p>
    <w:p w14:paraId="31C6BDD4" w14:textId="4CE5733B" w:rsidR="00AE35BA" w:rsidRPr="002B2580" w:rsidRDefault="00AE35BA" w:rsidP="003E6C27">
      <w:pPr>
        <w:pStyle w:val="ListParagraph"/>
        <w:numPr>
          <w:ilvl w:val="0"/>
          <w:numId w:val="12"/>
        </w:numPr>
        <w:spacing w:before="100" w:beforeAutospacing="1" w:after="240"/>
        <w:ind w:left="360"/>
        <w:rPr>
          <w:rFonts w:asciiTheme="minorHAnsi" w:hAnsiTheme="minorHAnsi" w:cstheme="minorHAnsi"/>
          <w:sz w:val="20"/>
          <w:szCs w:val="20"/>
          <w:lang w:val="es-AR"/>
        </w:rPr>
      </w:pPr>
      <w:r w:rsidRPr="002B2580">
        <w:rPr>
          <w:rFonts w:asciiTheme="minorHAnsi" w:hAnsiTheme="minorHAnsi" w:cstheme="minorHAnsi"/>
          <w:sz w:val="20"/>
          <w:szCs w:val="20"/>
          <w:lang w:val="es-AR"/>
        </w:rPr>
        <w:t>PNUD como Asociado en la Implementación</w:t>
      </w:r>
      <w:proofErr w:type="gramStart"/>
      <w:r w:rsidRPr="002B2580">
        <w:rPr>
          <w:rFonts w:asciiTheme="minorHAnsi" w:hAnsiTheme="minorHAnsi" w:cstheme="minorHAnsi"/>
          <w:sz w:val="20"/>
          <w:szCs w:val="20"/>
          <w:lang w:val="es-AR"/>
        </w:rPr>
        <w:t>:  (</w:t>
      </w:r>
      <w:proofErr w:type="gramEnd"/>
      <w:r w:rsidRPr="002B2580">
        <w:rPr>
          <w:rFonts w:asciiTheme="minorHAnsi" w:hAnsiTheme="minorHAnsi" w:cstheme="minorHAnsi"/>
          <w:sz w:val="20"/>
          <w:szCs w:val="20"/>
          <w:lang w:val="es-AR"/>
        </w:rPr>
        <w:t xml:space="preserve">a) realizará las actividades relacionadas con el proyecto y programa en conformidad con los Estándares y Ambientales del PNUD; (b) implementará el plan de gestión o mitigación para que el proyecto o programa cumpla con dichos estándares; y (c) participará de un modo constructivo y oportuno para abordar cualquier inquietud o queja planteada a través del Mecanismo de Rendición de Cuentas.  El PNUD se asegurará de que los organismos y otras partes interesadas estén debidamente informados de la existencia del Mecanismo de Rendición de Cuentas y puedan acceder al mismo. </w:t>
      </w:r>
    </w:p>
    <w:p w14:paraId="306D2FF4" w14:textId="77777777" w:rsidR="00AE35BA" w:rsidRPr="00306EA3" w:rsidRDefault="00AE35BA" w:rsidP="00AE35BA">
      <w:pPr>
        <w:pStyle w:val="ListParagraph"/>
        <w:numPr>
          <w:ilvl w:val="0"/>
          <w:numId w:val="12"/>
        </w:numPr>
        <w:spacing w:before="240" w:after="240"/>
        <w:ind w:left="360"/>
        <w:rPr>
          <w:rFonts w:asciiTheme="minorHAnsi" w:hAnsiTheme="minorHAnsi" w:cstheme="minorHAnsi"/>
          <w:spacing w:val="-4"/>
          <w:sz w:val="20"/>
          <w:szCs w:val="20"/>
          <w:lang w:val="es-AR"/>
        </w:rPr>
      </w:pPr>
      <w:r w:rsidRPr="00306EA3">
        <w:rPr>
          <w:rFonts w:asciiTheme="minorHAnsi" w:hAnsiTheme="minorHAnsi" w:cstheme="minorHAnsi"/>
          <w:spacing w:val="-4"/>
          <w:sz w:val="20"/>
          <w:szCs w:val="20"/>
          <w:lang w:val="es-AR"/>
        </w:rPr>
        <w:t>En la implementación de las actividades bajo este Documento de Proyecto, el PNUD, como el Asociado en la Implementación, manejará cualquier denuncia de explotación y abuso sexual (EAS) y acoso sexual (AS) de acuerdo con sus regulaciones, reglas, políticas y procedimientos.</w:t>
      </w:r>
    </w:p>
    <w:p w14:paraId="67D5777C" w14:textId="77777777" w:rsidR="00AE35BA" w:rsidRPr="00306EA3" w:rsidRDefault="00AE35BA" w:rsidP="00AE35BA">
      <w:pPr>
        <w:pStyle w:val="ListParagraph"/>
        <w:numPr>
          <w:ilvl w:val="0"/>
          <w:numId w:val="12"/>
        </w:numPr>
        <w:spacing w:before="240" w:after="240"/>
        <w:ind w:left="360"/>
        <w:rPr>
          <w:rFonts w:asciiTheme="minorHAnsi" w:hAnsiTheme="minorHAnsi" w:cstheme="minorHAnsi"/>
          <w:spacing w:val="-4"/>
          <w:sz w:val="20"/>
          <w:szCs w:val="20"/>
          <w:lang w:val="es-AR"/>
        </w:rPr>
      </w:pPr>
      <w:r w:rsidRPr="00306EA3">
        <w:rPr>
          <w:rFonts w:asciiTheme="minorHAnsi" w:hAnsiTheme="minorHAnsi" w:cstheme="minorHAnsi"/>
          <w:spacing w:val="-4"/>
          <w:sz w:val="20"/>
          <w:szCs w:val="20"/>
          <w:lang w:val="es-AR"/>
        </w:rPr>
        <w:t xml:space="preserve">Todos los firmantes del Documento de Proyecto colaborarán de buena fe en los ejercicios destinados a evaluar los compromisos del programa o proyecto, o el cumplimiento con </w:t>
      </w:r>
      <w:r w:rsidRPr="00306EA3">
        <w:rPr>
          <w:rFonts w:asciiTheme="minorHAnsi" w:hAnsiTheme="minorHAnsi" w:cstheme="minorHAnsi"/>
          <w:sz w:val="20"/>
          <w:szCs w:val="20"/>
          <w:lang w:val="es-AR"/>
        </w:rPr>
        <w:t xml:space="preserve">los Estándares </w:t>
      </w:r>
      <w:r w:rsidRPr="00306EA3">
        <w:rPr>
          <w:rFonts w:asciiTheme="minorHAnsi" w:hAnsiTheme="minorHAnsi" w:cstheme="minorHAnsi"/>
          <w:spacing w:val="-4"/>
          <w:sz w:val="20"/>
          <w:szCs w:val="20"/>
          <w:lang w:val="es-AR"/>
        </w:rPr>
        <w:t>Sociales y Ambientales del PNUD.  Ello incluye el acceso a sitios del proyecto, personal relevante, información y documentación.</w:t>
      </w:r>
    </w:p>
    <w:p w14:paraId="0355B3B5" w14:textId="77777777" w:rsidR="00AE35BA" w:rsidRPr="00306EA3" w:rsidRDefault="00AE35BA" w:rsidP="00AE35BA">
      <w:pPr>
        <w:pStyle w:val="ListParagraph"/>
        <w:numPr>
          <w:ilvl w:val="0"/>
          <w:numId w:val="12"/>
        </w:numPr>
        <w:spacing w:before="240" w:after="240"/>
        <w:ind w:left="360"/>
        <w:rPr>
          <w:rFonts w:asciiTheme="minorHAnsi" w:hAnsiTheme="minorHAnsi" w:cstheme="minorHAnsi"/>
          <w:spacing w:val="-4"/>
          <w:sz w:val="20"/>
          <w:szCs w:val="20"/>
          <w:lang w:val="es-AR"/>
        </w:rPr>
      </w:pPr>
      <w:r w:rsidRPr="00306EA3">
        <w:rPr>
          <w:rFonts w:asciiTheme="minorHAnsi" w:hAnsiTheme="minorHAnsi" w:cstheme="minorHAnsi"/>
          <w:spacing w:val="-4"/>
          <w:sz w:val="20"/>
          <w:szCs w:val="20"/>
          <w:lang w:val="es-AR"/>
        </w:rPr>
        <w:t>El PNUD como Asociado en la Implementación velará que las obligaciones siguientes sean vinculantes para cada parte responsable, subcontratista y sub-beneficiario:</w:t>
      </w:r>
    </w:p>
    <w:p w14:paraId="09DBCA33" w14:textId="77777777" w:rsidR="00AE35BA" w:rsidRPr="00306EA3" w:rsidRDefault="00AE35BA" w:rsidP="00AE35BA">
      <w:pPr>
        <w:pStyle w:val="ListParagraph"/>
        <w:numPr>
          <w:ilvl w:val="1"/>
          <w:numId w:val="16"/>
        </w:numPr>
        <w:spacing w:before="240" w:after="240"/>
        <w:rPr>
          <w:rFonts w:asciiTheme="minorHAnsi" w:hAnsiTheme="minorHAnsi" w:cstheme="minorHAnsi"/>
          <w:spacing w:val="-4"/>
          <w:sz w:val="20"/>
          <w:szCs w:val="20"/>
          <w:lang w:val="es-AR"/>
        </w:rPr>
      </w:pPr>
      <w:r w:rsidRPr="00306EA3">
        <w:rPr>
          <w:rFonts w:asciiTheme="minorHAnsi" w:hAnsiTheme="minorHAnsi" w:cstheme="minorHAnsi"/>
          <w:spacing w:val="-4"/>
          <w:sz w:val="20"/>
          <w:szCs w:val="20"/>
          <w:lang w:val="es-AR"/>
        </w:rPr>
        <w:lastRenderedPageBreak/>
        <w:t>De conformidad con el Artículo III de la SBAA [</w:t>
      </w:r>
      <w:r w:rsidRPr="00306EA3">
        <w:rPr>
          <w:rFonts w:asciiTheme="minorHAnsi" w:hAnsiTheme="minorHAnsi" w:cstheme="minorHAnsi"/>
          <w:i/>
          <w:spacing w:val="-4"/>
          <w:sz w:val="20"/>
          <w:szCs w:val="20"/>
          <w:lang w:val="es-AR"/>
        </w:rPr>
        <w:t>o las Disposiciones Suplementarias del Documento de Proyecto</w:t>
      </w:r>
      <w:r w:rsidRPr="00306EA3">
        <w:rPr>
          <w:rFonts w:asciiTheme="minorHAnsi" w:hAnsiTheme="minorHAnsi" w:cstheme="minorHAnsi"/>
          <w:spacing w:val="-4"/>
          <w:sz w:val="20"/>
          <w:szCs w:val="20"/>
          <w:lang w:val="es-AR"/>
        </w:rPr>
        <w:t>], cada parte responsable, subcontratista y sub-beneficiario tendrá la responsabilidad de la seguridad y protección de cada parte responsable, subcontratista y sub-beneficiario, de su personal, de su propiedad, y de los bienes del PNUD que se encuentren en su custodia. Con este fin, cada parte responsable, subcontratista y sub-beneficiario:</w:t>
      </w:r>
    </w:p>
    <w:p w14:paraId="4FE8B6C8" w14:textId="77777777" w:rsidR="00AE35BA" w:rsidRPr="00306EA3" w:rsidRDefault="00AE35BA" w:rsidP="009828FC">
      <w:pPr>
        <w:pStyle w:val="ListParagraph"/>
        <w:numPr>
          <w:ilvl w:val="2"/>
          <w:numId w:val="25"/>
        </w:numPr>
        <w:spacing w:before="240" w:after="240"/>
        <w:rPr>
          <w:rFonts w:asciiTheme="minorHAnsi" w:hAnsiTheme="minorHAnsi" w:cstheme="minorHAnsi"/>
          <w:spacing w:val="-4"/>
          <w:sz w:val="20"/>
          <w:szCs w:val="20"/>
          <w:lang w:val="es-AR"/>
        </w:rPr>
      </w:pPr>
      <w:r w:rsidRPr="00306EA3">
        <w:rPr>
          <w:rFonts w:asciiTheme="minorHAnsi" w:hAnsiTheme="minorHAnsi" w:cstheme="minorHAnsi"/>
          <w:spacing w:val="-4"/>
          <w:sz w:val="20"/>
          <w:szCs w:val="20"/>
          <w:lang w:val="es-AR"/>
        </w:rPr>
        <w:t>Instrumentará un plan de seguridad adecuado y sostendrá dicho plan, teniendo en cuenta la situación de seguridad del país en el que se desarrolla el proyecto;</w:t>
      </w:r>
    </w:p>
    <w:p w14:paraId="2DB8EF99" w14:textId="77777777" w:rsidR="00AE35BA" w:rsidRPr="00306EA3" w:rsidRDefault="00AE35BA" w:rsidP="009828FC">
      <w:pPr>
        <w:pStyle w:val="ListParagraph"/>
        <w:numPr>
          <w:ilvl w:val="2"/>
          <w:numId w:val="25"/>
        </w:numPr>
        <w:spacing w:before="240" w:after="240"/>
        <w:rPr>
          <w:rFonts w:asciiTheme="minorHAnsi" w:hAnsiTheme="minorHAnsi" w:cstheme="minorHAnsi"/>
          <w:spacing w:val="-4"/>
          <w:sz w:val="20"/>
          <w:szCs w:val="20"/>
          <w:lang w:val="es-AR"/>
        </w:rPr>
      </w:pPr>
      <w:r w:rsidRPr="00306EA3">
        <w:rPr>
          <w:rFonts w:asciiTheme="minorHAnsi" w:hAnsiTheme="minorHAnsi" w:cstheme="minorHAnsi"/>
          <w:spacing w:val="-4"/>
          <w:sz w:val="20"/>
          <w:szCs w:val="20"/>
          <w:lang w:val="es-AR"/>
        </w:rPr>
        <w:t>Asumirá todos los riesgos y responsabilidades relacionados con la seguridad de la parte responsable, del subcontratista y del sub-beneficiario y la plena implementación del plan de seguridad.</w:t>
      </w:r>
    </w:p>
    <w:p w14:paraId="2ACC8B5D" w14:textId="77777777" w:rsidR="00AE35BA" w:rsidRPr="00306EA3" w:rsidRDefault="00AE35BA" w:rsidP="00AE35BA">
      <w:pPr>
        <w:pStyle w:val="ListParagraph"/>
        <w:numPr>
          <w:ilvl w:val="1"/>
          <w:numId w:val="16"/>
        </w:numPr>
        <w:spacing w:before="240" w:after="240"/>
        <w:rPr>
          <w:rFonts w:asciiTheme="minorHAnsi" w:hAnsiTheme="minorHAnsi" w:cstheme="minorHAnsi"/>
          <w:spacing w:val="-4"/>
          <w:sz w:val="20"/>
          <w:szCs w:val="20"/>
          <w:lang w:val="es-AR"/>
        </w:rPr>
      </w:pPr>
      <w:r w:rsidRPr="00306EA3">
        <w:rPr>
          <w:rFonts w:asciiTheme="minorHAnsi" w:hAnsiTheme="minorHAnsi" w:cstheme="minorHAnsi"/>
          <w:spacing w:val="-4"/>
          <w:sz w:val="20"/>
          <w:szCs w:val="20"/>
          <w:lang w:val="es-AR"/>
        </w:rPr>
        <w:t>El PNUD se reserva el derecho de verificar si dicho plan está en vigor y de sugerir modificaciones al plan cuando sea necesario. El incumplimiento de mantener e implementar un plan de seguridad apropiado como se requiere en este documento se considerará un incumplimiento de las obligaciones de la parte responsable, subcontratista y sub-receptor bajo este Documento de Proyecto.</w:t>
      </w:r>
    </w:p>
    <w:p w14:paraId="3BC663A6" w14:textId="027ACAFD" w:rsidR="00AE35BA" w:rsidRDefault="005D14A7" w:rsidP="00AE35BA">
      <w:pPr>
        <w:pStyle w:val="ListParagraph"/>
        <w:numPr>
          <w:ilvl w:val="1"/>
          <w:numId w:val="16"/>
        </w:numPr>
        <w:spacing w:before="240" w:after="240"/>
        <w:rPr>
          <w:rFonts w:asciiTheme="minorHAnsi" w:hAnsiTheme="minorHAnsi" w:cstheme="minorHAnsi"/>
          <w:spacing w:val="-4"/>
          <w:sz w:val="20"/>
          <w:szCs w:val="20"/>
          <w:lang w:val="es-AR"/>
        </w:rPr>
      </w:pPr>
      <w:r w:rsidRPr="005D14A7">
        <w:rPr>
          <w:rFonts w:asciiTheme="minorHAnsi" w:hAnsiTheme="minorHAnsi" w:cstheme="minorHAnsi"/>
          <w:spacing w:val="-4"/>
          <w:sz w:val="20"/>
          <w:szCs w:val="20"/>
          <w:lang w:val="es-AR"/>
        </w:rPr>
        <w:t>Cada parte responsable, subcontratista y subreceptor (cada uno de ellos una "subparte" y conjuntamente las "subpartes") reconoce y acepta que el PNUD no tolerará el acoso sexual ni la explotación y el abuso sexuales de ninguna persona por parte de las subpartes y otras entidades que participen en la ejecución del Proyecto, ya sea como contratistas o subcontratistas y su personal, y de cualquier persona que preste servicios para ellos en virtud del Documento de Proyecto</w:t>
      </w:r>
      <w:r w:rsidR="00AE35BA" w:rsidRPr="00306EA3">
        <w:rPr>
          <w:rFonts w:asciiTheme="minorHAnsi" w:hAnsiTheme="minorHAnsi" w:cstheme="minorHAnsi"/>
          <w:spacing w:val="-4"/>
          <w:sz w:val="20"/>
          <w:szCs w:val="20"/>
          <w:lang w:val="es-AR"/>
        </w:rPr>
        <w:t>.</w:t>
      </w:r>
    </w:p>
    <w:p w14:paraId="4E7714BA" w14:textId="1BC32D5E" w:rsidR="005D14A7" w:rsidRDefault="005C54FF" w:rsidP="005D14A7">
      <w:pPr>
        <w:pStyle w:val="ListParagraph"/>
        <w:numPr>
          <w:ilvl w:val="2"/>
          <w:numId w:val="16"/>
        </w:numPr>
        <w:spacing w:before="240" w:after="240"/>
        <w:rPr>
          <w:rFonts w:asciiTheme="minorHAnsi" w:hAnsiTheme="minorHAnsi" w:cstheme="minorHAnsi"/>
          <w:spacing w:val="-4"/>
          <w:sz w:val="20"/>
          <w:szCs w:val="20"/>
          <w:lang w:val="es-AR"/>
        </w:rPr>
      </w:pPr>
      <w:r w:rsidRPr="005C54FF">
        <w:rPr>
          <w:rFonts w:asciiTheme="minorHAnsi" w:hAnsiTheme="minorHAnsi" w:cstheme="minorHAnsi"/>
          <w:spacing w:val="-4"/>
          <w:sz w:val="20"/>
          <w:szCs w:val="20"/>
          <w:lang w:val="es-AR"/>
        </w:rPr>
        <w:t>En la ejecución de las actividades previstas en este Documento de Proyecto, cada una de las subpartes cumplirá las normas de conducta establecidas en el Boletín del Secretario General ST/SGB/2003/13, de 9 de octubre de 2003, relativo a las "Medidas especiales de protección contra la explotación y el abuso sexuales" ("</w:t>
      </w:r>
      <w:r w:rsidR="00D55CC0">
        <w:rPr>
          <w:rFonts w:asciiTheme="minorHAnsi" w:hAnsiTheme="minorHAnsi" w:cstheme="minorHAnsi"/>
          <w:spacing w:val="-4"/>
          <w:sz w:val="20"/>
          <w:szCs w:val="20"/>
          <w:lang w:val="es-AR"/>
        </w:rPr>
        <w:t>EAS</w:t>
      </w:r>
      <w:r w:rsidRPr="005C54FF">
        <w:rPr>
          <w:rFonts w:asciiTheme="minorHAnsi" w:hAnsiTheme="minorHAnsi" w:cstheme="minorHAnsi"/>
          <w:spacing w:val="-4"/>
          <w:sz w:val="20"/>
          <w:szCs w:val="20"/>
          <w:lang w:val="es-AR"/>
        </w:rPr>
        <w:t>").</w:t>
      </w:r>
    </w:p>
    <w:p w14:paraId="0ECD2B47" w14:textId="11766D29" w:rsidR="005C54FF" w:rsidRDefault="005C54FF" w:rsidP="005D14A7">
      <w:pPr>
        <w:pStyle w:val="ListParagraph"/>
        <w:numPr>
          <w:ilvl w:val="2"/>
          <w:numId w:val="16"/>
        </w:numPr>
        <w:spacing w:before="240" w:after="240"/>
        <w:rPr>
          <w:rFonts w:asciiTheme="minorHAnsi" w:hAnsiTheme="minorHAnsi" w:cstheme="minorHAnsi"/>
          <w:spacing w:val="-4"/>
          <w:sz w:val="20"/>
          <w:szCs w:val="20"/>
          <w:lang w:val="es-ES"/>
        </w:rPr>
      </w:pPr>
      <w:r w:rsidRPr="005C54FF">
        <w:rPr>
          <w:rFonts w:asciiTheme="minorHAnsi" w:hAnsiTheme="minorHAnsi" w:cstheme="minorHAnsi"/>
          <w:spacing w:val="-4"/>
          <w:sz w:val="20"/>
          <w:szCs w:val="20"/>
          <w:lang w:val="es-ES"/>
        </w:rPr>
        <w:t>Además, y sin limitación a la aplicación de otros reglamentos, normas, políticas y procedimientos que afecten a la realización de las actividades previstas en el presente Documento de Proyecto, en la ejecución de las actividades, cada una de las subpartes no incurrirá en ninguna forma de acoso sexual ("</w:t>
      </w:r>
      <w:r w:rsidR="00D55CC0">
        <w:rPr>
          <w:rFonts w:asciiTheme="minorHAnsi" w:hAnsiTheme="minorHAnsi" w:cstheme="minorHAnsi"/>
          <w:spacing w:val="-4"/>
          <w:sz w:val="20"/>
          <w:szCs w:val="20"/>
          <w:lang w:val="es-ES"/>
        </w:rPr>
        <w:t>AS</w:t>
      </w:r>
      <w:r w:rsidRPr="005C54FF">
        <w:rPr>
          <w:rFonts w:asciiTheme="minorHAnsi" w:hAnsiTheme="minorHAnsi" w:cstheme="minorHAnsi"/>
          <w:spacing w:val="-4"/>
          <w:sz w:val="20"/>
          <w:szCs w:val="20"/>
          <w:lang w:val="es-ES"/>
        </w:rPr>
        <w:t xml:space="preserve">"). El </w:t>
      </w:r>
      <w:r w:rsidR="00E31C85">
        <w:rPr>
          <w:rFonts w:asciiTheme="minorHAnsi" w:hAnsiTheme="minorHAnsi" w:cstheme="minorHAnsi"/>
          <w:spacing w:val="-4"/>
          <w:sz w:val="20"/>
          <w:szCs w:val="20"/>
          <w:lang w:val="es-ES"/>
        </w:rPr>
        <w:t xml:space="preserve">acosos sexual </w:t>
      </w:r>
      <w:r w:rsidRPr="005C54FF">
        <w:rPr>
          <w:rFonts w:asciiTheme="minorHAnsi" w:hAnsiTheme="minorHAnsi" w:cstheme="minorHAnsi"/>
          <w:spacing w:val="-4"/>
          <w:sz w:val="20"/>
          <w:szCs w:val="20"/>
          <w:lang w:val="es-ES"/>
        </w:rPr>
        <w:t>se define como cualquier conducta no deseada de naturaleza sexual que razonablemente pueda esperarse o percibirse como ofensiva o humillante, cuando dicha conducta interfiera en el trabajo, se convierta en una condición de empleo o cree un entorno de trabajo intimidatorio, hostil u ofensivo. El</w:t>
      </w:r>
      <w:r w:rsidR="00D55CC0">
        <w:rPr>
          <w:rFonts w:asciiTheme="minorHAnsi" w:hAnsiTheme="minorHAnsi" w:cstheme="minorHAnsi"/>
          <w:spacing w:val="-4"/>
          <w:sz w:val="20"/>
          <w:szCs w:val="20"/>
          <w:lang w:val="es-ES"/>
        </w:rPr>
        <w:t xml:space="preserve"> AS </w:t>
      </w:r>
      <w:r w:rsidRPr="005C54FF">
        <w:rPr>
          <w:rFonts w:asciiTheme="minorHAnsi" w:hAnsiTheme="minorHAnsi" w:cstheme="minorHAnsi"/>
          <w:spacing w:val="-4"/>
          <w:sz w:val="20"/>
          <w:szCs w:val="20"/>
          <w:lang w:val="es-ES"/>
        </w:rPr>
        <w:t>puede producirse en el lugar de trabajo o en relación con el trabajo. Aunque normalmente se trata de un patrón de conducta, el</w:t>
      </w:r>
      <w:r w:rsidR="00D55CC0">
        <w:rPr>
          <w:rFonts w:asciiTheme="minorHAnsi" w:hAnsiTheme="minorHAnsi" w:cstheme="minorHAnsi"/>
          <w:spacing w:val="-4"/>
          <w:sz w:val="20"/>
          <w:szCs w:val="20"/>
          <w:lang w:val="es-ES"/>
        </w:rPr>
        <w:t xml:space="preserve"> AS </w:t>
      </w:r>
      <w:r w:rsidRPr="005C54FF">
        <w:rPr>
          <w:rFonts w:asciiTheme="minorHAnsi" w:hAnsiTheme="minorHAnsi" w:cstheme="minorHAnsi"/>
          <w:spacing w:val="-4"/>
          <w:sz w:val="20"/>
          <w:szCs w:val="20"/>
          <w:lang w:val="es-ES"/>
        </w:rPr>
        <w:t>puede adoptar la forma de un único incidente. Al evaluar la razonabilidad de las expectativas o percepciones, se tendrá en cuenta la perspectiva de la persona objeto de la conducta.</w:t>
      </w:r>
    </w:p>
    <w:p w14:paraId="3E745E61" w14:textId="77777777" w:rsidR="005C54FF" w:rsidRDefault="005C54FF" w:rsidP="00AE35BA">
      <w:pPr>
        <w:pStyle w:val="ListParagraph"/>
        <w:numPr>
          <w:ilvl w:val="1"/>
          <w:numId w:val="16"/>
        </w:numPr>
        <w:rPr>
          <w:rFonts w:asciiTheme="minorHAnsi" w:hAnsiTheme="minorHAnsi" w:cstheme="minorHAnsi"/>
          <w:spacing w:val="-4"/>
          <w:sz w:val="20"/>
          <w:szCs w:val="20"/>
          <w:lang w:val="es-AR"/>
        </w:rPr>
      </w:pPr>
      <w:r w:rsidRPr="005C54FF">
        <w:rPr>
          <w:rFonts w:asciiTheme="minorHAnsi" w:hAnsiTheme="minorHAnsi" w:cstheme="minorHAnsi"/>
          <w:spacing w:val="-4"/>
          <w:sz w:val="20"/>
          <w:szCs w:val="20"/>
          <w:lang w:val="es-AR"/>
        </w:rPr>
        <w:t>En la realización de las actividades previstas en el presente Documento de Proyecto, cada subparte deberá (con respecto a sus propias actividades), y exigirá a sus subpartes (con respecto a las actividades de éstas) que dispongan de normas y procedimientos mínimos, o de un plan para desarrollar y/o mejorar dichas normas y procedimientos, con el fin de poder adoptar medidas preventivas y de investigación eficaces. Dichas normas y procedimientos deben incluir: políticas sobre acoso sexual y explotación y abuso sexuales; políticas sobre denuncia de irregularidades/protección contra represalias; y mecanismos de denuncia, disciplinarios y de investigación. En línea con esto, las subpartes tomarán y exigirán que sus respectivas subpartes tomen todas las medidas apropiadas para:</w:t>
      </w:r>
    </w:p>
    <w:p w14:paraId="44E9A6F4" w14:textId="515E4038" w:rsidR="00AE35BA" w:rsidRPr="00824FA8" w:rsidRDefault="005C54FF" w:rsidP="009D4025">
      <w:pPr>
        <w:numPr>
          <w:ilvl w:val="5"/>
          <w:numId w:val="26"/>
        </w:numPr>
        <w:autoSpaceDE w:val="0"/>
        <w:autoSpaceDN w:val="0"/>
        <w:adjustRightInd w:val="0"/>
        <w:spacing w:after="0" w:line="360" w:lineRule="auto"/>
        <w:ind w:left="1134"/>
        <w:contextualSpacing/>
        <w:rPr>
          <w:rFonts w:ascii="Calibri" w:hAnsi="Calibri"/>
          <w:sz w:val="20"/>
          <w:lang w:val="es-ES"/>
        </w:rPr>
      </w:pPr>
      <w:r w:rsidRPr="00824FA8">
        <w:rPr>
          <w:rFonts w:ascii="Calibri" w:hAnsi="Calibri"/>
          <w:sz w:val="20"/>
          <w:lang w:val="es-ES"/>
        </w:rPr>
        <w:t>Impedir que sus empleados, agentes o cualquier otra persona contratada para prestar cualquier servicio en virtud de este Documento de Proyecto, se dediquen a</w:t>
      </w:r>
      <w:r w:rsidR="00D55CC0">
        <w:rPr>
          <w:rFonts w:ascii="Calibri" w:hAnsi="Calibri"/>
          <w:sz w:val="20"/>
          <w:lang w:val="es-ES"/>
        </w:rPr>
        <w:t xml:space="preserve"> AS </w:t>
      </w:r>
      <w:r w:rsidR="00A44EE1" w:rsidRPr="00824FA8">
        <w:rPr>
          <w:rFonts w:ascii="Calibri" w:hAnsi="Calibri"/>
          <w:sz w:val="20"/>
          <w:lang w:val="es-ES"/>
        </w:rPr>
        <w:t xml:space="preserve">o </w:t>
      </w:r>
      <w:r w:rsidR="00A44EE1">
        <w:rPr>
          <w:rFonts w:ascii="Calibri" w:hAnsi="Calibri"/>
          <w:sz w:val="20"/>
          <w:lang w:val="es-ES"/>
        </w:rPr>
        <w:t>EAS</w:t>
      </w:r>
      <w:r w:rsidRPr="00824FA8">
        <w:rPr>
          <w:rFonts w:ascii="Calibri" w:hAnsi="Calibri"/>
          <w:sz w:val="20"/>
          <w:lang w:val="es-ES"/>
        </w:rPr>
        <w:t>;</w:t>
      </w:r>
    </w:p>
    <w:p w14:paraId="431FE55B" w14:textId="2D48C6DA" w:rsidR="005C54FF" w:rsidRPr="00824FA8" w:rsidRDefault="005C54FF" w:rsidP="009D4025">
      <w:pPr>
        <w:numPr>
          <w:ilvl w:val="5"/>
          <w:numId w:val="26"/>
        </w:numPr>
        <w:autoSpaceDE w:val="0"/>
        <w:autoSpaceDN w:val="0"/>
        <w:adjustRightInd w:val="0"/>
        <w:spacing w:after="0" w:line="360" w:lineRule="auto"/>
        <w:ind w:left="1134"/>
        <w:contextualSpacing/>
        <w:rPr>
          <w:rFonts w:ascii="Calibri" w:hAnsi="Calibri"/>
          <w:sz w:val="20"/>
          <w:lang w:val="es-ES"/>
        </w:rPr>
      </w:pPr>
      <w:r w:rsidRPr="00824FA8">
        <w:rPr>
          <w:rFonts w:ascii="Calibri" w:hAnsi="Calibri"/>
          <w:sz w:val="20"/>
          <w:lang w:val="es-ES"/>
        </w:rPr>
        <w:t>Ofrecer a los empleados y al personal asociado formación sobre prevención y respuesta al</w:t>
      </w:r>
      <w:r w:rsidR="00D55CC0">
        <w:rPr>
          <w:rFonts w:ascii="Calibri" w:hAnsi="Calibri"/>
          <w:sz w:val="20"/>
          <w:lang w:val="es-ES"/>
        </w:rPr>
        <w:t xml:space="preserve"> AS </w:t>
      </w:r>
      <w:r w:rsidRPr="00824FA8">
        <w:rPr>
          <w:rFonts w:ascii="Calibri" w:hAnsi="Calibri"/>
          <w:sz w:val="20"/>
          <w:lang w:val="es-ES"/>
        </w:rPr>
        <w:t xml:space="preserve">y </w:t>
      </w:r>
      <w:r w:rsidR="00775996" w:rsidRPr="00824FA8">
        <w:rPr>
          <w:rFonts w:ascii="Calibri" w:hAnsi="Calibri"/>
          <w:sz w:val="20"/>
          <w:lang w:val="es-ES"/>
        </w:rPr>
        <w:t xml:space="preserve">al </w:t>
      </w:r>
      <w:r w:rsidR="00775996">
        <w:rPr>
          <w:rFonts w:ascii="Calibri" w:hAnsi="Calibri"/>
          <w:sz w:val="20"/>
          <w:lang w:val="es-ES"/>
        </w:rPr>
        <w:t>EAS</w:t>
      </w:r>
      <w:r w:rsidRPr="00824FA8">
        <w:rPr>
          <w:rFonts w:ascii="Calibri" w:hAnsi="Calibri"/>
          <w:sz w:val="20"/>
          <w:lang w:val="es-ES"/>
        </w:rPr>
        <w:t>, cuando las subpartes no hayan puesto en marcha su propia formación relativa a la prevención del</w:t>
      </w:r>
      <w:r w:rsidR="00D55CC0">
        <w:rPr>
          <w:rFonts w:ascii="Calibri" w:hAnsi="Calibri"/>
          <w:sz w:val="20"/>
          <w:lang w:val="es-ES"/>
        </w:rPr>
        <w:t xml:space="preserve"> AS </w:t>
      </w:r>
      <w:r w:rsidRPr="00824FA8">
        <w:rPr>
          <w:rFonts w:ascii="Calibri" w:hAnsi="Calibri"/>
          <w:sz w:val="20"/>
          <w:lang w:val="es-ES"/>
        </w:rPr>
        <w:t xml:space="preserve">y </w:t>
      </w:r>
      <w:proofErr w:type="gramStart"/>
      <w:r w:rsidRPr="00824FA8">
        <w:rPr>
          <w:rFonts w:ascii="Calibri" w:hAnsi="Calibri"/>
          <w:sz w:val="20"/>
          <w:lang w:val="es-ES"/>
        </w:rPr>
        <w:t xml:space="preserve">del </w:t>
      </w:r>
      <w:r w:rsidR="00D55CC0">
        <w:rPr>
          <w:rFonts w:ascii="Calibri" w:hAnsi="Calibri"/>
          <w:sz w:val="20"/>
          <w:lang w:val="es-ES"/>
        </w:rPr>
        <w:t xml:space="preserve"> EAS</w:t>
      </w:r>
      <w:proofErr w:type="gramEnd"/>
      <w:r w:rsidRPr="00824FA8">
        <w:rPr>
          <w:rFonts w:ascii="Calibri" w:hAnsi="Calibri"/>
          <w:sz w:val="20"/>
          <w:lang w:val="es-ES"/>
        </w:rPr>
        <w:t>, las subpartes podrán utilizar el material de formación disponible en el PNUD;</w:t>
      </w:r>
    </w:p>
    <w:p w14:paraId="62CCA243" w14:textId="55B7359D" w:rsidR="009D4025" w:rsidRDefault="009D4025" w:rsidP="009D4025">
      <w:pPr>
        <w:numPr>
          <w:ilvl w:val="5"/>
          <w:numId w:val="26"/>
        </w:numPr>
        <w:autoSpaceDE w:val="0"/>
        <w:autoSpaceDN w:val="0"/>
        <w:adjustRightInd w:val="0"/>
        <w:spacing w:after="0" w:line="360" w:lineRule="auto"/>
        <w:ind w:left="1134"/>
        <w:contextualSpacing/>
        <w:rPr>
          <w:rFonts w:ascii="Calibri" w:hAnsi="Calibri"/>
          <w:sz w:val="20"/>
          <w:lang w:val="es-ES"/>
        </w:rPr>
      </w:pPr>
      <w:r w:rsidRPr="009D4025">
        <w:rPr>
          <w:rFonts w:ascii="Calibri" w:hAnsi="Calibri"/>
          <w:sz w:val="20"/>
          <w:lang w:val="es-ES"/>
        </w:rPr>
        <w:t>Informar y supervisar las alegaciones de</w:t>
      </w:r>
      <w:r w:rsidR="00D55CC0">
        <w:rPr>
          <w:rFonts w:ascii="Calibri" w:hAnsi="Calibri"/>
          <w:sz w:val="20"/>
          <w:lang w:val="es-ES"/>
        </w:rPr>
        <w:t xml:space="preserve"> AS </w:t>
      </w:r>
      <w:r w:rsidR="00A44EE1" w:rsidRPr="009D4025">
        <w:rPr>
          <w:rFonts w:ascii="Calibri" w:hAnsi="Calibri"/>
          <w:sz w:val="20"/>
          <w:lang w:val="es-ES"/>
        </w:rPr>
        <w:t xml:space="preserve">y </w:t>
      </w:r>
      <w:r w:rsidR="00A44EE1">
        <w:rPr>
          <w:rFonts w:ascii="Calibri" w:hAnsi="Calibri"/>
          <w:sz w:val="20"/>
          <w:lang w:val="es-ES"/>
        </w:rPr>
        <w:t>EAS</w:t>
      </w:r>
      <w:r w:rsidRPr="009D4025">
        <w:rPr>
          <w:rFonts w:ascii="Calibri" w:hAnsi="Calibri"/>
          <w:sz w:val="20"/>
          <w:lang w:val="es-ES"/>
        </w:rPr>
        <w:t xml:space="preserve"> de las que cualquiera de las subpartes haya sido informada o haya tenido conocimiento de otro modo, y el estado de las mismas;</w:t>
      </w:r>
    </w:p>
    <w:p w14:paraId="0831C67A" w14:textId="1CAFC6DB" w:rsidR="009D4025" w:rsidRDefault="009D4025" w:rsidP="009D4025">
      <w:pPr>
        <w:numPr>
          <w:ilvl w:val="5"/>
          <w:numId w:val="26"/>
        </w:numPr>
        <w:autoSpaceDE w:val="0"/>
        <w:autoSpaceDN w:val="0"/>
        <w:adjustRightInd w:val="0"/>
        <w:spacing w:after="0" w:line="360" w:lineRule="auto"/>
        <w:ind w:left="1134"/>
        <w:contextualSpacing/>
        <w:rPr>
          <w:rFonts w:ascii="Calibri" w:hAnsi="Calibri"/>
          <w:sz w:val="20"/>
          <w:lang w:val="es-ES"/>
        </w:rPr>
      </w:pPr>
      <w:r w:rsidRPr="009D4025">
        <w:rPr>
          <w:rFonts w:ascii="Calibri" w:hAnsi="Calibri"/>
          <w:sz w:val="20"/>
          <w:lang w:val="es-ES"/>
        </w:rPr>
        <w:t>Remitir a las víctimas/sobrevivientes de</w:t>
      </w:r>
      <w:r w:rsidR="00D55CC0">
        <w:rPr>
          <w:rFonts w:ascii="Calibri" w:hAnsi="Calibri"/>
          <w:sz w:val="20"/>
          <w:lang w:val="es-ES"/>
        </w:rPr>
        <w:t xml:space="preserve"> AS </w:t>
      </w:r>
      <w:r w:rsidR="00A44EE1" w:rsidRPr="009D4025">
        <w:rPr>
          <w:rFonts w:ascii="Calibri" w:hAnsi="Calibri"/>
          <w:sz w:val="20"/>
          <w:lang w:val="es-ES"/>
        </w:rPr>
        <w:t xml:space="preserve">y </w:t>
      </w:r>
      <w:r w:rsidR="00A44EE1">
        <w:rPr>
          <w:rFonts w:ascii="Calibri" w:hAnsi="Calibri"/>
          <w:sz w:val="20"/>
          <w:lang w:val="es-ES"/>
        </w:rPr>
        <w:t>EAS</w:t>
      </w:r>
      <w:r w:rsidRPr="009D4025">
        <w:rPr>
          <w:rFonts w:ascii="Calibri" w:hAnsi="Calibri"/>
          <w:sz w:val="20"/>
          <w:lang w:val="es-ES"/>
        </w:rPr>
        <w:t xml:space="preserve"> a una asistencia segura y confidencial para las víctimas; y</w:t>
      </w:r>
    </w:p>
    <w:p w14:paraId="0A047FF4" w14:textId="33B1E2B5" w:rsidR="009D4025" w:rsidRDefault="006802CB" w:rsidP="009D4025">
      <w:pPr>
        <w:numPr>
          <w:ilvl w:val="5"/>
          <w:numId w:val="26"/>
        </w:numPr>
        <w:autoSpaceDE w:val="0"/>
        <w:autoSpaceDN w:val="0"/>
        <w:adjustRightInd w:val="0"/>
        <w:spacing w:after="0" w:line="360" w:lineRule="auto"/>
        <w:ind w:left="1134"/>
        <w:contextualSpacing/>
        <w:rPr>
          <w:rFonts w:ascii="Calibri" w:hAnsi="Calibri"/>
          <w:sz w:val="20"/>
          <w:lang w:val="es-ES"/>
        </w:rPr>
      </w:pPr>
      <w:r w:rsidRPr="006802CB">
        <w:rPr>
          <w:rFonts w:ascii="Calibri" w:hAnsi="Calibri"/>
          <w:sz w:val="20"/>
          <w:lang w:val="es-ES"/>
        </w:rPr>
        <w:lastRenderedPageBreak/>
        <w:t>Registrar e investigar con prontitud y confidencialidad cualquier alegación lo suficientemente creíble como para justificar una investigación de</w:t>
      </w:r>
      <w:r w:rsidR="00D55CC0">
        <w:rPr>
          <w:rFonts w:ascii="Calibri" w:hAnsi="Calibri"/>
          <w:sz w:val="20"/>
          <w:lang w:val="es-ES"/>
        </w:rPr>
        <w:t xml:space="preserve"> AS </w:t>
      </w:r>
      <w:proofErr w:type="gramStart"/>
      <w:r w:rsidRPr="006802CB">
        <w:rPr>
          <w:rFonts w:ascii="Calibri" w:hAnsi="Calibri"/>
          <w:sz w:val="20"/>
          <w:lang w:val="es-ES"/>
        </w:rPr>
        <w:t xml:space="preserve">o </w:t>
      </w:r>
      <w:r w:rsidR="00D55CC0">
        <w:rPr>
          <w:rFonts w:ascii="Calibri" w:hAnsi="Calibri"/>
          <w:sz w:val="20"/>
          <w:lang w:val="es-ES"/>
        </w:rPr>
        <w:t xml:space="preserve"> EAS</w:t>
      </w:r>
      <w:proofErr w:type="gramEnd"/>
      <w:r w:rsidRPr="006802CB">
        <w:rPr>
          <w:rFonts w:ascii="Calibri" w:hAnsi="Calibri"/>
          <w:sz w:val="20"/>
          <w:lang w:val="es-ES"/>
        </w:rPr>
        <w:t>. Cada una de las subpartes informará al PNUD de las denuncias recibidas y de las investigaciones realizadas por ella misma o por cualquiera de sus subpartes en relación con sus actividades en el marco del Documento de Proyecto, y mantendrá informado al PNUD durante la investigación realizada por ella misma o por cualquiera de sus subpartes, en la medida en que dicha notificación (i) no ponga en peligro el desarrollo de la investigación, incluyendo pero no limitándose a la seguridad de las personas, y/o (ii) no contravenga ninguna ley que le sea aplicable. Tras la investigación, la parte pertinente informará al PNUD de cualquier medida adoptada por ella o por cualquiera de las otras entidades en relación con la investigación.</w:t>
      </w:r>
    </w:p>
    <w:p w14:paraId="5DE13BD6" w14:textId="52586CCD" w:rsidR="008F27E3" w:rsidRDefault="008F27E3" w:rsidP="00AE35BA">
      <w:pPr>
        <w:pStyle w:val="ListParagraph"/>
        <w:numPr>
          <w:ilvl w:val="1"/>
          <w:numId w:val="16"/>
        </w:numPr>
        <w:spacing w:before="240" w:after="240"/>
        <w:rPr>
          <w:rFonts w:asciiTheme="minorHAnsi" w:hAnsiTheme="minorHAnsi" w:cstheme="minorHAnsi"/>
          <w:spacing w:val="-4"/>
          <w:sz w:val="20"/>
          <w:szCs w:val="20"/>
          <w:lang w:val="es-AR"/>
        </w:rPr>
      </w:pPr>
      <w:r w:rsidRPr="008F27E3">
        <w:rPr>
          <w:rFonts w:asciiTheme="minorHAnsi" w:hAnsiTheme="minorHAnsi" w:cstheme="minorHAnsi"/>
          <w:spacing w:val="-4"/>
          <w:sz w:val="20"/>
          <w:szCs w:val="20"/>
          <w:lang w:val="es-AR"/>
        </w:rPr>
        <w:t>Cada una de las subpartes establecerá que ha cumplido con lo anterior, a satisfacción del PNUD, cuando el PNUD o cualquier parte que actúe en su nombre le solicite dicha confirmación. El incumplimiento de lo anterior por la subparte pertinente, según lo determine el PNUD, se considerará motivo de suspensión o terminación del Proyecto.</w:t>
      </w:r>
    </w:p>
    <w:p w14:paraId="6B12F9B9" w14:textId="553DD7B6" w:rsidR="008F27E3" w:rsidRDefault="008F27E3" w:rsidP="00AE35BA">
      <w:pPr>
        <w:pStyle w:val="ListParagraph"/>
        <w:numPr>
          <w:ilvl w:val="1"/>
          <w:numId w:val="16"/>
        </w:numPr>
        <w:spacing w:before="240" w:after="240"/>
        <w:rPr>
          <w:rFonts w:asciiTheme="minorHAnsi" w:hAnsiTheme="minorHAnsi" w:cstheme="minorHAnsi"/>
          <w:spacing w:val="-4"/>
          <w:sz w:val="20"/>
          <w:szCs w:val="20"/>
          <w:lang w:val="es-AR"/>
        </w:rPr>
      </w:pPr>
      <w:r w:rsidRPr="008F27E3">
        <w:rPr>
          <w:rFonts w:asciiTheme="minorHAnsi" w:hAnsiTheme="minorHAnsi" w:cstheme="minorHAnsi"/>
          <w:spacing w:val="-4"/>
          <w:sz w:val="20"/>
          <w:szCs w:val="20"/>
          <w:lang w:val="es-AR"/>
        </w:rPr>
        <w:t xml:space="preserve">Cada parte responsable, subcontratista y subreceptor se asegurará de que todas las actividades del proyecto emprendidas por ellos se lleven a cabo de manera </w:t>
      </w:r>
      <w:r>
        <w:rPr>
          <w:rFonts w:asciiTheme="minorHAnsi" w:hAnsiTheme="minorHAnsi" w:cstheme="minorHAnsi"/>
          <w:spacing w:val="-4"/>
          <w:sz w:val="20"/>
          <w:szCs w:val="20"/>
          <w:lang w:val="es-AR"/>
        </w:rPr>
        <w:t>consistent</w:t>
      </w:r>
      <w:r w:rsidRPr="008F27E3">
        <w:rPr>
          <w:rFonts w:asciiTheme="minorHAnsi" w:hAnsiTheme="minorHAnsi" w:cstheme="minorHAnsi"/>
          <w:spacing w:val="-4"/>
          <w:sz w:val="20"/>
          <w:szCs w:val="20"/>
          <w:lang w:val="es-AR"/>
        </w:rPr>
        <w:t>e con los Estándares Sociales y Medioambientales del PNUD y se asegurará de que cualquier incidente o problema de incumplimiento se comunique al PNUD de conformidad con los Estándares Sociales y Medioambientales del PNUD.</w:t>
      </w:r>
    </w:p>
    <w:p w14:paraId="6E728054" w14:textId="731E8456" w:rsidR="00644C0A" w:rsidRDefault="00644C0A" w:rsidP="00AE35BA">
      <w:pPr>
        <w:pStyle w:val="ListParagraph"/>
        <w:numPr>
          <w:ilvl w:val="1"/>
          <w:numId w:val="16"/>
        </w:numPr>
        <w:spacing w:before="240" w:after="240"/>
        <w:rPr>
          <w:rFonts w:asciiTheme="minorHAnsi" w:hAnsiTheme="minorHAnsi" w:cstheme="minorHAnsi"/>
          <w:spacing w:val="-4"/>
          <w:sz w:val="20"/>
          <w:szCs w:val="20"/>
          <w:lang w:val="es-AR"/>
        </w:rPr>
      </w:pPr>
      <w:r w:rsidRPr="00644C0A">
        <w:rPr>
          <w:rFonts w:asciiTheme="minorHAnsi" w:hAnsiTheme="minorHAnsi" w:cstheme="minorHAnsi"/>
          <w:spacing w:val="-4"/>
          <w:sz w:val="20"/>
          <w:szCs w:val="20"/>
          <w:lang w:val="es-AR"/>
        </w:rPr>
        <w:t>Cada parte responsable, subcontratista y subreceptor tomará las medidas adecuadas para evitar el uso indebido de fondos, el fraude, la corrupción u otras irregularidades financieras por parte de sus funcionarios, consultores, subcontratistas y subreceptores en la ejecución del proyecto o programa o en el uso de los fondos del PNUD.  Se asegurará de que sus políticas de gestión financiera, anticorrupción, antifraude y contra el blanqueo de dinero y la financiación del terrorismo estén en vigor y se apliquen a todos los fondos recibidos del PNUD o a través de él.</w:t>
      </w:r>
    </w:p>
    <w:p w14:paraId="5219238F" w14:textId="700797D5" w:rsidR="00644C0A" w:rsidRPr="00644C0A" w:rsidRDefault="00644C0A" w:rsidP="00644C0A">
      <w:pPr>
        <w:pStyle w:val="ListParagraph"/>
        <w:numPr>
          <w:ilvl w:val="1"/>
          <w:numId w:val="16"/>
        </w:numPr>
        <w:spacing w:before="240" w:after="240"/>
        <w:rPr>
          <w:rFonts w:asciiTheme="minorHAnsi" w:hAnsiTheme="minorHAnsi" w:cstheme="minorHAnsi"/>
          <w:spacing w:val="-4"/>
          <w:sz w:val="20"/>
          <w:szCs w:val="20"/>
          <w:lang w:val="es-AR"/>
        </w:rPr>
      </w:pPr>
      <w:r w:rsidRPr="00644C0A">
        <w:rPr>
          <w:rFonts w:asciiTheme="minorHAnsi" w:hAnsiTheme="minorHAnsi" w:cstheme="minorHAnsi"/>
          <w:spacing w:val="-4"/>
          <w:sz w:val="20"/>
          <w:szCs w:val="20"/>
          <w:lang w:val="es-AR"/>
        </w:rPr>
        <w:t>Los requisitos de los siguientes documentos, vigentes en el momento de la firma del Documento de Proyecto, se aplican a cada parte responsable, subcontratista y subreceptor: (a) Política del PNUD sobre fraude y otras prácticas corruptas (b) Política del PNUD contra el blanqueo de dinero y la financiación del terrorismo; y (c) Directrices de investigación de la Oficina de Auditoría e Investigaciones del PNUD. Cada parte responsable, subcontratista y subreceptor acepta los requisitos de los documentos anteriores, que son parte integrante de este Documento de Proyecto y están disponibles en línea en www.undp.org.</w:t>
      </w:r>
    </w:p>
    <w:p w14:paraId="52B6BBB3" w14:textId="3E33538D" w:rsidR="00AE35BA" w:rsidRDefault="00AE35BA" w:rsidP="00AE35BA">
      <w:pPr>
        <w:pStyle w:val="ListParagraph"/>
        <w:numPr>
          <w:ilvl w:val="1"/>
          <w:numId w:val="16"/>
        </w:numPr>
        <w:spacing w:before="240" w:after="240"/>
        <w:rPr>
          <w:rFonts w:asciiTheme="minorHAnsi" w:hAnsiTheme="minorHAnsi" w:cstheme="minorHAnsi"/>
          <w:spacing w:val="-4"/>
          <w:sz w:val="20"/>
          <w:szCs w:val="20"/>
          <w:lang w:val="es-AR"/>
        </w:rPr>
      </w:pPr>
      <w:r w:rsidRPr="00306EA3">
        <w:rPr>
          <w:rFonts w:asciiTheme="minorHAnsi" w:hAnsiTheme="minorHAnsi" w:cstheme="minorHAnsi"/>
          <w:spacing w:val="-4"/>
          <w:sz w:val="20"/>
          <w:szCs w:val="20"/>
          <w:lang w:val="es-AR"/>
        </w:rPr>
        <w:t>En caso de que se requiera una investigación, el PNUD realizará las investigaciones relacionadas con cualquier aspecto de los proyectos y programas del PNUD. Cada parte responsable, subcontratista y sub-beneficiario proporcionará su plena cooperación, incluida la puesta a disposición del personal, la documentación pertinente y el acceso a sus locales (y de sus consultores, partes responsables, subcontratistas y subadjudicatarios), en las condiciones razonables que sean necesarias para los fines de una investigación. En caso de que haya una limitación en el cumplimiento de esta obligación, el PNUD consultará con la parte responsable, subcontratista y sub-beneficiario para encontrar una solución.</w:t>
      </w:r>
    </w:p>
    <w:p w14:paraId="474BB2CB" w14:textId="77777777" w:rsidR="00AE35BA" w:rsidRPr="00306EA3" w:rsidRDefault="00AE35BA" w:rsidP="00AE35BA">
      <w:pPr>
        <w:pStyle w:val="ListParagraph"/>
        <w:numPr>
          <w:ilvl w:val="1"/>
          <w:numId w:val="16"/>
        </w:numPr>
        <w:spacing w:before="240" w:after="240"/>
        <w:rPr>
          <w:rFonts w:asciiTheme="minorHAnsi" w:hAnsiTheme="minorHAnsi" w:cstheme="minorHAnsi"/>
          <w:spacing w:val="-4"/>
          <w:sz w:val="20"/>
          <w:szCs w:val="20"/>
          <w:lang w:val="es-AR"/>
        </w:rPr>
      </w:pPr>
      <w:r w:rsidRPr="00306EA3">
        <w:rPr>
          <w:rFonts w:asciiTheme="minorHAnsi" w:hAnsiTheme="minorHAnsi" w:cstheme="minorHAnsi"/>
          <w:spacing w:val="-4"/>
          <w:sz w:val="20"/>
          <w:szCs w:val="20"/>
          <w:lang w:val="es-AR"/>
        </w:rPr>
        <w:t>Cada parte responsable, subcontratista y sub-beneficiario mantendrá informado al PNUD, como Asociado en la Implementación, de manera inmediata de cualquier incidencia de uso inapropiado de fondos, o alegación creíble de fraude o corrupción con la debida confidencialidad.</w:t>
      </w:r>
    </w:p>
    <w:p w14:paraId="3E16FDBF" w14:textId="77777777" w:rsidR="00AE35BA" w:rsidRDefault="00AE35BA" w:rsidP="00AE35BA">
      <w:pPr>
        <w:pStyle w:val="ListParagraph"/>
        <w:spacing w:before="240" w:after="240"/>
        <w:rPr>
          <w:rFonts w:asciiTheme="minorHAnsi" w:hAnsiTheme="minorHAnsi" w:cstheme="minorHAnsi"/>
          <w:spacing w:val="-4"/>
          <w:sz w:val="20"/>
          <w:szCs w:val="20"/>
          <w:lang w:val="es-AR"/>
        </w:rPr>
      </w:pPr>
      <w:r w:rsidRPr="00306EA3">
        <w:rPr>
          <w:rFonts w:asciiTheme="minorHAnsi" w:hAnsiTheme="minorHAnsi" w:cstheme="minorHAnsi"/>
          <w:spacing w:val="-4"/>
          <w:sz w:val="20"/>
          <w:szCs w:val="20"/>
          <w:lang w:val="es-AR"/>
        </w:rPr>
        <w:t xml:space="preserve">Cuando la parte responsable, subcontratista y sub-beneficiario sepa que un proyecto o actividad del PNUD, en su totalidad o en parte, es objeto de investigación por presunto fraude o corrupción, cada parte responsable, subcontratista y sub-beneficiario informará al Representante Residente / </w:t>
      </w:r>
      <w:proofErr w:type="gramStart"/>
      <w:r w:rsidRPr="00306EA3">
        <w:rPr>
          <w:rFonts w:asciiTheme="minorHAnsi" w:hAnsiTheme="minorHAnsi" w:cstheme="minorHAnsi"/>
          <w:spacing w:val="-4"/>
          <w:sz w:val="20"/>
          <w:szCs w:val="20"/>
          <w:lang w:val="es-AR"/>
        </w:rPr>
        <w:t>Jefe</w:t>
      </w:r>
      <w:proofErr w:type="gramEnd"/>
      <w:r w:rsidRPr="00306EA3">
        <w:rPr>
          <w:rFonts w:asciiTheme="minorHAnsi" w:hAnsiTheme="minorHAnsi" w:cstheme="minorHAnsi"/>
          <w:spacing w:val="-4"/>
          <w:sz w:val="20"/>
          <w:szCs w:val="20"/>
          <w:lang w:val="es-AR"/>
        </w:rPr>
        <w:t xml:space="preserve"> de Oficina del PNUD, quien informará prontamente a la Oficina de Auditoría e Investigaciones del PNUD (OAI). Cada parte responsable, subcontratista y sub-beneficiario proporcionará actualizaciones periódicas al jefe del PNUD en el país y la OAI del estado y las acciones relacionadas con dicha investigación.</w:t>
      </w:r>
    </w:p>
    <w:p w14:paraId="7F019594" w14:textId="77777777" w:rsidR="00A730A2" w:rsidRDefault="00A730A2" w:rsidP="00AE35BA">
      <w:pPr>
        <w:pStyle w:val="ListParagraph"/>
        <w:spacing w:before="240" w:after="240"/>
        <w:rPr>
          <w:rFonts w:asciiTheme="minorHAnsi" w:hAnsiTheme="minorHAnsi" w:cstheme="minorHAnsi"/>
          <w:spacing w:val="-4"/>
          <w:sz w:val="20"/>
          <w:szCs w:val="20"/>
          <w:lang w:val="es-AR"/>
        </w:rPr>
      </w:pPr>
    </w:p>
    <w:p w14:paraId="3FA6BDAB" w14:textId="77777777" w:rsidR="00A730A2" w:rsidRDefault="00A730A2" w:rsidP="00AE35BA">
      <w:pPr>
        <w:pStyle w:val="ListParagraph"/>
        <w:spacing w:before="240" w:after="240"/>
        <w:rPr>
          <w:rFonts w:asciiTheme="minorHAnsi" w:hAnsiTheme="minorHAnsi" w:cstheme="minorHAnsi"/>
          <w:spacing w:val="-4"/>
          <w:sz w:val="20"/>
          <w:szCs w:val="20"/>
          <w:lang w:val="es-AR"/>
        </w:rPr>
      </w:pPr>
    </w:p>
    <w:p w14:paraId="131166B9" w14:textId="77777777" w:rsidR="00AE35BA" w:rsidRPr="00306EA3" w:rsidRDefault="00AE35BA" w:rsidP="00AE35BA">
      <w:pPr>
        <w:pStyle w:val="ListParagraph"/>
        <w:numPr>
          <w:ilvl w:val="1"/>
          <w:numId w:val="16"/>
        </w:numPr>
        <w:spacing w:before="240" w:after="240"/>
        <w:rPr>
          <w:rFonts w:asciiTheme="minorHAnsi" w:hAnsiTheme="minorHAnsi" w:cstheme="minorHAnsi"/>
          <w:spacing w:val="-4"/>
          <w:sz w:val="20"/>
          <w:szCs w:val="20"/>
          <w:lang w:val="es-AR"/>
        </w:rPr>
      </w:pPr>
      <w:r w:rsidRPr="00306EA3">
        <w:rPr>
          <w:rFonts w:asciiTheme="minorHAnsi" w:hAnsiTheme="minorHAnsi" w:cstheme="minorHAnsi"/>
          <w:i/>
          <w:spacing w:val="-4"/>
          <w:sz w:val="20"/>
          <w:szCs w:val="20"/>
          <w:lang w:val="es-AR"/>
        </w:rPr>
        <w:lastRenderedPageBreak/>
        <w:t>Elija una de las tres opciones siguientes</w:t>
      </w:r>
      <w:r w:rsidRPr="00306EA3">
        <w:rPr>
          <w:rFonts w:asciiTheme="minorHAnsi" w:hAnsiTheme="minorHAnsi" w:cstheme="minorHAnsi"/>
          <w:spacing w:val="-4"/>
          <w:sz w:val="20"/>
          <w:szCs w:val="20"/>
          <w:lang w:val="es-AR"/>
        </w:rPr>
        <w:t>:</w:t>
      </w:r>
    </w:p>
    <w:p w14:paraId="1D9E94FC" w14:textId="77777777" w:rsidR="00AE35BA" w:rsidRPr="00306EA3" w:rsidRDefault="00AE35BA" w:rsidP="00AE35BA">
      <w:pPr>
        <w:pStyle w:val="ListParagraph"/>
        <w:spacing w:before="240" w:after="240"/>
        <w:rPr>
          <w:rFonts w:asciiTheme="minorHAnsi" w:hAnsiTheme="minorHAnsi" w:cstheme="minorHAnsi"/>
          <w:spacing w:val="-4"/>
          <w:sz w:val="20"/>
          <w:szCs w:val="20"/>
          <w:lang w:val="es-AR"/>
        </w:rPr>
      </w:pPr>
      <w:r w:rsidRPr="00306EA3">
        <w:rPr>
          <w:rFonts w:asciiTheme="minorHAnsi" w:hAnsiTheme="minorHAnsi" w:cstheme="minorHAnsi"/>
          <w:i/>
          <w:spacing w:val="-4"/>
          <w:sz w:val="20"/>
          <w:szCs w:val="20"/>
          <w:lang w:val="es-AR"/>
        </w:rPr>
        <w:t>Opción 1</w:t>
      </w:r>
      <w:r w:rsidRPr="00306EA3">
        <w:rPr>
          <w:rFonts w:asciiTheme="minorHAnsi" w:hAnsiTheme="minorHAnsi" w:cstheme="minorHAnsi"/>
          <w:spacing w:val="-4"/>
          <w:sz w:val="20"/>
          <w:szCs w:val="20"/>
          <w:lang w:val="es-AR"/>
        </w:rPr>
        <w:t>: El PNUD tendrá derecho a un reembolso por parte de la parte responsable, subcontratista o sub-beneficiario de los fondos que hayan sido utilizados de manera inapropiada, incluyendo fraude o corrupción, o pagados de otra manera que no sean los términos y condiciones del Documento del Proyecto. Dicho monto puede ser deducido por el PNUD de cualquier pago debido al de la parte responsable, subcontratista o sub-beneficiario bajo este o cualquier otro acuerdo. La recuperación de esa cantidad por el PNUD no disminuirá o limitará las obligaciones de la parte responsable, subcontratista o sub-beneficiario bajo este Documento de Proyecto.</w:t>
      </w:r>
    </w:p>
    <w:p w14:paraId="67C64FDA" w14:textId="77777777" w:rsidR="00AE35BA" w:rsidRPr="00306EA3" w:rsidRDefault="00AE35BA" w:rsidP="00AE35BA">
      <w:pPr>
        <w:pStyle w:val="ListParagraph"/>
        <w:spacing w:before="240" w:after="240"/>
        <w:rPr>
          <w:rFonts w:asciiTheme="minorHAnsi" w:hAnsiTheme="minorHAnsi" w:cstheme="minorHAnsi"/>
          <w:spacing w:val="-4"/>
          <w:sz w:val="20"/>
          <w:szCs w:val="20"/>
          <w:lang w:val="es-AR"/>
        </w:rPr>
      </w:pPr>
      <w:r w:rsidRPr="00306EA3">
        <w:rPr>
          <w:rFonts w:asciiTheme="minorHAnsi" w:hAnsiTheme="minorHAnsi" w:cstheme="minorHAnsi"/>
          <w:i/>
          <w:spacing w:val="-4"/>
          <w:sz w:val="20"/>
          <w:szCs w:val="20"/>
          <w:lang w:val="es-AR"/>
        </w:rPr>
        <w:t>Opción</w:t>
      </w:r>
      <w:r w:rsidRPr="00306EA3">
        <w:rPr>
          <w:rFonts w:asciiTheme="minorHAnsi" w:hAnsiTheme="minorHAnsi" w:cstheme="minorHAnsi"/>
          <w:spacing w:val="-4"/>
          <w:sz w:val="20"/>
          <w:szCs w:val="20"/>
          <w:lang w:val="es-AR"/>
        </w:rPr>
        <w:t xml:space="preserve"> 2: Cada parte responsable, subcontratista o sub-beneficiario está conforme con que, cuando proceda, los donantes del PNUD (incluido el Gobierno), cuya financiación sea la fuente total o parcial de los fondos para las actividades objeto de este Documento de Proyecto, podrán solicitar recurso a la parte responsable, subcontratista o sub-beneficiario para la recuperación de cualesquiera fondos determinados por el PNUD que hayan sido utilizados de manera inapropiada, incluso mediante fraude o corrupción, o que hayan sido pagados de otra manera que no sea conforme a los términos y condiciones del Documento del Proyecto.</w:t>
      </w:r>
    </w:p>
    <w:p w14:paraId="3DF242E6" w14:textId="77777777" w:rsidR="00AE35BA" w:rsidRPr="00306EA3" w:rsidRDefault="00AE35BA" w:rsidP="00AE35BA">
      <w:pPr>
        <w:pStyle w:val="ListParagraph"/>
        <w:spacing w:before="240" w:after="240"/>
        <w:rPr>
          <w:rFonts w:asciiTheme="minorHAnsi" w:hAnsiTheme="minorHAnsi" w:cstheme="minorHAnsi"/>
          <w:spacing w:val="-4"/>
          <w:sz w:val="20"/>
          <w:szCs w:val="20"/>
          <w:lang w:val="es-AR"/>
        </w:rPr>
      </w:pPr>
      <w:r w:rsidRPr="00306EA3">
        <w:rPr>
          <w:rFonts w:asciiTheme="minorHAnsi" w:hAnsiTheme="minorHAnsi" w:cstheme="minorHAnsi"/>
          <w:i/>
          <w:spacing w:val="-4"/>
          <w:sz w:val="20"/>
          <w:szCs w:val="20"/>
          <w:lang w:val="es-AR"/>
        </w:rPr>
        <w:t>Opción</w:t>
      </w:r>
      <w:r w:rsidRPr="00306EA3">
        <w:rPr>
          <w:rFonts w:asciiTheme="minorHAnsi" w:hAnsiTheme="minorHAnsi" w:cstheme="minorHAnsi"/>
          <w:spacing w:val="-4"/>
          <w:sz w:val="20"/>
          <w:szCs w:val="20"/>
          <w:lang w:val="es-AR"/>
        </w:rPr>
        <w:t xml:space="preserve"> 3: El PNUD tendrá derecho a un reembolso por parte de la parte responsable, subcontratista o sub-beneficiario de los fondos que hayan sido utilizados de manera inapropiada, incluyendo fraude o corrupción, o pagados de otra manera que no sean los términos y condiciones del Documento del Proyecto. Dicho monto puede ser deducido por el PNUD de cualquier pago debido a la parte responsable, subcontratista o sub-beneficiario bajo este o cualquier otro acuerdo.</w:t>
      </w:r>
    </w:p>
    <w:p w14:paraId="11FD5031" w14:textId="77777777" w:rsidR="00AE35BA" w:rsidRPr="00306EA3" w:rsidRDefault="00AE35BA" w:rsidP="00AE35BA">
      <w:pPr>
        <w:pStyle w:val="ListParagraph"/>
        <w:spacing w:before="240" w:after="240"/>
        <w:rPr>
          <w:rFonts w:asciiTheme="minorHAnsi" w:hAnsiTheme="minorHAnsi" w:cstheme="minorHAnsi"/>
          <w:spacing w:val="-4"/>
          <w:sz w:val="20"/>
          <w:szCs w:val="20"/>
          <w:lang w:val="es-AR"/>
        </w:rPr>
      </w:pPr>
      <w:r w:rsidRPr="00306EA3">
        <w:rPr>
          <w:rFonts w:asciiTheme="minorHAnsi" w:hAnsiTheme="minorHAnsi" w:cstheme="minorHAnsi"/>
          <w:spacing w:val="-4"/>
          <w:sz w:val="20"/>
          <w:szCs w:val="20"/>
          <w:lang w:val="es-AR"/>
        </w:rPr>
        <w:t>Cuando dichos fondos no hayan sido reembolsados al PNUD, la parte responsable, subcontratista o sub-beneficiario está conforme con que los donantes del PNUD (incluido el Gobierno), cuya financiación sea la fuente, en su totalidad o en parte, de los fondos destinados a las actividades previstas en el presente Documento de Proyecto, podrán solicitar recurso a la parte responsable, subcontratista o sub-beneficiario para la recuperación de cualesquiera fondos determinados por el PNUD que hayan sido utilizados de manera inapropiada, incluso mediante fraude o corrupción, o que hayan sido pagados de otra manera que no sea conforme a los términos y condiciones del Documento del Proyecto.</w:t>
      </w:r>
    </w:p>
    <w:p w14:paraId="3DFA2B16" w14:textId="77777777" w:rsidR="00AE35BA" w:rsidRPr="00306EA3" w:rsidRDefault="00AE35BA" w:rsidP="00AE35BA">
      <w:pPr>
        <w:pStyle w:val="ListParagraph"/>
        <w:spacing w:before="240" w:after="240"/>
        <w:rPr>
          <w:rFonts w:asciiTheme="minorHAnsi" w:hAnsiTheme="minorHAnsi" w:cstheme="minorHAnsi"/>
          <w:spacing w:val="-4"/>
          <w:sz w:val="20"/>
          <w:szCs w:val="20"/>
          <w:lang w:val="es-AR"/>
        </w:rPr>
      </w:pPr>
      <w:r w:rsidRPr="00075E44">
        <w:rPr>
          <w:rFonts w:asciiTheme="minorHAnsi" w:hAnsiTheme="minorHAnsi" w:cstheme="minorHAnsi"/>
          <w:i/>
          <w:iCs/>
          <w:spacing w:val="-4"/>
          <w:sz w:val="20"/>
          <w:szCs w:val="20"/>
          <w:u w:val="single"/>
          <w:lang w:val="es-AR"/>
        </w:rPr>
        <w:t>Nota</w:t>
      </w:r>
      <w:r w:rsidRPr="00306EA3">
        <w:rPr>
          <w:rFonts w:asciiTheme="minorHAnsi" w:hAnsiTheme="minorHAnsi" w:cstheme="minorHAnsi"/>
          <w:spacing w:val="-4"/>
          <w:sz w:val="20"/>
          <w:szCs w:val="20"/>
          <w:lang w:val="es-AR"/>
        </w:rPr>
        <w:t>: El término "Documento del Proyecto", tal como se utiliza en esta cláusula, se considerará que incluye cualquier acuerdo subsidiario pertinente posterior al Documento del Proyecto, incluyendo aquellos con las partes responsables, subcontratistas y sub-receptores.</w:t>
      </w:r>
    </w:p>
    <w:p w14:paraId="4153C92D" w14:textId="77777777" w:rsidR="00AE35BA" w:rsidRPr="00306EA3" w:rsidRDefault="00AE35BA" w:rsidP="00AE35BA">
      <w:pPr>
        <w:pStyle w:val="ListParagraph"/>
        <w:numPr>
          <w:ilvl w:val="1"/>
          <w:numId w:val="16"/>
        </w:numPr>
        <w:spacing w:before="240" w:after="240"/>
        <w:rPr>
          <w:rFonts w:asciiTheme="minorHAnsi" w:hAnsiTheme="minorHAnsi" w:cstheme="minorHAnsi"/>
          <w:spacing w:val="-4"/>
          <w:sz w:val="20"/>
          <w:szCs w:val="20"/>
          <w:lang w:val="es-AR"/>
        </w:rPr>
      </w:pPr>
      <w:r w:rsidRPr="00306EA3">
        <w:rPr>
          <w:rFonts w:asciiTheme="minorHAnsi" w:hAnsiTheme="minorHAnsi" w:cstheme="minorHAnsi"/>
          <w:spacing w:val="-4"/>
          <w:sz w:val="20"/>
          <w:szCs w:val="20"/>
          <w:lang w:val="es-AR"/>
        </w:rPr>
        <w:t>Cada contrato emitido por la parte responsable, subcontratista o sub-beneficiario en relación con el presente Documento de Proyecto incluirá una cláusula declarando que, en relación con el proceso de selección o en la ejecución del contrato, no se han dado, recibido o prometido ningún honorario, gratificación, descuento, regalo, comisión u otro pago que no sean los mostrados en la propuesta, y que el receptor de fondos cooperará con todas y cada una de las investigaciones y auditorías posteriores al pago.</w:t>
      </w:r>
    </w:p>
    <w:p w14:paraId="4659A98D" w14:textId="77777777" w:rsidR="00AE35BA" w:rsidRPr="00306EA3" w:rsidRDefault="00AE35BA" w:rsidP="00AE35BA">
      <w:pPr>
        <w:pStyle w:val="ListParagraph"/>
        <w:numPr>
          <w:ilvl w:val="1"/>
          <w:numId w:val="16"/>
        </w:numPr>
        <w:spacing w:before="240" w:after="240"/>
        <w:rPr>
          <w:rFonts w:asciiTheme="minorHAnsi" w:hAnsiTheme="minorHAnsi" w:cstheme="minorHAnsi"/>
          <w:spacing w:val="-4"/>
          <w:sz w:val="20"/>
          <w:szCs w:val="20"/>
          <w:lang w:val="es-AR"/>
        </w:rPr>
      </w:pPr>
      <w:r w:rsidRPr="00306EA3">
        <w:rPr>
          <w:rFonts w:asciiTheme="minorHAnsi" w:hAnsiTheme="minorHAnsi" w:cstheme="minorHAnsi"/>
          <w:spacing w:val="-4"/>
          <w:sz w:val="20"/>
          <w:szCs w:val="20"/>
          <w:lang w:val="es-AR"/>
        </w:rPr>
        <w:t>En caso de que el PNUD se refiera a las autoridades nacionales pertinentes para que se adopten las medidas legales apropiadas en relación con cualquier presunto incumplimiento relacionado con el proyecto, el Gobierno velará por que las autoridades nacionales pertinentes investiguen activamente las mismas y adopten las medidas legales adecuadas contra todas las personas que hayan participado en el proyecto, recuperará y devolverá los fondos recuperados al PNUD.</w:t>
      </w:r>
    </w:p>
    <w:p w14:paraId="78CA56C4" w14:textId="77777777" w:rsidR="00AE35BA" w:rsidRPr="00306EA3" w:rsidRDefault="00AE35BA" w:rsidP="00AE35BA">
      <w:pPr>
        <w:pStyle w:val="ListParagraph"/>
        <w:numPr>
          <w:ilvl w:val="1"/>
          <w:numId w:val="16"/>
        </w:numPr>
        <w:spacing w:before="240" w:after="240"/>
        <w:rPr>
          <w:rFonts w:asciiTheme="minorHAnsi" w:hAnsiTheme="minorHAnsi" w:cstheme="minorHAnsi"/>
          <w:sz w:val="20"/>
          <w:szCs w:val="20"/>
          <w:lang w:val="es-AR"/>
        </w:rPr>
      </w:pPr>
      <w:r w:rsidRPr="00306EA3">
        <w:rPr>
          <w:rFonts w:asciiTheme="minorHAnsi" w:hAnsiTheme="minorHAnsi" w:cstheme="minorHAnsi"/>
          <w:spacing w:val="-4"/>
          <w:sz w:val="20"/>
          <w:szCs w:val="20"/>
          <w:lang w:val="es-AR"/>
        </w:rPr>
        <w:t>Cada parte responsable, subcontratista y sub-beneficiario se asegurará de que todas sus obligaciones establecidas en</w:t>
      </w:r>
      <w:r w:rsidRPr="00306EA3">
        <w:rPr>
          <w:rFonts w:asciiTheme="minorHAnsi" w:hAnsiTheme="minorHAnsi" w:cstheme="minorHAnsi"/>
          <w:sz w:val="20"/>
          <w:szCs w:val="20"/>
          <w:lang w:val="es-AR"/>
        </w:rPr>
        <w:t xml:space="preserve"> esta sección titulada "Gestión de Riesgos" se traspasan a cada parte responsable, subcontratista y sub-beneficiario y que todas las cláusulas bajo esta sección tituladas "Cláusulas Estándar de Gestión de Riesgos" se incluyen, </w:t>
      </w:r>
      <w:r w:rsidRPr="00306EA3">
        <w:rPr>
          <w:rFonts w:asciiTheme="minorHAnsi" w:hAnsiTheme="minorHAnsi" w:cstheme="minorHAnsi"/>
          <w:i/>
          <w:sz w:val="20"/>
          <w:szCs w:val="20"/>
          <w:lang w:val="es-AR"/>
        </w:rPr>
        <w:t>mutatis mutandis</w:t>
      </w:r>
      <w:r w:rsidRPr="00306EA3">
        <w:rPr>
          <w:rFonts w:asciiTheme="minorHAnsi" w:hAnsiTheme="minorHAnsi" w:cstheme="minorHAnsi"/>
          <w:sz w:val="20"/>
          <w:szCs w:val="20"/>
          <w:lang w:val="es-AR"/>
        </w:rPr>
        <w:t>, en todos los subcontratos o subacuerdos celebrados con posterioridad al presente Documento de Proyecto.</w:t>
      </w:r>
    </w:p>
    <w:p w14:paraId="277A7F25" w14:textId="77777777" w:rsidR="00AE35BA" w:rsidRPr="00306EA3" w:rsidRDefault="00AE35BA" w:rsidP="00AE35BA">
      <w:pPr>
        <w:rPr>
          <w:rFonts w:asciiTheme="minorHAnsi" w:hAnsiTheme="minorHAnsi" w:cstheme="minorHAnsi"/>
          <w:b/>
          <w:sz w:val="20"/>
          <w:szCs w:val="20"/>
          <w:lang w:val="es-AR"/>
        </w:rPr>
      </w:pPr>
      <w:r w:rsidRPr="00306EA3">
        <w:rPr>
          <w:rFonts w:asciiTheme="minorHAnsi" w:hAnsiTheme="minorHAnsi" w:cstheme="minorHAnsi"/>
          <w:b/>
          <w:sz w:val="20"/>
          <w:szCs w:val="20"/>
          <w:lang w:val="es-AR"/>
        </w:rPr>
        <w:t>Opción c. OSC/ONG/No parte de la ONU u otra OIG sin Acuerdo Básico de Servicios firmado con el PNUD</w:t>
      </w:r>
    </w:p>
    <w:p w14:paraId="216C8283" w14:textId="77777777" w:rsidR="00AE35BA" w:rsidRPr="00306EA3" w:rsidRDefault="00AE35BA" w:rsidP="00AE35BA">
      <w:pPr>
        <w:pStyle w:val="ListParagraph"/>
        <w:numPr>
          <w:ilvl w:val="0"/>
          <w:numId w:val="13"/>
        </w:numPr>
        <w:spacing w:after="0"/>
        <w:ind w:left="360"/>
        <w:rPr>
          <w:rFonts w:asciiTheme="minorHAnsi" w:hAnsiTheme="minorHAnsi" w:cstheme="minorHAnsi"/>
          <w:sz w:val="20"/>
          <w:szCs w:val="20"/>
          <w:lang w:val="es-AR"/>
        </w:rPr>
      </w:pPr>
      <w:r w:rsidRPr="00306EA3">
        <w:rPr>
          <w:rFonts w:asciiTheme="minorHAnsi" w:hAnsiTheme="minorHAnsi" w:cstheme="minorHAnsi"/>
          <w:sz w:val="20"/>
          <w:szCs w:val="20"/>
          <w:lang w:val="es-AR"/>
        </w:rPr>
        <w:t>De conformidad con el Artículo III de la SBAA [</w:t>
      </w:r>
      <w:r w:rsidRPr="00306EA3">
        <w:rPr>
          <w:rFonts w:asciiTheme="minorHAnsi" w:hAnsiTheme="minorHAnsi" w:cstheme="minorHAnsi"/>
          <w:i/>
          <w:sz w:val="20"/>
          <w:szCs w:val="20"/>
          <w:lang w:val="es-AR"/>
        </w:rPr>
        <w:t>o las Disposiciones Suplementarias del Documento de Proyecto</w:t>
      </w:r>
      <w:r w:rsidRPr="00306EA3">
        <w:rPr>
          <w:rFonts w:asciiTheme="minorHAnsi" w:hAnsiTheme="minorHAnsi" w:cstheme="minorHAnsi"/>
          <w:sz w:val="20"/>
          <w:szCs w:val="20"/>
          <w:lang w:val="es-AR"/>
        </w:rPr>
        <w:t xml:space="preserve">], el Asociado en la Implementación tendrá la responsabilidad de la seguridad física y protección del Asociado, de su personal, de su propiedad, y de los bienes del PNUD que se encuentren en su custodia.  Con este fin, el Asociado en la Implementación: </w:t>
      </w:r>
    </w:p>
    <w:p w14:paraId="5AD7ADC9" w14:textId="77777777" w:rsidR="00AE35BA" w:rsidRPr="00306EA3" w:rsidRDefault="00AE35BA" w:rsidP="00AE35BA">
      <w:pPr>
        <w:numPr>
          <w:ilvl w:val="0"/>
          <w:numId w:val="10"/>
        </w:numPr>
        <w:rPr>
          <w:rFonts w:asciiTheme="minorHAnsi" w:hAnsiTheme="minorHAnsi" w:cstheme="minorHAnsi"/>
          <w:sz w:val="20"/>
          <w:szCs w:val="20"/>
          <w:lang w:val="es-AR"/>
        </w:rPr>
      </w:pPr>
      <w:r w:rsidRPr="00306EA3">
        <w:rPr>
          <w:rFonts w:asciiTheme="minorHAnsi" w:hAnsiTheme="minorHAnsi" w:cstheme="minorHAnsi"/>
          <w:sz w:val="20"/>
          <w:szCs w:val="20"/>
          <w:lang w:val="es-AR"/>
        </w:rPr>
        <w:t>Instrumentará un plan de seguridad adecuado y mantendrá dicho plan, teniendo en cuenta la situación de seguridad del país en el que se desarrolla el proyecto;</w:t>
      </w:r>
    </w:p>
    <w:p w14:paraId="1F32DBD4" w14:textId="77777777" w:rsidR="00AE35BA" w:rsidRPr="00306EA3" w:rsidRDefault="00AE35BA" w:rsidP="00AE35BA">
      <w:pPr>
        <w:numPr>
          <w:ilvl w:val="0"/>
          <w:numId w:val="10"/>
        </w:numPr>
        <w:rPr>
          <w:rFonts w:asciiTheme="minorHAnsi" w:hAnsiTheme="minorHAnsi" w:cstheme="minorHAnsi"/>
          <w:sz w:val="20"/>
          <w:szCs w:val="20"/>
          <w:lang w:val="es-AR"/>
        </w:rPr>
      </w:pPr>
      <w:r w:rsidRPr="00306EA3">
        <w:rPr>
          <w:rFonts w:asciiTheme="minorHAnsi" w:hAnsiTheme="minorHAnsi" w:cstheme="minorHAnsi"/>
          <w:sz w:val="20"/>
          <w:szCs w:val="20"/>
          <w:lang w:val="es-AR"/>
        </w:rPr>
        <w:lastRenderedPageBreak/>
        <w:t>Asumirá todos los riesgos y responsabilidades en relación con la seguridad del Asociado en la Implementación, y con la instrumentación de dicho plan.</w:t>
      </w:r>
    </w:p>
    <w:p w14:paraId="7D280564" w14:textId="77777777" w:rsidR="00AE35BA" w:rsidRPr="00306EA3" w:rsidRDefault="00AE35BA" w:rsidP="00AE35BA">
      <w:pPr>
        <w:ind w:left="720"/>
        <w:rPr>
          <w:rFonts w:asciiTheme="minorHAnsi" w:hAnsiTheme="minorHAnsi" w:cstheme="minorHAnsi"/>
          <w:sz w:val="20"/>
          <w:szCs w:val="20"/>
          <w:lang w:val="es-AR"/>
        </w:rPr>
      </w:pPr>
    </w:p>
    <w:p w14:paraId="0363C212" w14:textId="4B211AC5" w:rsidR="00AE35BA" w:rsidRPr="00306EA3" w:rsidRDefault="00AE35BA" w:rsidP="00AE35BA">
      <w:pPr>
        <w:pStyle w:val="ListParagraph"/>
        <w:numPr>
          <w:ilvl w:val="0"/>
          <w:numId w:val="13"/>
        </w:numPr>
        <w:spacing w:after="0"/>
        <w:ind w:left="360"/>
        <w:rPr>
          <w:rFonts w:asciiTheme="minorHAnsi" w:hAnsiTheme="minorHAnsi" w:cstheme="minorHAnsi"/>
          <w:sz w:val="20"/>
          <w:szCs w:val="20"/>
          <w:lang w:val="es-AR"/>
        </w:rPr>
      </w:pPr>
      <w:r w:rsidRPr="00306EA3">
        <w:rPr>
          <w:rFonts w:asciiTheme="minorHAnsi" w:hAnsiTheme="minorHAnsi" w:cstheme="minorHAnsi"/>
          <w:sz w:val="20"/>
          <w:szCs w:val="20"/>
          <w:lang w:val="es-AR"/>
        </w:rPr>
        <w:t>El PNUD se reserva el derecho de verificar si existe dicho plan, y a sugerir modificaciones cuando resultase necesario.  En caso de que el Asociado en la Implementación no cuente con un plan de seguridad apropiado según lo exigido por estas cláusulas, se considerará que ha violado sus obligaciones en el marco del presente Documento de Proyecto y el Acuerdo de Cooperación para el Proyecto entre el PNUD y el Asociado en la Implementación</w:t>
      </w:r>
      <w:r w:rsidR="00B02D4E">
        <w:rPr>
          <w:rStyle w:val="FootnoteReference"/>
          <w:rFonts w:cstheme="minorHAnsi"/>
          <w:szCs w:val="20"/>
          <w:lang w:val="es-AR"/>
        </w:rPr>
        <w:footnoteReference w:id="14"/>
      </w:r>
      <w:r w:rsidRPr="00306EA3">
        <w:rPr>
          <w:rFonts w:asciiTheme="minorHAnsi" w:hAnsiTheme="minorHAnsi" w:cstheme="minorHAnsi"/>
          <w:sz w:val="20"/>
          <w:szCs w:val="20"/>
          <w:lang w:val="es-AR"/>
        </w:rPr>
        <w:t>.</w:t>
      </w:r>
    </w:p>
    <w:p w14:paraId="2518E004" w14:textId="77777777" w:rsidR="00AE35BA" w:rsidRPr="00306EA3" w:rsidRDefault="00AE35BA" w:rsidP="00AE35BA">
      <w:pPr>
        <w:pStyle w:val="ListParagraph"/>
        <w:spacing w:after="0"/>
        <w:ind w:left="360"/>
        <w:rPr>
          <w:rFonts w:asciiTheme="minorHAnsi" w:hAnsiTheme="minorHAnsi" w:cstheme="minorHAnsi"/>
          <w:sz w:val="20"/>
          <w:szCs w:val="20"/>
          <w:lang w:val="es-AR"/>
        </w:rPr>
      </w:pPr>
    </w:p>
    <w:p w14:paraId="756D8ACB" w14:textId="59214201" w:rsidR="00644C0A" w:rsidRPr="00644C0A" w:rsidRDefault="00AE35BA" w:rsidP="00AE35BA">
      <w:pPr>
        <w:pStyle w:val="ListParagraph"/>
        <w:numPr>
          <w:ilvl w:val="0"/>
          <w:numId w:val="13"/>
        </w:numPr>
        <w:spacing w:after="120"/>
        <w:ind w:left="360"/>
        <w:rPr>
          <w:rFonts w:asciiTheme="minorHAnsi" w:hAnsiTheme="minorHAnsi" w:cstheme="minorHAnsi"/>
          <w:sz w:val="20"/>
          <w:szCs w:val="20"/>
          <w:lang w:val="es-AR"/>
        </w:rPr>
      </w:pPr>
      <w:r w:rsidRPr="00306EA3">
        <w:rPr>
          <w:rFonts w:asciiTheme="minorHAnsi" w:hAnsiTheme="minorHAnsi" w:cstheme="minorHAnsi"/>
          <w:sz w:val="20"/>
          <w:szCs w:val="20"/>
          <w:lang w:val="es-AR"/>
        </w:rPr>
        <w:t>El Asociado en la Implementación acuerda realizar todos los esfuerzos que resulten razonables a fin de asegurar que los fondos del PNUD recibidos de conformidad con el Documento de Proyecto no se utilicen para brindar asistencia a personas o entidades vinculadas con el terrorismo, y que los receptores de los fondos provistos por el PNUD en el marco del presente proyecto no aparezcan en la lista del Comité del Consejo de Seguridad</w:t>
      </w:r>
      <w:r w:rsidR="00EE37B6" w:rsidRPr="00EE37B6">
        <w:t xml:space="preserve"> </w:t>
      </w:r>
      <w:r w:rsidR="00EE37B6" w:rsidRPr="00EE37B6">
        <w:rPr>
          <w:rFonts w:asciiTheme="minorHAnsi" w:hAnsiTheme="minorHAnsi" w:cstheme="minorHAnsi"/>
          <w:sz w:val="20"/>
          <w:szCs w:val="20"/>
          <w:lang w:val="es-AR"/>
        </w:rPr>
        <w:t xml:space="preserve">y que ningún fondo del PNUD recibido de conformidad con el Documento de Proyecto se utilice para actividades de lavado de dinero.  </w:t>
      </w:r>
      <w:r w:rsidRPr="00306EA3">
        <w:rPr>
          <w:rFonts w:asciiTheme="minorHAnsi" w:hAnsiTheme="minorHAnsi" w:cstheme="minorHAnsi"/>
          <w:sz w:val="20"/>
          <w:szCs w:val="20"/>
          <w:lang w:val="es-AR"/>
        </w:rPr>
        <w:t xml:space="preserve"> Este listado puede consultarse en </w:t>
      </w:r>
      <w:hyperlink r:id="rId32" w:history="1">
        <w:r w:rsidR="00075E44" w:rsidRPr="00E6650B">
          <w:rPr>
            <w:rStyle w:val="Hyperlink"/>
            <w:rFonts w:ascii="Calibri" w:hAnsi="Calibri" w:cs="Calibri"/>
            <w:sz w:val="20"/>
            <w:szCs w:val="20"/>
            <w:lang w:val="es-ES"/>
          </w:rPr>
          <w:t>https://www.un.org/securitycouncil/e</w:t>
        </w:r>
        <w:r w:rsidR="00075E44" w:rsidRPr="00E6650B">
          <w:rPr>
            <w:rStyle w:val="Hyperlink"/>
            <w:rFonts w:ascii="Calibri" w:hAnsi="Calibri" w:cs="Calibri"/>
            <w:sz w:val="20"/>
            <w:szCs w:val="20"/>
            <w:lang w:val="es-ES"/>
          </w:rPr>
          <w:t>s</w:t>
        </w:r>
        <w:r w:rsidR="00075E44" w:rsidRPr="00E6650B">
          <w:rPr>
            <w:rStyle w:val="Hyperlink"/>
            <w:rFonts w:ascii="Calibri" w:hAnsi="Calibri" w:cs="Calibri"/>
            <w:sz w:val="20"/>
            <w:szCs w:val="20"/>
            <w:lang w:val="es-ES"/>
          </w:rPr>
          <w:t>/content/un-sc-consolidated-list</w:t>
        </w:r>
      </w:hyperlink>
      <w:r w:rsidR="00EE37B6">
        <w:rPr>
          <w:rStyle w:val="Hyperlink"/>
          <w:rFonts w:ascii="Calibri" w:hAnsi="Calibri" w:cs="Calibri"/>
          <w:sz w:val="20"/>
          <w:szCs w:val="20"/>
          <w:lang w:val="es-ES"/>
        </w:rPr>
        <w:t>.</w:t>
      </w:r>
    </w:p>
    <w:p w14:paraId="51F8BBAD" w14:textId="77777777" w:rsidR="00AE35BA" w:rsidRPr="00306EA3" w:rsidRDefault="00AE35BA" w:rsidP="00AE35BA">
      <w:pPr>
        <w:pStyle w:val="ListParagraph"/>
        <w:numPr>
          <w:ilvl w:val="0"/>
          <w:numId w:val="13"/>
        </w:numPr>
        <w:spacing w:after="0"/>
        <w:ind w:left="360"/>
        <w:rPr>
          <w:rFonts w:asciiTheme="minorHAnsi" w:hAnsiTheme="minorHAnsi" w:cstheme="minorHAnsi"/>
          <w:sz w:val="20"/>
          <w:szCs w:val="20"/>
          <w:lang w:val="es-AR"/>
        </w:rPr>
      </w:pPr>
      <w:r w:rsidRPr="00306EA3">
        <w:rPr>
          <w:rFonts w:asciiTheme="minorHAnsi" w:hAnsiTheme="minorHAnsi" w:cstheme="minorHAnsi"/>
          <w:sz w:val="20"/>
          <w:szCs w:val="20"/>
          <w:lang w:val="es-AR"/>
        </w:rPr>
        <w:t>El Asociado en la Implementación reconoce y acepta que el PNUD no tolerará el acoso sexual y la explotación y el abuso sexual de nadie por parte del Asociado en la Implementación, y cada una de sus partes responsables, sus respectivos sub-receptores y otras entidades involucradas en la implementación del Proyecto, ya sea como contratistas, o subcontratistas y su personal, y cualquier persona que preste servicios para ellos según el Documento de Proyecto.</w:t>
      </w:r>
    </w:p>
    <w:p w14:paraId="4E44CDF7" w14:textId="77777777" w:rsidR="00AE35BA" w:rsidRPr="00306EA3" w:rsidRDefault="00AE35BA" w:rsidP="00AE35BA">
      <w:pPr>
        <w:pStyle w:val="ListParagraph"/>
        <w:spacing w:before="100" w:beforeAutospacing="1" w:after="240"/>
        <w:ind w:left="360"/>
        <w:rPr>
          <w:rFonts w:asciiTheme="minorHAnsi" w:hAnsiTheme="minorHAnsi" w:cstheme="minorHAnsi"/>
          <w:sz w:val="20"/>
          <w:szCs w:val="20"/>
          <w:lang w:val="es-AR"/>
        </w:rPr>
      </w:pPr>
      <w:r w:rsidRPr="00306EA3">
        <w:rPr>
          <w:rFonts w:asciiTheme="minorHAnsi" w:hAnsiTheme="minorHAnsi" w:cstheme="minorHAnsi"/>
          <w:sz w:val="20"/>
          <w:szCs w:val="20"/>
          <w:lang w:val="es-AR"/>
        </w:rPr>
        <w:t>(a) En la implementación de las actividades conforme a este Documento de Proyecto, el Asociado en la Implementación y cada una de las subpartes mencionadas anteriormente, deberán cumplir con los estándares de conducta establecidos en el Boletín del Secretario General ST/SGB/2003/13 del 9 de octubre de 2003, sobre "</w:t>
      </w:r>
      <w:r w:rsidRPr="00306EA3">
        <w:rPr>
          <w:rFonts w:asciiTheme="minorHAnsi" w:hAnsiTheme="minorHAnsi" w:cstheme="minorHAnsi"/>
          <w:sz w:val="20"/>
          <w:szCs w:val="20"/>
          <w:lang w:val="es-ES"/>
        </w:rPr>
        <w:t xml:space="preserve"> </w:t>
      </w:r>
      <w:r w:rsidRPr="00306EA3">
        <w:rPr>
          <w:rFonts w:asciiTheme="minorHAnsi" w:hAnsiTheme="minorHAnsi" w:cstheme="minorHAnsi"/>
          <w:sz w:val="20"/>
          <w:szCs w:val="20"/>
          <w:lang w:val="es-AR"/>
        </w:rPr>
        <w:t>Medidas especiales de protección contra la explotación y los abusos sexuales" (EAS).</w:t>
      </w:r>
    </w:p>
    <w:p w14:paraId="409E48B5" w14:textId="77777777" w:rsidR="00AE35BA" w:rsidRPr="00306EA3" w:rsidRDefault="00AE35BA" w:rsidP="00AE35BA">
      <w:pPr>
        <w:pStyle w:val="ListParagraph"/>
        <w:spacing w:before="100" w:beforeAutospacing="1" w:after="240"/>
        <w:ind w:left="360"/>
        <w:rPr>
          <w:rFonts w:asciiTheme="minorHAnsi" w:hAnsiTheme="minorHAnsi" w:cstheme="minorHAnsi"/>
          <w:sz w:val="20"/>
          <w:szCs w:val="20"/>
          <w:lang w:val="es-AR"/>
        </w:rPr>
      </w:pPr>
      <w:r w:rsidRPr="00306EA3">
        <w:rPr>
          <w:rFonts w:asciiTheme="minorHAnsi" w:hAnsiTheme="minorHAnsi" w:cstheme="minorHAnsi"/>
          <w:sz w:val="20"/>
          <w:szCs w:val="20"/>
          <w:lang w:val="es-AR"/>
        </w:rPr>
        <w:t>(b) Además, y sin limitación a la aplicación de otras regulaciones, reglas, políticas y procedimientos que se relacionan con el desempeño de las actividades bajo este Documento de Proyecto, en la implementación de las actividades, el Asociado en la Implementación y cada una de sus subpartes mencionadas anteriormente, no deberá participar en ninguna forma de acoso sexual (AS). AS se define como cualquier conducta no deseada de naturaleza sexual que pueda esperarse o percibirse razonablemente como causa de ofensa o humillación, cuando dicha conducta interfiere con el trabajo, se convierte en una condición de empleo o crea un ambiente laboral intimidante, hostil u ofensivo.</w:t>
      </w:r>
    </w:p>
    <w:p w14:paraId="135828A4" w14:textId="77777777" w:rsidR="00AE35BA" w:rsidRPr="00306EA3" w:rsidRDefault="00AE35BA" w:rsidP="00AE35BA">
      <w:pPr>
        <w:pStyle w:val="ListParagraph"/>
        <w:numPr>
          <w:ilvl w:val="0"/>
          <w:numId w:val="13"/>
        </w:numPr>
        <w:spacing w:before="240" w:after="240"/>
        <w:ind w:left="360"/>
        <w:rPr>
          <w:rFonts w:asciiTheme="minorHAnsi" w:hAnsiTheme="minorHAnsi" w:cstheme="minorHAnsi"/>
          <w:sz w:val="20"/>
          <w:szCs w:val="20"/>
          <w:lang w:val="es-AR"/>
        </w:rPr>
      </w:pPr>
      <w:r w:rsidRPr="00306EA3">
        <w:rPr>
          <w:rFonts w:asciiTheme="minorHAnsi" w:hAnsiTheme="minorHAnsi" w:cstheme="minorHAnsi"/>
          <w:sz w:val="20"/>
          <w:szCs w:val="20"/>
          <w:lang w:val="es-AR"/>
        </w:rPr>
        <w:t xml:space="preserve">a) En el desempeño de las actividades bajo este Documento de Proyecto, el Asociado en la Implementación deberá (con respecto a sus propias actividades), y exigirá a sus subpartes mencionadas en el párrafo 4 (con respecto a sus actividades), tener estándares y procedimientos mínimos establecidos, o un plan para desarrollar y/o mejorar dichos estándares y procedimientos para poder tomar medidas </w:t>
      </w:r>
      <w:r w:rsidRPr="00306EA3">
        <w:rPr>
          <w:rFonts w:asciiTheme="minorHAnsi" w:hAnsiTheme="minorHAnsi" w:cstheme="minorHAnsi"/>
          <w:color w:val="000000"/>
          <w:sz w:val="20"/>
          <w:szCs w:val="20"/>
          <w:lang w:val="es-AR"/>
        </w:rPr>
        <w:t>preventivas</w:t>
      </w:r>
      <w:r w:rsidRPr="00306EA3">
        <w:rPr>
          <w:rFonts w:asciiTheme="minorHAnsi" w:hAnsiTheme="minorHAnsi" w:cstheme="minorHAnsi"/>
          <w:sz w:val="20"/>
          <w:szCs w:val="20"/>
          <w:lang w:val="es-AR"/>
        </w:rPr>
        <w:t xml:space="preserve"> e investigativas efectivas. Estos deben incluir: políticas sobre acoso sexual y explotación y abuso sexual; políticas sobre denuncias/protección contra represalias; y denuncias, mecanismos disciplinarios e investigativos. De acuerdo con esto, el Asociado en la Implementación tomará medidas y requerirá que dichas subpartes tomen todas las medidas apropiadas para:</w:t>
      </w:r>
    </w:p>
    <w:p w14:paraId="381BC9BC" w14:textId="77777777" w:rsidR="00AE35BA" w:rsidRPr="00306EA3" w:rsidRDefault="00AE35BA" w:rsidP="00AE35BA">
      <w:pPr>
        <w:pStyle w:val="ListParagraph"/>
        <w:numPr>
          <w:ilvl w:val="1"/>
          <w:numId w:val="21"/>
        </w:numPr>
        <w:spacing w:before="100" w:beforeAutospacing="1" w:after="240"/>
        <w:rPr>
          <w:rFonts w:asciiTheme="minorHAnsi" w:hAnsiTheme="minorHAnsi" w:cstheme="minorHAnsi"/>
          <w:sz w:val="20"/>
          <w:szCs w:val="20"/>
          <w:lang w:val="es-AR"/>
        </w:rPr>
      </w:pPr>
      <w:r w:rsidRPr="00306EA3">
        <w:rPr>
          <w:rFonts w:asciiTheme="minorHAnsi" w:hAnsiTheme="minorHAnsi" w:cstheme="minorHAnsi"/>
          <w:sz w:val="20"/>
          <w:szCs w:val="20"/>
          <w:lang w:val="es-AR"/>
        </w:rPr>
        <w:t>Evitar que sus empleados, agentes o cualquier otra persona contratada para realizar cualquier servicio en virtud de este Documento de Proyecto, se involucre en AS o EAS;</w:t>
      </w:r>
    </w:p>
    <w:p w14:paraId="1D1706F1" w14:textId="77777777" w:rsidR="00AE35BA" w:rsidRPr="00306EA3" w:rsidRDefault="00AE35BA" w:rsidP="00AE35BA">
      <w:pPr>
        <w:pStyle w:val="ListParagraph"/>
        <w:numPr>
          <w:ilvl w:val="1"/>
          <w:numId w:val="21"/>
        </w:numPr>
        <w:spacing w:before="100" w:beforeAutospacing="1" w:after="240"/>
        <w:rPr>
          <w:rFonts w:asciiTheme="minorHAnsi" w:hAnsiTheme="minorHAnsi" w:cstheme="minorHAnsi"/>
          <w:sz w:val="20"/>
          <w:szCs w:val="20"/>
          <w:lang w:val="es-AR"/>
        </w:rPr>
      </w:pPr>
      <w:r w:rsidRPr="00306EA3">
        <w:rPr>
          <w:rFonts w:asciiTheme="minorHAnsi" w:hAnsiTheme="minorHAnsi" w:cstheme="minorHAnsi"/>
          <w:sz w:val="20"/>
          <w:szCs w:val="20"/>
          <w:lang w:val="es-AR"/>
        </w:rPr>
        <w:t>Ofrecer a los empleados y al personal asociado capacitación sobre prevención y respuesta a AS y EAS, donde el Asociado en la Implementación y sus subpartes mencionados en el párrafo 4 no han implementado su propia capacitación sobre la prevención de AS y EAS, el Asociado en la Implementación y su las subpartes pueden usar el material de capacitación disponible por el PNUD;</w:t>
      </w:r>
    </w:p>
    <w:p w14:paraId="177216A2" w14:textId="77777777" w:rsidR="00AE35BA" w:rsidRPr="00306EA3" w:rsidRDefault="00AE35BA" w:rsidP="00AE35BA">
      <w:pPr>
        <w:pStyle w:val="ListParagraph"/>
        <w:numPr>
          <w:ilvl w:val="1"/>
          <w:numId w:val="21"/>
        </w:numPr>
        <w:spacing w:before="100" w:beforeAutospacing="1" w:after="240"/>
        <w:rPr>
          <w:rFonts w:asciiTheme="minorHAnsi" w:hAnsiTheme="minorHAnsi" w:cstheme="minorHAnsi"/>
          <w:sz w:val="20"/>
          <w:szCs w:val="20"/>
          <w:lang w:val="es-AR"/>
        </w:rPr>
      </w:pPr>
      <w:r w:rsidRPr="00306EA3">
        <w:rPr>
          <w:rFonts w:asciiTheme="minorHAnsi" w:hAnsiTheme="minorHAnsi" w:cstheme="minorHAnsi"/>
          <w:sz w:val="20"/>
          <w:szCs w:val="20"/>
          <w:lang w:val="es-AR"/>
        </w:rPr>
        <w:t>Informar y monitorear las acusaciones de AS y EAS sobre las cuales el Asociado en la Implementación y sus subpartes mencionados en el párrafo 4 han sido informados o de lo contrario se han enterado, y su estado;</w:t>
      </w:r>
    </w:p>
    <w:p w14:paraId="0EDAF87B" w14:textId="77777777" w:rsidR="00AE35BA" w:rsidRPr="00306EA3" w:rsidRDefault="00AE35BA" w:rsidP="00AE35BA">
      <w:pPr>
        <w:pStyle w:val="ListParagraph"/>
        <w:numPr>
          <w:ilvl w:val="1"/>
          <w:numId w:val="21"/>
        </w:numPr>
        <w:spacing w:before="100" w:beforeAutospacing="1" w:after="240"/>
        <w:rPr>
          <w:rFonts w:asciiTheme="minorHAnsi" w:hAnsiTheme="minorHAnsi" w:cstheme="minorHAnsi"/>
          <w:sz w:val="20"/>
          <w:szCs w:val="20"/>
          <w:lang w:val="es-AR"/>
        </w:rPr>
      </w:pPr>
      <w:r w:rsidRPr="00306EA3">
        <w:rPr>
          <w:rFonts w:asciiTheme="minorHAnsi" w:hAnsiTheme="minorHAnsi" w:cstheme="minorHAnsi"/>
          <w:sz w:val="20"/>
          <w:szCs w:val="20"/>
          <w:lang w:val="es-AR"/>
        </w:rPr>
        <w:lastRenderedPageBreak/>
        <w:t>Remita a las víctimas/sobrevivientes de AS y EAS a asistencia segura y confidencial para las víctimas; y</w:t>
      </w:r>
    </w:p>
    <w:p w14:paraId="017B3FEF" w14:textId="77777777" w:rsidR="00AE35BA" w:rsidRPr="00306EA3" w:rsidRDefault="00AE35BA" w:rsidP="00AE35BA">
      <w:pPr>
        <w:pStyle w:val="ListParagraph"/>
        <w:numPr>
          <w:ilvl w:val="1"/>
          <w:numId w:val="21"/>
        </w:numPr>
        <w:spacing w:before="100" w:beforeAutospacing="1" w:after="240"/>
        <w:rPr>
          <w:rFonts w:asciiTheme="minorHAnsi" w:hAnsiTheme="minorHAnsi" w:cstheme="minorHAnsi"/>
          <w:sz w:val="20"/>
          <w:szCs w:val="20"/>
          <w:lang w:val="es-AR"/>
        </w:rPr>
      </w:pPr>
      <w:r w:rsidRPr="00306EA3">
        <w:rPr>
          <w:rFonts w:asciiTheme="minorHAnsi" w:hAnsiTheme="minorHAnsi" w:cstheme="minorHAnsi"/>
          <w:sz w:val="20"/>
          <w:szCs w:val="20"/>
          <w:lang w:val="es-AR"/>
        </w:rPr>
        <w:t>Registrar e investigar de manera inmediata y confidencial cualquier acusación lo suficientemente creíble como para justificar una investigación de AS o EAS. El Asociado en la Implementación notificará al PNUD sobre las denuncias recibidas y las investigaciones realizadas por sí mismo o por cualquiera de sus subpartes mencionadas en el párrafo 4 con respecto a sus actividades en virtud del Documento de Proyecto, y mantendrá informado al PNUD durante la investigación realizada por este o cualquiera de dichas subpartes, en la medida en que dicha notificación (i) no ponga en peligro la realización de la investigación, incluyendo pero no limitado a la seguridad de las personas, y/o (ii) no contravenga ninguna ley aplicable a ello. Después de la investigación, el Asociado en la Implementación notificará al PNUD sobre cualquier acción tomada por él o por cualquiera de las otras entidades posteriores a la investigación.</w:t>
      </w:r>
    </w:p>
    <w:p w14:paraId="70505E9B" w14:textId="77777777" w:rsidR="00AE35BA" w:rsidRPr="00306EA3" w:rsidRDefault="00AE35BA" w:rsidP="00AE35BA">
      <w:pPr>
        <w:pStyle w:val="ListParagraph"/>
        <w:spacing w:before="100" w:beforeAutospacing="1" w:after="240"/>
        <w:ind w:left="360"/>
        <w:rPr>
          <w:rFonts w:asciiTheme="minorHAnsi" w:hAnsiTheme="minorHAnsi" w:cstheme="minorHAnsi"/>
          <w:sz w:val="20"/>
          <w:szCs w:val="20"/>
          <w:lang w:val="es-AR"/>
        </w:rPr>
      </w:pPr>
      <w:r w:rsidRPr="00306EA3">
        <w:rPr>
          <w:rFonts w:asciiTheme="minorHAnsi" w:hAnsiTheme="minorHAnsi" w:cstheme="minorHAnsi"/>
          <w:sz w:val="20"/>
          <w:szCs w:val="20"/>
          <w:lang w:val="es-AR"/>
        </w:rPr>
        <w:t>b) El Asociado en la Implementación deberá establecer que ha cumplido con lo anterior, a satisfacción del PNUD, cuando lo solicite el PNUD o cualquier parte que actúe en su nombre que solicite dicha confirmación. Si el Asociado en la Implementación, y cada una de las subpartes mencionadas en el párrafo 4, incumplen con lo anterior, según lo determinado por el PNUD, se considerará motivo para la suspensión o terminación del Proyecto.</w:t>
      </w:r>
    </w:p>
    <w:p w14:paraId="47F80B0F" w14:textId="40BA6C2B" w:rsidR="00A730A2" w:rsidRPr="00A730A2" w:rsidRDefault="00AE35BA" w:rsidP="00A730A2">
      <w:pPr>
        <w:pStyle w:val="ListParagraph"/>
        <w:numPr>
          <w:ilvl w:val="0"/>
          <w:numId w:val="13"/>
        </w:numPr>
        <w:spacing w:before="100" w:beforeAutospacing="1" w:after="240"/>
        <w:ind w:left="360"/>
        <w:rPr>
          <w:rFonts w:asciiTheme="minorHAnsi" w:hAnsiTheme="minorHAnsi" w:cstheme="minorHAnsi"/>
          <w:sz w:val="20"/>
          <w:szCs w:val="20"/>
          <w:u w:val="single"/>
          <w:lang w:val="es-AR"/>
        </w:rPr>
      </w:pPr>
      <w:r w:rsidRPr="00306EA3">
        <w:rPr>
          <w:rFonts w:asciiTheme="minorHAnsi" w:hAnsiTheme="minorHAnsi" w:cstheme="minorHAnsi"/>
          <w:color w:val="000000"/>
          <w:sz w:val="20"/>
          <w:szCs w:val="20"/>
          <w:lang w:val="es-AR"/>
        </w:rPr>
        <w:t xml:space="preserve">Se reforzará la sostenibilidad social y ambiental, a través de la aplicación de </w:t>
      </w:r>
      <w:r w:rsidRPr="00306EA3">
        <w:rPr>
          <w:rFonts w:asciiTheme="minorHAnsi" w:hAnsiTheme="minorHAnsi" w:cstheme="minorHAnsi"/>
          <w:sz w:val="20"/>
          <w:szCs w:val="20"/>
          <w:lang w:val="es-AR"/>
        </w:rPr>
        <w:t xml:space="preserve">los Estándares </w:t>
      </w:r>
      <w:r w:rsidRPr="00306EA3">
        <w:rPr>
          <w:rFonts w:asciiTheme="minorHAnsi" w:hAnsiTheme="minorHAnsi" w:cstheme="minorHAnsi"/>
          <w:color w:val="000000"/>
          <w:sz w:val="20"/>
          <w:szCs w:val="20"/>
          <w:lang w:val="es-AR"/>
        </w:rPr>
        <w:t xml:space="preserve">Sociales y Ambientales del PNUD </w:t>
      </w:r>
      <w:r w:rsidR="00A730A2" w:rsidRPr="00A730A2">
        <w:rPr>
          <w:rFonts w:asciiTheme="minorHAnsi" w:hAnsiTheme="minorHAnsi" w:cstheme="minorHAnsi"/>
          <w:sz w:val="20"/>
          <w:szCs w:val="20"/>
          <w:lang w:val="es-AR"/>
        </w:rPr>
        <w:t>(</w:t>
      </w:r>
      <w:hyperlink r:id="rId33" w:history="1">
        <w:r w:rsidR="00A730A2" w:rsidRPr="00A730A2">
          <w:rPr>
            <w:rStyle w:val="Hyperlink"/>
            <w:rFonts w:ascii="Calibri" w:hAnsi="Calibri"/>
            <w:sz w:val="20"/>
          </w:rPr>
          <w:t>http://www.undp.org/ses</w:t>
        </w:r>
      </w:hyperlink>
      <w:r w:rsidR="00A730A2" w:rsidRPr="00A730A2">
        <w:rPr>
          <w:rFonts w:ascii="Calibri" w:hAnsi="Calibri"/>
          <w:sz w:val="20"/>
        </w:rPr>
        <w:t xml:space="preserve"> </w:t>
      </w:r>
      <w:r w:rsidR="00A730A2" w:rsidRPr="00A730A2">
        <w:rPr>
          <w:rFonts w:asciiTheme="minorHAnsi" w:hAnsiTheme="minorHAnsi" w:cstheme="minorHAnsi"/>
          <w:sz w:val="20"/>
          <w:szCs w:val="20"/>
          <w:lang w:val="es-AR"/>
        </w:rPr>
        <w:t>en inglés), y del Mecanismo de Rendición de Cuentas (</w:t>
      </w:r>
      <w:hyperlink r:id="rId34" w:history="1">
        <w:r w:rsidR="00A730A2" w:rsidRPr="00A730A2">
          <w:rPr>
            <w:rStyle w:val="Hyperlink"/>
            <w:rFonts w:asciiTheme="minorHAnsi" w:hAnsiTheme="minorHAnsi" w:cstheme="minorHAnsi"/>
            <w:sz w:val="20"/>
            <w:szCs w:val="20"/>
            <w:lang w:val="es-AR"/>
          </w:rPr>
          <w:t>https://www.undp.org/es/mecanismo-de-revision-del-cumplimiento-social-y-ambiental-y-respuesta-de-las-partes-interesadas</w:t>
        </w:r>
      </w:hyperlink>
      <w:r w:rsidR="00A730A2" w:rsidRPr="00A730A2">
        <w:rPr>
          <w:rFonts w:asciiTheme="minorHAnsi" w:hAnsiTheme="minorHAnsi" w:cstheme="minorHAnsi"/>
          <w:sz w:val="20"/>
          <w:szCs w:val="20"/>
          <w:lang w:val="es-AR"/>
        </w:rPr>
        <w:t>).</w:t>
      </w:r>
    </w:p>
    <w:p w14:paraId="7CC4918D" w14:textId="77777777" w:rsidR="00AE35BA" w:rsidRPr="00306EA3" w:rsidRDefault="00AE35BA" w:rsidP="00AE35BA">
      <w:pPr>
        <w:pStyle w:val="ListParagraph"/>
        <w:numPr>
          <w:ilvl w:val="0"/>
          <w:numId w:val="13"/>
        </w:numPr>
        <w:spacing w:before="240" w:after="240"/>
        <w:ind w:left="360"/>
        <w:rPr>
          <w:rFonts w:asciiTheme="minorHAnsi" w:hAnsiTheme="minorHAnsi" w:cstheme="minorHAnsi"/>
          <w:color w:val="000000"/>
          <w:sz w:val="20"/>
          <w:szCs w:val="20"/>
          <w:lang w:val="es-AR"/>
        </w:rPr>
      </w:pPr>
      <w:r w:rsidRPr="00306EA3">
        <w:rPr>
          <w:rFonts w:asciiTheme="minorHAnsi" w:hAnsiTheme="minorHAnsi" w:cstheme="minorHAnsi"/>
          <w:color w:val="000000"/>
          <w:sz w:val="20"/>
          <w:szCs w:val="20"/>
          <w:lang w:val="es-AR"/>
        </w:rPr>
        <w:t xml:space="preserve">El Asociado en la Implementación (a) realizará las actividades relacionadas con el proyecto y programa de un modo que resulte coherente con los Estándares Sociales y Ambientales del PNUD; (b) implementará el plan de gestión o mitigación para que el proyecto o programa cumpla con dichos estándares; y (c) participará de un modo constructivo y oportuno para abordar cualquier inquietud o queja planteada a través del Mecanismo de Rendición de Cuentas.  El PNUD se asegurará de que las comunidades/organismos y otras partes interesadas estén debidamente informadas de la existencia del Mecanismo de Rendición de Cuentas y puedan acceder al mismo. </w:t>
      </w:r>
    </w:p>
    <w:p w14:paraId="1C10BCAB" w14:textId="77777777" w:rsidR="00AE35BA" w:rsidRPr="00306EA3" w:rsidRDefault="00AE35BA" w:rsidP="00AE35BA">
      <w:pPr>
        <w:pStyle w:val="ListParagraph"/>
        <w:numPr>
          <w:ilvl w:val="0"/>
          <w:numId w:val="13"/>
        </w:numPr>
        <w:spacing w:before="240" w:after="240"/>
        <w:ind w:left="360"/>
        <w:rPr>
          <w:rFonts w:asciiTheme="minorHAnsi" w:hAnsiTheme="minorHAnsi" w:cstheme="minorHAnsi"/>
          <w:color w:val="000000"/>
          <w:sz w:val="20"/>
          <w:szCs w:val="20"/>
          <w:lang w:val="es-AR"/>
        </w:rPr>
      </w:pPr>
      <w:r w:rsidRPr="00306EA3">
        <w:rPr>
          <w:rFonts w:asciiTheme="minorHAnsi" w:hAnsiTheme="minorHAnsi" w:cstheme="minorHAnsi"/>
          <w:color w:val="000000"/>
          <w:sz w:val="20"/>
          <w:szCs w:val="20"/>
          <w:lang w:val="es-AR"/>
        </w:rPr>
        <w:t xml:space="preserve">Todos los firmantes del Documento de Proyecto colaborarán de buena fe en los ejercicios destinados a evaluar los compromisos del programa o proyecto, o el cumplimiento con </w:t>
      </w:r>
      <w:r w:rsidRPr="00306EA3">
        <w:rPr>
          <w:rFonts w:asciiTheme="minorHAnsi" w:hAnsiTheme="minorHAnsi" w:cstheme="minorHAnsi"/>
          <w:sz w:val="20"/>
          <w:szCs w:val="20"/>
          <w:lang w:val="es-AR"/>
        </w:rPr>
        <w:t xml:space="preserve">los Estándares </w:t>
      </w:r>
      <w:r w:rsidRPr="00306EA3">
        <w:rPr>
          <w:rFonts w:asciiTheme="minorHAnsi" w:hAnsiTheme="minorHAnsi" w:cstheme="minorHAnsi"/>
          <w:color w:val="000000"/>
          <w:sz w:val="20"/>
          <w:szCs w:val="20"/>
          <w:lang w:val="es-AR"/>
        </w:rPr>
        <w:t xml:space="preserve">Sociales y Ambientales del PNUD.  Ello incluye el acceso al sitio del proyecto, personal relevante, información y documentación. </w:t>
      </w:r>
    </w:p>
    <w:p w14:paraId="4922BC12" w14:textId="2996EF7D" w:rsidR="00AE35BA" w:rsidRPr="00306EA3" w:rsidRDefault="00874A03" w:rsidP="00AE35BA">
      <w:pPr>
        <w:pStyle w:val="ListParagraph"/>
        <w:numPr>
          <w:ilvl w:val="0"/>
          <w:numId w:val="13"/>
        </w:numPr>
        <w:spacing w:before="240" w:after="240"/>
        <w:ind w:left="360"/>
        <w:rPr>
          <w:rFonts w:asciiTheme="minorHAnsi" w:hAnsiTheme="minorHAnsi" w:cstheme="minorHAnsi"/>
          <w:color w:val="000000"/>
          <w:sz w:val="20"/>
          <w:szCs w:val="20"/>
          <w:lang w:val="es-AR"/>
        </w:rPr>
      </w:pPr>
      <w:r w:rsidRPr="00874A03">
        <w:rPr>
          <w:rFonts w:asciiTheme="minorHAnsi" w:hAnsiTheme="minorHAnsi" w:cstheme="minorHAnsi"/>
          <w:color w:val="000000"/>
          <w:sz w:val="20"/>
          <w:szCs w:val="20"/>
          <w:lang w:val="es-AR"/>
        </w:rPr>
        <w:t>El PNUD está comprometido con los más altos estándares éticos y no tolerará el desvío de los recursos que se le confían a través del Lavado de Dinero o la Financiación del Terrorismo y no se asociará con entidades que toleren el desvío de recursos a través del Lavado de Dinero o la Financiación del Terrorismo. A tal efecto, el Asociado en la implementación declara y garantiza que no ha incurrido, ni incurrirá, en ningún momento de la implementación del Proyecto en Financiación del Terrorismo o Blanqueo de Capitales.  El Asociado en la Ejecución comunicará la restricción de este párrafo a sus partes responsables y a cada una de ellas, a sus respectivos subreceptores y a otras entidades que participen en la ejecución del Proyecto, ya sea como contratistas o subcontratistas y a su personal, así como a cualquier persona que preste servicios para ellos en virtud de los Documentos del Proyecto, y tomará todas las medidas razonables para garantizar que dichas personas no participen en la Financiación del Terrorismo o el Blanqueo de Dinero.</w:t>
      </w:r>
      <w:r w:rsidR="00AE35BA" w:rsidRPr="00306EA3">
        <w:rPr>
          <w:rFonts w:asciiTheme="minorHAnsi" w:hAnsiTheme="minorHAnsi" w:cstheme="minorHAnsi"/>
          <w:color w:val="000000"/>
          <w:sz w:val="20"/>
          <w:szCs w:val="20"/>
          <w:lang w:val="es-AR"/>
        </w:rPr>
        <w:t>.</w:t>
      </w:r>
    </w:p>
    <w:p w14:paraId="61CB1052" w14:textId="57A60B16" w:rsidR="00874A03" w:rsidRPr="00306EA3" w:rsidRDefault="00874A03" w:rsidP="00874A03">
      <w:pPr>
        <w:pStyle w:val="ListParagraph"/>
        <w:numPr>
          <w:ilvl w:val="0"/>
          <w:numId w:val="13"/>
        </w:numPr>
        <w:spacing w:before="240" w:after="240"/>
        <w:ind w:left="360"/>
        <w:rPr>
          <w:rFonts w:asciiTheme="minorHAnsi" w:hAnsiTheme="minorHAnsi" w:cstheme="minorHAnsi"/>
          <w:color w:val="000000"/>
          <w:sz w:val="20"/>
          <w:szCs w:val="20"/>
          <w:lang w:val="es-AR"/>
        </w:rPr>
      </w:pPr>
      <w:r w:rsidRPr="00874A03">
        <w:rPr>
          <w:rFonts w:asciiTheme="minorHAnsi" w:hAnsiTheme="minorHAnsi" w:cstheme="minorHAnsi"/>
          <w:color w:val="000000"/>
          <w:sz w:val="20"/>
          <w:szCs w:val="20"/>
          <w:lang w:val="es-AR"/>
        </w:rPr>
        <w:t xml:space="preserve">El Asociado en la implementación revelará inmediatamente al PNUD cualquier actividad real, aparente, potencial o tentativa de financiación del terrorismo o de blanqueo de dinero de la que tenga conocimiento. El Asociado en la implementación cooperará plenamente con cualquier investigación o revisión de financiación del terrorismo o actividad de blanqueo de dinero por parte del </w:t>
      </w:r>
      <w:proofErr w:type="gramStart"/>
      <w:r w:rsidRPr="00874A03">
        <w:rPr>
          <w:rFonts w:asciiTheme="minorHAnsi" w:hAnsiTheme="minorHAnsi" w:cstheme="minorHAnsi"/>
          <w:color w:val="000000"/>
          <w:sz w:val="20"/>
          <w:szCs w:val="20"/>
          <w:lang w:val="es-AR"/>
        </w:rPr>
        <w:t>PNUD.</w:t>
      </w:r>
      <w:r w:rsidRPr="00306EA3">
        <w:rPr>
          <w:rFonts w:asciiTheme="minorHAnsi" w:hAnsiTheme="minorHAnsi" w:cstheme="minorHAnsi"/>
          <w:color w:val="000000"/>
          <w:sz w:val="20"/>
          <w:szCs w:val="20"/>
          <w:lang w:val="es-AR"/>
        </w:rPr>
        <w:t>.</w:t>
      </w:r>
      <w:proofErr w:type="gramEnd"/>
    </w:p>
    <w:p w14:paraId="5495D11C" w14:textId="47E9D96B" w:rsidR="00AE35BA" w:rsidRPr="00306EA3" w:rsidRDefault="00874A03" w:rsidP="00874A03">
      <w:pPr>
        <w:pStyle w:val="ListParagraph"/>
        <w:numPr>
          <w:ilvl w:val="0"/>
          <w:numId w:val="13"/>
        </w:numPr>
        <w:spacing w:before="240" w:after="240"/>
        <w:ind w:left="360"/>
        <w:rPr>
          <w:rFonts w:asciiTheme="minorHAnsi" w:hAnsiTheme="minorHAnsi" w:cstheme="minorHAnsi"/>
          <w:color w:val="000000"/>
          <w:sz w:val="20"/>
          <w:szCs w:val="20"/>
          <w:lang w:val="es-AR"/>
        </w:rPr>
      </w:pPr>
      <w:r w:rsidRPr="00874A03">
        <w:rPr>
          <w:rFonts w:asciiTheme="minorHAnsi" w:hAnsiTheme="minorHAnsi" w:cstheme="minorHAnsi"/>
          <w:sz w:val="20"/>
          <w:szCs w:val="20"/>
          <w:lang w:val="es-AR"/>
        </w:rPr>
        <w:t>El Asociado en la Implementación reconoce y acepta que la Financiación del Terrorismo o el Blanqueo de Dinero constituyen irregularidades financieras y que si el Asociado en la Implementación o cualquiera de sus partes responsables, sus respectivos sub-receptores y otras entidades involucradas en la implementación del Proyecto, ya sea como contratistas o subcontratistas y su personal, y cualquier persona que preste servicios para ellos en virtud del Documento de Proyecto, se involucra en actividades de Financiación del Terrorismo o Blanqueo de Dinero, ello constituiría un incumplimiento material de este Documento de Proyecto, lo que faculta al PNUD a terminar inmediatamente el Proyecto sin incurrir en ninguna responsabilidad o sanción</w:t>
      </w:r>
      <w:r w:rsidR="00AE35BA" w:rsidRPr="00306EA3">
        <w:rPr>
          <w:rFonts w:asciiTheme="minorHAnsi" w:hAnsiTheme="minorHAnsi" w:cstheme="minorHAnsi"/>
          <w:color w:val="000000"/>
          <w:sz w:val="20"/>
          <w:szCs w:val="20"/>
          <w:lang w:val="es-AR"/>
        </w:rPr>
        <w:t>.</w:t>
      </w:r>
    </w:p>
    <w:p w14:paraId="0C79E8B0" w14:textId="77777777" w:rsidR="009D531E" w:rsidRDefault="00AE35BA" w:rsidP="009D531E">
      <w:pPr>
        <w:pStyle w:val="ListParagraph"/>
        <w:numPr>
          <w:ilvl w:val="0"/>
          <w:numId w:val="13"/>
        </w:numPr>
        <w:spacing w:before="240" w:after="240"/>
        <w:ind w:left="360"/>
        <w:rPr>
          <w:rFonts w:asciiTheme="minorHAnsi" w:hAnsiTheme="minorHAnsi" w:cstheme="minorHAnsi"/>
          <w:color w:val="000000"/>
          <w:sz w:val="20"/>
          <w:szCs w:val="20"/>
        </w:rPr>
      </w:pPr>
      <w:r w:rsidRPr="009D531E">
        <w:rPr>
          <w:rFonts w:asciiTheme="minorHAnsi" w:hAnsiTheme="minorHAnsi" w:cstheme="minorHAnsi"/>
          <w:color w:val="000000"/>
          <w:sz w:val="20"/>
          <w:szCs w:val="20"/>
        </w:rPr>
        <w:lastRenderedPageBreak/>
        <w:t xml:space="preserve">En </w:t>
      </w:r>
      <w:r w:rsidR="009D531E" w:rsidRPr="009D531E">
        <w:rPr>
          <w:rFonts w:asciiTheme="minorHAnsi" w:hAnsiTheme="minorHAnsi" w:cstheme="minorHAnsi"/>
          <w:color w:val="000000"/>
          <w:sz w:val="20"/>
          <w:szCs w:val="20"/>
        </w:rPr>
        <w:t xml:space="preserve">Furthermore, the Implementing Partner expressly acknowledges and agrees that, </w:t>
      </w:r>
      <w:proofErr w:type="gramStart"/>
      <w:r w:rsidR="009D531E" w:rsidRPr="009D531E">
        <w:rPr>
          <w:rFonts w:asciiTheme="minorHAnsi" w:hAnsiTheme="minorHAnsi" w:cstheme="minorHAnsi"/>
          <w:color w:val="000000"/>
          <w:sz w:val="20"/>
          <w:szCs w:val="20"/>
        </w:rPr>
        <w:t>in the event that</w:t>
      </w:r>
      <w:proofErr w:type="gramEnd"/>
      <w:r w:rsidR="009D531E" w:rsidRPr="009D531E">
        <w:rPr>
          <w:rFonts w:asciiTheme="minorHAnsi" w:hAnsiTheme="minorHAnsi" w:cstheme="minorHAnsi"/>
          <w:color w:val="000000"/>
          <w:sz w:val="20"/>
          <w:szCs w:val="20"/>
        </w:rPr>
        <w:t xml:space="preserve"> UNDP were to determine through an investigation or otherwise that Terrorism Financing or Money Laundering occurred, UNDP shall have, in addition to its right to immediately terminate the Project, the rights to: </w:t>
      </w:r>
    </w:p>
    <w:p w14:paraId="006558F3" w14:textId="711499EC" w:rsidR="009D531E" w:rsidRDefault="009D531E" w:rsidP="009D531E">
      <w:pPr>
        <w:pStyle w:val="ListParagraph"/>
        <w:numPr>
          <w:ilvl w:val="1"/>
          <w:numId w:val="13"/>
        </w:numPr>
        <w:spacing w:before="240" w:after="240"/>
        <w:rPr>
          <w:rFonts w:asciiTheme="minorHAnsi" w:hAnsiTheme="minorHAnsi" w:cstheme="minorHAnsi"/>
          <w:color w:val="000000"/>
          <w:sz w:val="20"/>
          <w:szCs w:val="20"/>
          <w:lang w:val="es-ES"/>
        </w:rPr>
      </w:pPr>
      <w:r w:rsidRPr="009D531E">
        <w:rPr>
          <w:rFonts w:asciiTheme="minorHAnsi" w:hAnsiTheme="minorHAnsi" w:cstheme="minorHAnsi"/>
          <w:color w:val="000000"/>
          <w:sz w:val="20"/>
          <w:szCs w:val="20"/>
          <w:lang w:val="es-ES"/>
        </w:rPr>
        <w:t>aplicar y hacer cumplir las sanciones pertinentes de conformidad con los reglamentos, normas, procedimientos, prácticas, políticas y directrices internos del PNUD, incluida la remisión del asunto a las autoridades nacionales cuando proceda; y</w:t>
      </w:r>
    </w:p>
    <w:p w14:paraId="43EA3BFD" w14:textId="4AD47C12" w:rsidR="009D531E" w:rsidRPr="009D531E" w:rsidRDefault="009D531E" w:rsidP="009D531E">
      <w:pPr>
        <w:pStyle w:val="ListParagraph"/>
        <w:numPr>
          <w:ilvl w:val="1"/>
          <w:numId w:val="13"/>
        </w:numPr>
        <w:rPr>
          <w:rFonts w:asciiTheme="minorHAnsi" w:hAnsiTheme="minorHAnsi" w:cstheme="minorHAnsi"/>
          <w:color w:val="000000"/>
          <w:sz w:val="20"/>
          <w:szCs w:val="20"/>
          <w:lang w:val="es-ES"/>
        </w:rPr>
      </w:pPr>
      <w:r w:rsidRPr="009D531E">
        <w:rPr>
          <w:rFonts w:asciiTheme="minorHAnsi" w:hAnsiTheme="minorHAnsi" w:cstheme="minorHAnsi"/>
          <w:color w:val="000000"/>
          <w:sz w:val="20"/>
          <w:szCs w:val="20"/>
          <w:lang w:val="es-ES"/>
        </w:rPr>
        <w:t>recuperar todas las pérdidas, financieras o de otro tipo, sufridas por el PNUD en relación con dicha</w:t>
      </w:r>
      <w:r w:rsidRPr="009D531E">
        <w:rPr>
          <w:rFonts w:asciiTheme="minorHAnsi" w:hAnsiTheme="minorHAnsi" w:cstheme="minorHAnsi"/>
          <w:color w:val="000000"/>
          <w:sz w:val="20"/>
          <w:szCs w:val="20"/>
          <w:highlight w:val="yellow"/>
          <w:lang w:val="es-ES"/>
        </w:rPr>
        <w:t xml:space="preserve"> </w:t>
      </w:r>
      <w:r w:rsidRPr="009D531E">
        <w:rPr>
          <w:rFonts w:asciiTheme="minorHAnsi" w:hAnsiTheme="minorHAnsi" w:cstheme="minorHAnsi"/>
          <w:color w:val="000000"/>
          <w:sz w:val="20"/>
          <w:szCs w:val="20"/>
          <w:lang w:val="es-ES"/>
        </w:rPr>
        <w:t xml:space="preserve">actividad de financiación del terrorismo o blanqueo de capitales. </w:t>
      </w:r>
    </w:p>
    <w:p w14:paraId="322ED9D4" w14:textId="436DF55D" w:rsidR="00AE35BA" w:rsidRDefault="009D531E" w:rsidP="009D531E">
      <w:pPr>
        <w:pStyle w:val="ListParagraph"/>
        <w:numPr>
          <w:ilvl w:val="0"/>
          <w:numId w:val="13"/>
        </w:numPr>
        <w:spacing w:before="240" w:after="240"/>
        <w:ind w:left="360"/>
        <w:rPr>
          <w:rFonts w:asciiTheme="minorHAnsi" w:hAnsiTheme="minorHAnsi" w:cstheme="minorHAnsi"/>
          <w:color w:val="000000"/>
          <w:sz w:val="20"/>
          <w:szCs w:val="20"/>
          <w:lang w:val="es-ES"/>
        </w:rPr>
      </w:pPr>
      <w:r w:rsidRPr="009D531E">
        <w:rPr>
          <w:rFonts w:asciiTheme="minorHAnsi" w:hAnsiTheme="minorHAnsi" w:cstheme="minorHAnsi"/>
          <w:color w:val="000000"/>
          <w:sz w:val="20"/>
          <w:szCs w:val="20"/>
          <w:lang w:val="es-ES"/>
        </w:rPr>
        <w:t>A efectos del presente Documento de Proyecto, los siguientes términos tendrán la definición que se les atribuye a continuación:</w:t>
      </w:r>
    </w:p>
    <w:p w14:paraId="5503C64B" w14:textId="19ADD772" w:rsidR="009D531E" w:rsidRDefault="009D531E" w:rsidP="009D531E">
      <w:pPr>
        <w:pStyle w:val="ListParagraph"/>
        <w:numPr>
          <w:ilvl w:val="1"/>
          <w:numId w:val="13"/>
        </w:numPr>
        <w:spacing w:before="240" w:after="240"/>
        <w:rPr>
          <w:rFonts w:asciiTheme="minorHAnsi" w:hAnsiTheme="minorHAnsi" w:cstheme="minorHAnsi"/>
          <w:color w:val="000000"/>
          <w:sz w:val="20"/>
          <w:szCs w:val="20"/>
        </w:rPr>
      </w:pPr>
      <w:r w:rsidRPr="009D531E">
        <w:rPr>
          <w:rFonts w:asciiTheme="minorHAnsi" w:hAnsiTheme="minorHAnsi" w:cstheme="minorHAnsi"/>
          <w:color w:val="000000"/>
          <w:sz w:val="20"/>
          <w:szCs w:val="20"/>
        </w:rPr>
        <w:t xml:space="preserve">“Money Laundering” is generally considered as concealment of the origins of money obtained illegally, typically by passing it through a complex sequence of financial or commercial transactions. ML usually involves three stages: (i) introducing the proceeds of crime into the financial system (placement); (ii) transactions to convert or transfer the funds to other locations or financial institutions (layering); and (iii) reintroducing the funds into the legitimate economy as "clean" money and investing it in various assets or business ventures (reintegration) appearing to have been legally obtained. The FATF recommends that ML be criminalized by every country </w:t>
      </w:r>
      <w:proofErr w:type="gramStart"/>
      <w:r w:rsidRPr="009D531E">
        <w:rPr>
          <w:rFonts w:asciiTheme="minorHAnsi" w:hAnsiTheme="minorHAnsi" w:cstheme="minorHAnsi"/>
          <w:color w:val="000000"/>
          <w:sz w:val="20"/>
          <w:szCs w:val="20"/>
        </w:rPr>
        <w:t>on the basis of</w:t>
      </w:r>
      <w:proofErr w:type="gramEnd"/>
      <w:r w:rsidRPr="009D531E">
        <w:rPr>
          <w:rFonts w:asciiTheme="minorHAnsi" w:hAnsiTheme="minorHAnsi" w:cstheme="minorHAnsi"/>
          <w:color w:val="000000"/>
          <w:sz w:val="20"/>
          <w:szCs w:val="20"/>
        </w:rPr>
        <w:t xml:space="preserve"> article 3(1)(b) and (c) of the Vienna Convention and article 6(1) of the Palermo Convention.</w:t>
      </w:r>
    </w:p>
    <w:p w14:paraId="4B7EECC6" w14:textId="21562A3D" w:rsidR="009D531E" w:rsidRPr="009D531E" w:rsidRDefault="009D531E" w:rsidP="009D531E">
      <w:pPr>
        <w:pStyle w:val="ListParagraph"/>
        <w:numPr>
          <w:ilvl w:val="1"/>
          <w:numId w:val="13"/>
        </w:numPr>
        <w:spacing w:before="240" w:after="240"/>
        <w:rPr>
          <w:rFonts w:asciiTheme="minorHAnsi" w:hAnsiTheme="minorHAnsi" w:cstheme="minorHAnsi"/>
          <w:color w:val="000000"/>
          <w:sz w:val="20"/>
          <w:szCs w:val="20"/>
          <w:lang w:val="es-ES"/>
        </w:rPr>
      </w:pPr>
      <w:r w:rsidRPr="009D531E">
        <w:rPr>
          <w:rFonts w:asciiTheme="minorHAnsi" w:hAnsiTheme="minorHAnsi" w:cstheme="minorHAnsi"/>
          <w:color w:val="000000"/>
          <w:sz w:val="20"/>
          <w:szCs w:val="20"/>
          <w:lang w:val="es-ES"/>
        </w:rPr>
        <w:t xml:space="preserve">"Financiación del terrorismo" significa prestar apoyo a personas o entidades que figuran en la Lista Consolidada de Sanciones del Consejo de Seguridad de las Naciones Unidas, accesible en </w:t>
      </w:r>
      <w:hyperlink r:id="rId35" w:history="1">
        <w:r w:rsidR="00A730A2">
          <w:rPr>
            <w:rStyle w:val="Hyperlink"/>
            <w:rFonts w:asciiTheme="minorHAnsi" w:hAnsiTheme="minorHAnsi" w:cstheme="minorHAnsi"/>
            <w:sz w:val="20"/>
            <w:szCs w:val="20"/>
            <w:lang w:val="es-ES"/>
          </w:rPr>
          <w:t>https://www.un.org/securitycouncil/es/content/un-sc-consolidated-list</w:t>
        </w:r>
      </w:hyperlink>
      <w:r w:rsidR="00A730A2">
        <w:rPr>
          <w:rFonts w:asciiTheme="minorHAnsi" w:hAnsiTheme="minorHAnsi" w:cstheme="minorHAnsi"/>
          <w:color w:val="000000"/>
          <w:sz w:val="20"/>
          <w:szCs w:val="20"/>
          <w:lang w:val="es-ES"/>
        </w:rPr>
        <w:t xml:space="preserve"> </w:t>
      </w:r>
      <w:r w:rsidRPr="009D531E">
        <w:rPr>
          <w:rFonts w:asciiTheme="minorHAnsi" w:hAnsiTheme="minorHAnsi" w:cstheme="minorHAnsi"/>
          <w:color w:val="000000"/>
          <w:sz w:val="20"/>
          <w:szCs w:val="20"/>
          <w:lang w:val="es-ES"/>
        </w:rPr>
        <w:t>.</w:t>
      </w:r>
    </w:p>
    <w:p w14:paraId="782EDBB0" w14:textId="4729804B" w:rsidR="009D531E" w:rsidRPr="009D531E" w:rsidRDefault="0076104C" w:rsidP="00AE35BA">
      <w:pPr>
        <w:pStyle w:val="ListParagraph"/>
        <w:numPr>
          <w:ilvl w:val="0"/>
          <w:numId w:val="13"/>
        </w:numPr>
        <w:spacing w:before="240" w:after="240"/>
        <w:ind w:left="360"/>
        <w:rPr>
          <w:rFonts w:asciiTheme="minorHAnsi" w:hAnsiTheme="minorHAnsi" w:cstheme="minorHAnsi"/>
          <w:sz w:val="20"/>
          <w:szCs w:val="20"/>
          <w:lang w:val="es-AR"/>
        </w:rPr>
      </w:pPr>
      <w:r w:rsidRPr="0076104C">
        <w:rPr>
          <w:rFonts w:asciiTheme="minorHAnsi" w:hAnsiTheme="minorHAnsi" w:cstheme="minorHAnsi"/>
          <w:sz w:val="20"/>
          <w:szCs w:val="20"/>
          <w:lang w:val="es-AR"/>
        </w:rPr>
        <w:t>El Asociado en la ejecución tomará las medidas adecuadas para evitar el uso indebido de fondos, el fraude o la corrupción por parte de sus funcionarios, consultores, partes responsables, subcontratistas y subreceptores en la ejecución del proyecto o en el uso de los fondos del PNUD.  El Asociado en la Ejecución se asegurará de que sus políticas de gestión financiera, anticorrupción, antifraude y contra el blanqueo de dinero y la financiación del terrorismo estén en vigor y se apliquen a todos los fondos recibidos del PNUD o a través del PNUD.</w:t>
      </w:r>
    </w:p>
    <w:p w14:paraId="14EF6D44" w14:textId="600BD36B" w:rsidR="0076104C" w:rsidRPr="0076104C" w:rsidRDefault="0076104C" w:rsidP="00AE35BA">
      <w:pPr>
        <w:pStyle w:val="ListParagraph"/>
        <w:numPr>
          <w:ilvl w:val="0"/>
          <w:numId w:val="13"/>
        </w:numPr>
        <w:spacing w:before="240" w:after="240"/>
        <w:ind w:left="360"/>
        <w:rPr>
          <w:rFonts w:asciiTheme="minorHAnsi" w:hAnsiTheme="minorHAnsi" w:cstheme="minorHAnsi"/>
          <w:sz w:val="20"/>
          <w:szCs w:val="20"/>
          <w:lang w:val="es-AR"/>
        </w:rPr>
      </w:pPr>
      <w:r w:rsidRPr="0076104C">
        <w:rPr>
          <w:rFonts w:asciiTheme="minorHAnsi" w:hAnsiTheme="minorHAnsi" w:cstheme="minorHAnsi"/>
          <w:sz w:val="20"/>
          <w:szCs w:val="20"/>
          <w:lang w:val="es-AR"/>
        </w:rPr>
        <w:t>Los requisitos de los siguientes documentos, vigentes en el momento de la firma del Documento de Proyecto, se aplican al Asociado en la ejecución: (a) Política del PNUD sobre fraude y otras prácticas corruptas (b) Política del PNUD contra el blanqueo de dinero y la financiación del terrorismo; y (c) Directrices de investigación de la Oficina de Auditoría e Investigaciones del PNUD. El Asociado en la Ejecución acepta los requisitos de los documentos anteriores, que forman parte integrante de este Documento de Proyecto y están disponibles en línea en www.undp.org.</w:t>
      </w:r>
    </w:p>
    <w:p w14:paraId="61839EEC" w14:textId="1B4A0D6A" w:rsidR="0076104C" w:rsidRDefault="0076104C" w:rsidP="00AE35BA">
      <w:pPr>
        <w:pStyle w:val="ListParagraph"/>
        <w:numPr>
          <w:ilvl w:val="0"/>
          <w:numId w:val="13"/>
        </w:numPr>
        <w:spacing w:before="240" w:after="240"/>
        <w:ind w:left="360"/>
        <w:rPr>
          <w:rFonts w:asciiTheme="minorHAnsi" w:hAnsiTheme="minorHAnsi" w:cstheme="minorHAnsi"/>
          <w:sz w:val="20"/>
          <w:szCs w:val="20"/>
          <w:lang w:val="es-AR"/>
        </w:rPr>
      </w:pPr>
      <w:r>
        <w:rPr>
          <w:rFonts w:asciiTheme="minorHAnsi" w:hAnsiTheme="minorHAnsi" w:cstheme="minorHAnsi"/>
          <w:sz w:val="20"/>
          <w:szCs w:val="20"/>
          <w:lang w:val="es-AR"/>
        </w:rPr>
        <w:t>E</w:t>
      </w:r>
      <w:r w:rsidRPr="0076104C">
        <w:rPr>
          <w:rFonts w:asciiTheme="minorHAnsi" w:hAnsiTheme="minorHAnsi" w:cstheme="minorHAnsi"/>
          <w:sz w:val="20"/>
          <w:szCs w:val="20"/>
          <w:lang w:val="es-AR"/>
        </w:rPr>
        <w:t>n caso de que se requiera una investigación, el PNUD tiene la obligación de llevar a cabo investigaciones relacionadas con cualquier aspecto de los programas y proyectos del PNUD de conformidad con los reglamentos, normas, políticas y procedimientos del PNUD. El Asociado en la implementación prestará su plena cooperación, incluida la puesta a disposición de personal, documentación pertinente y la concesión de acceso a las instalaciones del Asociado en la implementación (y de sus consultores, partes responsables, subcontratistas y subreceptores), para tales fines en momentos y condiciones razonables, según se requiera a efectos de una investigación. Si hubiera alguna limitación para cumplir con esta obligación, el PNUD consultará con el Asociado en la implementación para encontrar una solución.</w:t>
      </w:r>
    </w:p>
    <w:p w14:paraId="187ACADE" w14:textId="451A6737" w:rsidR="0076104C" w:rsidRDefault="0076104C" w:rsidP="002058A1">
      <w:pPr>
        <w:pStyle w:val="ListParagraph"/>
        <w:numPr>
          <w:ilvl w:val="0"/>
          <w:numId w:val="13"/>
        </w:numPr>
        <w:spacing w:before="240" w:after="240"/>
        <w:ind w:left="360"/>
        <w:rPr>
          <w:rFonts w:asciiTheme="minorHAnsi" w:hAnsiTheme="minorHAnsi" w:cstheme="minorHAnsi"/>
          <w:sz w:val="20"/>
          <w:szCs w:val="20"/>
          <w:lang w:val="es-AR"/>
        </w:rPr>
      </w:pPr>
      <w:r w:rsidRPr="00927270">
        <w:rPr>
          <w:rFonts w:asciiTheme="minorHAnsi" w:hAnsiTheme="minorHAnsi" w:cstheme="minorHAnsi"/>
          <w:sz w:val="20"/>
          <w:szCs w:val="20"/>
          <w:lang w:val="es-AR"/>
        </w:rPr>
        <w:t>El Asociado en la implementación informará inmediatamente al PNUD en caso de cualquier incidencia de uso inapropiado de fondos, o alegación creíble de fraude, corrupción u otra irregularidad financiera con la debida confidencialidad. Cuando el Asociado en la implementación tenga conocimiento de que un proyecto o actividad del PNUD, en su totalidad o en parte, es objeto de investigación por presunto fraude/corrupción u otra irregularidad financiera, el Asociado en la implementación informará al Representante Residente/</w:t>
      </w:r>
      <w:proofErr w:type="gramStart"/>
      <w:r w:rsidRPr="00927270">
        <w:rPr>
          <w:rFonts w:asciiTheme="minorHAnsi" w:hAnsiTheme="minorHAnsi" w:cstheme="minorHAnsi"/>
          <w:sz w:val="20"/>
          <w:szCs w:val="20"/>
          <w:lang w:val="es-AR"/>
        </w:rPr>
        <w:t>Jefe</w:t>
      </w:r>
      <w:proofErr w:type="gramEnd"/>
      <w:r w:rsidRPr="00927270">
        <w:rPr>
          <w:rFonts w:asciiTheme="minorHAnsi" w:hAnsiTheme="minorHAnsi" w:cstheme="minorHAnsi"/>
          <w:sz w:val="20"/>
          <w:szCs w:val="20"/>
          <w:lang w:val="es-AR"/>
        </w:rPr>
        <w:t xml:space="preserve"> de Oficina del PNUD, quien informará sin demora a la Oficina de Auditoría e Investigaciones (OAI) del PNUD. El Asociado en la implementación proporcionará actualizaciones periódicas al jefe del PNUD en el país y a la OAI sobre el estado y las acciones relacionadas con dicha investigación.</w:t>
      </w:r>
    </w:p>
    <w:p w14:paraId="63F02724" w14:textId="77777777" w:rsidR="00A730A2" w:rsidRDefault="00A730A2" w:rsidP="00A730A2">
      <w:pPr>
        <w:spacing w:before="240" w:after="240"/>
        <w:rPr>
          <w:rFonts w:asciiTheme="minorHAnsi" w:hAnsiTheme="minorHAnsi" w:cstheme="minorHAnsi"/>
          <w:sz w:val="20"/>
          <w:szCs w:val="20"/>
          <w:lang w:val="es-AR"/>
        </w:rPr>
      </w:pPr>
    </w:p>
    <w:p w14:paraId="4A67622C" w14:textId="403F8FFC" w:rsidR="00AE35BA" w:rsidRPr="00306EA3" w:rsidRDefault="00AE35BA" w:rsidP="00AE35BA">
      <w:pPr>
        <w:pStyle w:val="ListParagraph"/>
        <w:numPr>
          <w:ilvl w:val="0"/>
          <w:numId w:val="13"/>
        </w:numPr>
        <w:spacing w:before="240" w:after="240"/>
        <w:ind w:left="360"/>
        <w:rPr>
          <w:rFonts w:asciiTheme="minorHAnsi" w:hAnsiTheme="minorHAnsi" w:cstheme="minorHAnsi"/>
          <w:sz w:val="20"/>
          <w:szCs w:val="20"/>
          <w:lang w:val="es-AR"/>
        </w:rPr>
      </w:pPr>
      <w:r w:rsidRPr="00306EA3">
        <w:rPr>
          <w:rFonts w:asciiTheme="minorHAnsi" w:hAnsiTheme="minorHAnsi" w:cstheme="minorHAnsi"/>
          <w:i/>
          <w:sz w:val="20"/>
          <w:szCs w:val="20"/>
          <w:lang w:val="es-AR"/>
        </w:rPr>
        <w:lastRenderedPageBreak/>
        <w:t>Elija una de las tres siguientes opciones:</w:t>
      </w:r>
    </w:p>
    <w:p w14:paraId="7B2E08C0" w14:textId="77777777" w:rsidR="00AE35BA" w:rsidRPr="00306EA3" w:rsidRDefault="00AE35BA" w:rsidP="00AE35BA">
      <w:pPr>
        <w:pStyle w:val="ListParagraph"/>
        <w:spacing w:before="240" w:after="240"/>
        <w:ind w:left="360"/>
        <w:rPr>
          <w:rFonts w:asciiTheme="minorHAnsi" w:hAnsiTheme="minorHAnsi" w:cstheme="minorHAnsi"/>
          <w:sz w:val="20"/>
          <w:szCs w:val="20"/>
          <w:lang w:val="es-AR"/>
        </w:rPr>
      </w:pPr>
      <w:r w:rsidRPr="00306EA3">
        <w:rPr>
          <w:rFonts w:asciiTheme="minorHAnsi" w:hAnsiTheme="minorHAnsi" w:cstheme="minorHAnsi"/>
          <w:i/>
          <w:sz w:val="20"/>
          <w:szCs w:val="20"/>
          <w:lang w:val="es-AR"/>
        </w:rPr>
        <w:t>Opción</w:t>
      </w:r>
      <w:r w:rsidRPr="00306EA3">
        <w:rPr>
          <w:rFonts w:asciiTheme="minorHAnsi" w:hAnsiTheme="minorHAnsi" w:cstheme="minorHAnsi"/>
          <w:sz w:val="20"/>
          <w:szCs w:val="20"/>
          <w:lang w:val="es-AR"/>
        </w:rPr>
        <w:t xml:space="preserve"> 1: El PNUD tendrá derecho a un reembolso por parte del Asociado en la Implementación de los fondos que hayan sido utilizados de manera inapropiada, incluyendo fraude o corrupción, o pagados de otra manera que no sean los términos y condiciones del Documento del Proyecto. Dicho monto puede ser deducido por el PNUD de cualquier pago debido al Asociado en la Implementación bajo este o cualquier otro acuerdo. La recuperación de esa cantidad por el PNUD no disminuirá o limitará las obligaciones del Asociado en la Implementación bajo este Documento de Proyecto.</w:t>
      </w:r>
    </w:p>
    <w:p w14:paraId="301294A1" w14:textId="77777777" w:rsidR="00AE35BA" w:rsidRPr="00306EA3" w:rsidRDefault="00AE35BA" w:rsidP="00AE35BA">
      <w:pPr>
        <w:pStyle w:val="ListParagraph"/>
        <w:spacing w:before="240" w:after="240"/>
        <w:ind w:left="360"/>
        <w:rPr>
          <w:rFonts w:asciiTheme="minorHAnsi" w:hAnsiTheme="minorHAnsi" w:cstheme="minorHAnsi"/>
          <w:sz w:val="20"/>
          <w:szCs w:val="20"/>
          <w:lang w:val="es-AR"/>
        </w:rPr>
      </w:pPr>
      <w:r w:rsidRPr="00306EA3">
        <w:rPr>
          <w:rFonts w:asciiTheme="minorHAnsi" w:hAnsiTheme="minorHAnsi" w:cstheme="minorHAnsi"/>
          <w:i/>
          <w:sz w:val="20"/>
          <w:szCs w:val="20"/>
          <w:lang w:val="es-AR"/>
        </w:rPr>
        <w:t>Opción</w:t>
      </w:r>
      <w:r w:rsidRPr="00306EA3">
        <w:rPr>
          <w:rFonts w:asciiTheme="minorHAnsi" w:hAnsiTheme="minorHAnsi" w:cstheme="minorHAnsi"/>
          <w:sz w:val="20"/>
          <w:szCs w:val="20"/>
          <w:lang w:val="es-AR"/>
        </w:rPr>
        <w:t xml:space="preserve"> 2: El Asociado en la Implementación está conforme con que, cuando proceda, los donantes del PNUD (incluido el Gobierno), cuya financiación sea la fuente total o parcial de los fondos para las actividades objeto de este Documento de Proyecto, podrán solicitar recurso al Asociado en la Implementación para la recuperación de cualesquiera fondos determinados por el PNUD que hayan sido utilizados de manera inapropiada, incluso mediante fraude o corrupción, o que hayan sido pagados de otra manera que no sea conforme a los términos y condiciones del Documento del Proyecto.</w:t>
      </w:r>
    </w:p>
    <w:p w14:paraId="53DCA719" w14:textId="77777777" w:rsidR="00AE35BA" w:rsidRPr="00306EA3" w:rsidRDefault="00AE35BA" w:rsidP="00AE35BA">
      <w:pPr>
        <w:pStyle w:val="ListParagraph"/>
        <w:spacing w:before="240" w:after="240"/>
        <w:ind w:left="360"/>
        <w:rPr>
          <w:rFonts w:asciiTheme="minorHAnsi" w:hAnsiTheme="minorHAnsi" w:cstheme="minorHAnsi"/>
          <w:sz w:val="20"/>
          <w:szCs w:val="20"/>
          <w:lang w:val="es-AR"/>
        </w:rPr>
      </w:pPr>
      <w:r w:rsidRPr="00306EA3">
        <w:rPr>
          <w:rFonts w:asciiTheme="minorHAnsi" w:hAnsiTheme="minorHAnsi" w:cstheme="minorHAnsi"/>
          <w:i/>
          <w:sz w:val="20"/>
          <w:szCs w:val="20"/>
          <w:lang w:val="es-AR"/>
        </w:rPr>
        <w:t>Opción</w:t>
      </w:r>
      <w:r w:rsidRPr="00306EA3">
        <w:rPr>
          <w:rFonts w:asciiTheme="minorHAnsi" w:hAnsiTheme="minorHAnsi" w:cstheme="minorHAnsi"/>
          <w:sz w:val="20"/>
          <w:szCs w:val="20"/>
          <w:lang w:val="es-AR"/>
        </w:rPr>
        <w:t xml:space="preserve"> 3: El PNUD tendrá derecho a un reembolso por parte del Asociado en la Implementación de los fondos que hayan sido utilizados de manera inapropiada, incluyendo fraude o corrupción, o pagados de otra manera que no sean los términos y condiciones del Documento del Proyecto. Dicho monto puede ser deducido por el PNUD de cualquier pago debido al Asociado en la Implementación bajo este o cualquier otro acuerdo.</w:t>
      </w:r>
    </w:p>
    <w:p w14:paraId="53035647" w14:textId="77777777" w:rsidR="00AE35BA" w:rsidRPr="00306EA3" w:rsidRDefault="00AE35BA" w:rsidP="00AE35BA">
      <w:pPr>
        <w:pStyle w:val="ListParagraph"/>
        <w:spacing w:before="240" w:after="240"/>
        <w:ind w:left="360"/>
        <w:rPr>
          <w:rFonts w:asciiTheme="minorHAnsi" w:hAnsiTheme="minorHAnsi" w:cstheme="minorHAnsi"/>
          <w:sz w:val="20"/>
          <w:szCs w:val="20"/>
          <w:lang w:val="es-AR"/>
        </w:rPr>
      </w:pPr>
      <w:r w:rsidRPr="00306EA3">
        <w:rPr>
          <w:rFonts w:asciiTheme="minorHAnsi" w:hAnsiTheme="minorHAnsi" w:cstheme="minorHAnsi"/>
          <w:sz w:val="20"/>
          <w:szCs w:val="20"/>
          <w:lang w:val="es-AR"/>
        </w:rPr>
        <w:t>Cuando dichos fondos no hayan sido reembolsados al PNUD, el Asociado en la Implementación está conforme con que los donantes del PNUD (incluido el Gobierno), cuya financiación sea la fuente, en su totalidad o en parte, de los fondos destinados a las actividades previstas en el presente Documento de Proyecto, podrán solicitar recurso al Asociado en la Implementación para la recuperación de cualesquiera fondos determinados por el PNUD que hayan sido utilizados de manera inapropiada, incluso mediante fraude o corrupción, o que hayan sido pagados de otra manera que no sea conforme a los términos y condiciones del Documento del Proyecto.</w:t>
      </w:r>
    </w:p>
    <w:p w14:paraId="4211C6B9" w14:textId="77777777" w:rsidR="00AE35BA" w:rsidRPr="00306EA3" w:rsidRDefault="00AE35BA" w:rsidP="00AE35BA">
      <w:pPr>
        <w:pStyle w:val="ListParagraph"/>
        <w:spacing w:before="240" w:after="240"/>
        <w:ind w:left="360"/>
        <w:rPr>
          <w:rFonts w:asciiTheme="minorHAnsi" w:hAnsiTheme="minorHAnsi" w:cstheme="minorHAnsi"/>
          <w:sz w:val="20"/>
          <w:szCs w:val="20"/>
          <w:lang w:val="es-AR"/>
        </w:rPr>
      </w:pPr>
      <w:r w:rsidRPr="00306EA3">
        <w:rPr>
          <w:rFonts w:asciiTheme="minorHAnsi" w:hAnsiTheme="minorHAnsi" w:cstheme="minorHAnsi"/>
          <w:i/>
          <w:sz w:val="20"/>
          <w:szCs w:val="20"/>
          <w:u w:val="single"/>
          <w:lang w:val="es-AR"/>
        </w:rPr>
        <w:t>Nota</w:t>
      </w:r>
      <w:r w:rsidRPr="00306EA3">
        <w:rPr>
          <w:rFonts w:asciiTheme="minorHAnsi" w:hAnsiTheme="minorHAnsi" w:cstheme="minorHAnsi"/>
          <w:sz w:val="20"/>
          <w:szCs w:val="20"/>
          <w:lang w:val="es-AR"/>
        </w:rPr>
        <w:t>: El término "Documento del Proyecto", tal como se utiliza en esta cláusula, se considerará que incluye cualquier acuerdo subsidiario pertinente posterior al Documento del Proyecto, incluyendo aquellos con las partes responsables, subcontratistas y sub-receptores.</w:t>
      </w:r>
    </w:p>
    <w:p w14:paraId="3F017462" w14:textId="77777777" w:rsidR="00AE35BA" w:rsidRPr="00306EA3" w:rsidRDefault="00AE35BA" w:rsidP="00AE35BA">
      <w:pPr>
        <w:pStyle w:val="ListParagraph"/>
        <w:numPr>
          <w:ilvl w:val="0"/>
          <w:numId w:val="13"/>
        </w:numPr>
        <w:spacing w:before="240" w:after="240"/>
        <w:ind w:left="360"/>
        <w:rPr>
          <w:rFonts w:asciiTheme="minorHAnsi" w:hAnsiTheme="minorHAnsi" w:cstheme="minorHAnsi"/>
          <w:color w:val="000000"/>
          <w:sz w:val="20"/>
          <w:szCs w:val="20"/>
          <w:lang w:val="es-AR"/>
        </w:rPr>
      </w:pPr>
      <w:r w:rsidRPr="00306EA3">
        <w:rPr>
          <w:rFonts w:asciiTheme="minorHAnsi" w:hAnsiTheme="minorHAnsi" w:cstheme="minorHAnsi"/>
          <w:color w:val="000000"/>
          <w:sz w:val="20"/>
          <w:szCs w:val="20"/>
          <w:lang w:val="es-AR"/>
        </w:rPr>
        <w:t>Cada contrato emitido por el Asociado en la Implementación en relación con el presente Documento de Proyecto incluirá una cláusula declarando que, en relación con el proceso de selección o en la ejecución del contrato, no se han dado, recibido o prometido ningún honorario, gratificación, descuento, regalo, comisión u otro pago que no sean los mostrados en la propuesta, y que el receptor de fondos del Asociado en la Implementación cooperará con todas y cada una de las investigaciones y auditorías posteriores al pago.</w:t>
      </w:r>
    </w:p>
    <w:p w14:paraId="35DAB0E3" w14:textId="77777777" w:rsidR="00AE35BA" w:rsidRPr="00306EA3" w:rsidRDefault="00AE35BA" w:rsidP="00AE35BA">
      <w:pPr>
        <w:pStyle w:val="ListParagraph"/>
        <w:numPr>
          <w:ilvl w:val="0"/>
          <w:numId w:val="13"/>
        </w:numPr>
        <w:spacing w:before="240" w:after="240"/>
        <w:ind w:left="360"/>
        <w:rPr>
          <w:rFonts w:asciiTheme="minorHAnsi" w:hAnsiTheme="minorHAnsi" w:cstheme="minorHAnsi"/>
          <w:color w:val="000000"/>
          <w:sz w:val="20"/>
          <w:szCs w:val="20"/>
          <w:lang w:val="es-AR"/>
        </w:rPr>
      </w:pPr>
      <w:r w:rsidRPr="00306EA3">
        <w:rPr>
          <w:rFonts w:asciiTheme="minorHAnsi" w:hAnsiTheme="minorHAnsi" w:cstheme="minorHAnsi"/>
          <w:color w:val="000000"/>
          <w:sz w:val="20"/>
          <w:szCs w:val="20"/>
          <w:lang w:val="es-AR"/>
        </w:rPr>
        <w:t>En caso de que el PNUD se refiera a las autoridades nacionales pertinentes para que se adopten las medidas legales apropiadas en relación con cualquier presunto incumplimiento relacionado con el proyecto, el Gobierno velará por que las autoridades nacionales pertinentes investiguen activamente las mismas y adopten las medidas legales adecuadas contra todas las personas que hayan participado en el proyecto, recuperará y devolverá los fondos recuperados al PNUD.</w:t>
      </w:r>
    </w:p>
    <w:p w14:paraId="21C0D3C7" w14:textId="77777777" w:rsidR="00AE35BA" w:rsidRDefault="00AE35BA" w:rsidP="00AE35BA">
      <w:pPr>
        <w:pStyle w:val="ListParagraph"/>
        <w:numPr>
          <w:ilvl w:val="0"/>
          <w:numId w:val="13"/>
        </w:numPr>
        <w:spacing w:before="240" w:after="240"/>
        <w:ind w:left="360"/>
        <w:rPr>
          <w:rFonts w:asciiTheme="minorHAnsi" w:hAnsiTheme="minorHAnsi" w:cstheme="minorHAnsi"/>
          <w:color w:val="000000"/>
          <w:sz w:val="20"/>
          <w:szCs w:val="20"/>
          <w:lang w:val="es-AR"/>
        </w:rPr>
      </w:pPr>
      <w:r w:rsidRPr="00306EA3">
        <w:rPr>
          <w:rFonts w:asciiTheme="minorHAnsi" w:hAnsiTheme="minorHAnsi" w:cstheme="minorHAnsi"/>
          <w:color w:val="000000"/>
          <w:sz w:val="20"/>
          <w:szCs w:val="20"/>
          <w:lang w:val="es-AR"/>
        </w:rPr>
        <w:t xml:space="preserve">El Asociado en la Implementación se asegurará de que todas sus obligaciones establecidas en esta sección titulada "Gestión de Riesgos" se traspasan a cada parte responsable, subcontratista y sub-beneficiario y que todas las cláusulas bajo esta sección tituladas "Cláusulas Estándar de Gestión de Riesgos" se incluyen, </w:t>
      </w:r>
      <w:r w:rsidRPr="00306EA3">
        <w:rPr>
          <w:rFonts w:asciiTheme="minorHAnsi" w:hAnsiTheme="minorHAnsi" w:cstheme="minorHAnsi"/>
          <w:i/>
          <w:color w:val="000000"/>
          <w:sz w:val="20"/>
          <w:szCs w:val="20"/>
          <w:lang w:val="es-AR"/>
        </w:rPr>
        <w:t>mutatis mutandis</w:t>
      </w:r>
      <w:r w:rsidRPr="00306EA3">
        <w:rPr>
          <w:rFonts w:asciiTheme="minorHAnsi" w:hAnsiTheme="minorHAnsi" w:cstheme="minorHAnsi"/>
          <w:color w:val="000000"/>
          <w:sz w:val="20"/>
          <w:szCs w:val="20"/>
          <w:lang w:val="es-AR"/>
        </w:rPr>
        <w:t>, en todos los subcontratos o subacuerdos celebrados con posterioridad al presente Documento de Proyecto.</w:t>
      </w:r>
    </w:p>
    <w:p w14:paraId="12CC5023" w14:textId="77777777" w:rsidR="00AE35BA" w:rsidRDefault="00AE35BA" w:rsidP="00AE35BA">
      <w:pPr>
        <w:rPr>
          <w:rFonts w:asciiTheme="minorHAnsi" w:hAnsiTheme="minorHAnsi" w:cstheme="minorHAnsi"/>
          <w:b/>
          <w:sz w:val="20"/>
          <w:szCs w:val="20"/>
          <w:lang w:val="es-AR"/>
        </w:rPr>
      </w:pPr>
      <w:r w:rsidRPr="00306EA3">
        <w:rPr>
          <w:rFonts w:asciiTheme="minorHAnsi" w:hAnsiTheme="minorHAnsi" w:cstheme="minorHAnsi"/>
          <w:b/>
          <w:sz w:val="20"/>
          <w:szCs w:val="20"/>
          <w:lang w:val="es-AR"/>
        </w:rPr>
        <w:t xml:space="preserve">Opción d. Organismo de las Naciones Unidas además del PNUD, y OIG con Acuerdo Básico de Servicios firmado con el PNUD </w:t>
      </w:r>
    </w:p>
    <w:p w14:paraId="2B2CB181" w14:textId="77777777" w:rsidR="002058A1" w:rsidRPr="00306EA3" w:rsidRDefault="002058A1" w:rsidP="00AE35BA">
      <w:pPr>
        <w:rPr>
          <w:rFonts w:asciiTheme="minorHAnsi" w:hAnsiTheme="minorHAnsi" w:cstheme="minorHAnsi"/>
          <w:b/>
          <w:sz w:val="20"/>
          <w:szCs w:val="20"/>
          <w:lang w:val="es-AR"/>
        </w:rPr>
      </w:pPr>
    </w:p>
    <w:p w14:paraId="432B1213" w14:textId="77777777" w:rsidR="00AE35BA" w:rsidRPr="00306EA3" w:rsidRDefault="00AE35BA" w:rsidP="00AE35BA">
      <w:pPr>
        <w:pStyle w:val="PlainText"/>
        <w:numPr>
          <w:ilvl w:val="0"/>
          <w:numId w:val="14"/>
        </w:numPr>
        <w:spacing w:after="240"/>
        <w:ind w:left="360"/>
        <w:jc w:val="both"/>
        <w:rPr>
          <w:rFonts w:asciiTheme="minorHAnsi" w:hAnsiTheme="minorHAnsi" w:cstheme="minorHAnsi"/>
          <w:lang w:val="es-AR"/>
        </w:rPr>
      </w:pPr>
      <w:r w:rsidRPr="00306EA3">
        <w:rPr>
          <w:rFonts w:asciiTheme="minorHAnsi" w:hAnsiTheme="minorHAnsi" w:cstheme="minorHAnsi"/>
          <w:lang w:val="es-AR"/>
        </w:rPr>
        <w:t>El/La [</w:t>
      </w:r>
      <w:r w:rsidRPr="00306EA3">
        <w:rPr>
          <w:rFonts w:asciiTheme="minorHAnsi" w:hAnsiTheme="minorHAnsi" w:cstheme="minorHAnsi"/>
          <w:i/>
          <w:lang w:val="es-AR"/>
        </w:rPr>
        <w:t>Nombre del Organismo de las Naciones Unidas/OIG</w:t>
      </w:r>
      <w:r w:rsidRPr="00306EA3">
        <w:rPr>
          <w:rFonts w:asciiTheme="minorHAnsi" w:hAnsiTheme="minorHAnsi" w:cstheme="minorHAnsi"/>
          <w:lang w:val="es-AR"/>
        </w:rPr>
        <w:t>] como Asociado en la Implementación cumplirá con las políticas, los procedimientos y prácticas del Sistema de Gestión de Seguridad de las Naciones Unidas (UNSMS.)</w:t>
      </w:r>
    </w:p>
    <w:p w14:paraId="6661480E" w14:textId="77777777" w:rsidR="00AE35BA" w:rsidRPr="00306EA3" w:rsidRDefault="00AE35BA" w:rsidP="00AE35BA">
      <w:pPr>
        <w:pStyle w:val="PlainText"/>
        <w:numPr>
          <w:ilvl w:val="0"/>
          <w:numId w:val="14"/>
        </w:numPr>
        <w:spacing w:after="240"/>
        <w:ind w:left="360"/>
        <w:jc w:val="both"/>
        <w:rPr>
          <w:rFonts w:asciiTheme="minorHAnsi" w:hAnsiTheme="minorHAnsi" w:cstheme="minorHAnsi"/>
          <w:lang w:val="es-AR"/>
        </w:rPr>
      </w:pPr>
      <w:r w:rsidRPr="00306EA3">
        <w:rPr>
          <w:rFonts w:asciiTheme="minorHAnsi" w:hAnsiTheme="minorHAnsi" w:cstheme="minorHAnsi"/>
          <w:lang w:val="es-AR"/>
        </w:rPr>
        <w:t>En la implementación de las actividades en virtud de este Documento de Proyecto, [</w:t>
      </w:r>
      <w:r w:rsidRPr="00306EA3">
        <w:rPr>
          <w:rFonts w:asciiTheme="minorHAnsi" w:hAnsiTheme="minorHAnsi" w:cstheme="minorHAnsi"/>
          <w:i/>
          <w:lang w:val="es-AR"/>
        </w:rPr>
        <w:t>Nombre del Organismo de las Naciones Unidas/OIG</w:t>
      </w:r>
      <w:r w:rsidRPr="00306EA3">
        <w:rPr>
          <w:rFonts w:asciiTheme="minorHAnsi" w:hAnsiTheme="minorHAnsi" w:cstheme="minorHAnsi"/>
          <w:lang w:val="es-AR"/>
        </w:rPr>
        <w:t xml:space="preserve">] como Asociado en la Implementación manejará cualquier denuncia de explotación y abuso sexual (EAS) y acoso sexual (AS) de acuerdo con su reglamentos, normas, políticas y procedimientos. Sin perjuicio </w:t>
      </w:r>
      <w:r w:rsidRPr="00306EA3">
        <w:rPr>
          <w:rFonts w:asciiTheme="minorHAnsi" w:hAnsiTheme="minorHAnsi" w:cstheme="minorHAnsi"/>
          <w:lang w:val="es-AR"/>
        </w:rPr>
        <w:lastRenderedPageBreak/>
        <w:t>de lo anterior, el/la [</w:t>
      </w:r>
      <w:r w:rsidRPr="00306EA3">
        <w:rPr>
          <w:rFonts w:asciiTheme="minorHAnsi" w:hAnsiTheme="minorHAnsi" w:cstheme="minorHAnsi"/>
          <w:i/>
          <w:lang w:val="es-AR"/>
        </w:rPr>
        <w:t>Nombre del Organismo de las Naciones Unidas/OIG</w:t>
      </w:r>
      <w:r w:rsidRPr="00306EA3">
        <w:rPr>
          <w:rFonts w:asciiTheme="minorHAnsi" w:hAnsiTheme="minorHAnsi" w:cstheme="minorHAnsi"/>
          <w:lang w:val="es-AR"/>
        </w:rPr>
        <w:t>], como el Asociado en la Implementación, notificará al PNUD de las denuncias e investigaciones que pueda llevar a cabo en relación con dichas denuncias.</w:t>
      </w:r>
    </w:p>
    <w:p w14:paraId="3D16232B" w14:textId="77777777" w:rsidR="00AE35BA" w:rsidRPr="00306EA3" w:rsidRDefault="00AE35BA" w:rsidP="00AE35BA">
      <w:pPr>
        <w:pStyle w:val="PlainText"/>
        <w:numPr>
          <w:ilvl w:val="0"/>
          <w:numId w:val="14"/>
        </w:numPr>
        <w:spacing w:after="240"/>
        <w:ind w:left="360"/>
        <w:jc w:val="both"/>
        <w:rPr>
          <w:rFonts w:asciiTheme="minorHAnsi" w:hAnsiTheme="minorHAnsi" w:cstheme="minorHAnsi"/>
          <w:lang w:val="es-AR"/>
        </w:rPr>
      </w:pPr>
      <w:r w:rsidRPr="00306EA3">
        <w:rPr>
          <w:rFonts w:asciiTheme="minorHAnsi" w:hAnsiTheme="minorHAnsi" w:cstheme="minorHAnsi"/>
          <w:lang w:val="es-AR"/>
        </w:rPr>
        <w:t>El/La [</w:t>
      </w:r>
      <w:r w:rsidRPr="00306EA3">
        <w:rPr>
          <w:rFonts w:asciiTheme="minorHAnsi" w:hAnsiTheme="minorHAnsi" w:cstheme="minorHAnsi"/>
          <w:i/>
          <w:lang w:val="es-AR"/>
        </w:rPr>
        <w:t>Nombre del Organismo de las Naciones Unidas/OIG</w:t>
      </w:r>
      <w:r w:rsidRPr="00306EA3">
        <w:rPr>
          <w:rFonts w:asciiTheme="minorHAnsi" w:hAnsiTheme="minorHAnsi" w:cstheme="minorHAnsi"/>
          <w:lang w:val="es-AR"/>
        </w:rPr>
        <w:t xml:space="preserve">] como Asociado en la Implementación velará por que las siguientes obligaciones sean vinculantes para cada parte responsable, subcontratista y sub-receptor que no sea una entidad de la ONU: </w:t>
      </w:r>
    </w:p>
    <w:p w14:paraId="154FF98C" w14:textId="77777777" w:rsidR="00AE35BA" w:rsidRPr="00306EA3" w:rsidRDefault="00AE35BA" w:rsidP="00AE35BA">
      <w:pPr>
        <w:pStyle w:val="ListParagraph"/>
        <w:numPr>
          <w:ilvl w:val="1"/>
          <w:numId w:val="14"/>
        </w:numPr>
        <w:spacing w:before="240" w:after="240"/>
        <w:ind w:left="720"/>
        <w:rPr>
          <w:rFonts w:asciiTheme="minorHAnsi" w:hAnsiTheme="minorHAnsi" w:cstheme="minorHAnsi"/>
          <w:spacing w:val="-4"/>
          <w:sz w:val="20"/>
          <w:szCs w:val="20"/>
          <w:lang w:val="es-AR"/>
        </w:rPr>
      </w:pPr>
      <w:r w:rsidRPr="00306EA3">
        <w:rPr>
          <w:rFonts w:asciiTheme="minorHAnsi" w:hAnsiTheme="minorHAnsi" w:cstheme="minorHAnsi"/>
          <w:spacing w:val="-4"/>
          <w:sz w:val="20"/>
          <w:szCs w:val="20"/>
          <w:lang w:val="es-AR"/>
        </w:rPr>
        <w:t>De conformidad con el Artículo III de la SBAA [</w:t>
      </w:r>
      <w:r w:rsidRPr="00306EA3">
        <w:rPr>
          <w:rFonts w:asciiTheme="minorHAnsi" w:hAnsiTheme="minorHAnsi" w:cstheme="minorHAnsi"/>
          <w:i/>
          <w:spacing w:val="-4"/>
          <w:sz w:val="20"/>
          <w:szCs w:val="20"/>
          <w:lang w:val="es-AR"/>
        </w:rPr>
        <w:t>o las Disposiciones Suplementarias del Documento de Proyecto</w:t>
      </w:r>
      <w:r w:rsidRPr="00306EA3">
        <w:rPr>
          <w:rFonts w:asciiTheme="minorHAnsi" w:hAnsiTheme="minorHAnsi" w:cstheme="minorHAnsi"/>
          <w:spacing w:val="-4"/>
          <w:sz w:val="20"/>
          <w:szCs w:val="20"/>
          <w:lang w:val="es-AR"/>
        </w:rPr>
        <w:t xml:space="preserve">], cada parte responsable, subcontratista y sub-beneficiario tendrá la responsabilidad de la seguridad y protección de cada parte responsable, subcontratista y sub-beneficiario, de su personal, de su propiedad, y de los bienes del </w:t>
      </w:r>
      <w:r w:rsidRPr="00306EA3">
        <w:rPr>
          <w:rFonts w:asciiTheme="minorHAnsi" w:hAnsiTheme="minorHAnsi" w:cstheme="minorHAnsi"/>
          <w:sz w:val="20"/>
          <w:szCs w:val="20"/>
          <w:lang w:val="es-AR"/>
        </w:rPr>
        <w:t>[</w:t>
      </w:r>
      <w:r w:rsidRPr="00306EA3">
        <w:rPr>
          <w:rFonts w:asciiTheme="minorHAnsi" w:hAnsiTheme="minorHAnsi" w:cstheme="minorHAnsi"/>
          <w:i/>
          <w:sz w:val="20"/>
          <w:szCs w:val="20"/>
          <w:lang w:val="es-AR"/>
        </w:rPr>
        <w:t>Nombre del Organismo de las Naciones Unidas/OIG</w:t>
      </w:r>
      <w:r w:rsidRPr="00306EA3">
        <w:rPr>
          <w:rFonts w:asciiTheme="minorHAnsi" w:hAnsiTheme="minorHAnsi" w:cstheme="minorHAnsi"/>
          <w:sz w:val="20"/>
          <w:szCs w:val="20"/>
          <w:lang w:val="es-AR"/>
        </w:rPr>
        <w:t xml:space="preserve">] </w:t>
      </w:r>
      <w:r w:rsidRPr="00306EA3">
        <w:rPr>
          <w:rFonts w:asciiTheme="minorHAnsi" w:hAnsiTheme="minorHAnsi" w:cstheme="minorHAnsi"/>
          <w:spacing w:val="-4"/>
          <w:sz w:val="20"/>
          <w:szCs w:val="20"/>
          <w:lang w:val="es-AR"/>
        </w:rPr>
        <w:t>que se encuentren en su custodia. Con este fin, cada parte responsable, subcontratista y sub-beneficiario:</w:t>
      </w:r>
    </w:p>
    <w:p w14:paraId="382529EE" w14:textId="77777777" w:rsidR="00AE35BA" w:rsidRPr="00306EA3" w:rsidRDefault="00AE35BA" w:rsidP="00AE35BA">
      <w:pPr>
        <w:pStyle w:val="ListParagraph"/>
        <w:numPr>
          <w:ilvl w:val="2"/>
          <w:numId w:val="14"/>
        </w:numPr>
        <w:spacing w:before="240" w:after="240"/>
        <w:ind w:left="1170"/>
        <w:rPr>
          <w:rFonts w:asciiTheme="minorHAnsi" w:hAnsiTheme="minorHAnsi" w:cstheme="minorHAnsi"/>
          <w:spacing w:val="-4"/>
          <w:sz w:val="20"/>
          <w:szCs w:val="20"/>
          <w:lang w:val="es-AR"/>
        </w:rPr>
      </w:pPr>
      <w:r w:rsidRPr="00306EA3">
        <w:rPr>
          <w:rFonts w:asciiTheme="minorHAnsi" w:hAnsiTheme="minorHAnsi" w:cstheme="minorHAnsi"/>
          <w:spacing w:val="-4"/>
          <w:sz w:val="20"/>
          <w:szCs w:val="20"/>
          <w:lang w:val="es-AR"/>
        </w:rPr>
        <w:t>Instrumentará un plan de seguridad adecuado y sostendrá dicho plan, teniendo en cuenta la situación de seguridad del país en el que se desarrolla el proyecto;</w:t>
      </w:r>
    </w:p>
    <w:p w14:paraId="04C6608A" w14:textId="77777777" w:rsidR="00AE35BA" w:rsidRPr="00306EA3" w:rsidRDefault="00AE35BA" w:rsidP="00AE35BA">
      <w:pPr>
        <w:pStyle w:val="ListParagraph"/>
        <w:numPr>
          <w:ilvl w:val="2"/>
          <w:numId w:val="14"/>
        </w:numPr>
        <w:spacing w:before="240" w:after="240"/>
        <w:ind w:left="1170"/>
        <w:rPr>
          <w:rFonts w:asciiTheme="minorHAnsi" w:hAnsiTheme="minorHAnsi" w:cstheme="minorHAnsi"/>
          <w:spacing w:val="-4"/>
          <w:sz w:val="20"/>
          <w:szCs w:val="20"/>
          <w:lang w:val="es-AR"/>
        </w:rPr>
      </w:pPr>
      <w:r w:rsidRPr="00306EA3">
        <w:rPr>
          <w:rFonts w:asciiTheme="minorHAnsi" w:hAnsiTheme="minorHAnsi" w:cstheme="minorHAnsi"/>
          <w:spacing w:val="-4"/>
          <w:sz w:val="20"/>
          <w:szCs w:val="20"/>
          <w:lang w:val="es-AR"/>
        </w:rPr>
        <w:t>Asumirá todos los riesgos y responsabilidades relacionados con la seguridad de la parte responsable, del subcontratista y del sub-beneficiario y la plena implementación del plan de seguridad.</w:t>
      </w:r>
    </w:p>
    <w:p w14:paraId="49722FC6" w14:textId="77777777" w:rsidR="00AE35BA" w:rsidRPr="00306EA3" w:rsidRDefault="00AE35BA" w:rsidP="00AE35BA">
      <w:pPr>
        <w:pStyle w:val="ListParagraph"/>
        <w:numPr>
          <w:ilvl w:val="1"/>
          <w:numId w:val="14"/>
        </w:numPr>
        <w:spacing w:before="240" w:after="240"/>
        <w:ind w:left="720"/>
        <w:rPr>
          <w:rFonts w:asciiTheme="minorHAnsi" w:hAnsiTheme="minorHAnsi" w:cstheme="minorHAnsi"/>
          <w:spacing w:val="-4"/>
          <w:sz w:val="20"/>
          <w:szCs w:val="20"/>
          <w:lang w:val="es-AR"/>
        </w:rPr>
      </w:pPr>
      <w:r w:rsidRPr="00306EA3">
        <w:rPr>
          <w:rFonts w:asciiTheme="minorHAnsi" w:hAnsiTheme="minorHAnsi" w:cstheme="minorHAnsi"/>
          <w:sz w:val="20"/>
          <w:szCs w:val="20"/>
          <w:lang w:val="es-AR"/>
        </w:rPr>
        <w:t>El/La [</w:t>
      </w:r>
      <w:r w:rsidRPr="00306EA3">
        <w:rPr>
          <w:rFonts w:asciiTheme="minorHAnsi" w:hAnsiTheme="minorHAnsi" w:cstheme="minorHAnsi"/>
          <w:i/>
          <w:sz w:val="20"/>
          <w:szCs w:val="20"/>
          <w:lang w:val="es-AR"/>
        </w:rPr>
        <w:t>Nombre del Organismo de las Naciones Unidas/OIG</w:t>
      </w:r>
      <w:r w:rsidRPr="00306EA3">
        <w:rPr>
          <w:rFonts w:asciiTheme="minorHAnsi" w:hAnsiTheme="minorHAnsi" w:cstheme="minorHAnsi"/>
          <w:sz w:val="20"/>
          <w:szCs w:val="20"/>
          <w:lang w:val="es-AR"/>
        </w:rPr>
        <w:t xml:space="preserve">] </w:t>
      </w:r>
      <w:r w:rsidRPr="00306EA3">
        <w:rPr>
          <w:rFonts w:asciiTheme="minorHAnsi" w:hAnsiTheme="minorHAnsi" w:cstheme="minorHAnsi"/>
          <w:spacing w:val="-4"/>
          <w:sz w:val="20"/>
          <w:szCs w:val="20"/>
          <w:lang w:val="es-AR"/>
        </w:rPr>
        <w:t>se reserva el derecho de verificar si dicho plan está en vigor y de sugerir modificaciones al plan cuando sea necesario. El incumplimiento de mantener e implementar un plan de seguridad apropiado como se requiere en este documento se considerará un incumplimiento de las obligaciones de la parte responsable, subcontratista y sub-receptor bajo este Documento de Proyecto.</w:t>
      </w:r>
    </w:p>
    <w:p w14:paraId="3C9FAE20" w14:textId="77777777" w:rsidR="00AE35BA" w:rsidRPr="00306EA3" w:rsidRDefault="00AE35BA" w:rsidP="00AE35BA">
      <w:pPr>
        <w:pStyle w:val="ListParagraph"/>
        <w:numPr>
          <w:ilvl w:val="1"/>
          <w:numId w:val="14"/>
        </w:numPr>
        <w:spacing w:before="240" w:after="240"/>
        <w:ind w:left="720"/>
        <w:rPr>
          <w:rFonts w:asciiTheme="minorHAnsi" w:hAnsiTheme="minorHAnsi" w:cstheme="minorHAnsi"/>
          <w:spacing w:val="-4"/>
          <w:sz w:val="20"/>
          <w:szCs w:val="20"/>
          <w:lang w:val="es-AR"/>
        </w:rPr>
      </w:pPr>
      <w:r w:rsidRPr="00306EA3">
        <w:rPr>
          <w:rFonts w:asciiTheme="minorHAnsi" w:hAnsiTheme="minorHAnsi" w:cstheme="minorHAnsi"/>
          <w:spacing w:val="-4"/>
          <w:sz w:val="20"/>
          <w:szCs w:val="20"/>
          <w:lang w:val="es-AR"/>
        </w:rPr>
        <w:t>En el desempeño de las actividades bajo este Proyecto, [</w:t>
      </w:r>
      <w:r w:rsidRPr="00306EA3">
        <w:rPr>
          <w:rFonts w:asciiTheme="minorHAnsi" w:hAnsiTheme="minorHAnsi" w:cstheme="minorHAnsi"/>
          <w:i/>
          <w:sz w:val="20"/>
          <w:szCs w:val="20"/>
          <w:lang w:val="es-AR"/>
        </w:rPr>
        <w:t>Nombre del Organismo de las Naciones Unidas/OIG</w:t>
      </w:r>
      <w:r w:rsidRPr="00306EA3">
        <w:rPr>
          <w:rFonts w:asciiTheme="minorHAnsi" w:hAnsiTheme="minorHAnsi" w:cstheme="minorHAnsi"/>
          <w:spacing w:val="-4"/>
          <w:sz w:val="20"/>
          <w:szCs w:val="20"/>
          <w:lang w:val="es-AR"/>
        </w:rPr>
        <w:t>] como el Asociado en la Implementación garantizará, con respecto a las actividades de cualquiera de sus partes responsables, sub-receptores y otras entidades involucradas en el Proyecto, ya sea como contratistas o subcontratistas, su personal y cualquier persona que preste servicios para ellos, que esas entidades cuenten con procedimientos, procesos y políticas adecuados y adecuados para prevenir y / o manejar la EAS y la AS</w:t>
      </w:r>
    </w:p>
    <w:p w14:paraId="54E7CA61" w14:textId="5D9EAE92" w:rsidR="00AE35BA" w:rsidRPr="00927270" w:rsidRDefault="00AE35BA" w:rsidP="00927270">
      <w:pPr>
        <w:pStyle w:val="ListParagraph"/>
        <w:numPr>
          <w:ilvl w:val="0"/>
          <w:numId w:val="14"/>
        </w:numPr>
        <w:spacing w:after="120"/>
        <w:ind w:left="360"/>
        <w:rPr>
          <w:rFonts w:asciiTheme="minorHAnsi" w:hAnsiTheme="minorHAnsi" w:cstheme="minorHAnsi"/>
          <w:sz w:val="20"/>
          <w:szCs w:val="20"/>
          <w:lang w:val="es-AR"/>
        </w:rPr>
      </w:pPr>
      <w:r w:rsidRPr="00306EA3">
        <w:rPr>
          <w:rFonts w:asciiTheme="minorHAnsi" w:hAnsiTheme="minorHAnsi" w:cstheme="minorHAnsi"/>
          <w:sz w:val="20"/>
          <w:szCs w:val="20"/>
          <w:lang w:val="es-AR"/>
        </w:rPr>
        <w:t>El/La [</w:t>
      </w:r>
      <w:r w:rsidRPr="00306EA3">
        <w:rPr>
          <w:rFonts w:asciiTheme="minorHAnsi" w:hAnsiTheme="minorHAnsi" w:cstheme="minorHAnsi"/>
          <w:i/>
          <w:sz w:val="20"/>
          <w:szCs w:val="20"/>
          <w:lang w:val="es-AR"/>
        </w:rPr>
        <w:t>Nombre del Organismo de las Naciones Unidas/OIG</w:t>
      </w:r>
      <w:r w:rsidRPr="00306EA3">
        <w:rPr>
          <w:rFonts w:asciiTheme="minorHAnsi" w:hAnsiTheme="minorHAnsi" w:cstheme="minorHAnsi"/>
          <w:sz w:val="20"/>
          <w:szCs w:val="20"/>
          <w:lang w:val="es-AR"/>
        </w:rPr>
        <w:t>] acuerda realizar todos los esfuerzos que resulten razonables a fin de asegurar [los fondos del Proyecto]</w:t>
      </w:r>
      <w:r w:rsidRPr="00306EA3">
        <w:rPr>
          <w:rStyle w:val="FootnoteReference"/>
          <w:rFonts w:asciiTheme="minorHAnsi" w:hAnsiTheme="minorHAnsi" w:cstheme="minorHAnsi"/>
          <w:sz w:val="20"/>
          <w:szCs w:val="20"/>
          <w:lang w:val="es-AR"/>
        </w:rPr>
        <w:footnoteReference w:id="15"/>
      </w:r>
      <w:r w:rsidRPr="00306EA3">
        <w:rPr>
          <w:rFonts w:asciiTheme="minorHAnsi" w:hAnsiTheme="minorHAnsi" w:cstheme="minorHAnsi"/>
          <w:sz w:val="20"/>
          <w:szCs w:val="20"/>
          <w:lang w:val="es-AR"/>
        </w:rPr>
        <w:t xml:space="preserve"> [los fondos del PNUD recibidos de conformidad con el Documento de Proyecto]</w:t>
      </w:r>
      <w:r w:rsidRPr="00306EA3">
        <w:rPr>
          <w:rStyle w:val="FootnoteReference"/>
          <w:rFonts w:asciiTheme="minorHAnsi" w:hAnsiTheme="minorHAnsi" w:cstheme="minorHAnsi"/>
          <w:sz w:val="20"/>
          <w:szCs w:val="20"/>
          <w:lang w:val="es-AR"/>
        </w:rPr>
        <w:footnoteReference w:id="16"/>
      </w:r>
      <w:r w:rsidRPr="00306EA3">
        <w:rPr>
          <w:rFonts w:asciiTheme="minorHAnsi" w:hAnsiTheme="minorHAnsi" w:cstheme="minorHAnsi"/>
          <w:sz w:val="20"/>
          <w:szCs w:val="20"/>
          <w:lang w:val="es-AR"/>
        </w:rPr>
        <w:t xml:space="preserve"> no se utilicen para brindar asistencia a personas o entidades vinculadas con el terrorismo, y que los receptores de los fondos provistos por el PNUD en el marco del presente proyecto no aparezcan en la lista del Comité del Consejo de Seguridad</w:t>
      </w:r>
      <w:r w:rsidR="00AB36C2" w:rsidRPr="00AB36C2">
        <w:rPr>
          <w:rFonts w:asciiTheme="minorHAnsi" w:hAnsiTheme="minorHAnsi" w:cstheme="minorHAnsi"/>
          <w:sz w:val="20"/>
          <w:szCs w:val="20"/>
        </w:rPr>
        <w:t xml:space="preserve"> </w:t>
      </w:r>
      <w:r w:rsidR="00AB36C2" w:rsidRPr="000E1C91">
        <w:rPr>
          <w:rFonts w:asciiTheme="minorHAnsi" w:hAnsiTheme="minorHAnsi" w:cstheme="minorHAnsi"/>
          <w:sz w:val="20"/>
          <w:szCs w:val="20"/>
        </w:rPr>
        <w:t>y que ningún fondo del PNUD recibido de conformidad con el Documento de Proyecto se utilice para actividades de lavado de dinero</w:t>
      </w:r>
      <w:r w:rsidR="00AB36C2" w:rsidRPr="00306EA3">
        <w:rPr>
          <w:rFonts w:asciiTheme="minorHAnsi" w:hAnsiTheme="minorHAnsi" w:cstheme="minorHAnsi"/>
          <w:sz w:val="20"/>
          <w:szCs w:val="20"/>
          <w:lang w:val="es-AR"/>
        </w:rPr>
        <w:t xml:space="preserve">.  Este listado puede consultarse en </w:t>
      </w:r>
      <w:hyperlink r:id="rId36" w:history="1">
        <w:r w:rsidR="00AB36C2">
          <w:rPr>
            <w:rStyle w:val="Hyperlink"/>
            <w:rFonts w:asciiTheme="minorHAnsi" w:hAnsiTheme="minorHAnsi" w:cstheme="minorHAnsi"/>
            <w:sz w:val="20"/>
            <w:szCs w:val="20"/>
            <w:lang w:val="es-AR"/>
          </w:rPr>
          <w:t>https://www.un.org/securitycouncil/es/content/un-sc-consolidated-list</w:t>
        </w:r>
      </w:hyperlink>
      <w:r w:rsidR="00AB36C2" w:rsidRPr="00306EA3">
        <w:rPr>
          <w:rStyle w:val="Hyperlink"/>
          <w:rFonts w:asciiTheme="minorHAnsi" w:hAnsiTheme="minorHAnsi" w:cstheme="minorHAnsi"/>
          <w:sz w:val="20"/>
          <w:szCs w:val="20"/>
          <w:lang w:val="es-AR"/>
        </w:rPr>
        <w:t>.</w:t>
      </w:r>
      <w:r w:rsidR="00AB36C2" w:rsidRPr="00306EA3">
        <w:rPr>
          <w:rStyle w:val="Hyperlink"/>
          <w:rFonts w:asciiTheme="minorHAnsi" w:hAnsiTheme="minorHAnsi" w:cstheme="minorHAnsi"/>
          <w:color w:val="auto"/>
          <w:sz w:val="20"/>
          <w:szCs w:val="20"/>
          <w:u w:val="none"/>
          <w:lang w:val="es-AR"/>
        </w:rPr>
        <w:t xml:space="preserve">  </w:t>
      </w:r>
    </w:p>
    <w:p w14:paraId="5B4BD363" w14:textId="25EA698E" w:rsidR="00AE35BA" w:rsidRPr="00306EA3" w:rsidRDefault="00AE35BA" w:rsidP="00AE35BA">
      <w:pPr>
        <w:pStyle w:val="ListParagraph"/>
        <w:numPr>
          <w:ilvl w:val="0"/>
          <w:numId w:val="14"/>
        </w:numPr>
        <w:spacing w:before="100" w:beforeAutospacing="1" w:after="240"/>
        <w:ind w:left="360"/>
        <w:rPr>
          <w:rFonts w:asciiTheme="minorHAnsi" w:hAnsiTheme="minorHAnsi" w:cstheme="minorHAnsi"/>
          <w:sz w:val="20"/>
          <w:szCs w:val="20"/>
          <w:u w:val="single"/>
          <w:lang w:val="es-AR"/>
        </w:rPr>
      </w:pPr>
      <w:r w:rsidRPr="00306EA3">
        <w:rPr>
          <w:rFonts w:asciiTheme="minorHAnsi" w:hAnsiTheme="minorHAnsi" w:cstheme="minorHAnsi"/>
          <w:color w:val="000000"/>
          <w:sz w:val="20"/>
          <w:szCs w:val="20"/>
          <w:lang w:val="es-AR"/>
        </w:rPr>
        <w:t xml:space="preserve">Se reforzará la sostenibilidad social y ambiental, a través de la aplicación de </w:t>
      </w:r>
      <w:r w:rsidRPr="00306EA3">
        <w:rPr>
          <w:rFonts w:asciiTheme="minorHAnsi" w:hAnsiTheme="minorHAnsi" w:cstheme="minorHAnsi"/>
          <w:sz w:val="20"/>
          <w:szCs w:val="20"/>
          <w:lang w:val="es-AR"/>
        </w:rPr>
        <w:t xml:space="preserve">los Estándares </w:t>
      </w:r>
      <w:r w:rsidRPr="00306EA3">
        <w:rPr>
          <w:rFonts w:asciiTheme="minorHAnsi" w:hAnsiTheme="minorHAnsi" w:cstheme="minorHAnsi"/>
          <w:color w:val="000000"/>
          <w:sz w:val="20"/>
          <w:szCs w:val="20"/>
          <w:lang w:val="es-AR"/>
        </w:rPr>
        <w:t xml:space="preserve">Sociales y Ambientales del PNUD </w:t>
      </w:r>
      <w:r w:rsidRPr="00306EA3">
        <w:rPr>
          <w:rFonts w:asciiTheme="minorHAnsi" w:hAnsiTheme="minorHAnsi" w:cstheme="minorHAnsi"/>
          <w:sz w:val="20"/>
          <w:szCs w:val="20"/>
          <w:lang w:val="es-AR"/>
        </w:rPr>
        <w:t>(</w:t>
      </w:r>
      <w:hyperlink r:id="rId37" w:history="1">
        <w:r w:rsidR="00075E44" w:rsidRPr="00E6650B">
          <w:rPr>
            <w:rStyle w:val="Hyperlink"/>
            <w:rFonts w:asciiTheme="minorHAnsi" w:hAnsiTheme="minorHAnsi" w:cstheme="minorHAnsi"/>
            <w:sz w:val="20"/>
            <w:szCs w:val="20"/>
            <w:lang w:val="es-AR"/>
          </w:rPr>
          <w:t>http://www.PNUD.org/ses)</w:t>
        </w:r>
      </w:hyperlink>
      <w:r w:rsidR="00075E44">
        <w:rPr>
          <w:rFonts w:asciiTheme="minorHAnsi" w:hAnsiTheme="minorHAnsi" w:cstheme="minorHAnsi"/>
          <w:sz w:val="20"/>
          <w:szCs w:val="20"/>
          <w:lang w:val="es-AR"/>
        </w:rPr>
        <w:t xml:space="preserve"> (en inglés)</w:t>
      </w:r>
      <w:r w:rsidRPr="00306EA3">
        <w:rPr>
          <w:rFonts w:asciiTheme="minorHAnsi" w:hAnsiTheme="minorHAnsi" w:cstheme="minorHAnsi"/>
          <w:sz w:val="20"/>
          <w:szCs w:val="20"/>
          <w:lang w:val="es-AR"/>
        </w:rPr>
        <w:t>, y del Mecanismo de Rendición de Cuentas (</w:t>
      </w:r>
      <w:hyperlink r:id="rId38" w:history="1">
        <w:r w:rsidR="00075E44" w:rsidRPr="00075E44">
          <w:rPr>
            <w:rStyle w:val="Hyperlink"/>
            <w:rFonts w:asciiTheme="minorHAnsi" w:hAnsiTheme="minorHAnsi" w:cstheme="minorHAnsi"/>
            <w:sz w:val="20"/>
            <w:szCs w:val="20"/>
            <w:lang w:val="es-AR"/>
          </w:rPr>
          <w:t>https://www.undp.org/es/transparencia-y-responsabilidad</w:t>
        </w:r>
      </w:hyperlink>
      <w:r w:rsidR="00075E44" w:rsidRPr="00075E44">
        <w:rPr>
          <w:rFonts w:asciiTheme="minorHAnsi" w:hAnsiTheme="minorHAnsi" w:cstheme="minorHAnsi"/>
          <w:sz w:val="20"/>
          <w:szCs w:val="20"/>
          <w:lang w:val="es-ES"/>
        </w:rPr>
        <w:t>)</w:t>
      </w:r>
      <w:r w:rsidRPr="00075E44">
        <w:rPr>
          <w:rFonts w:asciiTheme="minorHAnsi" w:hAnsiTheme="minorHAnsi" w:cstheme="minorHAnsi"/>
          <w:sz w:val="20"/>
          <w:szCs w:val="20"/>
          <w:lang w:val="es-AR"/>
        </w:rPr>
        <w:t>.</w:t>
      </w:r>
    </w:p>
    <w:p w14:paraId="06F9693D" w14:textId="77777777" w:rsidR="00AE35BA" w:rsidRPr="00306EA3" w:rsidRDefault="00AE35BA" w:rsidP="00AE35BA">
      <w:pPr>
        <w:pStyle w:val="Default"/>
        <w:numPr>
          <w:ilvl w:val="0"/>
          <w:numId w:val="14"/>
        </w:numPr>
        <w:ind w:left="360"/>
        <w:jc w:val="both"/>
        <w:rPr>
          <w:rFonts w:asciiTheme="minorHAnsi" w:eastAsia="Times New Roman" w:hAnsiTheme="minorHAnsi" w:cstheme="minorHAnsi"/>
          <w:color w:val="auto"/>
          <w:sz w:val="20"/>
          <w:szCs w:val="20"/>
          <w:lang w:val="es-AR"/>
        </w:rPr>
      </w:pPr>
      <w:r w:rsidRPr="00306EA3">
        <w:rPr>
          <w:rFonts w:asciiTheme="minorHAnsi" w:eastAsia="Times New Roman" w:hAnsiTheme="minorHAnsi" w:cstheme="minorHAnsi"/>
          <w:color w:val="auto"/>
          <w:sz w:val="20"/>
          <w:szCs w:val="20"/>
          <w:lang w:val="es-AR"/>
        </w:rPr>
        <w:t xml:space="preserve">El Asociado en la Implementación (a) realizará las actividades relacionadas con el proyecto y programa de un modo que resulte coherente con los Estándares Sociales y Ambientales del PNUD; (b) implementará el plan de gestión o mitigación para que el proyecto o programa cumpla con dichos estándares; y (c) participará de un modo constructivo y oportuno para abordar cualquier inquietud o queja planteada a través del Mecanismo de Rendición de Cuentas.  El PNUD se asegurará de que las comunidades y otras partes interesadas estén debidamente informadas de la existencia del Mecanismo de Rendición de Cuentas y puedan acceder al mismo. </w:t>
      </w:r>
    </w:p>
    <w:p w14:paraId="29470EB2" w14:textId="77777777" w:rsidR="00AE35BA" w:rsidRPr="00306EA3" w:rsidRDefault="00AE35BA" w:rsidP="00AE35BA">
      <w:pPr>
        <w:pStyle w:val="Default"/>
        <w:ind w:left="360"/>
        <w:jc w:val="both"/>
        <w:rPr>
          <w:rFonts w:asciiTheme="minorHAnsi" w:eastAsia="Times New Roman" w:hAnsiTheme="minorHAnsi" w:cstheme="minorHAnsi"/>
          <w:color w:val="auto"/>
          <w:sz w:val="20"/>
          <w:szCs w:val="20"/>
          <w:lang w:val="es-AR"/>
        </w:rPr>
      </w:pPr>
    </w:p>
    <w:p w14:paraId="260B8BB9" w14:textId="77777777" w:rsidR="00AE35BA" w:rsidRPr="00306EA3" w:rsidRDefault="00AE35BA" w:rsidP="00AE35BA">
      <w:pPr>
        <w:pStyle w:val="Default"/>
        <w:numPr>
          <w:ilvl w:val="0"/>
          <w:numId w:val="14"/>
        </w:numPr>
        <w:ind w:left="360"/>
        <w:jc w:val="both"/>
        <w:rPr>
          <w:rFonts w:asciiTheme="minorHAnsi" w:eastAsia="Times New Roman" w:hAnsiTheme="minorHAnsi" w:cstheme="minorHAnsi"/>
          <w:color w:val="auto"/>
          <w:sz w:val="20"/>
          <w:szCs w:val="20"/>
          <w:lang w:val="es-AR"/>
        </w:rPr>
      </w:pPr>
      <w:r w:rsidRPr="00306EA3">
        <w:rPr>
          <w:rFonts w:asciiTheme="minorHAnsi" w:eastAsia="Times New Roman" w:hAnsiTheme="minorHAnsi" w:cstheme="minorHAnsi"/>
          <w:color w:val="auto"/>
          <w:sz w:val="20"/>
          <w:szCs w:val="20"/>
          <w:lang w:val="es-AR"/>
        </w:rPr>
        <w:t xml:space="preserve">Todos los firmantes del Documento de Proyecto colaborarán de buena fe en los ejercicios destinados a evaluar los compromisos del programa o proyecto, o el cumplimiento con los Estándares Sociales y Ambientales del PNUD.  Ello incluye el acceso al sitio del proyecto, personal relevante, información y documentación. </w:t>
      </w:r>
    </w:p>
    <w:p w14:paraId="74C9A558" w14:textId="21BAE1CC" w:rsidR="004437C0" w:rsidRDefault="004437C0" w:rsidP="00927270">
      <w:pPr>
        <w:pStyle w:val="ListParagraph"/>
        <w:numPr>
          <w:ilvl w:val="0"/>
          <w:numId w:val="14"/>
        </w:numPr>
        <w:spacing w:before="240" w:after="240"/>
        <w:ind w:left="360"/>
        <w:rPr>
          <w:rFonts w:asciiTheme="minorHAnsi" w:hAnsiTheme="minorHAnsi" w:cstheme="minorHAnsi"/>
          <w:color w:val="000000"/>
          <w:sz w:val="20"/>
          <w:szCs w:val="20"/>
          <w:lang w:val="es-AR"/>
        </w:rPr>
      </w:pPr>
      <w:r w:rsidRPr="004437C0">
        <w:rPr>
          <w:rFonts w:asciiTheme="minorHAnsi" w:hAnsiTheme="minorHAnsi" w:cstheme="minorHAnsi"/>
          <w:color w:val="000000"/>
          <w:sz w:val="20"/>
          <w:szCs w:val="20"/>
          <w:lang w:val="es-AR"/>
        </w:rPr>
        <w:t xml:space="preserve">En la ejecución de las actividades previstas en el presente Documento de Proyecto, [Nombre del Organismo de las Naciones Unidas/OIG], en su calidad de Asociado en la Ejecución, velará por que sus reglamentos, normas, políticas </w:t>
      </w:r>
      <w:r w:rsidRPr="004437C0">
        <w:rPr>
          <w:rFonts w:asciiTheme="minorHAnsi" w:hAnsiTheme="minorHAnsi" w:cstheme="minorHAnsi"/>
          <w:color w:val="000000"/>
          <w:sz w:val="20"/>
          <w:szCs w:val="20"/>
          <w:lang w:val="es-AR"/>
        </w:rPr>
        <w:lastRenderedPageBreak/>
        <w:t>y procedimientos sean coherentes con los principios de la Política del PNUD contra el blanqueo de capitales y la financiación del terrorismo vigente en ese momento.</w:t>
      </w:r>
    </w:p>
    <w:p w14:paraId="691EF4B5" w14:textId="6D5F1C32" w:rsidR="00927270" w:rsidRPr="00927270" w:rsidRDefault="00AE35BA" w:rsidP="00927270">
      <w:pPr>
        <w:pStyle w:val="ListParagraph"/>
        <w:numPr>
          <w:ilvl w:val="0"/>
          <w:numId w:val="14"/>
        </w:numPr>
        <w:spacing w:before="240" w:after="240"/>
        <w:ind w:left="360"/>
        <w:rPr>
          <w:rFonts w:asciiTheme="minorHAnsi" w:hAnsiTheme="minorHAnsi" w:cstheme="minorHAnsi"/>
          <w:color w:val="000000"/>
          <w:sz w:val="20"/>
          <w:szCs w:val="20"/>
          <w:lang w:val="es-AR"/>
        </w:rPr>
      </w:pPr>
      <w:r w:rsidRPr="00306EA3">
        <w:rPr>
          <w:rFonts w:asciiTheme="minorHAnsi" w:hAnsiTheme="minorHAnsi" w:cstheme="minorHAnsi"/>
          <w:color w:val="000000"/>
          <w:sz w:val="20"/>
          <w:szCs w:val="20"/>
          <w:lang w:val="es-AR"/>
        </w:rPr>
        <w:t>El Asociado en la Implementación tomará las medidas apropiadas para evitar el uso indebido de fondos, fraude o corrupción por parte de sus funcionarios, consultores, partes responsables, subcontratistas y sub-receptores en la ejecución del proyecto o utilizando los fondos del PNUD. El Asociado en la Implementación velará por que sus políticas de gestión financiera, lucha contra la corrupción y lucha contra el fraude estén en vigor y se apliquen a todos los fondos recibidos del PNUD o por conducto del PNUD.</w:t>
      </w:r>
    </w:p>
    <w:p w14:paraId="132003A7" w14:textId="0852922B" w:rsidR="00AE35BA" w:rsidRPr="00306EA3" w:rsidRDefault="00AE35BA" w:rsidP="00AE35BA">
      <w:pPr>
        <w:pStyle w:val="ListParagraph"/>
        <w:numPr>
          <w:ilvl w:val="0"/>
          <w:numId w:val="14"/>
        </w:numPr>
        <w:spacing w:before="240" w:after="240"/>
        <w:ind w:left="360"/>
        <w:rPr>
          <w:rFonts w:asciiTheme="minorHAnsi" w:hAnsiTheme="minorHAnsi" w:cstheme="minorHAnsi"/>
          <w:color w:val="000000"/>
          <w:sz w:val="20"/>
          <w:szCs w:val="20"/>
          <w:lang w:val="es-AR"/>
        </w:rPr>
      </w:pPr>
      <w:r w:rsidRPr="00306EA3">
        <w:rPr>
          <w:rFonts w:asciiTheme="minorHAnsi" w:hAnsiTheme="minorHAnsi" w:cstheme="minorHAnsi"/>
          <w:color w:val="000000"/>
          <w:sz w:val="20"/>
          <w:szCs w:val="20"/>
          <w:lang w:val="es-AR"/>
        </w:rPr>
        <w:t>[</w:t>
      </w:r>
      <w:r w:rsidRPr="00306EA3">
        <w:rPr>
          <w:rFonts w:asciiTheme="minorHAnsi" w:hAnsiTheme="minorHAnsi" w:cstheme="minorHAnsi"/>
          <w:i/>
          <w:color w:val="000000"/>
          <w:sz w:val="20"/>
          <w:szCs w:val="20"/>
          <w:lang w:val="es-AR"/>
        </w:rPr>
        <w:t>El siguiente texto deberá ser incluido cuando el Asociado en la Implementación es un OIG no relacionado con la ONU</w:t>
      </w:r>
      <w:r w:rsidRPr="00306EA3">
        <w:rPr>
          <w:rFonts w:asciiTheme="minorHAnsi" w:hAnsiTheme="minorHAnsi" w:cstheme="minorHAnsi"/>
          <w:color w:val="000000"/>
          <w:sz w:val="20"/>
          <w:szCs w:val="20"/>
          <w:lang w:val="es-AR"/>
        </w:rPr>
        <w:t xml:space="preserve">: Los requisitos de los siguientes documentos, vigentes en el momento de la firma del Documento de Proyecto, se aplican al Asociado en la Implementación: (a) Política del PNUD sobre Fraude y otras Prácticas Corruptas y (b) Directrices de la Oficina de Auditoría e Investigaciones del PNUD. El Asociado en la Implementación acepta los requisitos de los documentos anteriores, los cuales son parte integral de este Documento de Proyecto y están disponibles en línea en </w:t>
      </w:r>
      <w:hyperlink r:id="rId39" w:history="1">
        <w:r w:rsidR="00A730A2" w:rsidRPr="00A730A2">
          <w:rPr>
            <w:rStyle w:val="Hyperlink"/>
            <w:rFonts w:asciiTheme="minorHAnsi" w:hAnsiTheme="minorHAnsi" w:cstheme="minorHAnsi"/>
            <w:sz w:val="20"/>
            <w:szCs w:val="20"/>
          </w:rPr>
          <w:t>https://www.undp.org/es</w:t>
        </w:r>
      </w:hyperlink>
      <w:r w:rsidRPr="00A730A2">
        <w:rPr>
          <w:rFonts w:asciiTheme="minorHAnsi" w:hAnsiTheme="minorHAnsi" w:cstheme="minorHAnsi"/>
          <w:color w:val="000000"/>
          <w:sz w:val="20"/>
          <w:szCs w:val="20"/>
          <w:lang w:val="es-AR"/>
        </w:rPr>
        <w:t>.]</w:t>
      </w:r>
    </w:p>
    <w:p w14:paraId="4E38E4B3" w14:textId="77777777" w:rsidR="00AE35BA" w:rsidRPr="00306EA3" w:rsidRDefault="00AE35BA" w:rsidP="00AE35BA">
      <w:pPr>
        <w:pStyle w:val="ListParagraph"/>
        <w:numPr>
          <w:ilvl w:val="0"/>
          <w:numId w:val="14"/>
        </w:numPr>
        <w:spacing w:before="240" w:after="240"/>
        <w:ind w:left="360"/>
        <w:rPr>
          <w:rFonts w:asciiTheme="minorHAnsi" w:hAnsiTheme="minorHAnsi" w:cstheme="minorHAnsi"/>
          <w:color w:val="000000"/>
          <w:sz w:val="20"/>
          <w:szCs w:val="20"/>
          <w:lang w:val="es-AR"/>
        </w:rPr>
      </w:pPr>
      <w:r w:rsidRPr="00306EA3">
        <w:rPr>
          <w:rFonts w:asciiTheme="minorHAnsi" w:hAnsiTheme="minorHAnsi" w:cstheme="minorHAnsi"/>
          <w:color w:val="000000"/>
          <w:sz w:val="20"/>
          <w:szCs w:val="20"/>
          <w:lang w:val="es-AR"/>
        </w:rPr>
        <w:t>[</w:t>
      </w:r>
      <w:r w:rsidRPr="00306EA3">
        <w:rPr>
          <w:rFonts w:asciiTheme="minorHAnsi" w:hAnsiTheme="minorHAnsi" w:cstheme="minorHAnsi"/>
          <w:i/>
          <w:color w:val="000000"/>
          <w:sz w:val="20"/>
          <w:szCs w:val="20"/>
          <w:lang w:val="es-AR"/>
        </w:rPr>
        <w:t>El siguiente texto deberá ser incluido cuando el Asociado en la Implementación es un OIG no relacionado con la ONU</w:t>
      </w:r>
      <w:r w:rsidRPr="00306EA3">
        <w:rPr>
          <w:rFonts w:asciiTheme="minorHAnsi" w:hAnsiTheme="minorHAnsi" w:cstheme="minorHAnsi"/>
          <w:color w:val="000000"/>
          <w:sz w:val="20"/>
          <w:szCs w:val="20"/>
          <w:lang w:val="es-AR"/>
        </w:rPr>
        <w:t>: En caso de que se requiera una investigación, el PNUD tiene la obligación de realizar las investigaciones relacionadas con cualquier aspecto de los proyectos y programas del PNUD. El Asociado en la Implementación proporcionará su plena cooperación, incluida la puesta a disposición del personal, la documentación pertinente y el acceso a los locales del Asociado en la Implementación (y de sus consultores, partes responsables, subcontratistas y subreceptores), en las condiciones razonables que sean necesarias para los fines de una investigación. En caso de que haya una limitación en el cumplimiento de esta obligación, el PNUD consultará con el Asociado en la Implementación para encontrar una solución.</w:t>
      </w:r>
    </w:p>
    <w:p w14:paraId="77AA885B" w14:textId="77777777" w:rsidR="00AE35BA" w:rsidRPr="00306EA3" w:rsidRDefault="00AE35BA" w:rsidP="00AE35BA">
      <w:pPr>
        <w:pStyle w:val="ListParagraph"/>
        <w:numPr>
          <w:ilvl w:val="0"/>
          <w:numId w:val="14"/>
        </w:numPr>
        <w:spacing w:before="240" w:after="240"/>
        <w:ind w:left="360"/>
        <w:rPr>
          <w:rFonts w:asciiTheme="minorHAnsi" w:hAnsiTheme="minorHAnsi" w:cstheme="minorHAnsi"/>
          <w:color w:val="000000"/>
          <w:sz w:val="20"/>
          <w:szCs w:val="20"/>
          <w:lang w:val="es-AR"/>
        </w:rPr>
      </w:pPr>
      <w:r w:rsidRPr="00306EA3">
        <w:rPr>
          <w:rFonts w:asciiTheme="minorHAnsi" w:hAnsiTheme="minorHAnsi" w:cstheme="minorHAnsi"/>
          <w:color w:val="000000"/>
          <w:sz w:val="20"/>
          <w:szCs w:val="20"/>
          <w:lang w:val="es-AR"/>
        </w:rPr>
        <w:t>El Asociado en la Implementación mantendrá informado al PNUD de manera inmediata de cualquier incidencia de uso inapropiado de fondos, o alegación creíble de fraude o corrupción con la debida confidencialidad.</w:t>
      </w:r>
    </w:p>
    <w:p w14:paraId="643E0963" w14:textId="77777777" w:rsidR="00AE35BA" w:rsidRPr="00306EA3" w:rsidRDefault="00AE35BA" w:rsidP="00AE35BA">
      <w:pPr>
        <w:pStyle w:val="ListParagraph"/>
        <w:spacing w:before="240" w:after="240"/>
        <w:ind w:left="360"/>
        <w:rPr>
          <w:rFonts w:asciiTheme="minorHAnsi" w:hAnsiTheme="minorHAnsi" w:cstheme="minorHAnsi"/>
          <w:sz w:val="20"/>
          <w:szCs w:val="20"/>
          <w:lang w:val="es-AR"/>
        </w:rPr>
      </w:pPr>
      <w:r w:rsidRPr="00306EA3">
        <w:rPr>
          <w:rFonts w:asciiTheme="minorHAnsi" w:hAnsiTheme="minorHAnsi" w:cstheme="minorHAnsi"/>
          <w:sz w:val="20"/>
          <w:szCs w:val="20"/>
          <w:lang w:val="es-AR"/>
        </w:rPr>
        <w:t xml:space="preserve">Cuando el Asociado en la Implementación sepa que un proyecto o actividad del PNUD, en su totalidad o en parte, es objeto de investigación por presunto fraude o corrupción, el Asociado en la Implementación informará al Representante Residente / </w:t>
      </w:r>
      <w:proofErr w:type="gramStart"/>
      <w:r w:rsidRPr="00306EA3">
        <w:rPr>
          <w:rFonts w:asciiTheme="minorHAnsi" w:hAnsiTheme="minorHAnsi" w:cstheme="minorHAnsi"/>
          <w:sz w:val="20"/>
          <w:szCs w:val="20"/>
          <w:lang w:val="es-AR"/>
        </w:rPr>
        <w:t>Jefe</w:t>
      </w:r>
      <w:proofErr w:type="gramEnd"/>
      <w:r w:rsidRPr="00306EA3">
        <w:rPr>
          <w:rFonts w:asciiTheme="minorHAnsi" w:hAnsiTheme="minorHAnsi" w:cstheme="minorHAnsi"/>
          <w:sz w:val="20"/>
          <w:szCs w:val="20"/>
          <w:lang w:val="es-AR"/>
        </w:rPr>
        <w:t xml:space="preserve"> de Oficina del PNUD, quien informará prontamente a la Oficina de Auditoría e Investigaciones del PNUD (OAI). El Asociado en la Implementación proporcionará actualizaciones periódicas al jefe del PNUD en el país y la OAI del estado y las acciones relacionadas con dicha investigación.</w:t>
      </w:r>
    </w:p>
    <w:p w14:paraId="3AFAFE65" w14:textId="77777777" w:rsidR="00AE35BA" w:rsidRPr="00306EA3" w:rsidRDefault="00AE35BA" w:rsidP="00AE35BA">
      <w:pPr>
        <w:pStyle w:val="ListParagraph"/>
        <w:numPr>
          <w:ilvl w:val="0"/>
          <w:numId w:val="14"/>
        </w:numPr>
        <w:spacing w:before="240" w:after="240"/>
        <w:ind w:left="360"/>
        <w:rPr>
          <w:rFonts w:asciiTheme="minorHAnsi" w:hAnsiTheme="minorHAnsi" w:cstheme="minorHAnsi"/>
          <w:sz w:val="20"/>
          <w:szCs w:val="20"/>
          <w:lang w:val="es-AR"/>
        </w:rPr>
      </w:pPr>
      <w:r w:rsidRPr="00306EA3">
        <w:rPr>
          <w:rFonts w:asciiTheme="minorHAnsi" w:hAnsiTheme="minorHAnsi" w:cstheme="minorHAnsi"/>
          <w:i/>
          <w:sz w:val="20"/>
          <w:szCs w:val="20"/>
          <w:lang w:val="es-AR"/>
        </w:rPr>
        <w:t>Elija una de las tres siguientes opciones:</w:t>
      </w:r>
    </w:p>
    <w:p w14:paraId="49FE43F4" w14:textId="77777777" w:rsidR="00AE35BA" w:rsidRPr="00306EA3" w:rsidRDefault="00AE35BA" w:rsidP="00AE35BA">
      <w:pPr>
        <w:pStyle w:val="ListParagraph"/>
        <w:spacing w:before="240" w:after="240"/>
        <w:ind w:left="360"/>
        <w:rPr>
          <w:rFonts w:asciiTheme="minorHAnsi" w:hAnsiTheme="minorHAnsi" w:cstheme="minorHAnsi"/>
          <w:sz w:val="20"/>
          <w:szCs w:val="20"/>
          <w:lang w:val="es-AR"/>
        </w:rPr>
      </w:pPr>
      <w:r w:rsidRPr="00306EA3">
        <w:rPr>
          <w:rFonts w:asciiTheme="minorHAnsi" w:hAnsiTheme="minorHAnsi" w:cstheme="minorHAnsi"/>
          <w:i/>
          <w:sz w:val="20"/>
          <w:szCs w:val="20"/>
          <w:lang w:val="es-AR"/>
        </w:rPr>
        <w:t>Opción</w:t>
      </w:r>
      <w:r w:rsidRPr="00306EA3">
        <w:rPr>
          <w:rFonts w:asciiTheme="minorHAnsi" w:hAnsiTheme="minorHAnsi" w:cstheme="minorHAnsi"/>
          <w:sz w:val="20"/>
          <w:szCs w:val="20"/>
          <w:lang w:val="es-AR"/>
        </w:rPr>
        <w:t xml:space="preserve"> 1: El PNUD tendrá derecho a un reembolso por parte del Asociado en la Implementación de los fondos que hayan sido utilizados de manera inapropiada, incluyendo fraude o corrupción, o pagados de otra manera que no sean los términos y condiciones del Documento del Proyecto. Dicho monto puede ser deducido por el PNUD de cualquier pago debido al Asociado en la Implementación bajo este o cualquier otro acuerdo. La recuperación de esa cantidad por el PNUD no disminuirá o limitará las obligaciones del Asociado en la Implementación bajo este Documento de Proyecto.</w:t>
      </w:r>
    </w:p>
    <w:p w14:paraId="3A81CA9F" w14:textId="77777777" w:rsidR="00AE35BA" w:rsidRPr="00306EA3" w:rsidRDefault="00AE35BA" w:rsidP="00AE35BA">
      <w:pPr>
        <w:pStyle w:val="ListParagraph"/>
        <w:spacing w:before="240" w:after="240"/>
        <w:ind w:left="360"/>
        <w:rPr>
          <w:rFonts w:asciiTheme="minorHAnsi" w:hAnsiTheme="minorHAnsi" w:cstheme="minorHAnsi"/>
          <w:sz w:val="20"/>
          <w:szCs w:val="20"/>
          <w:lang w:val="es-AR"/>
        </w:rPr>
      </w:pPr>
      <w:r w:rsidRPr="00306EA3">
        <w:rPr>
          <w:rFonts w:asciiTheme="minorHAnsi" w:hAnsiTheme="minorHAnsi" w:cstheme="minorHAnsi"/>
          <w:i/>
          <w:sz w:val="20"/>
          <w:szCs w:val="20"/>
          <w:lang w:val="es-AR"/>
        </w:rPr>
        <w:t>Opción</w:t>
      </w:r>
      <w:r w:rsidRPr="00306EA3">
        <w:rPr>
          <w:rFonts w:asciiTheme="minorHAnsi" w:hAnsiTheme="minorHAnsi" w:cstheme="minorHAnsi"/>
          <w:sz w:val="20"/>
          <w:szCs w:val="20"/>
          <w:lang w:val="es-AR"/>
        </w:rPr>
        <w:t xml:space="preserve"> 2: El Asociado en la Implementación está conforme con que, cuando proceda, los donantes del PNUD (incluido el Gobierno), cuya financiación sea la fuente total o parcial de los fondos para las actividades objeto de este Documento de Proyecto, podrán solicitar recurso al Asociado en la Implementación para la recuperación de cualesquiera fondos determinados por el PNUD que hayan sido utilizados de manera inapropiada, incluso mediante fraude o corrupción, o que hayan sido pagados de otra manera que no sea conforme a los términos y condiciones del Documento del Proyecto.</w:t>
      </w:r>
    </w:p>
    <w:p w14:paraId="20470D94" w14:textId="77777777" w:rsidR="00AE35BA" w:rsidRPr="00306EA3" w:rsidRDefault="00AE35BA" w:rsidP="00AE35BA">
      <w:pPr>
        <w:pStyle w:val="ListParagraph"/>
        <w:spacing w:before="240" w:after="240"/>
        <w:ind w:left="360"/>
        <w:rPr>
          <w:rFonts w:asciiTheme="minorHAnsi" w:hAnsiTheme="minorHAnsi" w:cstheme="minorHAnsi"/>
          <w:sz w:val="20"/>
          <w:szCs w:val="20"/>
          <w:lang w:val="es-AR"/>
        </w:rPr>
      </w:pPr>
      <w:r w:rsidRPr="00306EA3">
        <w:rPr>
          <w:rFonts w:asciiTheme="minorHAnsi" w:hAnsiTheme="minorHAnsi" w:cstheme="minorHAnsi"/>
          <w:i/>
          <w:sz w:val="20"/>
          <w:szCs w:val="20"/>
          <w:lang w:val="es-AR"/>
        </w:rPr>
        <w:t>Opción</w:t>
      </w:r>
      <w:r w:rsidRPr="00306EA3">
        <w:rPr>
          <w:rFonts w:asciiTheme="minorHAnsi" w:hAnsiTheme="minorHAnsi" w:cstheme="minorHAnsi"/>
          <w:sz w:val="20"/>
          <w:szCs w:val="20"/>
          <w:lang w:val="es-AR"/>
        </w:rPr>
        <w:t xml:space="preserve"> 3: El PNUD tendrá derecho a un reembolso por parte del Asociado en la Implementación de los fondos que hayan sido utilizados de manera inapropiada, incluyendo fraude o corrupción, o pagados de otra manera que no sean los términos y condiciones del Documento del Proyecto. Dicho monto puede ser deducido por el PNUD de cualquier pago debido al Asociado en la Implementación bajo este o cualquier otro acuerdo.</w:t>
      </w:r>
    </w:p>
    <w:p w14:paraId="60E0BC1B" w14:textId="77777777" w:rsidR="00AE35BA" w:rsidRPr="00306EA3" w:rsidRDefault="00AE35BA" w:rsidP="00AE35BA">
      <w:pPr>
        <w:pStyle w:val="ListParagraph"/>
        <w:spacing w:before="240" w:after="240"/>
        <w:ind w:left="360"/>
        <w:rPr>
          <w:rFonts w:asciiTheme="minorHAnsi" w:hAnsiTheme="minorHAnsi" w:cstheme="minorHAnsi"/>
          <w:sz w:val="20"/>
          <w:szCs w:val="20"/>
          <w:lang w:val="es-AR"/>
        </w:rPr>
      </w:pPr>
      <w:r w:rsidRPr="00306EA3">
        <w:rPr>
          <w:rFonts w:asciiTheme="minorHAnsi" w:hAnsiTheme="minorHAnsi" w:cstheme="minorHAnsi"/>
          <w:sz w:val="20"/>
          <w:szCs w:val="20"/>
          <w:lang w:val="es-AR"/>
        </w:rPr>
        <w:t xml:space="preserve">Cuando dichos fondos no hayan sido reembolsados al PNUD, el Asociado en la Implementación está conforme con que los donantes del PNUD (incluido el Gobierno), cuya financiación sea la fuente, en su totalidad o en parte, de los fondos destinados a las actividades previstas en el presente Documento de Proyecto, podrán solicitar recurso al Asociado en la Implementación para la recuperación de cualesquiera fondos determinados por el PNUD que </w:t>
      </w:r>
      <w:r w:rsidRPr="00306EA3">
        <w:rPr>
          <w:rFonts w:asciiTheme="minorHAnsi" w:hAnsiTheme="minorHAnsi" w:cstheme="minorHAnsi"/>
          <w:sz w:val="20"/>
          <w:szCs w:val="20"/>
          <w:lang w:val="es-AR"/>
        </w:rPr>
        <w:lastRenderedPageBreak/>
        <w:t>hayan sido utilizados de manera inapropiada, incluso mediante fraude o corrupción, o que hayan sido pagados de otra manera que no sea conforme a los términos y condiciones del Documento del Proyecto.</w:t>
      </w:r>
    </w:p>
    <w:p w14:paraId="289D53BE" w14:textId="77777777" w:rsidR="00AE35BA" w:rsidRPr="00306EA3" w:rsidRDefault="00AE35BA" w:rsidP="00AE35BA">
      <w:pPr>
        <w:pStyle w:val="ListParagraph"/>
        <w:spacing w:before="240" w:after="240"/>
        <w:ind w:left="360"/>
        <w:rPr>
          <w:rFonts w:asciiTheme="minorHAnsi" w:hAnsiTheme="minorHAnsi" w:cstheme="minorHAnsi"/>
          <w:sz w:val="20"/>
          <w:szCs w:val="20"/>
          <w:lang w:val="es-AR"/>
        </w:rPr>
      </w:pPr>
      <w:r w:rsidRPr="00306EA3">
        <w:rPr>
          <w:rFonts w:asciiTheme="minorHAnsi" w:hAnsiTheme="minorHAnsi" w:cstheme="minorHAnsi"/>
          <w:i/>
          <w:sz w:val="20"/>
          <w:szCs w:val="20"/>
          <w:u w:val="single"/>
          <w:lang w:val="es-AR"/>
        </w:rPr>
        <w:t>Nota</w:t>
      </w:r>
      <w:r w:rsidRPr="00306EA3">
        <w:rPr>
          <w:rFonts w:asciiTheme="minorHAnsi" w:hAnsiTheme="minorHAnsi" w:cstheme="minorHAnsi"/>
          <w:sz w:val="20"/>
          <w:szCs w:val="20"/>
          <w:lang w:val="es-AR"/>
        </w:rPr>
        <w:t>: El término "Documento del Proyecto", tal como se utiliza en esta cláusula, se considerará que incluye cualquier acuerdo subsidiario pertinente posterior al Documento del Proyecto, incluyendo aquellos con las partes responsables, subcontratistas y sub-receptores.</w:t>
      </w:r>
    </w:p>
    <w:p w14:paraId="36A26422" w14:textId="77777777" w:rsidR="00AE35BA" w:rsidRPr="00306EA3" w:rsidRDefault="00AE35BA" w:rsidP="00AE35BA">
      <w:pPr>
        <w:pStyle w:val="ListParagraph"/>
        <w:numPr>
          <w:ilvl w:val="0"/>
          <w:numId w:val="14"/>
        </w:numPr>
        <w:spacing w:before="240" w:after="240"/>
        <w:ind w:left="360"/>
        <w:rPr>
          <w:rFonts w:asciiTheme="minorHAnsi" w:hAnsiTheme="minorHAnsi" w:cstheme="minorHAnsi"/>
          <w:color w:val="000000"/>
          <w:sz w:val="20"/>
          <w:szCs w:val="20"/>
          <w:lang w:val="es-AR"/>
        </w:rPr>
      </w:pPr>
      <w:r w:rsidRPr="00306EA3">
        <w:rPr>
          <w:rFonts w:asciiTheme="minorHAnsi" w:hAnsiTheme="minorHAnsi" w:cstheme="minorHAnsi"/>
          <w:color w:val="000000"/>
          <w:sz w:val="20"/>
          <w:szCs w:val="20"/>
          <w:lang w:val="es-AR"/>
        </w:rPr>
        <w:t>Cada contrato emitido por el Asociado en la Implementación en relación con el presente Documento de Proyecto incluirá una cláusula declarando que, en relación con el proceso de selección o en la ejecución del contrato, no se han dado, recibido o prometido ningún honorario, gratificación, descuento, regalo, comisión u otro pago que no sean los mostrados en la propuesta, y que el receptor de fondos del Asociado en la Implementación cooperará con todas y cada una de las investigaciones y auditorías posteriores al pago.</w:t>
      </w:r>
    </w:p>
    <w:p w14:paraId="0EE84A77" w14:textId="77777777" w:rsidR="00AE35BA" w:rsidRPr="00306EA3" w:rsidRDefault="00AE35BA" w:rsidP="00AE35BA">
      <w:pPr>
        <w:pStyle w:val="ListParagraph"/>
        <w:numPr>
          <w:ilvl w:val="0"/>
          <w:numId w:val="14"/>
        </w:numPr>
        <w:spacing w:before="240" w:after="240"/>
        <w:ind w:left="360"/>
        <w:rPr>
          <w:rFonts w:asciiTheme="minorHAnsi" w:hAnsiTheme="minorHAnsi" w:cstheme="minorHAnsi"/>
          <w:color w:val="000000"/>
          <w:sz w:val="20"/>
          <w:szCs w:val="20"/>
          <w:lang w:val="es-AR"/>
        </w:rPr>
      </w:pPr>
      <w:r w:rsidRPr="00306EA3">
        <w:rPr>
          <w:rFonts w:asciiTheme="minorHAnsi" w:hAnsiTheme="minorHAnsi" w:cstheme="minorHAnsi"/>
          <w:color w:val="000000"/>
          <w:sz w:val="20"/>
          <w:szCs w:val="20"/>
          <w:lang w:val="es-AR"/>
        </w:rPr>
        <w:t>En caso de que el PNUD se refiera a las autoridades nacionales pertinentes para que se adopten las medidas legales apropiadas en relación con cualquier presunto incumplimiento relacionado con el proyecto, el Gobierno velará por que las autoridades nacionales pertinentes investiguen activamente las mismas y adopten las medidas legales adecuadas contra todas las personas que hayan participado en el proyecto, recuperará y devolverá los fondos recuperados al PNUD.</w:t>
      </w:r>
    </w:p>
    <w:p w14:paraId="007D701B" w14:textId="77777777" w:rsidR="00AE35BA" w:rsidRDefault="00AE35BA" w:rsidP="00AE35BA">
      <w:pPr>
        <w:pStyle w:val="ListParagraph"/>
        <w:numPr>
          <w:ilvl w:val="0"/>
          <w:numId w:val="14"/>
        </w:numPr>
        <w:spacing w:before="240" w:after="240"/>
        <w:ind w:left="360"/>
        <w:rPr>
          <w:rFonts w:asciiTheme="minorHAnsi" w:hAnsiTheme="minorHAnsi" w:cstheme="minorHAnsi"/>
          <w:color w:val="000000"/>
          <w:sz w:val="20"/>
          <w:szCs w:val="20"/>
          <w:lang w:val="es-AR"/>
        </w:rPr>
      </w:pPr>
      <w:r w:rsidRPr="00306EA3">
        <w:rPr>
          <w:rFonts w:asciiTheme="minorHAnsi" w:hAnsiTheme="minorHAnsi" w:cstheme="minorHAnsi"/>
          <w:color w:val="000000"/>
          <w:sz w:val="20"/>
          <w:szCs w:val="20"/>
          <w:lang w:val="es-AR"/>
        </w:rPr>
        <w:t xml:space="preserve">El Asociado en la Implementación se asegurará de que todas sus obligaciones establecidas en esta sección titulada "Gestión de Riesgos" se traspasan a cada parte responsable, subcontratista y sub-beneficiario y que todas las cláusulas bajo esta sección tituladas "Cláusulas Estándar de Gestión de Riesgos" se incluyen, </w:t>
      </w:r>
      <w:r w:rsidRPr="00306EA3">
        <w:rPr>
          <w:rFonts w:asciiTheme="minorHAnsi" w:hAnsiTheme="minorHAnsi" w:cstheme="minorHAnsi"/>
          <w:i/>
          <w:color w:val="000000"/>
          <w:sz w:val="20"/>
          <w:szCs w:val="20"/>
          <w:lang w:val="es-AR"/>
        </w:rPr>
        <w:t>mutatis mutandis</w:t>
      </w:r>
      <w:r w:rsidRPr="00306EA3">
        <w:rPr>
          <w:rFonts w:asciiTheme="minorHAnsi" w:hAnsiTheme="minorHAnsi" w:cstheme="minorHAnsi"/>
          <w:color w:val="000000"/>
          <w:sz w:val="20"/>
          <w:szCs w:val="20"/>
          <w:lang w:val="es-AR"/>
        </w:rPr>
        <w:t>, en todos los subcontratos o subacuerdos celebrados con posterioridad al presente Documento de Proyecto.</w:t>
      </w:r>
    </w:p>
    <w:p w14:paraId="2D3C8AC4" w14:textId="019F3BBB" w:rsidR="004437C0" w:rsidRPr="004437C0" w:rsidRDefault="004437C0" w:rsidP="004437C0">
      <w:pPr>
        <w:pStyle w:val="ListParagraph"/>
        <w:spacing w:before="240" w:after="240"/>
        <w:ind w:left="0"/>
        <w:rPr>
          <w:rFonts w:asciiTheme="minorHAnsi" w:hAnsiTheme="minorHAnsi" w:cstheme="minorHAnsi"/>
          <w:b/>
          <w:spacing w:val="-4"/>
          <w:sz w:val="20"/>
          <w:szCs w:val="20"/>
          <w:lang w:val="es-ES"/>
        </w:rPr>
      </w:pPr>
      <w:r w:rsidRPr="004437C0">
        <w:rPr>
          <w:rFonts w:asciiTheme="minorHAnsi" w:hAnsiTheme="minorHAnsi" w:cstheme="minorHAnsi"/>
          <w:b/>
          <w:spacing w:val="-4"/>
          <w:sz w:val="20"/>
          <w:szCs w:val="20"/>
          <w:lang w:val="es-ES"/>
        </w:rPr>
        <w:t>Cláusulas especiales</w:t>
      </w:r>
      <w:r w:rsidRPr="004437C0">
        <w:rPr>
          <w:rFonts w:asciiTheme="minorHAnsi" w:hAnsiTheme="minorHAnsi" w:cstheme="minorHAnsi"/>
          <w:i/>
          <w:spacing w:val="-4"/>
          <w:sz w:val="20"/>
          <w:szCs w:val="20"/>
          <w:lang w:val="es-ES"/>
        </w:rPr>
        <w:t xml:space="preserve">. </w:t>
      </w:r>
      <w:r w:rsidRPr="004437C0">
        <w:rPr>
          <w:rFonts w:asciiTheme="minorHAnsi" w:hAnsiTheme="minorHAnsi" w:cstheme="minorHAnsi"/>
          <w:spacing w:val="-4"/>
          <w:sz w:val="20"/>
          <w:szCs w:val="20"/>
          <w:lang w:val="es-ES"/>
        </w:rPr>
        <w:t>En caso de que el gobierno comparta los costes a través del proyecto, deberán incluirse las siguientes cláusulas:</w:t>
      </w:r>
    </w:p>
    <w:p w14:paraId="06A45128" w14:textId="62BE280D" w:rsidR="004437C0" w:rsidRPr="004437C0" w:rsidRDefault="004437C0" w:rsidP="004437C0">
      <w:pPr>
        <w:pStyle w:val="ListParagraph"/>
        <w:numPr>
          <w:ilvl w:val="0"/>
          <w:numId w:val="27"/>
        </w:numPr>
        <w:spacing w:before="240" w:after="240"/>
        <w:rPr>
          <w:rFonts w:asciiTheme="minorHAnsi" w:hAnsiTheme="minorHAnsi" w:cstheme="minorHAnsi"/>
          <w:spacing w:val="-4"/>
          <w:sz w:val="20"/>
          <w:szCs w:val="20"/>
          <w:lang w:val="es-ES"/>
        </w:rPr>
      </w:pPr>
      <w:r w:rsidRPr="004437C0">
        <w:rPr>
          <w:rFonts w:asciiTheme="minorHAnsi" w:hAnsiTheme="minorHAnsi" w:cstheme="minorHAnsi"/>
          <w:spacing w:val="-4"/>
          <w:sz w:val="20"/>
          <w:szCs w:val="20"/>
          <w:lang w:val="es-ES"/>
        </w:rPr>
        <w:t>El calendario de pagos y los datos de la cuenta bancaria del PNUD.</w:t>
      </w:r>
    </w:p>
    <w:p w14:paraId="68CA17BD" w14:textId="34136FE9" w:rsidR="004437C0" w:rsidRPr="004437C0" w:rsidRDefault="004437C0" w:rsidP="004437C0">
      <w:pPr>
        <w:pStyle w:val="ListParagraph"/>
        <w:numPr>
          <w:ilvl w:val="0"/>
          <w:numId w:val="27"/>
        </w:numPr>
        <w:spacing w:before="240" w:after="240"/>
        <w:rPr>
          <w:rFonts w:asciiTheme="minorHAnsi" w:hAnsiTheme="minorHAnsi" w:cstheme="minorHAnsi"/>
          <w:spacing w:val="-4"/>
          <w:sz w:val="20"/>
          <w:szCs w:val="20"/>
          <w:lang w:val="es-ES"/>
        </w:rPr>
      </w:pPr>
      <w:r w:rsidRPr="004437C0">
        <w:rPr>
          <w:rFonts w:asciiTheme="minorHAnsi" w:hAnsiTheme="minorHAnsi" w:cstheme="minorHAnsi"/>
          <w:spacing w:val="-4"/>
          <w:sz w:val="20"/>
          <w:szCs w:val="20"/>
          <w:lang w:val="es-ES"/>
        </w:rPr>
        <w:t>El valor del pago, si se efectúa en una moneda distinta del dólar de los Estados Unidos, se determinará aplicando el tipo de cambio operacional de las Naciones Unidas vigente en la fecha del pago.  Si se produjera un cambio en el tipo de cambio operacional de las Naciones Unidas antes de la plena utilización por el PNUD del pago, el valor del saldo de fondos que aún se mantenga en ese momento se ajustará en consecuencia.  Si, en tal caso, se registrara una pérdida en el valor del saldo de fondos, el PNUD informará al Gobierno con el fin de determinar si éste podría proporcionar financiación adicional.  Si no se dispusiera de dicha financiación adicional, el PNUD podrá reducir, suspender o poner fin a la asistencia que se preste al proyecto.</w:t>
      </w:r>
    </w:p>
    <w:p w14:paraId="2BFD8DF2" w14:textId="2AFC88EE" w:rsidR="004437C0" w:rsidRPr="004437C0" w:rsidRDefault="004437C0" w:rsidP="004437C0">
      <w:pPr>
        <w:pStyle w:val="ListParagraph"/>
        <w:numPr>
          <w:ilvl w:val="0"/>
          <w:numId w:val="27"/>
        </w:numPr>
        <w:spacing w:before="240" w:after="240"/>
        <w:rPr>
          <w:rFonts w:asciiTheme="minorHAnsi" w:hAnsiTheme="minorHAnsi" w:cstheme="minorHAnsi"/>
          <w:spacing w:val="-4"/>
          <w:sz w:val="20"/>
          <w:szCs w:val="20"/>
          <w:lang w:val="es-ES"/>
        </w:rPr>
      </w:pPr>
      <w:r w:rsidRPr="004437C0">
        <w:rPr>
          <w:rFonts w:asciiTheme="minorHAnsi" w:hAnsiTheme="minorHAnsi" w:cstheme="minorHAnsi"/>
          <w:spacing w:val="-4"/>
          <w:sz w:val="20"/>
          <w:szCs w:val="20"/>
          <w:lang w:val="es-ES"/>
        </w:rPr>
        <w:t xml:space="preserve">El calendario de pagos </w:t>
      </w:r>
      <w:r>
        <w:rPr>
          <w:rFonts w:asciiTheme="minorHAnsi" w:hAnsiTheme="minorHAnsi" w:cstheme="minorHAnsi"/>
          <w:spacing w:val="-4"/>
          <w:sz w:val="20"/>
          <w:szCs w:val="20"/>
          <w:lang w:val="es-ES"/>
        </w:rPr>
        <w:t>arriba mencionado</w:t>
      </w:r>
      <w:r w:rsidRPr="004437C0">
        <w:rPr>
          <w:rFonts w:asciiTheme="minorHAnsi" w:hAnsiTheme="minorHAnsi" w:cstheme="minorHAnsi"/>
          <w:spacing w:val="-4"/>
          <w:sz w:val="20"/>
          <w:szCs w:val="20"/>
          <w:lang w:val="es-ES"/>
        </w:rPr>
        <w:t xml:space="preserve"> tiene en cuenta el requisito de que los pagos se efectúen antes de la ejecución de las actividades previstas.  Podrá ser modificado para ser coherente con el progreso de la ejecución del proyecto. </w:t>
      </w:r>
    </w:p>
    <w:p w14:paraId="393B400D" w14:textId="68B91AC7" w:rsidR="004437C0" w:rsidRPr="004437C0" w:rsidRDefault="00C11162" w:rsidP="004437C0">
      <w:pPr>
        <w:pStyle w:val="ListParagraph"/>
        <w:numPr>
          <w:ilvl w:val="0"/>
          <w:numId w:val="27"/>
        </w:numPr>
        <w:spacing w:before="240" w:after="240"/>
        <w:rPr>
          <w:rFonts w:asciiTheme="minorHAnsi" w:hAnsiTheme="minorHAnsi" w:cstheme="minorHAnsi"/>
          <w:spacing w:val="-4"/>
          <w:sz w:val="20"/>
          <w:szCs w:val="20"/>
          <w:lang w:val="es-ES"/>
        </w:rPr>
      </w:pPr>
      <w:r w:rsidRPr="00C11162">
        <w:rPr>
          <w:rFonts w:asciiTheme="minorHAnsi" w:hAnsiTheme="minorHAnsi" w:cstheme="minorHAnsi"/>
          <w:spacing w:val="-4"/>
          <w:sz w:val="20"/>
          <w:szCs w:val="20"/>
          <w:lang w:val="es-ES"/>
        </w:rPr>
        <w:t>El PNUD recibirá y administrará el pago de conformidad con los reglamentos, normas y directivas del PNUD</w:t>
      </w:r>
      <w:r w:rsidR="004437C0" w:rsidRPr="004437C0">
        <w:rPr>
          <w:rFonts w:asciiTheme="minorHAnsi" w:hAnsiTheme="minorHAnsi" w:cstheme="minorHAnsi"/>
          <w:spacing w:val="-4"/>
          <w:sz w:val="20"/>
          <w:szCs w:val="20"/>
          <w:lang w:val="es-ES"/>
        </w:rPr>
        <w:t>.</w:t>
      </w:r>
    </w:p>
    <w:p w14:paraId="311502F9" w14:textId="320FDBF0" w:rsidR="004437C0" w:rsidRPr="004437C0" w:rsidRDefault="00C11162" w:rsidP="004437C0">
      <w:pPr>
        <w:pStyle w:val="ListParagraph"/>
        <w:numPr>
          <w:ilvl w:val="0"/>
          <w:numId w:val="27"/>
        </w:numPr>
        <w:spacing w:before="240" w:after="240"/>
        <w:rPr>
          <w:rFonts w:asciiTheme="minorHAnsi" w:hAnsiTheme="minorHAnsi" w:cstheme="minorHAnsi"/>
          <w:spacing w:val="-4"/>
          <w:sz w:val="20"/>
          <w:szCs w:val="20"/>
          <w:lang w:val="es-ES"/>
        </w:rPr>
      </w:pPr>
      <w:r w:rsidRPr="00C11162">
        <w:rPr>
          <w:rFonts w:asciiTheme="minorHAnsi" w:hAnsiTheme="minorHAnsi" w:cstheme="minorHAnsi"/>
          <w:spacing w:val="-4"/>
          <w:sz w:val="20"/>
          <w:szCs w:val="20"/>
          <w:lang w:val="es-ES"/>
        </w:rPr>
        <w:t>Todas las cuentas y estados financieros se expresarán en dólares de los Estados Unidos</w:t>
      </w:r>
      <w:r w:rsidR="004437C0" w:rsidRPr="004437C0">
        <w:rPr>
          <w:rFonts w:asciiTheme="minorHAnsi" w:hAnsiTheme="minorHAnsi" w:cstheme="minorHAnsi"/>
          <w:spacing w:val="-4"/>
          <w:sz w:val="20"/>
          <w:szCs w:val="20"/>
          <w:lang w:val="es-ES"/>
        </w:rPr>
        <w:t>.</w:t>
      </w:r>
    </w:p>
    <w:p w14:paraId="0E1FD28B" w14:textId="20453C08" w:rsidR="004437C0" w:rsidRPr="004437C0" w:rsidRDefault="00C11162" w:rsidP="004437C0">
      <w:pPr>
        <w:pStyle w:val="ListParagraph"/>
        <w:numPr>
          <w:ilvl w:val="0"/>
          <w:numId w:val="27"/>
        </w:numPr>
        <w:spacing w:before="240" w:after="240"/>
        <w:rPr>
          <w:rFonts w:asciiTheme="minorHAnsi" w:hAnsiTheme="minorHAnsi" w:cstheme="minorHAnsi"/>
          <w:spacing w:val="-4"/>
          <w:sz w:val="20"/>
          <w:szCs w:val="20"/>
          <w:lang w:val="es-ES"/>
        </w:rPr>
      </w:pPr>
      <w:r w:rsidRPr="00C11162">
        <w:rPr>
          <w:rFonts w:asciiTheme="minorHAnsi" w:hAnsiTheme="minorHAnsi" w:cstheme="minorHAnsi"/>
          <w:spacing w:val="-4"/>
          <w:sz w:val="20"/>
          <w:szCs w:val="20"/>
          <w:lang w:val="es-ES"/>
        </w:rPr>
        <w:t>Si se prevén o realizan aumentos imprevistos de los gastos o compromisos (ya sea debido a factores inflacionistas, a la fluctuación de los tipos de cambio o a contingencias imprevistas), el PNUD presentará oportunamente al Gobierno una estimación suplementaria que indique la financiación adicional que será necesaria. El Gobierno hará todo lo posible para obtener los fondos adicionales necesarios</w:t>
      </w:r>
      <w:r w:rsidR="004437C0" w:rsidRPr="004437C0">
        <w:rPr>
          <w:rFonts w:asciiTheme="minorHAnsi" w:hAnsiTheme="minorHAnsi" w:cstheme="minorHAnsi"/>
          <w:spacing w:val="-4"/>
          <w:sz w:val="20"/>
          <w:szCs w:val="20"/>
          <w:lang w:val="es-ES"/>
        </w:rPr>
        <w:t>.</w:t>
      </w:r>
    </w:p>
    <w:p w14:paraId="75DCC7EE" w14:textId="2D06A4F1" w:rsidR="004437C0" w:rsidRPr="004437C0" w:rsidRDefault="00C11162" w:rsidP="004437C0">
      <w:pPr>
        <w:pStyle w:val="ListParagraph"/>
        <w:numPr>
          <w:ilvl w:val="0"/>
          <w:numId w:val="27"/>
        </w:numPr>
        <w:spacing w:before="240" w:after="240"/>
        <w:rPr>
          <w:rFonts w:asciiTheme="minorHAnsi" w:hAnsiTheme="minorHAnsi" w:cstheme="minorHAnsi"/>
          <w:spacing w:val="-4"/>
          <w:sz w:val="20"/>
          <w:szCs w:val="20"/>
          <w:lang w:val="es-ES"/>
        </w:rPr>
      </w:pPr>
      <w:r w:rsidRPr="00C11162">
        <w:rPr>
          <w:rFonts w:asciiTheme="minorHAnsi" w:hAnsiTheme="minorHAnsi" w:cstheme="minorHAnsi"/>
          <w:spacing w:val="-4"/>
          <w:sz w:val="20"/>
          <w:szCs w:val="20"/>
          <w:lang w:val="es-ES"/>
        </w:rPr>
        <w:t>Si los pagos mencionados a</w:t>
      </w:r>
      <w:r>
        <w:rPr>
          <w:rFonts w:asciiTheme="minorHAnsi" w:hAnsiTheme="minorHAnsi" w:cstheme="minorHAnsi"/>
          <w:spacing w:val="-4"/>
          <w:sz w:val="20"/>
          <w:szCs w:val="20"/>
          <w:lang w:val="es-ES"/>
        </w:rPr>
        <w:t>rriba</w:t>
      </w:r>
      <w:r w:rsidRPr="00C11162">
        <w:rPr>
          <w:rFonts w:asciiTheme="minorHAnsi" w:hAnsiTheme="minorHAnsi" w:cstheme="minorHAnsi"/>
          <w:spacing w:val="-4"/>
          <w:sz w:val="20"/>
          <w:szCs w:val="20"/>
          <w:lang w:val="es-ES"/>
        </w:rPr>
        <w:t xml:space="preserve"> no se reciben </w:t>
      </w:r>
      <w:r>
        <w:rPr>
          <w:rFonts w:asciiTheme="minorHAnsi" w:hAnsiTheme="minorHAnsi" w:cstheme="minorHAnsi"/>
          <w:spacing w:val="-4"/>
          <w:sz w:val="20"/>
          <w:szCs w:val="20"/>
          <w:lang w:val="es-ES"/>
        </w:rPr>
        <w:t>conforme</w:t>
      </w:r>
      <w:r w:rsidRPr="00C11162">
        <w:rPr>
          <w:rFonts w:asciiTheme="minorHAnsi" w:hAnsiTheme="minorHAnsi" w:cstheme="minorHAnsi"/>
          <w:spacing w:val="-4"/>
          <w:sz w:val="20"/>
          <w:szCs w:val="20"/>
          <w:lang w:val="es-ES"/>
        </w:rPr>
        <w:t xml:space="preserve"> con el calendario de pagos, o si la financiación adicional necesaria de conformidad con el párrafo 6 anterior no </w:t>
      </w:r>
      <w:r>
        <w:rPr>
          <w:rFonts w:asciiTheme="minorHAnsi" w:hAnsiTheme="minorHAnsi" w:cstheme="minorHAnsi"/>
          <w:spacing w:val="-4"/>
          <w:sz w:val="20"/>
          <w:szCs w:val="20"/>
          <w:lang w:val="es-ES"/>
        </w:rPr>
        <w:t>es obtenida</w:t>
      </w:r>
      <w:r w:rsidRPr="00C11162">
        <w:rPr>
          <w:rFonts w:asciiTheme="minorHAnsi" w:hAnsiTheme="minorHAnsi" w:cstheme="minorHAnsi"/>
          <w:spacing w:val="-4"/>
          <w:sz w:val="20"/>
          <w:szCs w:val="20"/>
          <w:lang w:val="es-ES"/>
        </w:rPr>
        <w:t xml:space="preserve"> del Gobierno o de otras fuentes, la asistencia que </w:t>
      </w:r>
      <w:r>
        <w:rPr>
          <w:rFonts w:asciiTheme="minorHAnsi" w:hAnsiTheme="minorHAnsi" w:cstheme="minorHAnsi"/>
          <w:spacing w:val="-4"/>
          <w:sz w:val="20"/>
          <w:szCs w:val="20"/>
          <w:lang w:val="es-ES"/>
        </w:rPr>
        <w:t>prestada</w:t>
      </w:r>
      <w:r w:rsidRPr="00C11162">
        <w:rPr>
          <w:rFonts w:asciiTheme="minorHAnsi" w:hAnsiTheme="minorHAnsi" w:cstheme="minorHAnsi"/>
          <w:spacing w:val="-4"/>
          <w:sz w:val="20"/>
          <w:szCs w:val="20"/>
          <w:lang w:val="es-ES"/>
        </w:rPr>
        <w:t xml:space="preserve"> al proyecto en virtud del presente Acuerdo podrá ser reducida, suspendida o terminada por el PNUD</w:t>
      </w:r>
      <w:r w:rsidR="004437C0" w:rsidRPr="004437C0">
        <w:rPr>
          <w:rFonts w:asciiTheme="minorHAnsi" w:hAnsiTheme="minorHAnsi" w:cstheme="minorHAnsi"/>
          <w:spacing w:val="-4"/>
          <w:sz w:val="20"/>
          <w:szCs w:val="20"/>
          <w:lang w:val="es-ES"/>
        </w:rPr>
        <w:t>.</w:t>
      </w:r>
    </w:p>
    <w:p w14:paraId="31EEE076" w14:textId="2EE3D2BA" w:rsidR="004437C0" w:rsidRDefault="00C11162" w:rsidP="004437C0">
      <w:pPr>
        <w:pStyle w:val="ListParagraph"/>
        <w:numPr>
          <w:ilvl w:val="0"/>
          <w:numId w:val="27"/>
        </w:numPr>
        <w:spacing w:before="240" w:after="240"/>
        <w:rPr>
          <w:rFonts w:asciiTheme="minorHAnsi" w:hAnsiTheme="minorHAnsi" w:cstheme="minorHAnsi"/>
          <w:spacing w:val="-4"/>
          <w:sz w:val="20"/>
          <w:szCs w:val="20"/>
          <w:lang w:val="es-ES"/>
        </w:rPr>
      </w:pPr>
      <w:r w:rsidRPr="00C11162">
        <w:rPr>
          <w:rFonts w:asciiTheme="minorHAnsi" w:hAnsiTheme="minorHAnsi" w:cstheme="minorHAnsi"/>
          <w:spacing w:val="-4"/>
          <w:sz w:val="20"/>
          <w:szCs w:val="20"/>
          <w:lang w:val="es-ES"/>
        </w:rPr>
        <w:t>Todo ingreso por concepto de intereses atribuible a la contribución se acreditará a la Cuenta del PNUD y se utilizará de conformidad con los procedimientos establecidos por el PNUD.</w:t>
      </w:r>
    </w:p>
    <w:p w14:paraId="387559F2" w14:textId="77777777" w:rsidR="00A730A2" w:rsidRPr="00A730A2" w:rsidRDefault="00A730A2" w:rsidP="00A730A2">
      <w:pPr>
        <w:spacing w:before="240" w:after="240"/>
        <w:rPr>
          <w:rFonts w:asciiTheme="minorHAnsi" w:hAnsiTheme="minorHAnsi" w:cstheme="minorHAnsi"/>
          <w:spacing w:val="-4"/>
          <w:sz w:val="20"/>
          <w:szCs w:val="20"/>
          <w:lang w:val="es-ES"/>
        </w:rPr>
      </w:pPr>
    </w:p>
    <w:p w14:paraId="3425D108" w14:textId="04F4656E" w:rsidR="004437C0" w:rsidRPr="004437C0" w:rsidRDefault="00C11162" w:rsidP="004437C0">
      <w:pPr>
        <w:pStyle w:val="ListParagraph"/>
        <w:spacing w:before="240" w:after="240"/>
        <w:rPr>
          <w:rFonts w:asciiTheme="minorHAnsi" w:hAnsiTheme="minorHAnsi" w:cstheme="minorHAnsi"/>
          <w:spacing w:val="-4"/>
          <w:sz w:val="20"/>
          <w:szCs w:val="20"/>
          <w:lang w:val="es-ES"/>
        </w:rPr>
      </w:pPr>
      <w:r w:rsidRPr="00C11162">
        <w:rPr>
          <w:rFonts w:asciiTheme="minorHAnsi" w:hAnsiTheme="minorHAnsi" w:cstheme="minorHAnsi"/>
          <w:spacing w:val="-4"/>
          <w:sz w:val="20"/>
          <w:szCs w:val="20"/>
          <w:lang w:val="es-ES"/>
        </w:rPr>
        <w:lastRenderedPageBreak/>
        <w:t>De conformidad con las decisiones y directrices de la Junta Ejecutiva del PNUD:</w:t>
      </w:r>
    </w:p>
    <w:p w14:paraId="29D0E24B" w14:textId="4BFAA5C6" w:rsidR="004437C0" w:rsidRPr="004437C0" w:rsidRDefault="004437C0" w:rsidP="004437C0">
      <w:pPr>
        <w:pStyle w:val="ListParagraph"/>
        <w:spacing w:before="240" w:after="240"/>
        <w:ind w:left="0"/>
        <w:rPr>
          <w:rFonts w:asciiTheme="minorHAnsi" w:hAnsiTheme="minorHAnsi" w:cstheme="minorHAnsi"/>
          <w:spacing w:val="-4"/>
          <w:sz w:val="20"/>
          <w:szCs w:val="20"/>
          <w:lang w:val="es-ES"/>
        </w:rPr>
      </w:pPr>
      <w:r w:rsidRPr="004437C0">
        <w:rPr>
          <w:rFonts w:asciiTheme="minorHAnsi" w:hAnsiTheme="minorHAnsi" w:cstheme="minorHAnsi"/>
          <w:spacing w:val="-4"/>
          <w:sz w:val="20"/>
          <w:szCs w:val="20"/>
          <w:lang w:val="es-ES"/>
        </w:rPr>
        <w:tab/>
      </w:r>
      <w:r w:rsidR="00C11162">
        <w:rPr>
          <w:rFonts w:asciiTheme="minorHAnsi" w:hAnsiTheme="minorHAnsi" w:cstheme="minorHAnsi"/>
          <w:spacing w:val="-4"/>
          <w:sz w:val="20"/>
          <w:szCs w:val="20"/>
          <w:lang w:val="es-ES"/>
        </w:rPr>
        <w:t>La contribución se imputará</w:t>
      </w:r>
      <w:r w:rsidRPr="004437C0">
        <w:rPr>
          <w:rFonts w:asciiTheme="minorHAnsi" w:hAnsiTheme="minorHAnsi" w:cstheme="minorHAnsi"/>
          <w:spacing w:val="-4"/>
          <w:sz w:val="20"/>
          <w:szCs w:val="20"/>
          <w:lang w:val="es-ES"/>
        </w:rPr>
        <w:t>:</w:t>
      </w:r>
    </w:p>
    <w:p w14:paraId="4D862E89" w14:textId="45A48F35" w:rsidR="004437C0" w:rsidRPr="004437C0" w:rsidRDefault="00C11162" w:rsidP="004437C0">
      <w:pPr>
        <w:pStyle w:val="ListParagraph"/>
        <w:numPr>
          <w:ilvl w:val="0"/>
          <w:numId w:val="28"/>
        </w:numPr>
        <w:spacing w:before="240" w:after="240"/>
        <w:rPr>
          <w:rFonts w:asciiTheme="minorHAnsi" w:hAnsiTheme="minorHAnsi" w:cstheme="minorHAnsi"/>
          <w:spacing w:val="-4"/>
          <w:sz w:val="20"/>
          <w:szCs w:val="20"/>
          <w:lang w:val="es-ES"/>
        </w:rPr>
      </w:pPr>
      <w:r w:rsidRPr="00A730A2">
        <w:rPr>
          <w:rFonts w:asciiTheme="minorHAnsi" w:hAnsiTheme="minorHAnsi" w:cstheme="minorHAnsi"/>
          <w:spacing w:val="-4"/>
          <w:sz w:val="20"/>
          <w:szCs w:val="20"/>
          <w:highlight w:val="yellow"/>
          <w:lang w:val="es-ES"/>
        </w:rPr>
        <w:t>[...%]</w:t>
      </w:r>
      <w:r w:rsidRPr="00C11162">
        <w:rPr>
          <w:rFonts w:asciiTheme="minorHAnsi" w:hAnsiTheme="minorHAnsi" w:cstheme="minorHAnsi"/>
          <w:spacing w:val="-4"/>
          <w:sz w:val="20"/>
          <w:szCs w:val="20"/>
          <w:lang w:val="es-ES"/>
        </w:rPr>
        <w:t xml:space="preserve"> a la recuperación de los costos de la prestación de apoyo a la gestión general</w:t>
      </w:r>
      <w:r>
        <w:rPr>
          <w:rFonts w:asciiTheme="minorHAnsi" w:hAnsiTheme="minorHAnsi" w:cstheme="minorHAnsi"/>
          <w:spacing w:val="-4"/>
          <w:sz w:val="20"/>
          <w:szCs w:val="20"/>
          <w:lang w:val="es-ES"/>
        </w:rPr>
        <w:t xml:space="preserve"> (GMS por sus siglas en inglés)</w:t>
      </w:r>
      <w:r w:rsidRPr="00C11162">
        <w:rPr>
          <w:rFonts w:asciiTheme="minorHAnsi" w:hAnsiTheme="minorHAnsi" w:cstheme="minorHAnsi"/>
          <w:spacing w:val="-4"/>
          <w:sz w:val="20"/>
          <w:szCs w:val="20"/>
          <w:lang w:val="es-ES"/>
        </w:rPr>
        <w:t xml:space="preserve"> por la sede del PNUD y las oficinas en los países</w:t>
      </w:r>
      <w:r>
        <w:rPr>
          <w:rFonts w:asciiTheme="minorHAnsi" w:hAnsiTheme="minorHAnsi" w:cstheme="minorHAnsi"/>
          <w:spacing w:val="-4"/>
          <w:sz w:val="20"/>
          <w:szCs w:val="20"/>
          <w:lang w:val="es-ES"/>
        </w:rPr>
        <w:t>.</w:t>
      </w:r>
    </w:p>
    <w:p w14:paraId="2FB42F10" w14:textId="7E06EAA6" w:rsidR="004437C0" w:rsidRPr="004437C0" w:rsidRDefault="00C11162" w:rsidP="004437C0">
      <w:pPr>
        <w:pStyle w:val="ListParagraph"/>
        <w:numPr>
          <w:ilvl w:val="0"/>
          <w:numId w:val="28"/>
        </w:numPr>
        <w:spacing w:before="240" w:after="240"/>
        <w:rPr>
          <w:rFonts w:asciiTheme="minorHAnsi" w:hAnsiTheme="minorHAnsi" w:cstheme="minorHAnsi"/>
          <w:spacing w:val="-4"/>
          <w:sz w:val="20"/>
          <w:szCs w:val="20"/>
          <w:lang w:val="es-ES"/>
        </w:rPr>
      </w:pPr>
      <w:r w:rsidRPr="00C11162">
        <w:rPr>
          <w:rFonts w:asciiTheme="minorHAnsi" w:hAnsiTheme="minorHAnsi" w:cstheme="minorHAnsi"/>
          <w:spacing w:val="-4"/>
          <w:sz w:val="20"/>
          <w:szCs w:val="20"/>
          <w:lang w:val="es-ES"/>
        </w:rPr>
        <w:t>Coste directo por servicios de apoyo a la implementación (SSI) prestados por el PNUD y/o una entidad ejecutora/socio implementador</w:t>
      </w:r>
      <w:r w:rsidR="004437C0" w:rsidRPr="004437C0">
        <w:rPr>
          <w:rFonts w:asciiTheme="minorHAnsi" w:hAnsiTheme="minorHAnsi" w:cstheme="minorHAnsi"/>
          <w:spacing w:val="-4"/>
          <w:sz w:val="20"/>
          <w:szCs w:val="20"/>
          <w:lang w:val="es-ES"/>
        </w:rPr>
        <w:t>.</w:t>
      </w:r>
    </w:p>
    <w:p w14:paraId="2E7E44DE" w14:textId="5132E3B8" w:rsidR="004437C0" w:rsidRPr="004437C0" w:rsidRDefault="00C11162" w:rsidP="004437C0">
      <w:pPr>
        <w:pStyle w:val="ListParagraph"/>
        <w:numPr>
          <w:ilvl w:val="0"/>
          <w:numId w:val="27"/>
        </w:numPr>
        <w:spacing w:before="240" w:after="240"/>
        <w:rPr>
          <w:rFonts w:asciiTheme="minorHAnsi" w:hAnsiTheme="minorHAnsi" w:cstheme="minorHAnsi"/>
          <w:spacing w:val="-4"/>
          <w:sz w:val="20"/>
          <w:szCs w:val="20"/>
          <w:lang w:val="es-ES"/>
        </w:rPr>
      </w:pPr>
      <w:r w:rsidRPr="00C11162">
        <w:rPr>
          <w:rFonts w:asciiTheme="minorHAnsi" w:hAnsiTheme="minorHAnsi" w:cstheme="minorHAnsi"/>
          <w:spacing w:val="-4"/>
          <w:sz w:val="20"/>
          <w:szCs w:val="20"/>
          <w:lang w:val="es-ES"/>
        </w:rPr>
        <w:t>La propiedad de los equipos, suministros y otros bienes financiados con cargo a la contribución corresponderá al PNUD.  Las cuestiones relativas a la transferencia de propiedad por parte del PNUD se determinarán de conformidad con las políticas y procedimientos pertinentes del PNUD</w:t>
      </w:r>
      <w:r w:rsidR="004437C0" w:rsidRPr="004437C0">
        <w:rPr>
          <w:rFonts w:asciiTheme="minorHAnsi" w:hAnsiTheme="minorHAnsi" w:cstheme="minorHAnsi"/>
          <w:spacing w:val="-4"/>
          <w:sz w:val="20"/>
          <w:szCs w:val="20"/>
          <w:lang w:val="es-ES"/>
        </w:rPr>
        <w:t>.</w:t>
      </w:r>
    </w:p>
    <w:p w14:paraId="3D24BA23" w14:textId="40F4CDFE" w:rsidR="004437C0" w:rsidRPr="004437C0" w:rsidRDefault="00C11162" w:rsidP="004437C0">
      <w:pPr>
        <w:pStyle w:val="ListParagraph"/>
        <w:numPr>
          <w:ilvl w:val="0"/>
          <w:numId w:val="27"/>
        </w:numPr>
        <w:spacing w:before="240" w:after="240"/>
        <w:rPr>
          <w:rFonts w:asciiTheme="minorHAnsi" w:hAnsiTheme="minorHAnsi" w:cstheme="minorHAnsi"/>
          <w:spacing w:val="-4"/>
          <w:sz w:val="20"/>
          <w:szCs w:val="20"/>
          <w:lang w:val="es-ES"/>
        </w:rPr>
      </w:pPr>
      <w:r w:rsidRPr="00C11162">
        <w:rPr>
          <w:rFonts w:asciiTheme="minorHAnsi" w:hAnsiTheme="minorHAnsi" w:cstheme="minorHAnsi"/>
          <w:spacing w:val="-4"/>
          <w:sz w:val="20"/>
          <w:szCs w:val="20"/>
          <w:lang w:val="es-ES"/>
        </w:rPr>
        <w:t>La contribución estará sujeta exclusivamente a los procedimientos de auditoría interna y externa previstos en el reglamento financiero, las normas y las directivas del PNUD."</w:t>
      </w:r>
      <w:r w:rsidR="004437C0" w:rsidRPr="004437C0">
        <w:rPr>
          <w:rFonts w:asciiTheme="minorHAnsi" w:hAnsiTheme="minorHAnsi" w:cstheme="minorHAnsi"/>
          <w:spacing w:val="-4"/>
          <w:sz w:val="20"/>
          <w:szCs w:val="20"/>
          <w:lang w:val="es-ES"/>
        </w:rPr>
        <w:t xml:space="preserve">  </w:t>
      </w:r>
    </w:p>
    <w:p w14:paraId="4505A11D" w14:textId="77777777" w:rsidR="004437C0" w:rsidRPr="004437C0" w:rsidRDefault="004437C0" w:rsidP="004437C0">
      <w:pPr>
        <w:pStyle w:val="ListParagraph"/>
        <w:spacing w:before="240" w:after="240"/>
        <w:rPr>
          <w:rFonts w:asciiTheme="minorHAnsi" w:hAnsiTheme="minorHAnsi" w:cstheme="minorHAnsi"/>
          <w:spacing w:val="-4"/>
          <w:sz w:val="20"/>
          <w:szCs w:val="20"/>
          <w:lang w:val="es-ES"/>
        </w:rPr>
      </w:pPr>
    </w:p>
    <w:p w14:paraId="67426A1D" w14:textId="0402AB8F" w:rsidR="00AE35BA" w:rsidRPr="00C11162" w:rsidRDefault="004437C0" w:rsidP="004437C0">
      <w:pPr>
        <w:pStyle w:val="ListParagraph"/>
        <w:spacing w:before="240" w:after="240"/>
        <w:ind w:left="0"/>
        <w:rPr>
          <w:rFonts w:asciiTheme="minorHAnsi" w:hAnsiTheme="minorHAnsi" w:cstheme="minorHAnsi"/>
          <w:spacing w:val="-4"/>
          <w:sz w:val="20"/>
          <w:szCs w:val="20"/>
          <w:lang w:val="es-ES"/>
        </w:rPr>
      </w:pPr>
      <w:r w:rsidRPr="00C11162">
        <w:rPr>
          <w:rFonts w:asciiTheme="minorHAnsi" w:hAnsiTheme="minorHAnsi" w:cstheme="minorHAnsi"/>
          <w:spacing w:val="-4"/>
          <w:sz w:val="20"/>
          <w:szCs w:val="20"/>
          <w:lang w:val="es-ES"/>
        </w:rPr>
        <w:br w:type="page"/>
      </w:r>
    </w:p>
    <w:p w14:paraId="79EDBE1D" w14:textId="77777777" w:rsidR="00AE35BA" w:rsidRPr="00306EA3" w:rsidRDefault="00AE35BA" w:rsidP="00AE35BA">
      <w:pPr>
        <w:pStyle w:val="Heading1"/>
        <w:numPr>
          <w:ilvl w:val="0"/>
          <w:numId w:val="2"/>
        </w:numPr>
        <w:tabs>
          <w:tab w:val="clear" w:pos="7020"/>
        </w:tabs>
        <w:ind w:left="720"/>
        <w:jc w:val="left"/>
        <w:rPr>
          <w:rFonts w:asciiTheme="minorHAnsi" w:hAnsiTheme="minorHAnsi" w:cstheme="minorHAnsi"/>
          <w:sz w:val="20"/>
          <w:lang w:val="es-AR"/>
        </w:rPr>
      </w:pPr>
      <w:r w:rsidRPr="00306EA3">
        <w:rPr>
          <w:rFonts w:asciiTheme="minorHAnsi" w:hAnsiTheme="minorHAnsi" w:cstheme="minorHAnsi"/>
          <w:sz w:val="20"/>
          <w:lang w:val="es-AR"/>
        </w:rPr>
        <w:lastRenderedPageBreak/>
        <w:t>ANEXOS</w:t>
      </w:r>
    </w:p>
    <w:p w14:paraId="30A35333" w14:textId="77777777" w:rsidR="00AE35BA" w:rsidRPr="00306EA3" w:rsidRDefault="00AE35BA" w:rsidP="00AE35BA">
      <w:pPr>
        <w:rPr>
          <w:rFonts w:asciiTheme="minorHAnsi" w:hAnsiTheme="minorHAnsi" w:cstheme="minorHAnsi"/>
          <w:sz w:val="20"/>
          <w:szCs w:val="20"/>
          <w:lang w:val="es-AR"/>
        </w:rPr>
      </w:pPr>
    </w:p>
    <w:p w14:paraId="04BB9E54" w14:textId="77777777" w:rsidR="00AE35BA" w:rsidRPr="00306EA3" w:rsidRDefault="00AE35BA" w:rsidP="00AE35BA">
      <w:pPr>
        <w:numPr>
          <w:ilvl w:val="0"/>
          <w:numId w:val="5"/>
        </w:numPr>
        <w:rPr>
          <w:rFonts w:asciiTheme="minorHAnsi" w:hAnsiTheme="minorHAnsi" w:cstheme="minorHAnsi"/>
          <w:b/>
          <w:iCs/>
          <w:sz w:val="20"/>
          <w:szCs w:val="20"/>
          <w:lang w:val="es-AR"/>
        </w:rPr>
      </w:pPr>
      <w:r w:rsidRPr="00306EA3">
        <w:rPr>
          <w:rFonts w:asciiTheme="minorHAnsi" w:hAnsiTheme="minorHAnsi" w:cstheme="minorHAnsi"/>
          <w:b/>
          <w:iCs/>
          <w:sz w:val="20"/>
          <w:szCs w:val="20"/>
          <w:lang w:val="es-AR"/>
        </w:rPr>
        <w:t xml:space="preserve">Informe de Calidad del Proyecto </w:t>
      </w:r>
    </w:p>
    <w:p w14:paraId="2CB5A4FA" w14:textId="77777777" w:rsidR="00AE35BA" w:rsidRPr="00306EA3" w:rsidRDefault="00AE35BA" w:rsidP="00AE35BA">
      <w:pPr>
        <w:rPr>
          <w:rFonts w:asciiTheme="minorHAnsi" w:hAnsiTheme="minorHAnsi" w:cstheme="minorHAnsi"/>
          <w:b/>
          <w:iCs/>
          <w:sz w:val="20"/>
          <w:szCs w:val="20"/>
          <w:lang w:val="es-AR"/>
        </w:rPr>
      </w:pPr>
    </w:p>
    <w:p w14:paraId="4F86E7F5" w14:textId="1F668929" w:rsidR="00AE35BA" w:rsidRPr="00306EA3" w:rsidRDefault="00AE35BA" w:rsidP="00AE35BA">
      <w:pPr>
        <w:numPr>
          <w:ilvl w:val="0"/>
          <w:numId w:val="5"/>
        </w:numPr>
        <w:rPr>
          <w:rFonts w:asciiTheme="minorHAnsi" w:hAnsiTheme="minorHAnsi" w:cstheme="minorHAnsi"/>
          <w:b/>
          <w:iCs/>
          <w:sz w:val="20"/>
          <w:szCs w:val="20"/>
          <w:lang w:val="es-AR"/>
        </w:rPr>
      </w:pPr>
      <w:r w:rsidRPr="00306EA3">
        <w:rPr>
          <w:rFonts w:asciiTheme="minorHAnsi" w:hAnsiTheme="minorHAnsi" w:cstheme="minorHAnsi"/>
          <w:b/>
          <w:iCs/>
          <w:sz w:val="20"/>
          <w:szCs w:val="20"/>
          <w:lang w:val="es-AR"/>
        </w:rPr>
        <w:t xml:space="preserve">Modelo de Diagnóstico Social y Ambiental </w:t>
      </w:r>
      <w:r w:rsidRPr="00306EA3">
        <w:rPr>
          <w:rFonts w:asciiTheme="minorHAnsi" w:hAnsiTheme="minorHAnsi" w:cstheme="minorHAnsi"/>
          <w:iCs/>
          <w:sz w:val="20"/>
          <w:szCs w:val="20"/>
          <w:lang w:val="es-AR"/>
        </w:rPr>
        <w:t>[</w:t>
      </w:r>
      <w:hyperlink r:id="rId40" w:history="1">
        <w:r w:rsidRPr="00306EA3">
          <w:rPr>
            <w:rStyle w:val="Hyperlink"/>
            <w:rFonts w:asciiTheme="minorHAnsi" w:hAnsiTheme="minorHAnsi" w:cstheme="minorHAnsi"/>
            <w:iCs/>
            <w:sz w:val="20"/>
            <w:szCs w:val="20"/>
            <w:lang w:val="es-AR"/>
          </w:rPr>
          <w:t>esp</w:t>
        </w:r>
        <w:r w:rsidRPr="00306EA3">
          <w:rPr>
            <w:rStyle w:val="Hyperlink"/>
            <w:rFonts w:asciiTheme="minorHAnsi" w:hAnsiTheme="minorHAnsi" w:cstheme="minorHAnsi"/>
            <w:iCs/>
            <w:sz w:val="20"/>
            <w:szCs w:val="20"/>
            <w:lang w:val="es-AR"/>
          </w:rPr>
          <w:t>a</w:t>
        </w:r>
        <w:r w:rsidRPr="00306EA3">
          <w:rPr>
            <w:rStyle w:val="Hyperlink"/>
            <w:rFonts w:asciiTheme="minorHAnsi" w:hAnsiTheme="minorHAnsi" w:cstheme="minorHAnsi"/>
            <w:iCs/>
            <w:sz w:val="20"/>
            <w:szCs w:val="20"/>
            <w:lang w:val="es-AR"/>
          </w:rPr>
          <w:t>ñol</w:t>
        </w:r>
      </w:hyperlink>
      <w:r w:rsidRPr="00306EA3">
        <w:rPr>
          <w:rFonts w:asciiTheme="minorHAnsi" w:hAnsiTheme="minorHAnsi" w:cstheme="minorHAnsi"/>
          <w:iCs/>
          <w:sz w:val="20"/>
          <w:szCs w:val="20"/>
          <w:lang w:val="es-AR"/>
        </w:rPr>
        <w:t>]</w:t>
      </w:r>
      <w:r w:rsidR="00755A21">
        <w:rPr>
          <w:rFonts w:asciiTheme="minorHAnsi" w:hAnsiTheme="minorHAnsi" w:cstheme="minorHAnsi"/>
          <w:iCs/>
          <w:sz w:val="20"/>
          <w:szCs w:val="20"/>
          <w:lang w:val="es-AR"/>
        </w:rPr>
        <w:t>[</w:t>
      </w:r>
      <w:hyperlink r:id="rId41" w:history="1">
        <w:r w:rsidR="00755A21" w:rsidRPr="00755A21">
          <w:rPr>
            <w:rStyle w:val="Hyperlink"/>
            <w:rFonts w:asciiTheme="minorHAnsi" w:hAnsiTheme="minorHAnsi" w:cstheme="minorHAnsi"/>
            <w:iCs/>
            <w:sz w:val="20"/>
            <w:szCs w:val="20"/>
            <w:lang w:val="es-AR"/>
          </w:rPr>
          <w:t>francés</w:t>
        </w:r>
      </w:hyperlink>
      <w:r w:rsidR="00755A21">
        <w:rPr>
          <w:rFonts w:asciiTheme="minorHAnsi" w:hAnsiTheme="minorHAnsi" w:cstheme="minorHAnsi"/>
          <w:iCs/>
          <w:sz w:val="20"/>
          <w:szCs w:val="20"/>
          <w:lang w:val="es-AR"/>
        </w:rPr>
        <w:t>][</w:t>
      </w:r>
      <w:hyperlink r:id="rId42" w:history="1">
        <w:r w:rsidR="00755A21" w:rsidRPr="00755A21">
          <w:rPr>
            <w:rStyle w:val="Hyperlink"/>
            <w:rFonts w:asciiTheme="minorHAnsi" w:hAnsiTheme="minorHAnsi" w:cstheme="minorHAnsi"/>
            <w:iCs/>
            <w:sz w:val="20"/>
            <w:szCs w:val="20"/>
            <w:lang w:val="es-AR"/>
          </w:rPr>
          <w:t>ing</w:t>
        </w:r>
        <w:r w:rsidR="00755A21" w:rsidRPr="00755A21">
          <w:rPr>
            <w:rStyle w:val="Hyperlink"/>
            <w:rFonts w:asciiTheme="minorHAnsi" w:hAnsiTheme="minorHAnsi" w:cstheme="minorHAnsi"/>
            <w:iCs/>
            <w:sz w:val="20"/>
            <w:szCs w:val="20"/>
            <w:lang w:val="es-AR"/>
          </w:rPr>
          <w:t>l</w:t>
        </w:r>
        <w:r w:rsidR="00755A21" w:rsidRPr="00755A21">
          <w:rPr>
            <w:rStyle w:val="Hyperlink"/>
            <w:rFonts w:asciiTheme="minorHAnsi" w:hAnsiTheme="minorHAnsi" w:cstheme="minorHAnsi"/>
            <w:iCs/>
            <w:sz w:val="20"/>
            <w:szCs w:val="20"/>
            <w:lang w:val="es-AR"/>
          </w:rPr>
          <w:t>és</w:t>
        </w:r>
      </w:hyperlink>
      <w:r w:rsidR="00755A21">
        <w:rPr>
          <w:rFonts w:asciiTheme="minorHAnsi" w:hAnsiTheme="minorHAnsi" w:cstheme="minorHAnsi"/>
          <w:iCs/>
          <w:sz w:val="20"/>
          <w:szCs w:val="20"/>
          <w:lang w:val="es-AR"/>
        </w:rPr>
        <w:t>]</w:t>
      </w:r>
      <w:r w:rsidRPr="00306EA3">
        <w:rPr>
          <w:rFonts w:asciiTheme="minorHAnsi" w:hAnsiTheme="minorHAnsi" w:cstheme="minorHAnsi"/>
          <w:iCs/>
          <w:sz w:val="20"/>
          <w:szCs w:val="20"/>
          <w:lang w:val="es-AR"/>
        </w:rPr>
        <w:t xml:space="preserve">, lo que incluye otras Evaluaciones Sociales y Ambientales o los Planes de Gestión, según resulte relevante.  </w:t>
      </w:r>
      <w:r w:rsidRPr="00306EA3">
        <w:rPr>
          <w:rFonts w:asciiTheme="minorHAnsi" w:hAnsiTheme="minorHAnsi" w:cstheme="minorHAnsi"/>
          <w:i/>
          <w:iCs/>
          <w:sz w:val="20"/>
          <w:szCs w:val="20"/>
          <w:lang w:val="es-AR"/>
        </w:rPr>
        <w:t xml:space="preserve">(NOTA: No se exige un Diagnóstico Social y Ambiental en aquellos proyectos en los que el PNUD actúa solamente como Agente Administrativo y/o en aquellos proyectos que únicamente comprenden informes, coordinación de eventos, capacitaciones, talleres, reuniones, conferencias, preparación de material de comunicación, fortalecimiento de las capacidades de los asociados para participar en negociaciones y conferencias internacionales, coordinación de alianzas y gestión de redes, o proyectos globales/regionales sin actividades a nivel de país). </w:t>
      </w:r>
    </w:p>
    <w:p w14:paraId="057D7361" w14:textId="77777777" w:rsidR="00AE35BA" w:rsidRPr="00306EA3" w:rsidRDefault="00AE35BA" w:rsidP="00AE35BA">
      <w:pPr>
        <w:jc w:val="left"/>
        <w:rPr>
          <w:rFonts w:asciiTheme="minorHAnsi" w:hAnsiTheme="minorHAnsi" w:cstheme="minorHAnsi"/>
          <w:b/>
          <w:iCs/>
          <w:sz w:val="20"/>
          <w:szCs w:val="20"/>
          <w:lang w:val="es-AR"/>
        </w:rPr>
      </w:pPr>
    </w:p>
    <w:p w14:paraId="38C00DC1" w14:textId="430AFC9A" w:rsidR="00AE35BA" w:rsidRPr="00306EA3" w:rsidRDefault="00AE35BA" w:rsidP="00AE35BA">
      <w:pPr>
        <w:numPr>
          <w:ilvl w:val="0"/>
          <w:numId w:val="5"/>
        </w:numPr>
        <w:rPr>
          <w:rFonts w:asciiTheme="minorHAnsi" w:hAnsiTheme="minorHAnsi" w:cstheme="minorHAnsi"/>
          <w:sz w:val="20"/>
          <w:szCs w:val="20"/>
          <w:lang w:val="es-AR"/>
        </w:rPr>
      </w:pPr>
      <w:r w:rsidRPr="00306EA3">
        <w:rPr>
          <w:rFonts w:asciiTheme="minorHAnsi" w:hAnsiTheme="minorHAnsi" w:cstheme="minorHAnsi"/>
          <w:b/>
          <w:sz w:val="20"/>
          <w:szCs w:val="20"/>
          <w:lang w:val="es-AR"/>
        </w:rPr>
        <w:t xml:space="preserve">Análisis de Riesgo: </w:t>
      </w:r>
      <w:r w:rsidRPr="00306EA3">
        <w:rPr>
          <w:rFonts w:asciiTheme="minorHAnsi" w:hAnsiTheme="minorHAnsi" w:cstheme="minorHAnsi"/>
          <w:sz w:val="20"/>
          <w:szCs w:val="20"/>
          <w:lang w:val="es-AR"/>
        </w:rPr>
        <w:t xml:space="preserve">Utilice </w:t>
      </w:r>
      <w:r w:rsidR="00E14FA7">
        <w:rPr>
          <w:rFonts w:asciiTheme="minorHAnsi" w:hAnsiTheme="minorHAnsi" w:cstheme="minorHAnsi"/>
          <w:sz w:val="20"/>
          <w:szCs w:val="20"/>
          <w:lang w:val="es-AR"/>
        </w:rPr>
        <w:t>la plantilla</w:t>
      </w:r>
      <w:r w:rsidRPr="00306EA3">
        <w:rPr>
          <w:rFonts w:asciiTheme="minorHAnsi" w:hAnsiTheme="minorHAnsi" w:cstheme="minorHAnsi"/>
          <w:sz w:val="20"/>
          <w:szCs w:val="20"/>
          <w:lang w:val="es-AR"/>
        </w:rPr>
        <w:t xml:space="preserve"> de </w:t>
      </w:r>
      <w:hyperlink r:id="rId43" w:history="1">
        <w:r w:rsidRPr="00306EA3">
          <w:rPr>
            <w:rStyle w:val="Hyperlink"/>
            <w:rFonts w:asciiTheme="minorHAnsi" w:hAnsiTheme="minorHAnsi" w:cstheme="minorHAnsi"/>
            <w:sz w:val="20"/>
            <w:szCs w:val="20"/>
            <w:lang w:val="es-AR"/>
          </w:rPr>
          <w:t xml:space="preserve">Registro de </w:t>
        </w:r>
        <w:r w:rsidRPr="00306EA3">
          <w:rPr>
            <w:rStyle w:val="Hyperlink"/>
            <w:rFonts w:asciiTheme="minorHAnsi" w:hAnsiTheme="minorHAnsi" w:cstheme="minorHAnsi"/>
            <w:sz w:val="20"/>
            <w:szCs w:val="20"/>
            <w:lang w:val="es-AR"/>
          </w:rPr>
          <w:t>R</w:t>
        </w:r>
        <w:r w:rsidRPr="00306EA3">
          <w:rPr>
            <w:rStyle w:val="Hyperlink"/>
            <w:rFonts w:asciiTheme="minorHAnsi" w:hAnsiTheme="minorHAnsi" w:cstheme="minorHAnsi"/>
            <w:sz w:val="20"/>
            <w:szCs w:val="20"/>
            <w:lang w:val="es-AR"/>
          </w:rPr>
          <w:t>iesgos</w:t>
        </w:r>
      </w:hyperlink>
      <w:r w:rsidR="00240F6F">
        <w:rPr>
          <w:rStyle w:val="Hyperlink"/>
          <w:rFonts w:asciiTheme="minorHAnsi" w:hAnsiTheme="minorHAnsi" w:cstheme="minorHAnsi"/>
          <w:sz w:val="20"/>
          <w:szCs w:val="20"/>
          <w:lang w:val="es-AR"/>
        </w:rPr>
        <w:t>.</w:t>
      </w:r>
      <w:r w:rsidRPr="00306EA3">
        <w:rPr>
          <w:rFonts w:asciiTheme="minorHAnsi" w:hAnsiTheme="minorHAnsi" w:cstheme="minorHAnsi"/>
          <w:sz w:val="20"/>
          <w:szCs w:val="20"/>
          <w:lang w:val="es-AR"/>
        </w:rPr>
        <w:t xml:space="preserve"> Refiérase a la </w:t>
      </w:r>
      <w:hyperlink r:id="rId44" w:history="1">
        <w:r w:rsidR="00BC568C">
          <w:rPr>
            <w:rStyle w:val="Hyperlink"/>
            <w:rFonts w:asciiTheme="minorHAnsi" w:hAnsiTheme="minorHAnsi" w:cstheme="minorHAnsi"/>
            <w:sz w:val="20"/>
            <w:szCs w:val="20"/>
            <w:lang w:val="es-AR"/>
          </w:rPr>
          <w:t>Descripción de entregables del registro de los riesgos</w:t>
        </w:r>
      </w:hyperlink>
      <w:r w:rsidRPr="00306EA3">
        <w:rPr>
          <w:rFonts w:asciiTheme="minorHAnsi" w:hAnsiTheme="minorHAnsi" w:cstheme="minorHAnsi"/>
          <w:sz w:val="20"/>
          <w:szCs w:val="20"/>
          <w:lang w:val="es-AR"/>
        </w:rPr>
        <w:t xml:space="preserve"> para obtener instrucciones al respecto. </w:t>
      </w:r>
    </w:p>
    <w:p w14:paraId="3ADC83D3" w14:textId="77777777" w:rsidR="00AE35BA" w:rsidRPr="00306EA3" w:rsidRDefault="00AE35BA" w:rsidP="00AE35BA">
      <w:pPr>
        <w:rPr>
          <w:rFonts w:asciiTheme="minorHAnsi" w:hAnsiTheme="minorHAnsi" w:cstheme="minorHAnsi"/>
          <w:b/>
          <w:sz w:val="20"/>
          <w:szCs w:val="20"/>
          <w:lang w:val="es-AR"/>
        </w:rPr>
      </w:pPr>
    </w:p>
    <w:p w14:paraId="38B9FFE8" w14:textId="3C1F5F91" w:rsidR="00AE35BA" w:rsidRPr="00306EA3" w:rsidRDefault="00AE35BA" w:rsidP="00AE35BA">
      <w:pPr>
        <w:numPr>
          <w:ilvl w:val="0"/>
          <w:numId w:val="5"/>
        </w:numPr>
        <w:rPr>
          <w:rFonts w:asciiTheme="minorHAnsi" w:hAnsiTheme="minorHAnsi" w:cstheme="minorHAnsi"/>
          <w:iCs/>
          <w:sz w:val="20"/>
          <w:szCs w:val="20"/>
          <w:lang w:val="es-AR"/>
        </w:rPr>
      </w:pPr>
      <w:r w:rsidRPr="00306EA3">
        <w:rPr>
          <w:rFonts w:asciiTheme="minorHAnsi" w:hAnsiTheme="minorHAnsi" w:cstheme="minorHAnsi"/>
          <w:b/>
          <w:iCs/>
          <w:sz w:val="20"/>
          <w:szCs w:val="20"/>
          <w:lang w:val="es-AR"/>
        </w:rPr>
        <w:t>Evaluación de Capacidades:</w:t>
      </w:r>
      <w:r w:rsidRPr="00306EA3">
        <w:rPr>
          <w:rFonts w:asciiTheme="minorHAnsi" w:hAnsiTheme="minorHAnsi" w:cstheme="minorHAnsi"/>
          <w:iCs/>
          <w:sz w:val="20"/>
          <w:szCs w:val="20"/>
          <w:lang w:val="es-AR"/>
        </w:rPr>
        <w:t xml:space="preserve"> Resultados de las evaluaciones de capacidades del Asociado en la Implementación (incluida la Micro Evaluación del Método Armonizado de Transferencias en Efectivo - HACT)</w:t>
      </w:r>
      <w:r w:rsidR="00A730A2">
        <w:rPr>
          <w:rFonts w:asciiTheme="minorHAnsi" w:hAnsiTheme="minorHAnsi" w:cstheme="minorHAnsi"/>
          <w:iCs/>
          <w:sz w:val="20"/>
          <w:szCs w:val="20"/>
          <w:lang w:val="es-AR"/>
        </w:rPr>
        <w:t>.</w:t>
      </w:r>
      <w:r w:rsidRPr="00306EA3">
        <w:rPr>
          <w:rFonts w:asciiTheme="minorHAnsi" w:hAnsiTheme="minorHAnsi" w:cstheme="minorHAnsi"/>
          <w:iCs/>
          <w:sz w:val="20"/>
          <w:szCs w:val="20"/>
          <w:lang w:val="es-AR"/>
        </w:rPr>
        <w:t xml:space="preserve"> </w:t>
      </w:r>
    </w:p>
    <w:p w14:paraId="529B4158" w14:textId="77777777" w:rsidR="00AE35BA" w:rsidRPr="00306EA3" w:rsidRDefault="00AE35BA" w:rsidP="00AE35BA">
      <w:pPr>
        <w:rPr>
          <w:rFonts w:asciiTheme="minorHAnsi" w:hAnsiTheme="minorHAnsi" w:cstheme="minorHAnsi"/>
          <w:iCs/>
          <w:sz w:val="20"/>
          <w:szCs w:val="20"/>
          <w:lang w:val="es-AR"/>
        </w:rPr>
      </w:pPr>
    </w:p>
    <w:p w14:paraId="667E7085" w14:textId="1B8B9125" w:rsidR="00734BCD" w:rsidRPr="00734BCD" w:rsidRDefault="00AE35BA" w:rsidP="00AE35BA">
      <w:pPr>
        <w:numPr>
          <w:ilvl w:val="0"/>
          <w:numId w:val="5"/>
        </w:numPr>
        <w:rPr>
          <w:rFonts w:asciiTheme="minorHAnsi" w:hAnsiTheme="minorHAnsi" w:cstheme="minorHAnsi"/>
          <w:iCs/>
          <w:sz w:val="20"/>
          <w:szCs w:val="20"/>
          <w:lang w:val="es-AR"/>
        </w:rPr>
      </w:pPr>
      <w:r w:rsidRPr="00306EA3">
        <w:rPr>
          <w:rFonts w:asciiTheme="minorHAnsi" w:hAnsiTheme="minorHAnsi" w:cstheme="minorHAnsi"/>
          <w:b/>
          <w:iCs/>
          <w:sz w:val="20"/>
          <w:szCs w:val="20"/>
          <w:lang w:val="es-AR"/>
        </w:rPr>
        <w:t>Términos de Referencia de la Junta Directiva del Proyecto y de las principales posiciones gerenciales</w:t>
      </w:r>
      <w:r w:rsidR="00734BCD">
        <w:rPr>
          <w:rFonts w:asciiTheme="minorHAnsi" w:hAnsiTheme="minorHAnsi" w:cstheme="minorHAnsi"/>
          <w:b/>
          <w:iCs/>
          <w:sz w:val="20"/>
          <w:szCs w:val="20"/>
          <w:lang w:val="es-AR"/>
        </w:rPr>
        <w:t xml:space="preserve">. </w:t>
      </w:r>
      <w:r w:rsidR="00734BCD" w:rsidRPr="00734BCD">
        <w:rPr>
          <w:rFonts w:asciiTheme="minorHAnsi" w:hAnsiTheme="minorHAnsi" w:cstheme="minorHAnsi"/>
          <w:bCs/>
          <w:iCs/>
          <w:sz w:val="20"/>
          <w:szCs w:val="20"/>
          <w:lang w:val="es-AR"/>
        </w:rPr>
        <w:t xml:space="preserve">Los términos de referencia estándar de la Junta de Proyecto pueden consultarse </w:t>
      </w:r>
      <w:hyperlink r:id="rId45" w:history="1">
        <w:r w:rsidR="00734BCD" w:rsidRPr="00734BCD">
          <w:rPr>
            <w:rStyle w:val="Hyperlink"/>
            <w:rFonts w:asciiTheme="minorHAnsi" w:hAnsiTheme="minorHAnsi" w:cstheme="minorHAnsi"/>
            <w:bCs/>
            <w:iCs/>
            <w:sz w:val="20"/>
            <w:szCs w:val="20"/>
            <w:lang w:val="es-AR"/>
          </w:rPr>
          <w:t>aq</w:t>
        </w:r>
        <w:r w:rsidR="00734BCD" w:rsidRPr="00734BCD">
          <w:rPr>
            <w:rStyle w:val="Hyperlink"/>
            <w:rFonts w:asciiTheme="minorHAnsi" w:hAnsiTheme="minorHAnsi" w:cstheme="minorHAnsi"/>
            <w:bCs/>
            <w:iCs/>
            <w:sz w:val="20"/>
            <w:szCs w:val="20"/>
            <w:lang w:val="es-AR"/>
          </w:rPr>
          <w:t>u</w:t>
        </w:r>
        <w:r w:rsidR="00734BCD" w:rsidRPr="00734BCD">
          <w:rPr>
            <w:rStyle w:val="Hyperlink"/>
            <w:rFonts w:asciiTheme="minorHAnsi" w:hAnsiTheme="minorHAnsi" w:cstheme="minorHAnsi"/>
            <w:bCs/>
            <w:iCs/>
            <w:sz w:val="20"/>
            <w:szCs w:val="20"/>
            <w:lang w:val="es-AR"/>
          </w:rPr>
          <w:t>í</w:t>
        </w:r>
      </w:hyperlink>
      <w:r w:rsidR="00A730A2">
        <w:rPr>
          <w:rStyle w:val="Hyperlink"/>
          <w:rFonts w:asciiTheme="minorHAnsi" w:hAnsiTheme="minorHAnsi" w:cstheme="minorHAnsi"/>
          <w:bCs/>
          <w:iCs/>
          <w:sz w:val="20"/>
          <w:szCs w:val="20"/>
          <w:lang w:val="es-AR"/>
        </w:rPr>
        <w:t>.</w:t>
      </w:r>
    </w:p>
    <w:p w14:paraId="1BAF93BB" w14:textId="77777777" w:rsidR="00734BCD" w:rsidRDefault="00734BCD" w:rsidP="00734BCD">
      <w:pPr>
        <w:pStyle w:val="ListParagraph"/>
        <w:rPr>
          <w:rFonts w:asciiTheme="minorHAnsi" w:hAnsiTheme="minorHAnsi" w:cstheme="minorHAnsi"/>
          <w:bCs/>
          <w:iCs/>
          <w:sz w:val="20"/>
          <w:szCs w:val="20"/>
          <w:lang w:val="es-AR"/>
        </w:rPr>
      </w:pPr>
    </w:p>
    <w:p w14:paraId="2926B38C" w14:textId="7FCEA63B" w:rsidR="00AE35BA" w:rsidRPr="00306EA3" w:rsidRDefault="00734BCD" w:rsidP="00AE35BA">
      <w:pPr>
        <w:numPr>
          <w:ilvl w:val="0"/>
          <w:numId w:val="5"/>
        </w:numPr>
        <w:rPr>
          <w:rFonts w:asciiTheme="minorHAnsi" w:hAnsiTheme="minorHAnsi" w:cstheme="minorHAnsi"/>
          <w:iCs/>
          <w:sz w:val="20"/>
          <w:szCs w:val="20"/>
          <w:lang w:val="es-AR"/>
        </w:rPr>
      </w:pPr>
      <w:r w:rsidRPr="00734BCD">
        <w:rPr>
          <w:rFonts w:asciiTheme="minorHAnsi" w:hAnsiTheme="minorHAnsi" w:cstheme="minorHAnsi"/>
          <w:b/>
          <w:iCs/>
          <w:sz w:val="20"/>
          <w:szCs w:val="20"/>
          <w:lang w:val="es-AR"/>
        </w:rPr>
        <w:t>Cláusulas sobre subvenciones aplicables al</w:t>
      </w:r>
      <w:r w:rsidR="008A38D0">
        <w:rPr>
          <w:rFonts w:asciiTheme="minorHAnsi" w:hAnsiTheme="minorHAnsi" w:cstheme="minorHAnsi"/>
          <w:b/>
          <w:iCs/>
          <w:sz w:val="20"/>
          <w:szCs w:val="20"/>
          <w:lang w:val="es-AR"/>
        </w:rPr>
        <w:t>asociados en la implementación</w:t>
      </w:r>
      <w:r w:rsidR="008A38D0">
        <w:rPr>
          <w:rStyle w:val="FootnoteReference"/>
          <w:rFonts w:cstheme="minorHAnsi"/>
          <w:b/>
          <w:iCs/>
          <w:szCs w:val="20"/>
          <w:lang w:val="es-AR"/>
        </w:rPr>
        <w:footnoteReference w:id="17"/>
      </w:r>
      <w:r w:rsidRPr="00734BCD">
        <w:rPr>
          <w:rFonts w:asciiTheme="minorHAnsi" w:hAnsiTheme="minorHAnsi" w:cstheme="minorHAnsi"/>
          <w:bCs/>
          <w:iCs/>
          <w:sz w:val="20"/>
          <w:szCs w:val="20"/>
          <w:lang w:val="es-AR"/>
        </w:rPr>
        <w:t xml:space="preserve"> . Las cláusulas sobre la subvención aplicables a los </w:t>
      </w:r>
      <w:r>
        <w:rPr>
          <w:rFonts w:asciiTheme="minorHAnsi" w:hAnsiTheme="minorHAnsi" w:cstheme="minorHAnsi"/>
          <w:bCs/>
          <w:iCs/>
          <w:sz w:val="20"/>
          <w:szCs w:val="20"/>
          <w:lang w:val="es-AR"/>
        </w:rPr>
        <w:t xml:space="preserve">asociados en la </w:t>
      </w:r>
      <w:r w:rsidR="008A38D0">
        <w:rPr>
          <w:rFonts w:asciiTheme="minorHAnsi" w:hAnsiTheme="minorHAnsi" w:cstheme="minorHAnsi"/>
          <w:bCs/>
          <w:iCs/>
          <w:sz w:val="20"/>
          <w:szCs w:val="20"/>
          <w:lang w:val="es-AR"/>
        </w:rPr>
        <w:t>implementación</w:t>
      </w:r>
      <w:r w:rsidRPr="00734BCD">
        <w:rPr>
          <w:rFonts w:asciiTheme="minorHAnsi" w:hAnsiTheme="minorHAnsi" w:cstheme="minorHAnsi"/>
          <w:bCs/>
          <w:iCs/>
          <w:sz w:val="20"/>
          <w:szCs w:val="20"/>
          <w:lang w:val="es-AR"/>
        </w:rPr>
        <w:t xml:space="preserve"> no pertenecientes al PNUD pueden consultarse </w:t>
      </w:r>
      <w:hyperlink r:id="rId46" w:history="1">
        <w:r w:rsidRPr="00734BCD">
          <w:rPr>
            <w:rStyle w:val="Hyperlink"/>
            <w:rFonts w:asciiTheme="minorHAnsi" w:hAnsiTheme="minorHAnsi" w:cstheme="minorHAnsi"/>
            <w:bCs/>
            <w:iCs/>
            <w:sz w:val="20"/>
            <w:szCs w:val="20"/>
            <w:lang w:val="es-AR"/>
          </w:rPr>
          <w:t>a</w:t>
        </w:r>
        <w:r w:rsidRPr="00734BCD">
          <w:rPr>
            <w:rStyle w:val="Hyperlink"/>
            <w:rFonts w:asciiTheme="minorHAnsi" w:hAnsiTheme="minorHAnsi" w:cstheme="minorHAnsi"/>
            <w:bCs/>
            <w:iCs/>
            <w:sz w:val="20"/>
            <w:szCs w:val="20"/>
            <w:lang w:val="es-AR"/>
          </w:rPr>
          <w:t>q</w:t>
        </w:r>
        <w:r w:rsidRPr="00734BCD">
          <w:rPr>
            <w:rStyle w:val="Hyperlink"/>
            <w:rFonts w:asciiTheme="minorHAnsi" w:hAnsiTheme="minorHAnsi" w:cstheme="minorHAnsi"/>
            <w:bCs/>
            <w:iCs/>
            <w:sz w:val="20"/>
            <w:szCs w:val="20"/>
            <w:lang w:val="es-AR"/>
          </w:rPr>
          <w:t>uí</w:t>
        </w:r>
      </w:hyperlink>
      <w:r>
        <w:rPr>
          <w:rFonts w:asciiTheme="minorHAnsi" w:hAnsiTheme="minorHAnsi" w:cstheme="minorHAnsi"/>
          <w:bCs/>
          <w:iCs/>
          <w:sz w:val="20"/>
          <w:szCs w:val="20"/>
          <w:lang w:val="es-AR"/>
        </w:rPr>
        <w:t xml:space="preserve"> (en inglés)</w:t>
      </w:r>
      <w:r w:rsidRPr="00734BCD">
        <w:rPr>
          <w:rFonts w:asciiTheme="minorHAnsi" w:hAnsiTheme="minorHAnsi" w:cstheme="minorHAnsi"/>
          <w:bCs/>
          <w:iCs/>
          <w:sz w:val="20"/>
          <w:szCs w:val="20"/>
          <w:lang w:val="es-AR"/>
        </w:rPr>
        <w:t>.</w:t>
      </w:r>
    </w:p>
    <w:p w14:paraId="4CC2CEE3" w14:textId="77777777" w:rsidR="00AE35BA" w:rsidRPr="00306EA3" w:rsidRDefault="00AE35BA" w:rsidP="00AE35BA">
      <w:pPr>
        <w:rPr>
          <w:rFonts w:asciiTheme="minorHAnsi" w:hAnsiTheme="minorHAnsi" w:cstheme="minorHAnsi"/>
          <w:sz w:val="20"/>
          <w:szCs w:val="20"/>
          <w:lang w:val="es-AR"/>
        </w:rPr>
      </w:pPr>
    </w:p>
    <w:p w14:paraId="6887A9D0" w14:textId="77777777" w:rsidR="00AE35BA" w:rsidRPr="00306EA3" w:rsidRDefault="00AE35BA" w:rsidP="00AE35BA">
      <w:pPr>
        <w:rPr>
          <w:rFonts w:asciiTheme="minorHAnsi" w:hAnsiTheme="minorHAnsi" w:cstheme="minorHAnsi"/>
          <w:sz w:val="20"/>
          <w:szCs w:val="20"/>
          <w:lang w:val="es-AR"/>
        </w:rPr>
      </w:pPr>
    </w:p>
    <w:p w14:paraId="378A781D" w14:textId="77777777" w:rsidR="00AE35BA" w:rsidRPr="00306EA3" w:rsidRDefault="00AE35BA" w:rsidP="00AE35BA">
      <w:pPr>
        <w:rPr>
          <w:rFonts w:asciiTheme="minorHAnsi" w:hAnsiTheme="minorHAnsi" w:cstheme="minorHAnsi"/>
          <w:sz w:val="20"/>
          <w:szCs w:val="20"/>
          <w:lang w:val="es-AR"/>
        </w:rPr>
      </w:pPr>
    </w:p>
    <w:p w14:paraId="562ECB6C" w14:textId="77777777" w:rsidR="00AE35BA" w:rsidRPr="00306EA3" w:rsidRDefault="00AE35BA" w:rsidP="00AE35BA">
      <w:pPr>
        <w:rPr>
          <w:rFonts w:asciiTheme="minorHAnsi" w:hAnsiTheme="minorHAnsi" w:cstheme="minorHAnsi"/>
          <w:sz w:val="20"/>
          <w:szCs w:val="20"/>
          <w:lang w:val="es-AR"/>
        </w:rPr>
      </w:pPr>
    </w:p>
    <w:p w14:paraId="5C3ED4BC" w14:textId="77777777" w:rsidR="00AE35BA" w:rsidRPr="00306EA3" w:rsidRDefault="00AE35BA" w:rsidP="00AE35BA">
      <w:pPr>
        <w:rPr>
          <w:rFonts w:asciiTheme="minorHAnsi" w:hAnsiTheme="minorHAnsi" w:cstheme="minorHAnsi"/>
          <w:sz w:val="20"/>
          <w:szCs w:val="20"/>
          <w:lang w:val="es-AR"/>
        </w:rPr>
      </w:pPr>
    </w:p>
    <w:p w14:paraId="7C62DA98" w14:textId="11FB5DE7" w:rsidR="009F3384" w:rsidRPr="00306EA3" w:rsidRDefault="009F3384" w:rsidP="00AE35BA">
      <w:pPr>
        <w:rPr>
          <w:rFonts w:asciiTheme="minorHAnsi" w:hAnsiTheme="minorHAnsi" w:cstheme="minorHAnsi"/>
          <w:sz w:val="20"/>
          <w:szCs w:val="20"/>
          <w:lang w:val="es-AR"/>
        </w:rPr>
      </w:pPr>
    </w:p>
    <w:sectPr w:rsidR="009F3384" w:rsidRPr="00306EA3" w:rsidSect="00797B6B">
      <w:headerReference w:type="first" r:id="rId47"/>
      <w:pgSz w:w="11906" w:h="16838" w:code="9"/>
      <w:pgMar w:top="864" w:right="1152" w:bottom="864" w:left="1152"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37DA" w14:textId="77777777" w:rsidR="00B86D1C" w:rsidRDefault="00B86D1C">
      <w:r>
        <w:separator/>
      </w:r>
    </w:p>
  </w:endnote>
  <w:endnote w:type="continuationSeparator" w:id="0">
    <w:p w14:paraId="6089108F" w14:textId="77777777" w:rsidR="00B86D1C" w:rsidRDefault="00B8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auto"/>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B851" w14:textId="77777777" w:rsidR="00AE35BA" w:rsidRDefault="00AE35BA" w:rsidP="00F35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38B533" w14:textId="77777777" w:rsidR="00AE35BA" w:rsidRDefault="00AE3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4533" w14:textId="32DBF8EB" w:rsidR="00AF7968" w:rsidRPr="00AF7968" w:rsidRDefault="00AF7968" w:rsidP="00AF7968">
    <w:pPr>
      <w:pStyle w:val="Footer"/>
      <w:pBdr>
        <w:top w:val="single" w:sz="4" w:space="1" w:color="auto"/>
      </w:pBdr>
      <w:tabs>
        <w:tab w:val="clear" w:pos="8306"/>
      </w:tabs>
      <w:rPr>
        <w:rFonts w:ascii="Calibri" w:hAnsi="Calibri" w:cs="Calibri"/>
        <w:sz w:val="20"/>
        <w:lang w:val="es-ES"/>
      </w:rPr>
    </w:pPr>
    <w:r w:rsidRPr="00AF7968">
      <w:rPr>
        <w:rFonts w:ascii="Calibri" w:hAnsi="Calibri" w:cs="Calibri"/>
        <w:sz w:val="18"/>
        <w:szCs w:val="18"/>
        <w:lang w:val="es-ES"/>
      </w:rPr>
      <w:t xml:space="preserve">Revisión de la plantilla: </w:t>
    </w:r>
    <w:r w:rsidR="00861BC8">
      <w:rPr>
        <w:rFonts w:ascii="Calibri" w:hAnsi="Calibri" w:cs="Calibri"/>
        <w:sz w:val="18"/>
        <w:szCs w:val="18"/>
        <w:lang w:val="es-ES"/>
      </w:rPr>
      <w:t>D</w:t>
    </w:r>
    <w:r w:rsidR="00BC568C" w:rsidRPr="00AF7968">
      <w:rPr>
        <w:rFonts w:ascii="Calibri" w:hAnsi="Calibri" w:cs="Calibri"/>
        <w:sz w:val="18"/>
        <w:szCs w:val="18"/>
        <w:lang w:val="es-ES"/>
      </w:rPr>
      <w:t>iciembre</w:t>
    </w:r>
    <w:r w:rsidRPr="00AF7968">
      <w:rPr>
        <w:rFonts w:ascii="Calibri" w:hAnsi="Calibri" w:cs="Calibri"/>
        <w:sz w:val="18"/>
        <w:szCs w:val="18"/>
        <w:lang w:val="es-ES"/>
      </w:rPr>
      <w:t xml:space="preserve"> 2021</w:t>
    </w:r>
    <w:r w:rsidRPr="00AF7968">
      <w:rPr>
        <w:rFonts w:ascii="Calibri" w:hAnsi="Calibri" w:cs="Calibri"/>
        <w:sz w:val="18"/>
        <w:szCs w:val="18"/>
        <w:lang w:val="es-ES"/>
      </w:rPr>
      <w:tab/>
    </w:r>
    <w:r w:rsidRPr="00AF7968">
      <w:rPr>
        <w:rFonts w:ascii="Calibri" w:hAnsi="Calibri" w:cs="Calibri"/>
        <w:sz w:val="16"/>
        <w:lang w:val="es-ES"/>
      </w:rPr>
      <w:tab/>
    </w:r>
    <w:r w:rsidRPr="00AF7968">
      <w:rPr>
        <w:rFonts w:ascii="Calibri" w:hAnsi="Calibri" w:cs="Calibri"/>
        <w:sz w:val="16"/>
        <w:lang w:val="es-ES"/>
      </w:rPr>
      <w:tab/>
    </w:r>
    <w:r w:rsidRPr="00AF7968">
      <w:rPr>
        <w:rFonts w:ascii="Calibri" w:hAnsi="Calibri" w:cs="Calibri"/>
        <w:sz w:val="16"/>
        <w:lang w:val="es-ES"/>
      </w:rPr>
      <w:tab/>
    </w:r>
    <w:r w:rsidRPr="00AF7968">
      <w:rPr>
        <w:rFonts w:ascii="Calibri" w:hAnsi="Calibri" w:cs="Calibri"/>
        <w:sz w:val="16"/>
        <w:lang w:val="es-ES"/>
      </w:rPr>
      <w:tab/>
    </w:r>
    <w:r w:rsidRPr="00AF7968">
      <w:rPr>
        <w:rFonts w:ascii="Calibri" w:hAnsi="Calibri" w:cs="Calibri"/>
        <w:sz w:val="16"/>
        <w:lang w:val="es-ES"/>
      </w:rPr>
      <w:tab/>
    </w:r>
    <w:r w:rsidRPr="00AF7968">
      <w:rPr>
        <w:rFonts w:ascii="Calibri" w:hAnsi="Calibri" w:cs="Calibri"/>
        <w:sz w:val="16"/>
        <w:lang w:val="es-ES"/>
      </w:rPr>
      <w:tab/>
    </w:r>
    <w:r w:rsidRPr="00AF7968">
      <w:rPr>
        <w:rFonts w:ascii="Calibri" w:hAnsi="Calibri" w:cs="Calibri"/>
        <w:sz w:val="16"/>
        <w:lang w:val="es-ES"/>
      </w:rPr>
      <w:tab/>
    </w:r>
    <w:r w:rsidR="00134D81" w:rsidRPr="00AF7968">
      <w:rPr>
        <w:rFonts w:ascii="Calibri" w:hAnsi="Calibri" w:cs="Calibri"/>
        <w:sz w:val="18"/>
        <w:szCs w:val="18"/>
        <w:lang w:val="es-ES"/>
      </w:rPr>
      <w:t>Pág</w:t>
    </w:r>
    <w:r w:rsidR="00BC568C">
      <w:rPr>
        <w:rFonts w:ascii="Calibri" w:hAnsi="Calibri" w:cs="Calibri"/>
        <w:sz w:val="18"/>
        <w:szCs w:val="18"/>
        <w:lang w:val="es-ES"/>
      </w:rPr>
      <w:t>ina</w:t>
    </w:r>
    <w:r w:rsidRPr="00AF7968">
      <w:rPr>
        <w:rFonts w:ascii="Calibri" w:hAnsi="Calibri" w:cs="Calibri"/>
        <w:sz w:val="18"/>
        <w:szCs w:val="18"/>
        <w:lang w:val="es-ES"/>
      </w:rPr>
      <w:t xml:space="preserve"> </w:t>
    </w:r>
    <w:r w:rsidRPr="00A40BCA">
      <w:rPr>
        <w:rFonts w:ascii="Calibri" w:hAnsi="Calibri" w:cs="Calibri"/>
        <w:sz w:val="18"/>
        <w:szCs w:val="18"/>
      </w:rPr>
      <w:fldChar w:fldCharType="begin"/>
    </w:r>
    <w:r w:rsidRPr="00AF7968">
      <w:rPr>
        <w:rFonts w:ascii="Calibri" w:hAnsi="Calibri" w:cs="Calibri"/>
        <w:sz w:val="18"/>
        <w:szCs w:val="18"/>
        <w:lang w:val="es-ES"/>
      </w:rPr>
      <w:instrText xml:space="preserve"> PAGE   \* MERGEFORMAT </w:instrText>
    </w:r>
    <w:r w:rsidRPr="00A40BCA">
      <w:rPr>
        <w:rFonts w:ascii="Calibri" w:hAnsi="Calibri" w:cs="Calibri"/>
        <w:sz w:val="18"/>
        <w:szCs w:val="18"/>
      </w:rPr>
      <w:fldChar w:fldCharType="separate"/>
    </w:r>
    <w:r w:rsidRPr="00AF7968">
      <w:rPr>
        <w:rFonts w:ascii="Calibri" w:hAnsi="Calibri" w:cs="Calibri"/>
        <w:sz w:val="18"/>
        <w:szCs w:val="18"/>
        <w:lang w:val="es-ES"/>
      </w:rPr>
      <w:t>6</w:t>
    </w:r>
    <w:r w:rsidRPr="00A40BCA">
      <w:rPr>
        <w:rFonts w:ascii="Calibri" w:hAnsi="Calibri" w:cs="Calibr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8C9B" w14:textId="7FE3F587" w:rsidR="00AF7968" w:rsidRPr="00AF7968" w:rsidRDefault="00AF7968" w:rsidP="00AF7968">
    <w:pPr>
      <w:pStyle w:val="Footer"/>
      <w:pBdr>
        <w:top w:val="single" w:sz="4" w:space="1" w:color="auto"/>
      </w:pBdr>
      <w:tabs>
        <w:tab w:val="clear" w:pos="8306"/>
      </w:tabs>
      <w:rPr>
        <w:rFonts w:ascii="Calibri" w:hAnsi="Calibri" w:cs="Calibri"/>
        <w:sz w:val="20"/>
        <w:lang w:val="es-ES"/>
      </w:rPr>
    </w:pPr>
    <w:r w:rsidRPr="00AF7968">
      <w:rPr>
        <w:rFonts w:ascii="Calibri" w:hAnsi="Calibri" w:cs="Calibri"/>
        <w:sz w:val="18"/>
        <w:szCs w:val="18"/>
        <w:lang w:val="es-ES"/>
      </w:rPr>
      <w:t xml:space="preserve">Revisión de la plantilla: </w:t>
    </w:r>
    <w:r w:rsidR="00861BC8">
      <w:rPr>
        <w:rFonts w:ascii="Calibri" w:hAnsi="Calibri" w:cs="Calibri"/>
        <w:sz w:val="18"/>
        <w:szCs w:val="18"/>
        <w:lang w:val="es-ES"/>
      </w:rPr>
      <w:t>D</w:t>
    </w:r>
    <w:r w:rsidR="00BC568C" w:rsidRPr="00AF7968">
      <w:rPr>
        <w:rFonts w:ascii="Calibri" w:hAnsi="Calibri" w:cs="Calibri"/>
        <w:sz w:val="18"/>
        <w:szCs w:val="18"/>
        <w:lang w:val="es-ES"/>
      </w:rPr>
      <w:t>iciembre</w:t>
    </w:r>
    <w:r w:rsidRPr="00AF7968">
      <w:rPr>
        <w:rFonts w:ascii="Calibri" w:hAnsi="Calibri" w:cs="Calibri"/>
        <w:sz w:val="18"/>
        <w:szCs w:val="18"/>
        <w:lang w:val="es-ES"/>
      </w:rPr>
      <w:t xml:space="preserve"> 2021</w:t>
    </w:r>
    <w:r w:rsidRPr="00AF7968">
      <w:rPr>
        <w:rFonts w:ascii="Calibri" w:hAnsi="Calibri" w:cs="Calibri"/>
        <w:sz w:val="18"/>
        <w:szCs w:val="18"/>
        <w:lang w:val="es-ES"/>
      </w:rPr>
      <w:tab/>
    </w:r>
    <w:r w:rsidRPr="00AF7968">
      <w:rPr>
        <w:rFonts w:ascii="Calibri" w:hAnsi="Calibri" w:cs="Calibri"/>
        <w:sz w:val="16"/>
        <w:lang w:val="es-ES"/>
      </w:rPr>
      <w:tab/>
    </w:r>
    <w:r w:rsidRPr="00AF7968">
      <w:rPr>
        <w:rFonts w:ascii="Calibri" w:hAnsi="Calibri" w:cs="Calibri"/>
        <w:sz w:val="16"/>
        <w:lang w:val="es-ES"/>
      </w:rPr>
      <w:tab/>
    </w:r>
    <w:r w:rsidRPr="00AF7968">
      <w:rPr>
        <w:rFonts w:ascii="Calibri" w:hAnsi="Calibri" w:cs="Calibri"/>
        <w:sz w:val="16"/>
        <w:lang w:val="es-ES"/>
      </w:rPr>
      <w:tab/>
    </w:r>
    <w:r w:rsidRPr="00AF7968">
      <w:rPr>
        <w:rFonts w:ascii="Calibri" w:hAnsi="Calibri" w:cs="Calibri"/>
        <w:sz w:val="16"/>
        <w:lang w:val="es-ES"/>
      </w:rPr>
      <w:tab/>
    </w:r>
    <w:r w:rsidRPr="00AF7968">
      <w:rPr>
        <w:rFonts w:ascii="Calibri" w:hAnsi="Calibri" w:cs="Calibri"/>
        <w:sz w:val="16"/>
        <w:lang w:val="es-ES"/>
      </w:rPr>
      <w:tab/>
    </w:r>
    <w:r w:rsidRPr="00AF7968">
      <w:rPr>
        <w:rFonts w:ascii="Calibri" w:hAnsi="Calibri" w:cs="Calibri"/>
        <w:sz w:val="16"/>
        <w:lang w:val="es-ES"/>
      </w:rPr>
      <w:tab/>
    </w:r>
    <w:r w:rsidRPr="00AF7968">
      <w:rPr>
        <w:rFonts w:ascii="Calibri" w:hAnsi="Calibri" w:cs="Calibri"/>
        <w:sz w:val="16"/>
        <w:lang w:val="es-ES"/>
      </w:rPr>
      <w:tab/>
    </w:r>
    <w:r w:rsidR="00A00BDA" w:rsidRPr="00AF7968">
      <w:rPr>
        <w:rFonts w:ascii="Calibri" w:hAnsi="Calibri" w:cs="Calibri"/>
        <w:sz w:val="18"/>
        <w:szCs w:val="18"/>
        <w:lang w:val="es-ES"/>
      </w:rPr>
      <w:t>Pág</w:t>
    </w:r>
    <w:r w:rsidR="00BC568C">
      <w:rPr>
        <w:rFonts w:ascii="Calibri" w:hAnsi="Calibri" w:cs="Calibri"/>
        <w:sz w:val="18"/>
        <w:szCs w:val="18"/>
        <w:lang w:val="es-ES"/>
      </w:rPr>
      <w:t>ina</w:t>
    </w:r>
    <w:r w:rsidRPr="00AF7968">
      <w:rPr>
        <w:rFonts w:ascii="Calibri" w:hAnsi="Calibri" w:cs="Calibri"/>
        <w:sz w:val="18"/>
        <w:szCs w:val="18"/>
        <w:lang w:val="es-ES"/>
      </w:rPr>
      <w:t xml:space="preserve"> </w:t>
    </w:r>
    <w:r w:rsidRPr="00A40BCA">
      <w:rPr>
        <w:rFonts w:ascii="Calibri" w:hAnsi="Calibri" w:cs="Calibri"/>
        <w:sz w:val="18"/>
        <w:szCs w:val="18"/>
      </w:rPr>
      <w:fldChar w:fldCharType="begin"/>
    </w:r>
    <w:r w:rsidRPr="00AF7968">
      <w:rPr>
        <w:rFonts w:ascii="Calibri" w:hAnsi="Calibri" w:cs="Calibri"/>
        <w:sz w:val="18"/>
        <w:szCs w:val="18"/>
        <w:lang w:val="es-ES"/>
      </w:rPr>
      <w:instrText xml:space="preserve"> PAGE   \* MERGEFORMAT </w:instrText>
    </w:r>
    <w:r w:rsidRPr="00A40BCA">
      <w:rPr>
        <w:rFonts w:ascii="Calibri" w:hAnsi="Calibri" w:cs="Calibri"/>
        <w:sz w:val="18"/>
        <w:szCs w:val="18"/>
      </w:rPr>
      <w:fldChar w:fldCharType="separate"/>
    </w:r>
    <w:r w:rsidRPr="00AF7968">
      <w:rPr>
        <w:rFonts w:ascii="Calibri" w:hAnsi="Calibri" w:cs="Calibri"/>
        <w:sz w:val="18"/>
        <w:szCs w:val="18"/>
        <w:lang w:val="es-ES"/>
      </w:rPr>
      <w:t>8</w:t>
    </w:r>
    <w:r w:rsidRPr="00A40BCA">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FCA7" w14:textId="77777777" w:rsidR="00B86D1C" w:rsidRDefault="00B86D1C">
      <w:r>
        <w:separator/>
      </w:r>
    </w:p>
  </w:footnote>
  <w:footnote w:type="continuationSeparator" w:id="0">
    <w:p w14:paraId="20F4A8F9" w14:textId="77777777" w:rsidR="00B86D1C" w:rsidRDefault="00B86D1C">
      <w:r>
        <w:continuationSeparator/>
      </w:r>
    </w:p>
  </w:footnote>
  <w:footnote w:id="1">
    <w:p w14:paraId="12B85E05" w14:textId="0CF414D1" w:rsidR="00F42AEA" w:rsidRPr="00DB0B63" w:rsidRDefault="00F42AEA">
      <w:pPr>
        <w:pStyle w:val="FootnoteText"/>
        <w:rPr>
          <w:lang w:val="es-ES"/>
        </w:rPr>
      </w:pPr>
      <w:r>
        <w:rPr>
          <w:rStyle w:val="FootnoteReference"/>
        </w:rPr>
        <w:footnoteRef/>
      </w:r>
      <w:r>
        <w:t xml:space="preserve"> </w:t>
      </w:r>
      <w:r w:rsidR="00DB0B63" w:rsidRPr="00DB0B63">
        <w:rPr>
          <w:rFonts w:asciiTheme="minorHAnsi" w:hAnsiTheme="minorHAnsi" w:cstheme="minorHAnsi"/>
          <w:sz w:val="16"/>
          <w:szCs w:val="16"/>
          <w:lang w:val="es-ES"/>
        </w:rPr>
        <w:t>El Indicador de género mide cuánto invierte el proyecto en la igualdad de género y empoderamiento de las mujeres. Favor de seleccionar un producto: GEN3 (Igualdad de género como un objetivo de principio); (GEN2 (Igualdad de género como un objetivo significativo); GEN1 (Contribución limitada a la igualdad de género); GEN0 (Ninguna contribución a la igualdad de género)</w:t>
      </w:r>
    </w:p>
  </w:footnote>
  <w:footnote w:id="2">
    <w:p w14:paraId="45A7643A" w14:textId="68961319" w:rsidR="00DB0B63" w:rsidRPr="00DB0B63" w:rsidRDefault="00DB0B63">
      <w:pPr>
        <w:pStyle w:val="FootnoteText"/>
      </w:pPr>
      <w:r w:rsidRPr="00DB0B63">
        <w:rPr>
          <w:rStyle w:val="FootnoteReference"/>
          <w:lang w:val="es-ES"/>
        </w:rPr>
        <w:footnoteRef/>
      </w:r>
      <w:r w:rsidRPr="00DB0B63">
        <w:rPr>
          <w:lang w:val="es-ES"/>
        </w:rPr>
        <w:t xml:space="preserve"> </w:t>
      </w:r>
      <w:r w:rsidRPr="002058A1">
        <w:rPr>
          <w:rFonts w:asciiTheme="minorHAnsi" w:hAnsiTheme="minorHAnsi" w:cstheme="minorHAnsi"/>
          <w:sz w:val="16"/>
          <w:szCs w:val="16"/>
          <w:lang w:val="es-ES"/>
        </w:rPr>
        <w:t>Nota:  Ajuste los casilleros de firma según corresponda</w:t>
      </w:r>
    </w:p>
  </w:footnote>
  <w:footnote w:id="3">
    <w:p w14:paraId="195F2A1F" w14:textId="7201D375" w:rsidR="00DB0B63" w:rsidRPr="00DB0B63" w:rsidRDefault="00DB0B63">
      <w:pPr>
        <w:pStyle w:val="FootnoteText"/>
      </w:pPr>
      <w:r>
        <w:rPr>
          <w:rStyle w:val="FootnoteReference"/>
        </w:rPr>
        <w:footnoteRef/>
      </w:r>
      <w:r>
        <w:t xml:space="preserve"> </w:t>
      </w:r>
      <w:r w:rsidRPr="00134D81">
        <w:rPr>
          <w:rFonts w:asciiTheme="minorHAnsi" w:hAnsiTheme="minorHAnsi" w:cstheme="minorHAnsi"/>
          <w:i/>
          <w:iCs/>
          <w:sz w:val="18"/>
          <w:szCs w:val="18"/>
          <w:lang w:val="es-ES"/>
        </w:rPr>
        <w:t xml:space="preserve">El análisis debe incluir consideraciones digitales. </w:t>
      </w:r>
      <w:bookmarkStart w:id="4" w:name="_Hlk161307488"/>
      <w:r w:rsidRPr="00134D81">
        <w:rPr>
          <w:rFonts w:asciiTheme="minorHAnsi" w:hAnsiTheme="minorHAnsi" w:cstheme="minorHAnsi"/>
          <w:i/>
          <w:iCs/>
          <w:sz w:val="18"/>
          <w:szCs w:val="18"/>
          <w:lang w:val="es-ES"/>
        </w:rPr>
        <w:t>Consulte la directriz "</w:t>
      </w:r>
      <w:hyperlink r:id="rId1" w:history="1">
        <w:r w:rsidRPr="00134D81">
          <w:rPr>
            <w:rStyle w:val="Hyperlink"/>
            <w:rFonts w:asciiTheme="minorHAnsi" w:hAnsiTheme="minorHAnsi" w:cstheme="minorHAnsi"/>
            <w:i/>
            <w:iCs/>
            <w:sz w:val="18"/>
            <w:szCs w:val="18"/>
            <w:lang w:val="es-ES"/>
          </w:rPr>
          <w:t>Integración de lo digital en el diseño de proyectos</w:t>
        </w:r>
      </w:hyperlink>
      <w:r w:rsidRPr="00134D81">
        <w:rPr>
          <w:rFonts w:asciiTheme="minorHAnsi" w:hAnsiTheme="minorHAnsi" w:cstheme="minorHAnsi"/>
          <w:i/>
          <w:iCs/>
          <w:sz w:val="18"/>
          <w:szCs w:val="18"/>
          <w:lang w:val="es-ES"/>
        </w:rPr>
        <w:t>" (en inglés).</w:t>
      </w:r>
      <w:bookmarkEnd w:id="4"/>
    </w:p>
  </w:footnote>
  <w:footnote w:id="4">
    <w:p w14:paraId="34C630B6" w14:textId="6CDD4CF0" w:rsidR="00DB0B63" w:rsidRPr="00DB0B63" w:rsidRDefault="00DB0B63">
      <w:pPr>
        <w:pStyle w:val="FootnoteText"/>
      </w:pPr>
      <w:r>
        <w:rPr>
          <w:rStyle w:val="FootnoteReference"/>
        </w:rPr>
        <w:footnoteRef/>
      </w:r>
      <w:r>
        <w:t xml:space="preserve"> </w:t>
      </w:r>
      <w:r w:rsidRPr="00134D81">
        <w:rPr>
          <w:rFonts w:asciiTheme="minorHAnsi" w:hAnsiTheme="minorHAnsi" w:cstheme="minorHAnsi"/>
          <w:i/>
          <w:iCs/>
          <w:sz w:val="18"/>
          <w:szCs w:val="18"/>
        </w:rPr>
        <w:t>Por favor, haga referencia a las evaluaciones (de resultados, de cartera, temáticas o de proyecto) y cómo sus conclusiones/recomendaciones han informado el diseño del proyecto</w:t>
      </w:r>
      <w:r w:rsidRPr="00DB0B63">
        <w:rPr>
          <w:rFonts w:asciiTheme="minorHAnsi" w:hAnsiTheme="minorHAnsi" w:cstheme="minorHAnsi"/>
          <w:sz w:val="18"/>
          <w:szCs w:val="18"/>
        </w:rPr>
        <w:t>.</w:t>
      </w:r>
    </w:p>
  </w:footnote>
  <w:footnote w:id="5">
    <w:p w14:paraId="7E1A679C" w14:textId="1B2DC65E" w:rsidR="00A5255E" w:rsidRPr="00134D81" w:rsidRDefault="00A5255E" w:rsidP="00725567">
      <w:pPr>
        <w:ind w:left="450"/>
        <w:rPr>
          <w:i/>
          <w:iCs/>
          <w:lang w:val="es-ES"/>
        </w:rPr>
      </w:pPr>
      <w:r w:rsidRPr="00725567">
        <w:rPr>
          <w:rStyle w:val="FootnoteReference"/>
          <w:rFonts w:asciiTheme="minorHAnsi" w:hAnsiTheme="minorHAnsi" w:cstheme="minorHAnsi"/>
          <w:sz w:val="20"/>
          <w:szCs w:val="20"/>
        </w:rPr>
        <w:footnoteRef/>
      </w:r>
      <w:r w:rsidRPr="00725567">
        <w:rPr>
          <w:rFonts w:asciiTheme="minorHAnsi" w:hAnsiTheme="minorHAnsi" w:cstheme="minorHAnsi"/>
          <w:sz w:val="20"/>
          <w:szCs w:val="20"/>
          <w:lang w:val="es-ES"/>
        </w:rPr>
        <w:t xml:space="preserve"> </w:t>
      </w:r>
      <w:r w:rsidRPr="00134D81">
        <w:rPr>
          <w:rFonts w:asciiTheme="minorHAnsi" w:hAnsiTheme="minorHAnsi" w:cstheme="minorHAnsi"/>
          <w:i/>
          <w:iCs/>
          <w:sz w:val="20"/>
          <w:szCs w:val="20"/>
          <w:lang w:val="es-ES"/>
        </w:rPr>
        <w:t xml:space="preserve">Ver </w:t>
      </w:r>
      <w:hyperlink r:id="rId2" w:history="1">
        <w:r w:rsidR="00725567" w:rsidRPr="00134D81">
          <w:rPr>
            <w:rStyle w:val="Hyperlink"/>
            <w:rFonts w:asciiTheme="minorHAnsi" w:hAnsiTheme="minorHAnsi" w:cstheme="minorHAnsi"/>
            <w:i/>
            <w:iCs/>
            <w:sz w:val="20"/>
            <w:szCs w:val="20"/>
            <w:lang w:val="x-none" w:eastAsia="x-none"/>
          </w:rPr>
          <w:t>Consideraciones para el diseño, la ejecución y la documentación de la cooperación técnica Sur-Sur</w:t>
        </w:r>
      </w:hyperlink>
    </w:p>
  </w:footnote>
  <w:footnote w:id="6">
    <w:p w14:paraId="77E2B29F" w14:textId="3D8F597B" w:rsidR="00E40F39" w:rsidRPr="002B4244" w:rsidRDefault="00E40F39" w:rsidP="00E40F39">
      <w:pPr>
        <w:ind w:left="450"/>
        <w:rPr>
          <w:lang w:val="es-ES"/>
        </w:rPr>
      </w:pPr>
      <w:r w:rsidRPr="00134D81">
        <w:rPr>
          <w:rStyle w:val="FootnoteReference"/>
          <w:rFonts w:asciiTheme="minorHAnsi" w:hAnsiTheme="minorHAnsi" w:cstheme="minorHAnsi"/>
          <w:i/>
          <w:iCs/>
          <w:sz w:val="20"/>
          <w:szCs w:val="20"/>
        </w:rPr>
        <w:footnoteRef/>
      </w:r>
      <w:r w:rsidRPr="00134D81">
        <w:rPr>
          <w:rFonts w:asciiTheme="minorHAnsi" w:hAnsiTheme="minorHAnsi" w:cstheme="minorHAnsi"/>
          <w:i/>
          <w:iCs/>
          <w:sz w:val="20"/>
          <w:szCs w:val="20"/>
          <w:lang w:val="es-ES"/>
        </w:rPr>
        <w:t xml:space="preserve"> Consulte la directriz "</w:t>
      </w:r>
      <w:hyperlink r:id="rId3" w:history="1">
        <w:r w:rsidRPr="00134D81">
          <w:rPr>
            <w:rStyle w:val="Hyperlink"/>
            <w:rFonts w:asciiTheme="minorHAnsi" w:hAnsiTheme="minorHAnsi" w:cstheme="minorHAnsi"/>
            <w:i/>
            <w:iCs/>
            <w:sz w:val="20"/>
            <w:szCs w:val="20"/>
            <w:lang w:val="es-ES"/>
          </w:rPr>
          <w:t>Integración de lo digital en el diseño de proyectos</w:t>
        </w:r>
      </w:hyperlink>
      <w:r w:rsidRPr="00134D81">
        <w:rPr>
          <w:rFonts w:asciiTheme="minorHAnsi" w:hAnsiTheme="minorHAnsi" w:cstheme="minorHAnsi"/>
          <w:i/>
          <w:iCs/>
          <w:sz w:val="20"/>
          <w:szCs w:val="20"/>
          <w:lang w:val="es-ES"/>
        </w:rPr>
        <w:t>" (en inglés).</w:t>
      </w:r>
    </w:p>
  </w:footnote>
  <w:footnote w:id="7">
    <w:p w14:paraId="2E96E9A9" w14:textId="77777777" w:rsidR="00AE35BA" w:rsidRPr="00306EA3" w:rsidRDefault="00AE35BA" w:rsidP="00AE35BA">
      <w:pPr>
        <w:pStyle w:val="FootnoteText"/>
        <w:rPr>
          <w:rFonts w:asciiTheme="minorHAnsi" w:hAnsiTheme="minorHAnsi" w:cstheme="minorHAnsi"/>
          <w:sz w:val="18"/>
          <w:szCs w:val="18"/>
          <w:lang w:val="es-AR"/>
        </w:rPr>
      </w:pPr>
      <w:r w:rsidRPr="00306EA3">
        <w:rPr>
          <w:rStyle w:val="FootnoteReference"/>
          <w:rFonts w:asciiTheme="minorHAnsi" w:hAnsiTheme="minorHAnsi" w:cstheme="minorHAnsi"/>
          <w:szCs w:val="18"/>
        </w:rPr>
        <w:footnoteRef/>
      </w:r>
      <w:r w:rsidRPr="00306EA3">
        <w:rPr>
          <w:rFonts w:asciiTheme="minorHAnsi" w:hAnsiTheme="minorHAnsi" w:cstheme="minorHAnsi"/>
          <w:sz w:val="18"/>
          <w:szCs w:val="18"/>
          <w:lang w:val="es-AR"/>
        </w:rPr>
        <w:t xml:space="preserve"> El PNUD publica su información sobre proyectos (indicadores, líneas de base, metas y resultados) para cumplir con las normas de la Iniciativa Internacional para la Transparencia de la Ayuda (IATI). Es necesario asegurarse de que los indicadores sean S.M.A.R.T. (Específicos, Medibles, Alcanzables, Relevantes y con Plazos Establecidos), cuenten con líneas de base precisas y metas sostenidas por evidencia y datos confiables, y evitar abreviaturas para que los lectores externos comprendan los resultados del proyecto.   </w:t>
      </w:r>
    </w:p>
  </w:footnote>
  <w:footnote w:id="8">
    <w:p w14:paraId="6E8EC7D1" w14:textId="77777777" w:rsidR="00AE35BA" w:rsidRPr="00B73F55" w:rsidRDefault="00AE35BA" w:rsidP="00AE35BA">
      <w:pPr>
        <w:pStyle w:val="FootnoteText"/>
        <w:rPr>
          <w:rFonts w:ascii="Arial" w:hAnsi="Arial" w:cs="Arial"/>
          <w:sz w:val="18"/>
          <w:szCs w:val="18"/>
          <w:lang w:val="es-AR"/>
        </w:rPr>
      </w:pPr>
      <w:r w:rsidRPr="00306EA3">
        <w:rPr>
          <w:rStyle w:val="FootnoteReference"/>
          <w:rFonts w:asciiTheme="minorHAnsi" w:hAnsiTheme="minorHAnsi" w:cstheme="minorHAnsi"/>
          <w:szCs w:val="18"/>
        </w:rPr>
        <w:footnoteRef/>
      </w:r>
      <w:r w:rsidRPr="00306EA3">
        <w:rPr>
          <w:rFonts w:asciiTheme="minorHAnsi" w:hAnsiTheme="minorHAnsi" w:cstheme="minorHAnsi"/>
          <w:sz w:val="18"/>
          <w:szCs w:val="18"/>
          <w:lang w:val="es-AR"/>
        </w:rPr>
        <w:t xml:space="preserve"> Se recomienda que los proyectos utilicen indicadores de producto del Marco Integrado de Recursos y Resultados (IRRF) del Plan Estratégico, según resulte relevante, además de los indicadores de resultados específicos del proyecto.  Los indicadores deben desagregarse por género o por otros grupos objetivo, según resulte relevante.</w:t>
      </w:r>
    </w:p>
  </w:footnote>
  <w:footnote w:id="9">
    <w:p w14:paraId="76948B71" w14:textId="77777777" w:rsidR="00AE35BA" w:rsidRPr="00BC568C" w:rsidRDefault="00AE35BA" w:rsidP="00AE35BA">
      <w:pPr>
        <w:pStyle w:val="FootnoteText"/>
        <w:rPr>
          <w:rFonts w:asciiTheme="minorHAnsi" w:hAnsiTheme="minorHAnsi" w:cstheme="minorHAnsi"/>
          <w:szCs w:val="22"/>
          <w:lang w:val="es-AR"/>
        </w:rPr>
      </w:pPr>
      <w:r w:rsidRPr="00BC568C">
        <w:rPr>
          <w:rStyle w:val="FootnoteReference"/>
          <w:rFonts w:asciiTheme="minorHAnsi" w:hAnsiTheme="minorHAnsi" w:cstheme="minorHAnsi"/>
          <w:szCs w:val="18"/>
        </w:rPr>
        <w:footnoteRef/>
      </w:r>
      <w:r w:rsidRPr="00BC568C">
        <w:rPr>
          <w:rFonts w:asciiTheme="minorHAnsi" w:hAnsiTheme="minorHAnsi" w:cstheme="minorHAnsi"/>
          <w:sz w:val="18"/>
          <w:szCs w:val="18"/>
          <w:lang w:val="es-AR"/>
        </w:rPr>
        <w:t xml:space="preserve"> Opcional, si fuese necesario</w:t>
      </w:r>
      <w:r w:rsidRPr="00BC568C">
        <w:rPr>
          <w:rFonts w:asciiTheme="minorHAnsi" w:hAnsiTheme="minorHAnsi" w:cstheme="minorHAnsi"/>
          <w:szCs w:val="22"/>
          <w:lang w:val="es-AR"/>
        </w:rPr>
        <w:t xml:space="preserve">. </w:t>
      </w:r>
    </w:p>
  </w:footnote>
  <w:footnote w:id="10">
    <w:p w14:paraId="3BB66B42" w14:textId="77777777" w:rsidR="00AE35BA" w:rsidRPr="00BC568C" w:rsidRDefault="00AE35BA" w:rsidP="00AE35BA">
      <w:pPr>
        <w:pStyle w:val="FootnoteText"/>
        <w:rPr>
          <w:rFonts w:asciiTheme="minorHAnsi" w:hAnsiTheme="minorHAnsi" w:cstheme="minorHAnsi"/>
          <w:sz w:val="18"/>
          <w:szCs w:val="18"/>
          <w:lang w:val="es-AR"/>
        </w:rPr>
      </w:pPr>
      <w:r w:rsidRPr="00BC568C">
        <w:rPr>
          <w:rStyle w:val="FootnoteReference"/>
          <w:rFonts w:asciiTheme="minorHAnsi" w:hAnsiTheme="minorHAnsi" w:cstheme="minorHAnsi"/>
          <w:szCs w:val="18"/>
          <w:lang w:val="es-AR"/>
        </w:rPr>
        <w:footnoteRef/>
      </w:r>
      <w:r w:rsidRPr="00BC568C">
        <w:rPr>
          <w:rFonts w:asciiTheme="minorHAnsi" w:hAnsiTheme="minorHAnsi" w:cstheme="minorHAnsi"/>
          <w:sz w:val="18"/>
          <w:szCs w:val="18"/>
          <w:lang w:val="es-AR"/>
        </w:rPr>
        <w:t xml:space="preserve"> En la decisión DP/2010/32 de la Junta Ejecutiva del PNUD se definen los costos y clasificaciones para la efectividad de los costos del programa y el desarrollo a ser cargados al proyecto. </w:t>
      </w:r>
    </w:p>
  </w:footnote>
  <w:footnote w:id="11">
    <w:p w14:paraId="603D8A88" w14:textId="77777777" w:rsidR="00AE35BA" w:rsidRPr="00BC568C" w:rsidRDefault="00AE35BA" w:rsidP="00AE35BA">
      <w:pPr>
        <w:pStyle w:val="FootnoteText"/>
        <w:rPr>
          <w:rFonts w:asciiTheme="minorHAnsi" w:hAnsiTheme="minorHAnsi" w:cstheme="minorHAnsi"/>
          <w:sz w:val="18"/>
          <w:szCs w:val="18"/>
          <w:lang w:val="es-AR"/>
        </w:rPr>
      </w:pPr>
      <w:r w:rsidRPr="00BC568C">
        <w:rPr>
          <w:rStyle w:val="FootnoteReference"/>
          <w:rFonts w:asciiTheme="minorHAnsi" w:hAnsiTheme="minorHAnsi" w:cstheme="minorHAnsi"/>
          <w:szCs w:val="18"/>
          <w:lang w:val="es-AR"/>
        </w:rPr>
        <w:footnoteRef/>
      </w:r>
      <w:r w:rsidRPr="00BC568C">
        <w:rPr>
          <w:rFonts w:asciiTheme="minorHAnsi" w:hAnsiTheme="minorHAnsi" w:cstheme="minorHAnsi"/>
          <w:sz w:val="18"/>
          <w:szCs w:val="18"/>
          <w:lang w:val="es-AR"/>
        </w:rPr>
        <w:t xml:space="preserve"> Los cambios al presupuesto del proyecto que afectan el alcance (productos), fechas de finalización, o costos totales estimados del proyecto exigen una revisión formal del presupuesto que debe ser firmada por la Junta Directiva.  En otros casos, el/la gerente de programa del PNUD podrá ser el único en firmar la revisión siempre que los otros firmantes no tengan objeciones.  Por ejemplo, podrá aplicarse este procedimiento cuando el objetivo de la revisión sea simplemente reprogramar actividades para otros años.   </w:t>
      </w:r>
    </w:p>
  </w:footnote>
  <w:footnote w:id="12">
    <w:p w14:paraId="33F86F27" w14:textId="77777777" w:rsidR="00AE35BA" w:rsidRPr="00022DAB" w:rsidRDefault="00AE35BA" w:rsidP="00AE35BA">
      <w:pPr>
        <w:pStyle w:val="FootnoteText"/>
        <w:rPr>
          <w:rFonts w:asciiTheme="minorHAnsi" w:hAnsiTheme="minorHAnsi" w:cstheme="minorHAnsi"/>
          <w:sz w:val="18"/>
          <w:szCs w:val="18"/>
          <w:lang w:val="es-AR"/>
        </w:rPr>
      </w:pPr>
      <w:r w:rsidRPr="00022DAB">
        <w:rPr>
          <w:rStyle w:val="FootnoteReference"/>
          <w:rFonts w:asciiTheme="minorHAnsi" w:hAnsiTheme="minorHAnsi" w:cstheme="minorHAnsi"/>
          <w:szCs w:val="18"/>
        </w:rPr>
        <w:footnoteRef/>
      </w:r>
      <w:r w:rsidRPr="00022DAB">
        <w:rPr>
          <w:rFonts w:asciiTheme="minorHAnsi" w:hAnsiTheme="minorHAnsi" w:cstheme="minorHAnsi"/>
          <w:sz w:val="18"/>
          <w:szCs w:val="18"/>
          <w:lang w:val="es-AR"/>
        </w:rPr>
        <w:t xml:space="preserve"> </w:t>
      </w:r>
      <w:proofErr w:type="gramStart"/>
      <w:r w:rsidRPr="00022DAB">
        <w:rPr>
          <w:rFonts w:asciiTheme="minorHAnsi" w:hAnsiTheme="minorHAnsi" w:cstheme="minorHAnsi"/>
          <w:sz w:val="18"/>
          <w:szCs w:val="18"/>
          <w:lang w:val="es-AR"/>
        </w:rPr>
        <w:t>Texto a ser utilizado</w:t>
      </w:r>
      <w:proofErr w:type="gramEnd"/>
      <w:r w:rsidRPr="00022DAB">
        <w:rPr>
          <w:rFonts w:asciiTheme="minorHAnsi" w:hAnsiTheme="minorHAnsi" w:cstheme="minorHAnsi"/>
          <w:sz w:val="18"/>
          <w:szCs w:val="18"/>
          <w:lang w:val="es-AR"/>
        </w:rPr>
        <w:t xml:space="preserve"> cuando el PNUD es el Asociado en la Implementación. </w:t>
      </w:r>
    </w:p>
  </w:footnote>
  <w:footnote w:id="13">
    <w:p w14:paraId="5CCD0CA6" w14:textId="77777777" w:rsidR="00AE35BA" w:rsidRPr="00022DAB" w:rsidRDefault="00AE35BA" w:rsidP="00AE35BA">
      <w:pPr>
        <w:pStyle w:val="FootnoteText"/>
        <w:rPr>
          <w:rFonts w:asciiTheme="minorHAnsi" w:hAnsiTheme="minorHAnsi" w:cstheme="minorHAnsi"/>
          <w:sz w:val="18"/>
          <w:szCs w:val="18"/>
          <w:lang w:val="es-AR"/>
        </w:rPr>
      </w:pPr>
      <w:r w:rsidRPr="00022DAB">
        <w:rPr>
          <w:rStyle w:val="FootnoteReference"/>
          <w:rFonts w:asciiTheme="minorHAnsi" w:hAnsiTheme="minorHAnsi" w:cstheme="minorHAnsi"/>
          <w:szCs w:val="18"/>
        </w:rPr>
        <w:footnoteRef/>
      </w:r>
      <w:r w:rsidRPr="00022DAB">
        <w:rPr>
          <w:rFonts w:asciiTheme="minorHAnsi" w:hAnsiTheme="minorHAnsi" w:cstheme="minorHAnsi"/>
          <w:sz w:val="18"/>
          <w:szCs w:val="18"/>
          <w:lang w:val="es-AR"/>
        </w:rPr>
        <w:t xml:space="preserve"> </w:t>
      </w:r>
      <w:proofErr w:type="gramStart"/>
      <w:r w:rsidRPr="00022DAB">
        <w:rPr>
          <w:rFonts w:asciiTheme="minorHAnsi" w:hAnsiTheme="minorHAnsi" w:cstheme="minorHAnsi"/>
          <w:sz w:val="18"/>
          <w:szCs w:val="18"/>
          <w:lang w:val="es-AR"/>
        </w:rPr>
        <w:t>Texto a ser utilizado</w:t>
      </w:r>
      <w:proofErr w:type="gramEnd"/>
      <w:r w:rsidRPr="00022DAB">
        <w:rPr>
          <w:rFonts w:asciiTheme="minorHAnsi" w:hAnsiTheme="minorHAnsi" w:cstheme="minorHAnsi"/>
          <w:sz w:val="18"/>
          <w:szCs w:val="18"/>
          <w:lang w:val="es-AR"/>
        </w:rPr>
        <w:t xml:space="preserve"> cuando el Asociado en la Implementación sea Naciones Unidas, un Fondo/Programa de las Naciones Unidas o una agencia especializada. </w:t>
      </w:r>
    </w:p>
  </w:footnote>
  <w:footnote w:id="14">
    <w:p w14:paraId="500CC6C4" w14:textId="2703CF58" w:rsidR="00B02D4E" w:rsidRPr="00B02D4E" w:rsidRDefault="00B02D4E">
      <w:pPr>
        <w:pStyle w:val="FootnoteText"/>
      </w:pPr>
      <w:r>
        <w:rPr>
          <w:rStyle w:val="FootnoteReference"/>
        </w:rPr>
        <w:footnoteRef/>
      </w:r>
      <w:r>
        <w:t xml:space="preserve"> </w:t>
      </w:r>
      <w:r w:rsidRPr="00B02D4E">
        <w:rPr>
          <w:rFonts w:asciiTheme="minorHAnsi" w:hAnsiTheme="minorHAnsi" w:cstheme="minorHAnsi"/>
          <w:sz w:val="18"/>
          <w:szCs w:val="18"/>
        </w:rPr>
        <w:t>Utilice el texto entre corchetes sólo cuando el PI sea una ONG/OIG</w:t>
      </w:r>
    </w:p>
  </w:footnote>
  <w:footnote w:id="15">
    <w:p w14:paraId="416B2235" w14:textId="77777777" w:rsidR="00AE35BA" w:rsidRPr="00BC568C" w:rsidRDefault="00AE35BA" w:rsidP="00AE35BA">
      <w:pPr>
        <w:pStyle w:val="FootnoteText"/>
        <w:rPr>
          <w:rFonts w:asciiTheme="minorHAnsi" w:hAnsiTheme="minorHAnsi" w:cstheme="minorHAnsi"/>
          <w:sz w:val="18"/>
          <w:szCs w:val="18"/>
          <w:lang w:val="es-AR"/>
        </w:rPr>
      </w:pPr>
      <w:r w:rsidRPr="00BC568C">
        <w:rPr>
          <w:rStyle w:val="FootnoteReference"/>
          <w:rFonts w:asciiTheme="minorHAnsi" w:hAnsiTheme="minorHAnsi" w:cstheme="minorHAnsi"/>
          <w:szCs w:val="18"/>
        </w:rPr>
        <w:footnoteRef/>
      </w:r>
      <w:r w:rsidRPr="00BC568C">
        <w:rPr>
          <w:rFonts w:asciiTheme="minorHAnsi" w:hAnsiTheme="minorHAnsi" w:cstheme="minorHAnsi"/>
          <w:sz w:val="18"/>
          <w:szCs w:val="18"/>
          <w:lang w:val="es-AR"/>
        </w:rPr>
        <w:t xml:space="preserve"> A ser utilizado cuando el PNUD es el Asociado en la Implementación. </w:t>
      </w:r>
    </w:p>
  </w:footnote>
  <w:footnote w:id="16">
    <w:p w14:paraId="460C264B" w14:textId="77777777" w:rsidR="00AE35BA" w:rsidRPr="00BC568C" w:rsidRDefault="00AE35BA" w:rsidP="00AE35BA">
      <w:pPr>
        <w:pStyle w:val="FootnoteText"/>
        <w:rPr>
          <w:rFonts w:asciiTheme="minorHAnsi" w:hAnsiTheme="minorHAnsi" w:cstheme="minorHAnsi"/>
          <w:lang w:val="es-AR"/>
        </w:rPr>
      </w:pPr>
      <w:r w:rsidRPr="00BC568C">
        <w:rPr>
          <w:rStyle w:val="FootnoteReference"/>
          <w:rFonts w:asciiTheme="minorHAnsi" w:hAnsiTheme="minorHAnsi" w:cstheme="minorHAnsi"/>
          <w:szCs w:val="18"/>
        </w:rPr>
        <w:footnoteRef/>
      </w:r>
      <w:r w:rsidRPr="00BC568C">
        <w:rPr>
          <w:rFonts w:asciiTheme="minorHAnsi" w:hAnsiTheme="minorHAnsi" w:cstheme="minorHAnsi"/>
          <w:sz w:val="18"/>
          <w:szCs w:val="18"/>
          <w:lang w:val="es-AR"/>
        </w:rPr>
        <w:t xml:space="preserve"> </w:t>
      </w:r>
      <w:proofErr w:type="gramStart"/>
      <w:r w:rsidRPr="00BC568C">
        <w:rPr>
          <w:rFonts w:asciiTheme="minorHAnsi" w:hAnsiTheme="minorHAnsi" w:cstheme="minorHAnsi"/>
          <w:sz w:val="18"/>
          <w:szCs w:val="18"/>
          <w:lang w:val="es-AR"/>
        </w:rPr>
        <w:t>Texto a ser utilizado</w:t>
      </w:r>
      <w:proofErr w:type="gramEnd"/>
      <w:r w:rsidRPr="00BC568C">
        <w:rPr>
          <w:rFonts w:asciiTheme="minorHAnsi" w:hAnsiTheme="minorHAnsi" w:cstheme="minorHAnsi"/>
          <w:sz w:val="18"/>
          <w:szCs w:val="18"/>
          <w:lang w:val="es-AR"/>
        </w:rPr>
        <w:t xml:space="preserve"> cuando el Asociado en la Implementación sea Naciones Unidas, un Fondo/Programa de las Naciones Unidas o una agencia especializada. </w:t>
      </w:r>
    </w:p>
  </w:footnote>
  <w:footnote w:id="17">
    <w:p w14:paraId="2E680131" w14:textId="3D64E4E5" w:rsidR="008A38D0" w:rsidRPr="008A38D0" w:rsidRDefault="008A38D0">
      <w:pPr>
        <w:pStyle w:val="FootnoteText"/>
        <w:rPr>
          <w:lang w:val="es-ES"/>
        </w:rPr>
      </w:pPr>
      <w:r>
        <w:rPr>
          <w:rStyle w:val="FootnoteReference"/>
        </w:rPr>
        <w:footnoteRef/>
      </w:r>
      <w:r>
        <w:t xml:space="preserve"> </w:t>
      </w:r>
      <w:r w:rsidRPr="008A38D0">
        <w:rPr>
          <w:rFonts w:asciiTheme="minorHAnsi" w:hAnsiTheme="minorHAnsi" w:cstheme="minorHAnsi"/>
          <w:sz w:val="18"/>
          <w:szCs w:val="18"/>
        </w:rPr>
        <w:t>Aplicable a los asociados en la  no pertenecientes al PNUD como institución de concesión de subvenciones que facilita la concesión de subvenciones.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86EF" w14:textId="7E0EAD4A" w:rsidR="00052188" w:rsidRPr="00BC568C" w:rsidRDefault="00052188" w:rsidP="00052188">
    <w:pPr>
      <w:pStyle w:val="Header"/>
      <w:tabs>
        <w:tab w:val="clear" w:pos="8306"/>
        <w:tab w:val="right" w:pos="9540"/>
      </w:tabs>
      <w:rPr>
        <w:rFonts w:asciiTheme="minorHAnsi" w:hAnsiTheme="minorHAnsi" w:cstheme="minorHAnsi"/>
        <w:sz w:val="18"/>
        <w:szCs w:val="18"/>
        <w:lang w:val="es-ES"/>
      </w:rPr>
    </w:pPr>
    <w:bookmarkStart w:id="0" w:name="_Hlk30161052"/>
    <w:bookmarkStart w:id="1" w:name="_Hlk30161053"/>
    <w:bookmarkStart w:id="2" w:name="_Hlk30161101"/>
    <w:bookmarkStart w:id="3" w:name="_Hlk30161102"/>
    <w:r w:rsidRPr="00BC568C">
      <w:rPr>
        <w:rFonts w:asciiTheme="minorHAnsi" w:hAnsiTheme="minorHAnsi" w:cstheme="minorHAnsi"/>
        <w:sz w:val="18"/>
        <w:szCs w:val="18"/>
        <w:lang w:val="es-ES"/>
      </w:rPr>
      <w:t>Programa de Naciones Unidas para el Desarrollo (PNUD)</w:t>
    </w:r>
  </w:p>
  <w:p w14:paraId="6C9781B9" w14:textId="0D3E5D7E" w:rsidR="00052188" w:rsidRPr="00052188" w:rsidRDefault="00052188" w:rsidP="00052188">
    <w:pPr>
      <w:pStyle w:val="Header"/>
      <w:tabs>
        <w:tab w:val="right" w:pos="9540"/>
      </w:tabs>
      <w:rPr>
        <w:rFonts w:ascii="Arial Narrow" w:hAnsi="Arial Narrow"/>
        <w:sz w:val="18"/>
        <w:szCs w:val="18"/>
        <w:lang w:val="es-ES"/>
      </w:rPr>
    </w:pPr>
    <w:r w:rsidRPr="00BC568C">
      <w:rPr>
        <w:rFonts w:asciiTheme="minorHAnsi" w:hAnsiTheme="minorHAnsi" w:cstheme="minorHAnsi"/>
        <w:sz w:val="18"/>
        <w:szCs w:val="18"/>
        <w:lang w:val="es-ES"/>
      </w:rPr>
      <w:t>Documento de Proyecto</w:t>
    </w:r>
    <w:r w:rsidRPr="00052188">
      <w:rPr>
        <w:rFonts w:ascii="Arial Narrow" w:hAnsi="Arial Narrow"/>
        <w:sz w:val="18"/>
        <w:szCs w:val="18"/>
        <w:lang w:val="es-ES"/>
      </w:rPr>
      <w:tab/>
    </w:r>
  </w:p>
  <w:bookmarkEnd w:id="0"/>
  <w:bookmarkEnd w:id="1"/>
  <w:bookmarkEnd w:id="2"/>
  <w:bookmarkEnd w:id="3"/>
  <w:p w14:paraId="5B25D952" w14:textId="7BA46A30" w:rsidR="00AE35BA" w:rsidRPr="00052188" w:rsidRDefault="00000000" w:rsidP="00453D4C">
    <w:pPr>
      <w:pStyle w:val="Header"/>
      <w:tabs>
        <w:tab w:val="clear" w:pos="8306"/>
        <w:tab w:val="right" w:pos="9540"/>
      </w:tabs>
      <w:rPr>
        <w:sz w:val="18"/>
        <w:szCs w:val="18"/>
        <w:lang w:val="es-ES"/>
      </w:rPr>
    </w:pPr>
    <w:r>
      <w:rPr>
        <w:sz w:val="18"/>
        <w:szCs w:val="18"/>
        <w:lang w:val="es-ES"/>
      </w:rPr>
      <w:pict w14:anchorId="534BE44E">
        <v:rect id="_x0000_i1025" style="width:480.1pt;height:1pt" o:hralign="center" o:hrstd="t" o:hrnoshade="t" o:hr="t" fillcolor="black [3213]"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953B" w14:textId="77777777" w:rsidR="00AE35BA" w:rsidRPr="002B4244" w:rsidRDefault="00AE35BA" w:rsidP="000776E9">
    <w:pPr>
      <w:rPr>
        <w:rFonts w:ascii="Calibri" w:hAnsi="Calibri" w:cs="Calibri"/>
        <w:color w:val="000000"/>
        <w:szCs w:val="22"/>
        <w:lang w:val="es-ES"/>
      </w:rPr>
    </w:pPr>
    <w:r w:rsidRPr="002B4244">
      <w:rPr>
        <w:rFonts w:ascii="Calibri" w:hAnsi="Calibri" w:cs="Calibri"/>
        <w:noProof/>
        <w:color w:val="000000"/>
        <w:szCs w:val="22"/>
      </w:rPr>
      <w:drawing>
        <wp:anchor distT="0" distB="0" distL="114300" distR="114300" simplePos="0" relativeHeight="251659264" behindDoc="0" locked="0" layoutInCell="1" allowOverlap="1" wp14:anchorId="17F30448" wp14:editId="2A6B1BCC">
          <wp:simplePos x="0" y="0"/>
          <wp:positionH relativeFrom="column">
            <wp:posOffset>5699760</wp:posOffset>
          </wp:positionH>
          <wp:positionV relativeFrom="paragraph">
            <wp:posOffset>83820</wp:posOffset>
          </wp:positionV>
          <wp:extent cx="398145" cy="678180"/>
          <wp:effectExtent l="0" t="0" r="1905" b="7620"/>
          <wp:wrapNone/>
          <wp:docPr id="855046645" name="Imagen 2" descr="ES_Blue cop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_Blue copy4"/>
                  <pic:cNvPicPr>
                    <a:picLocks noChangeAspect="1" noChangeArrowheads="1"/>
                  </pic:cNvPicPr>
                </pic:nvPicPr>
                <pic:blipFill rotWithShape="1">
                  <a:blip r:embed="rId1">
                    <a:extLst>
                      <a:ext uri="{28A0092B-C50C-407E-A947-70E740481C1C}">
                        <a14:useLocalDpi xmlns:a14="http://schemas.microsoft.com/office/drawing/2010/main" val="0"/>
                      </a:ext>
                    </a:extLst>
                  </a:blip>
                  <a:srcRect b="26649"/>
                  <a:stretch/>
                </pic:blipFill>
                <pic:spPr bwMode="auto">
                  <a:xfrm>
                    <a:off x="0" y="0"/>
                    <a:ext cx="398145" cy="678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B4244">
      <w:rPr>
        <w:rFonts w:ascii="Calibri" w:hAnsi="Calibri" w:cs="Calibri"/>
        <w:color w:val="000000"/>
        <w:szCs w:val="22"/>
        <w:lang w:val="es-ES"/>
      </w:rPr>
      <w:t>PROGRAMA DE LAS NACIONES UNIDAS PARA EL DESARROLLO</w:t>
    </w:r>
  </w:p>
  <w:p w14:paraId="0620C2D7" w14:textId="77777777" w:rsidR="00AE35BA" w:rsidRPr="007748DD" w:rsidRDefault="00AE35BA" w:rsidP="000776E9">
    <w:pPr>
      <w:rPr>
        <w:rFonts w:cs="Arial"/>
        <w:color w:val="002060"/>
        <w:lang w:val="es-AR"/>
      </w:rPr>
    </w:pPr>
  </w:p>
  <w:p w14:paraId="31DF73BE" w14:textId="77777777" w:rsidR="00AE35BA" w:rsidRPr="002B4244" w:rsidRDefault="00AE35BA" w:rsidP="000776E9">
    <w:pPr>
      <w:jc w:val="center"/>
      <w:rPr>
        <w:rFonts w:ascii="Calibri" w:hAnsi="Calibri"/>
        <w:b/>
        <w:color w:val="000000"/>
        <w:u w:val="single"/>
        <w:lang w:val="es-ES"/>
      </w:rPr>
    </w:pPr>
    <w:r w:rsidRPr="002B4244">
      <w:rPr>
        <w:rFonts w:ascii="Calibri" w:hAnsi="Calibri"/>
        <w:b/>
        <w:color w:val="000000"/>
        <w:u w:val="single"/>
        <w:lang w:val="es-ES"/>
      </w:rPr>
      <w:t>DOCUMENTO DE PROYECTO</w:t>
    </w:r>
  </w:p>
  <w:p w14:paraId="64681E5B" w14:textId="77777777" w:rsidR="00AE35BA" w:rsidRPr="002B4244" w:rsidRDefault="00AE35BA" w:rsidP="000776E9">
    <w:pPr>
      <w:jc w:val="center"/>
      <w:rPr>
        <w:rFonts w:ascii="Calibri" w:hAnsi="Calibri"/>
        <w:b/>
        <w:i/>
        <w:color w:val="000000"/>
        <w:u w:val="single"/>
        <w:lang w:val="es-ES"/>
      </w:rPr>
    </w:pPr>
    <w:r w:rsidRPr="002B4244">
      <w:rPr>
        <w:rFonts w:ascii="Calibri" w:hAnsi="Calibri"/>
        <w:b/>
        <w:i/>
        <w:color w:val="000000"/>
        <w:u w:val="single"/>
        <w:lang w:val="es-ES"/>
      </w:rPr>
      <w:t>[Nombre del país, o del Proyecto Regional/Global]</w:t>
    </w:r>
  </w:p>
  <w:p w14:paraId="09617D33" w14:textId="77777777" w:rsidR="00AE35BA" w:rsidRPr="007748DD" w:rsidRDefault="00AE35BA">
    <w:pPr>
      <w:pStyle w:val="Header"/>
      <w:rPr>
        <w:lang w:val="es-A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C6BD" w14:textId="77777777" w:rsidR="00AE35BA" w:rsidRPr="00B8596D" w:rsidRDefault="00AE35BA" w:rsidP="00B859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881C" w14:textId="77777777" w:rsidR="004B33DE" w:rsidRDefault="004B33DE">
    <w:pPr>
      <w:pStyle w:val="Header"/>
      <w:rPr>
        <w:b/>
        <w:szCs w:val="22"/>
      </w:rPr>
    </w:pPr>
  </w:p>
  <w:p w14:paraId="5D7158E3" w14:textId="77777777" w:rsidR="004B33DE" w:rsidRPr="00DB520F" w:rsidRDefault="004B33DE">
    <w:pPr>
      <w:pStyle w:val="Head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A08"/>
    <w:multiLevelType w:val="hybridMultilevel"/>
    <w:tmpl w:val="D236FDD4"/>
    <w:lvl w:ilvl="0" w:tplc="6A5489DC">
      <w:start w:val="1"/>
      <w:numFmt w:val="decimal"/>
      <w:lvlText w:val="%1."/>
      <w:lvlJc w:val="left"/>
      <w:pPr>
        <w:ind w:left="45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00403"/>
    <w:multiLevelType w:val="hybridMultilevel"/>
    <w:tmpl w:val="71DCA8BE"/>
    <w:lvl w:ilvl="0" w:tplc="0409000F">
      <w:start w:val="1"/>
      <w:numFmt w:val="decimal"/>
      <w:lvlText w:val="%1."/>
      <w:lvlJc w:val="left"/>
      <w:pPr>
        <w:ind w:left="720" w:hanging="360"/>
      </w:pPr>
      <w:rPr>
        <w:rFonts w:hint="default"/>
      </w:rPr>
    </w:lvl>
    <w:lvl w:ilvl="1" w:tplc="2000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378B9"/>
    <w:multiLevelType w:val="hybridMultilevel"/>
    <w:tmpl w:val="DD825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D0862"/>
    <w:multiLevelType w:val="hybridMultilevel"/>
    <w:tmpl w:val="52586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A64601"/>
    <w:multiLevelType w:val="hybridMultilevel"/>
    <w:tmpl w:val="A1D4CB78"/>
    <w:lvl w:ilvl="0" w:tplc="DC822036">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277A5"/>
    <w:multiLevelType w:val="hybridMultilevel"/>
    <w:tmpl w:val="82E876FC"/>
    <w:lvl w:ilvl="0" w:tplc="160C1EAE">
      <w:start w:val="1"/>
      <w:numFmt w:val="upperRoman"/>
      <w:lvlText w:val="%1."/>
      <w:lvlJc w:val="left"/>
      <w:pPr>
        <w:tabs>
          <w:tab w:val="num" w:pos="7020"/>
        </w:tabs>
        <w:ind w:left="7020" w:hanging="720"/>
      </w:pPr>
      <w:rPr>
        <w:rFonts w:asciiTheme="minorHAnsi" w:hAnsiTheme="minorHAnsi" w:cstheme="minorHAnsi" w:hint="default"/>
        <w:sz w:val="20"/>
        <w:szCs w:val="20"/>
      </w:rPr>
    </w:lvl>
    <w:lvl w:ilvl="1" w:tplc="944EE276">
      <w:start w:val="1"/>
      <w:numFmt w:val="bullet"/>
      <w:lvlText w:val=""/>
      <w:lvlJc w:val="left"/>
      <w:pPr>
        <w:tabs>
          <w:tab w:val="num" w:pos="1440"/>
        </w:tabs>
        <w:ind w:left="1440" w:hanging="360"/>
      </w:pPr>
      <w:rPr>
        <w:rFonts w:ascii="Symbol" w:hAnsi="Symbol" w:hint="default"/>
        <w:sz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227778"/>
    <w:multiLevelType w:val="multilevel"/>
    <w:tmpl w:val="FB6E70E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A417088"/>
    <w:multiLevelType w:val="hybridMultilevel"/>
    <w:tmpl w:val="ABC42D2A"/>
    <w:lvl w:ilvl="0" w:tplc="36A24CB6">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176E94"/>
    <w:multiLevelType w:val="hybridMultilevel"/>
    <w:tmpl w:val="D236FDD4"/>
    <w:lvl w:ilvl="0" w:tplc="6A5489D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BC00CF"/>
    <w:multiLevelType w:val="multilevel"/>
    <w:tmpl w:val="A0AA24AE"/>
    <w:lvl w:ilvl="0">
      <w:start w:val="1"/>
      <w:numFmt w:val="decimal"/>
      <w:lvlText w:val="%1."/>
      <w:lvlJc w:val="left"/>
      <w:pPr>
        <w:tabs>
          <w:tab w:val="num" w:pos="720"/>
        </w:tabs>
        <w:ind w:left="720" w:hanging="72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BEE7E34"/>
    <w:multiLevelType w:val="hybridMultilevel"/>
    <w:tmpl w:val="48B222D2"/>
    <w:lvl w:ilvl="0" w:tplc="C2CA5AA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DF55E9E"/>
    <w:multiLevelType w:val="hybridMultilevel"/>
    <w:tmpl w:val="4482BD1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B360D0"/>
    <w:multiLevelType w:val="hybridMultilevel"/>
    <w:tmpl w:val="B7769BC6"/>
    <w:lvl w:ilvl="0" w:tplc="9DE003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C48AB"/>
    <w:multiLevelType w:val="multilevel"/>
    <w:tmpl w:val="821E17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1E502B"/>
    <w:multiLevelType w:val="multilevel"/>
    <w:tmpl w:val="ADE006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99B0CC7"/>
    <w:multiLevelType w:val="multilevel"/>
    <w:tmpl w:val="00D067E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BC15F69"/>
    <w:multiLevelType w:val="hybridMultilevel"/>
    <w:tmpl w:val="47B8B88A"/>
    <w:lvl w:ilvl="0" w:tplc="3A7E86BC">
      <w:start w:val="1"/>
      <w:numFmt w:val="decimal"/>
      <w:lvlText w:val="%1."/>
      <w:lvlJc w:val="left"/>
      <w:pPr>
        <w:ind w:left="360" w:hanging="360"/>
      </w:pPr>
      <w:rPr>
        <w:rFonts w:asciiTheme="minorHAnsi" w:hAnsiTheme="minorHAnsi" w:cstheme="minorHAnsi" w:hint="default"/>
        <w:b w:val="0"/>
        <w:lang w:val="es-AR"/>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0D5451"/>
    <w:multiLevelType w:val="hybridMultilevel"/>
    <w:tmpl w:val="D4F0BC10"/>
    <w:lvl w:ilvl="0" w:tplc="FFFFFFFF">
      <w:start w:val="1"/>
      <w:numFmt w:val="bullet"/>
      <w:lvlText w:val=""/>
      <w:lvlJc w:val="left"/>
      <w:pPr>
        <w:ind w:left="720" w:hanging="360"/>
      </w:pPr>
      <w:rPr>
        <w:rFonts w:ascii="Symbol" w:hAnsi="Symbol" w:hint="default"/>
      </w:rPr>
    </w:lvl>
    <w:lvl w:ilvl="1" w:tplc="2000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22E6528"/>
    <w:multiLevelType w:val="hybridMultilevel"/>
    <w:tmpl w:val="EEF4C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C6D79"/>
    <w:multiLevelType w:val="hybridMultilevel"/>
    <w:tmpl w:val="6916FCD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14C75AD"/>
    <w:multiLevelType w:val="hybridMultilevel"/>
    <w:tmpl w:val="603E86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F8B7071"/>
    <w:multiLevelType w:val="hybridMultilevel"/>
    <w:tmpl w:val="6A4C643C"/>
    <w:lvl w:ilvl="0" w:tplc="E70C76D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0E66C51"/>
    <w:multiLevelType w:val="hybridMultilevel"/>
    <w:tmpl w:val="4482BD1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2A279C9"/>
    <w:multiLevelType w:val="hybridMultilevel"/>
    <w:tmpl w:val="EEB05E2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736E1396"/>
    <w:multiLevelType w:val="hybridMultilevel"/>
    <w:tmpl w:val="4D96CB12"/>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017A1A"/>
    <w:multiLevelType w:val="hybridMultilevel"/>
    <w:tmpl w:val="D236FDD4"/>
    <w:lvl w:ilvl="0" w:tplc="6A5489DC">
      <w:start w:val="1"/>
      <w:numFmt w:val="decimal"/>
      <w:lvlText w:val="%1."/>
      <w:lvlJc w:val="left"/>
      <w:pPr>
        <w:ind w:left="45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5925E0"/>
    <w:multiLevelType w:val="hybridMultilevel"/>
    <w:tmpl w:val="6C208790"/>
    <w:lvl w:ilvl="0" w:tplc="D1A05DA4">
      <w:start w:val="1"/>
      <w:numFmt w:val="decimal"/>
      <w:lvlText w:val="%1."/>
      <w:lvlJc w:val="left"/>
      <w:pPr>
        <w:ind w:left="360" w:hanging="360"/>
      </w:pPr>
      <w:rPr>
        <w:rFonts w:ascii="Arial" w:hAnsi="Arial" w:cs="Arial" w:hint="default"/>
        <w:b w:val="0"/>
        <w:lang w:val="es-AR"/>
      </w:r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7950452">
    <w:abstractNumId w:val="5"/>
  </w:num>
  <w:num w:numId="2" w16cid:durableId="510339748">
    <w:abstractNumId w:val="5"/>
    <w:lvlOverride w:ilvl="0">
      <w:startOverride w:val="1"/>
    </w:lvlOverride>
  </w:num>
  <w:num w:numId="3" w16cid:durableId="1980263691">
    <w:abstractNumId w:val="11"/>
  </w:num>
  <w:num w:numId="4" w16cid:durableId="1147892922">
    <w:abstractNumId w:val="3"/>
  </w:num>
  <w:num w:numId="5" w16cid:durableId="276108841">
    <w:abstractNumId w:val="12"/>
  </w:num>
  <w:num w:numId="6" w16cid:durableId="1481069272">
    <w:abstractNumId w:val="14"/>
  </w:num>
  <w:num w:numId="7" w16cid:durableId="1483934482">
    <w:abstractNumId w:val="10"/>
  </w:num>
  <w:num w:numId="8" w16cid:durableId="1152912133">
    <w:abstractNumId w:val="19"/>
  </w:num>
  <w:num w:numId="9" w16cid:durableId="760680513">
    <w:abstractNumId w:val="23"/>
  </w:num>
  <w:num w:numId="10" w16cid:durableId="2144350271">
    <w:abstractNumId w:val="22"/>
  </w:num>
  <w:num w:numId="11" w16cid:durableId="1216771657">
    <w:abstractNumId w:val="16"/>
  </w:num>
  <w:num w:numId="12" w16cid:durableId="1339577350">
    <w:abstractNumId w:val="18"/>
  </w:num>
  <w:num w:numId="13" w16cid:durableId="746344345">
    <w:abstractNumId w:val="1"/>
  </w:num>
  <w:num w:numId="14" w16cid:durableId="1696080412">
    <w:abstractNumId w:val="25"/>
  </w:num>
  <w:num w:numId="15" w16cid:durableId="1930696464">
    <w:abstractNumId w:val="2"/>
  </w:num>
  <w:num w:numId="16" w16cid:durableId="684553351">
    <w:abstractNumId w:val="6"/>
  </w:num>
  <w:num w:numId="17" w16cid:durableId="1559248837">
    <w:abstractNumId w:val="8"/>
  </w:num>
  <w:num w:numId="18" w16cid:durableId="1576092695">
    <w:abstractNumId w:val="0"/>
  </w:num>
  <w:num w:numId="19" w16cid:durableId="992609323">
    <w:abstractNumId w:val="7"/>
  </w:num>
  <w:num w:numId="20" w16cid:durableId="1562978003">
    <w:abstractNumId w:val="4"/>
  </w:num>
  <w:num w:numId="21" w16cid:durableId="469707315">
    <w:abstractNumId w:val="24"/>
  </w:num>
  <w:num w:numId="22" w16cid:durableId="594821444">
    <w:abstractNumId w:val="26"/>
  </w:num>
  <w:num w:numId="23" w16cid:durableId="1665550312">
    <w:abstractNumId w:val="20"/>
  </w:num>
  <w:num w:numId="24" w16cid:durableId="1666283136">
    <w:abstractNumId w:val="17"/>
  </w:num>
  <w:num w:numId="25" w16cid:durableId="2091147441">
    <w:abstractNumId w:val="13"/>
  </w:num>
  <w:num w:numId="26" w16cid:durableId="1857572715">
    <w:abstractNumId w:val="15"/>
  </w:num>
  <w:num w:numId="27" w16cid:durableId="1919243499">
    <w:abstractNumId w:val="9"/>
  </w:num>
  <w:num w:numId="28" w16cid:durableId="213547386">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F7"/>
    <w:rsid w:val="000049CA"/>
    <w:rsid w:val="000057AA"/>
    <w:rsid w:val="000072CF"/>
    <w:rsid w:val="00010930"/>
    <w:rsid w:val="00011915"/>
    <w:rsid w:val="000144A1"/>
    <w:rsid w:val="000156C6"/>
    <w:rsid w:val="00015FF2"/>
    <w:rsid w:val="00016F22"/>
    <w:rsid w:val="0001785A"/>
    <w:rsid w:val="00022DAB"/>
    <w:rsid w:val="00022DE9"/>
    <w:rsid w:val="00027EE6"/>
    <w:rsid w:val="00030A48"/>
    <w:rsid w:val="00031E16"/>
    <w:rsid w:val="00031EB7"/>
    <w:rsid w:val="00032EE0"/>
    <w:rsid w:val="0003356C"/>
    <w:rsid w:val="0003461C"/>
    <w:rsid w:val="000418C7"/>
    <w:rsid w:val="00041F71"/>
    <w:rsid w:val="00044654"/>
    <w:rsid w:val="00044655"/>
    <w:rsid w:val="00045877"/>
    <w:rsid w:val="00051C87"/>
    <w:rsid w:val="00052188"/>
    <w:rsid w:val="00052F14"/>
    <w:rsid w:val="00053313"/>
    <w:rsid w:val="0005468D"/>
    <w:rsid w:val="00055972"/>
    <w:rsid w:val="000615B0"/>
    <w:rsid w:val="00062A21"/>
    <w:rsid w:val="00062E78"/>
    <w:rsid w:val="000662EA"/>
    <w:rsid w:val="000673B1"/>
    <w:rsid w:val="000717D8"/>
    <w:rsid w:val="00072ABC"/>
    <w:rsid w:val="000734EF"/>
    <w:rsid w:val="000748FE"/>
    <w:rsid w:val="00075E44"/>
    <w:rsid w:val="00076181"/>
    <w:rsid w:val="000776E9"/>
    <w:rsid w:val="000818F5"/>
    <w:rsid w:val="0008221B"/>
    <w:rsid w:val="0008309A"/>
    <w:rsid w:val="00084487"/>
    <w:rsid w:val="0008480C"/>
    <w:rsid w:val="00090431"/>
    <w:rsid w:val="00092A3C"/>
    <w:rsid w:val="000939D3"/>
    <w:rsid w:val="000939D5"/>
    <w:rsid w:val="000952D2"/>
    <w:rsid w:val="000A0830"/>
    <w:rsid w:val="000A5A14"/>
    <w:rsid w:val="000A60FE"/>
    <w:rsid w:val="000B063B"/>
    <w:rsid w:val="000B15EA"/>
    <w:rsid w:val="000B1DD0"/>
    <w:rsid w:val="000B2115"/>
    <w:rsid w:val="000B2328"/>
    <w:rsid w:val="000B3A46"/>
    <w:rsid w:val="000B3D30"/>
    <w:rsid w:val="000B4494"/>
    <w:rsid w:val="000B48E2"/>
    <w:rsid w:val="000B4B2D"/>
    <w:rsid w:val="000B660E"/>
    <w:rsid w:val="000B6775"/>
    <w:rsid w:val="000B778C"/>
    <w:rsid w:val="000C143E"/>
    <w:rsid w:val="000C49F5"/>
    <w:rsid w:val="000C4DDD"/>
    <w:rsid w:val="000C775C"/>
    <w:rsid w:val="000D65BC"/>
    <w:rsid w:val="000E15CE"/>
    <w:rsid w:val="000E1AF7"/>
    <w:rsid w:val="000E1C91"/>
    <w:rsid w:val="000E29A8"/>
    <w:rsid w:val="000E506E"/>
    <w:rsid w:val="000E53D8"/>
    <w:rsid w:val="000F11A0"/>
    <w:rsid w:val="000F41FE"/>
    <w:rsid w:val="000F4EE2"/>
    <w:rsid w:val="000F517F"/>
    <w:rsid w:val="000F537D"/>
    <w:rsid w:val="00100284"/>
    <w:rsid w:val="00104FDC"/>
    <w:rsid w:val="00106518"/>
    <w:rsid w:val="00107ECE"/>
    <w:rsid w:val="001108A3"/>
    <w:rsid w:val="00113A56"/>
    <w:rsid w:val="001141FC"/>
    <w:rsid w:val="00114B17"/>
    <w:rsid w:val="00115EED"/>
    <w:rsid w:val="00116DF3"/>
    <w:rsid w:val="00127D3C"/>
    <w:rsid w:val="00130AC0"/>
    <w:rsid w:val="00131DCD"/>
    <w:rsid w:val="00134D81"/>
    <w:rsid w:val="001377F9"/>
    <w:rsid w:val="00137EB2"/>
    <w:rsid w:val="00140058"/>
    <w:rsid w:val="001411C6"/>
    <w:rsid w:val="0014222B"/>
    <w:rsid w:val="00143F97"/>
    <w:rsid w:val="001441EC"/>
    <w:rsid w:val="00146350"/>
    <w:rsid w:val="00146DAE"/>
    <w:rsid w:val="00147411"/>
    <w:rsid w:val="001522D5"/>
    <w:rsid w:val="001535D9"/>
    <w:rsid w:val="001555BB"/>
    <w:rsid w:val="00155DA1"/>
    <w:rsid w:val="00157EF3"/>
    <w:rsid w:val="0016464E"/>
    <w:rsid w:val="00167101"/>
    <w:rsid w:val="00167302"/>
    <w:rsid w:val="00171649"/>
    <w:rsid w:val="00173338"/>
    <w:rsid w:val="001808B7"/>
    <w:rsid w:val="00181079"/>
    <w:rsid w:val="00181491"/>
    <w:rsid w:val="00182D4B"/>
    <w:rsid w:val="00183C2F"/>
    <w:rsid w:val="00184097"/>
    <w:rsid w:val="00184AA4"/>
    <w:rsid w:val="00185E47"/>
    <w:rsid w:val="00186469"/>
    <w:rsid w:val="00190860"/>
    <w:rsid w:val="00192618"/>
    <w:rsid w:val="00194BA9"/>
    <w:rsid w:val="001A1150"/>
    <w:rsid w:val="001A615C"/>
    <w:rsid w:val="001B14E4"/>
    <w:rsid w:val="001B30A4"/>
    <w:rsid w:val="001B33D4"/>
    <w:rsid w:val="001B54C5"/>
    <w:rsid w:val="001B7B76"/>
    <w:rsid w:val="001C0394"/>
    <w:rsid w:val="001C0955"/>
    <w:rsid w:val="001C0CF1"/>
    <w:rsid w:val="001C25CE"/>
    <w:rsid w:val="001C5460"/>
    <w:rsid w:val="001C60D2"/>
    <w:rsid w:val="001C6A54"/>
    <w:rsid w:val="001C762B"/>
    <w:rsid w:val="001D0B24"/>
    <w:rsid w:val="001D0F8F"/>
    <w:rsid w:val="001D1221"/>
    <w:rsid w:val="001D55E5"/>
    <w:rsid w:val="001D61A2"/>
    <w:rsid w:val="001D70AA"/>
    <w:rsid w:val="001E5259"/>
    <w:rsid w:val="001E76EE"/>
    <w:rsid w:val="001F04C2"/>
    <w:rsid w:val="001F1500"/>
    <w:rsid w:val="001F1573"/>
    <w:rsid w:val="001F1717"/>
    <w:rsid w:val="001F1D33"/>
    <w:rsid w:val="001F29D0"/>
    <w:rsid w:val="001F343D"/>
    <w:rsid w:val="001F34E0"/>
    <w:rsid w:val="001F4B06"/>
    <w:rsid w:val="001F51F2"/>
    <w:rsid w:val="001F7DD5"/>
    <w:rsid w:val="00204E38"/>
    <w:rsid w:val="002053AE"/>
    <w:rsid w:val="002058A1"/>
    <w:rsid w:val="002078C3"/>
    <w:rsid w:val="00207C3F"/>
    <w:rsid w:val="002110E8"/>
    <w:rsid w:val="002140BF"/>
    <w:rsid w:val="00214FCC"/>
    <w:rsid w:val="00216441"/>
    <w:rsid w:val="002216FD"/>
    <w:rsid w:val="002217B7"/>
    <w:rsid w:val="002217DF"/>
    <w:rsid w:val="00221CCB"/>
    <w:rsid w:val="00224B4E"/>
    <w:rsid w:val="002250C4"/>
    <w:rsid w:val="00226D1B"/>
    <w:rsid w:val="002317AF"/>
    <w:rsid w:val="00233370"/>
    <w:rsid w:val="00235641"/>
    <w:rsid w:val="00235F3D"/>
    <w:rsid w:val="002367F0"/>
    <w:rsid w:val="00236B9C"/>
    <w:rsid w:val="00240EEA"/>
    <w:rsid w:val="00240F6F"/>
    <w:rsid w:val="0024180B"/>
    <w:rsid w:val="0024292C"/>
    <w:rsid w:val="002434FB"/>
    <w:rsid w:val="0024437D"/>
    <w:rsid w:val="00246251"/>
    <w:rsid w:val="00246539"/>
    <w:rsid w:val="00246A04"/>
    <w:rsid w:val="00246BC6"/>
    <w:rsid w:val="00247233"/>
    <w:rsid w:val="00251A94"/>
    <w:rsid w:val="00253385"/>
    <w:rsid w:val="00254F75"/>
    <w:rsid w:val="0025523F"/>
    <w:rsid w:val="002562DD"/>
    <w:rsid w:val="002569A8"/>
    <w:rsid w:val="00260B8E"/>
    <w:rsid w:val="00263A7E"/>
    <w:rsid w:val="00264CF7"/>
    <w:rsid w:val="002650C9"/>
    <w:rsid w:val="00266278"/>
    <w:rsid w:val="002678BD"/>
    <w:rsid w:val="002732F2"/>
    <w:rsid w:val="00274AD6"/>
    <w:rsid w:val="00275850"/>
    <w:rsid w:val="00277329"/>
    <w:rsid w:val="00277FF0"/>
    <w:rsid w:val="00282FDF"/>
    <w:rsid w:val="00285506"/>
    <w:rsid w:val="00287241"/>
    <w:rsid w:val="002906AA"/>
    <w:rsid w:val="0029421D"/>
    <w:rsid w:val="00296F57"/>
    <w:rsid w:val="0029773E"/>
    <w:rsid w:val="002A0800"/>
    <w:rsid w:val="002A50CF"/>
    <w:rsid w:val="002A5C87"/>
    <w:rsid w:val="002A6344"/>
    <w:rsid w:val="002A7441"/>
    <w:rsid w:val="002B104C"/>
    <w:rsid w:val="002B1A4A"/>
    <w:rsid w:val="002B2580"/>
    <w:rsid w:val="002B4244"/>
    <w:rsid w:val="002B60DE"/>
    <w:rsid w:val="002B7BD9"/>
    <w:rsid w:val="002B7D87"/>
    <w:rsid w:val="002C0F93"/>
    <w:rsid w:val="002C133E"/>
    <w:rsid w:val="002C26FB"/>
    <w:rsid w:val="002C29A3"/>
    <w:rsid w:val="002C3155"/>
    <w:rsid w:val="002C3B36"/>
    <w:rsid w:val="002C4A6D"/>
    <w:rsid w:val="002C54E4"/>
    <w:rsid w:val="002C5AB4"/>
    <w:rsid w:val="002C63EB"/>
    <w:rsid w:val="002C7759"/>
    <w:rsid w:val="002D17F8"/>
    <w:rsid w:val="002D4549"/>
    <w:rsid w:val="002D49DD"/>
    <w:rsid w:val="002D4D04"/>
    <w:rsid w:val="002D7ADF"/>
    <w:rsid w:val="002E2372"/>
    <w:rsid w:val="002E5E23"/>
    <w:rsid w:val="002E7144"/>
    <w:rsid w:val="002E7232"/>
    <w:rsid w:val="002F1DEB"/>
    <w:rsid w:val="002F3343"/>
    <w:rsid w:val="00302288"/>
    <w:rsid w:val="003027DB"/>
    <w:rsid w:val="00303A27"/>
    <w:rsid w:val="00303D06"/>
    <w:rsid w:val="003049B2"/>
    <w:rsid w:val="003065F1"/>
    <w:rsid w:val="003069DF"/>
    <w:rsid w:val="00306EA3"/>
    <w:rsid w:val="0030798F"/>
    <w:rsid w:val="00314B45"/>
    <w:rsid w:val="00314CAF"/>
    <w:rsid w:val="003156E0"/>
    <w:rsid w:val="00315ADA"/>
    <w:rsid w:val="00315F9D"/>
    <w:rsid w:val="00316445"/>
    <w:rsid w:val="003174C3"/>
    <w:rsid w:val="00320666"/>
    <w:rsid w:val="00321193"/>
    <w:rsid w:val="00321457"/>
    <w:rsid w:val="0032302E"/>
    <w:rsid w:val="00323613"/>
    <w:rsid w:val="0032365E"/>
    <w:rsid w:val="003248C7"/>
    <w:rsid w:val="003257DC"/>
    <w:rsid w:val="00327BE1"/>
    <w:rsid w:val="00330E98"/>
    <w:rsid w:val="003315F6"/>
    <w:rsid w:val="00335154"/>
    <w:rsid w:val="0033621C"/>
    <w:rsid w:val="00337A1D"/>
    <w:rsid w:val="00340E23"/>
    <w:rsid w:val="00343C7E"/>
    <w:rsid w:val="0034529B"/>
    <w:rsid w:val="0034663D"/>
    <w:rsid w:val="003508AE"/>
    <w:rsid w:val="0036175B"/>
    <w:rsid w:val="003634A7"/>
    <w:rsid w:val="003650E3"/>
    <w:rsid w:val="00366FA1"/>
    <w:rsid w:val="0037132E"/>
    <w:rsid w:val="003714D3"/>
    <w:rsid w:val="003723F7"/>
    <w:rsid w:val="003731DF"/>
    <w:rsid w:val="003747AD"/>
    <w:rsid w:val="00374DD4"/>
    <w:rsid w:val="003758BF"/>
    <w:rsid w:val="00375CA3"/>
    <w:rsid w:val="003765D4"/>
    <w:rsid w:val="00381E69"/>
    <w:rsid w:val="003825CA"/>
    <w:rsid w:val="003830B6"/>
    <w:rsid w:val="00383D76"/>
    <w:rsid w:val="00385022"/>
    <w:rsid w:val="0038628D"/>
    <w:rsid w:val="00386971"/>
    <w:rsid w:val="003871E1"/>
    <w:rsid w:val="00387E65"/>
    <w:rsid w:val="00392E99"/>
    <w:rsid w:val="00393599"/>
    <w:rsid w:val="00394C21"/>
    <w:rsid w:val="00396601"/>
    <w:rsid w:val="00396EB2"/>
    <w:rsid w:val="00396F09"/>
    <w:rsid w:val="003A03EB"/>
    <w:rsid w:val="003A0E46"/>
    <w:rsid w:val="003A15D0"/>
    <w:rsid w:val="003A16E2"/>
    <w:rsid w:val="003B1B6B"/>
    <w:rsid w:val="003B2278"/>
    <w:rsid w:val="003B2A5A"/>
    <w:rsid w:val="003B3FAE"/>
    <w:rsid w:val="003B4F55"/>
    <w:rsid w:val="003B6580"/>
    <w:rsid w:val="003C09C9"/>
    <w:rsid w:val="003C0FEB"/>
    <w:rsid w:val="003C15F5"/>
    <w:rsid w:val="003C20B3"/>
    <w:rsid w:val="003C4190"/>
    <w:rsid w:val="003C4481"/>
    <w:rsid w:val="003C7251"/>
    <w:rsid w:val="003D0562"/>
    <w:rsid w:val="003D0A31"/>
    <w:rsid w:val="003D1E27"/>
    <w:rsid w:val="003D2B45"/>
    <w:rsid w:val="003D4608"/>
    <w:rsid w:val="003E2D4D"/>
    <w:rsid w:val="003E49D4"/>
    <w:rsid w:val="003E6852"/>
    <w:rsid w:val="003F0B87"/>
    <w:rsid w:val="003F2425"/>
    <w:rsid w:val="003F25C1"/>
    <w:rsid w:val="003F5E01"/>
    <w:rsid w:val="003F61F1"/>
    <w:rsid w:val="003F6F61"/>
    <w:rsid w:val="003F7130"/>
    <w:rsid w:val="003F77BC"/>
    <w:rsid w:val="004022C3"/>
    <w:rsid w:val="004071AD"/>
    <w:rsid w:val="004154AB"/>
    <w:rsid w:val="00420C4E"/>
    <w:rsid w:val="00424483"/>
    <w:rsid w:val="00425242"/>
    <w:rsid w:val="004260A6"/>
    <w:rsid w:val="00426296"/>
    <w:rsid w:val="00430678"/>
    <w:rsid w:val="0043121A"/>
    <w:rsid w:val="004315C4"/>
    <w:rsid w:val="00431C92"/>
    <w:rsid w:val="0043514A"/>
    <w:rsid w:val="00436059"/>
    <w:rsid w:val="004369F6"/>
    <w:rsid w:val="00440CE7"/>
    <w:rsid w:val="004426F5"/>
    <w:rsid w:val="004427F8"/>
    <w:rsid w:val="00442B25"/>
    <w:rsid w:val="00442B38"/>
    <w:rsid w:val="004437C0"/>
    <w:rsid w:val="00445633"/>
    <w:rsid w:val="00446550"/>
    <w:rsid w:val="00446C47"/>
    <w:rsid w:val="004501B9"/>
    <w:rsid w:val="00450916"/>
    <w:rsid w:val="00451245"/>
    <w:rsid w:val="0045198F"/>
    <w:rsid w:val="00451DD9"/>
    <w:rsid w:val="00452F86"/>
    <w:rsid w:val="0045303A"/>
    <w:rsid w:val="0045321A"/>
    <w:rsid w:val="00453D4C"/>
    <w:rsid w:val="00454397"/>
    <w:rsid w:val="00456861"/>
    <w:rsid w:val="00457107"/>
    <w:rsid w:val="0046326E"/>
    <w:rsid w:val="00463D63"/>
    <w:rsid w:val="00464440"/>
    <w:rsid w:val="004713E4"/>
    <w:rsid w:val="00471939"/>
    <w:rsid w:val="00471B55"/>
    <w:rsid w:val="00472917"/>
    <w:rsid w:val="004734C3"/>
    <w:rsid w:val="0047582B"/>
    <w:rsid w:val="0047726B"/>
    <w:rsid w:val="0047742C"/>
    <w:rsid w:val="00477767"/>
    <w:rsid w:val="00481250"/>
    <w:rsid w:val="004848D5"/>
    <w:rsid w:val="00487E0B"/>
    <w:rsid w:val="00490191"/>
    <w:rsid w:val="00491D99"/>
    <w:rsid w:val="00493700"/>
    <w:rsid w:val="0049415E"/>
    <w:rsid w:val="00495469"/>
    <w:rsid w:val="004958F5"/>
    <w:rsid w:val="00497759"/>
    <w:rsid w:val="004A2708"/>
    <w:rsid w:val="004A48C0"/>
    <w:rsid w:val="004A54F2"/>
    <w:rsid w:val="004A7B64"/>
    <w:rsid w:val="004A7D2E"/>
    <w:rsid w:val="004B28EA"/>
    <w:rsid w:val="004B33DE"/>
    <w:rsid w:val="004B4027"/>
    <w:rsid w:val="004B6EA2"/>
    <w:rsid w:val="004C427B"/>
    <w:rsid w:val="004C59E8"/>
    <w:rsid w:val="004D0895"/>
    <w:rsid w:val="004D16E4"/>
    <w:rsid w:val="004D19A0"/>
    <w:rsid w:val="004D1D73"/>
    <w:rsid w:val="004D276E"/>
    <w:rsid w:val="004D4E35"/>
    <w:rsid w:val="004D6098"/>
    <w:rsid w:val="004D7A17"/>
    <w:rsid w:val="004E026D"/>
    <w:rsid w:val="004E3827"/>
    <w:rsid w:val="004E4260"/>
    <w:rsid w:val="004E51CC"/>
    <w:rsid w:val="004F2706"/>
    <w:rsid w:val="004F28ED"/>
    <w:rsid w:val="004F2A0D"/>
    <w:rsid w:val="004F4A68"/>
    <w:rsid w:val="004F4E41"/>
    <w:rsid w:val="00502318"/>
    <w:rsid w:val="005106F3"/>
    <w:rsid w:val="00516224"/>
    <w:rsid w:val="00521699"/>
    <w:rsid w:val="00521FA0"/>
    <w:rsid w:val="005223C2"/>
    <w:rsid w:val="005232B9"/>
    <w:rsid w:val="00525831"/>
    <w:rsid w:val="0052716D"/>
    <w:rsid w:val="00527277"/>
    <w:rsid w:val="005273BD"/>
    <w:rsid w:val="005279BA"/>
    <w:rsid w:val="005343A8"/>
    <w:rsid w:val="00536041"/>
    <w:rsid w:val="0053649B"/>
    <w:rsid w:val="00540303"/>
    <w:rsid w:val="005417AB"/>
    <w:rsid w:val="00541C34"/>
    <w:rsid w:val="00542661"/>
    <w:rsid w:val="005447D0"/>
    <w:rsid w:val="005464FC"/>
    <w:rsid w:val="005510F3"/>
    <w:rsid w:val="00551440"/>
    <w:rsid w:val="005521F5"/>
    <w:rsid w:val="005523F8"/>
    <w:rsid w:val="00552ADF"/>
    <w:rsid w:val="00563F84"/>
    <w:rsid w:val="005704DE"/>
    <w:rsid w:val="005722AF"/>
    <w:rsid w:val="005731FC"/>
    <w:rsid w:val="00573FB1"/>
    <w:rsid w:val="00575FC5"/>
    <w:rsid w:val="00576696"/>
    <w:rsid w:val="00576F79"/>
    <w:rsid w:val="0058020F"/>
    <w:rsid w:val="005827B8"/>
    <w:rsid w:val="005859CD"/>
    <w:rsid w:val="00586716"/>
    <w:rsid w:val="00590E22"/>
    <w:rsid w:val="00590EC3"/>
    <w:rsid w:val="005917DA"/>
    <w:rsid w:val="00591989"/>
    <w:rsid w:val="0059205A"/>
    <w:rsid w:val="005931DB"/>
    <w:rsid w:val="00594C04"/>
    <w:rsid w:val="0059648B"/>
    <w:rsid w:val="00597EF5"/>
    <w:rsid w:val="005A2700"/>
    <w:rsid w:val="005A2DB4"/>
    <w:rsid w:val="005A3DAD"/>
    <w:rsid w:val="005A4A5F"/>
    <w:rsid w:val="005A4AE0"/>
    <w:rsid w:val="005A4B1E"/>
    <w:rsid w:val="005A6451"/>
    <w:rsid w:val="005A7714"/>
    <w:rsid w:val="005B1E11"/>
    <w:rsid w:val="005B2B2F"/>
    <w:rsid w:val="005B30DA"/>
    <w:rsid w:val="005B5593"/>
    <w:rsid w:val="005C2ED7"/>
    <w:rsid w:val="005C44F6"/>
    <w:rsid w:val="005C54FF"/>
    <w:rsid w:val="005C6D1B"/>
    <w:rsid w:val="005C7D9F"/>
    <w:rsid w:val="005D14A7"/>
    <w:rsid w:val="005D77E2"/>
    <w:rsid w:val="005D7B63"/>
    <w:rsid w:val="005E35E6"/>
    <w:rsid w:val="005E3784"/>
    <w:rsid w:val="005E3E9D"/>
    <w:rsid w:val="005E6EF0"/>
    <w:rsid w:val="005E763F"/>
    <w:rsid w:val="005F3738"/>
    <w:rsid w:val="005F41A2"/>
    <w:rsid w:val="005F5487"/>
    <w:rsid w:val="00601694"/>
    <w:rsid w:val="006022A7"/>
    <w:rsid w:val="00603A45"/>
    <w:rsid w:val="00606833"/>
    <w:rsid w:val="00615FEA"/>
    <w:rsid w:val="00620881"/>
    <w:rsid w:val="00626B6E"/>
    <w:rsid w:val="00630325"/>
    <w:rsid w:val="00634C6E"/>
    <w:rsid w:val="00635B19"/>
    <w:rsid w:val="00635DC2"/>
    <w:rsid w:val="00640FC6"/>
    <w:rsid w:val="0064123B"/>
    <w:rsid w:val="00641E2D"/>
    <w:rsid w:val="0064206F"/>
    <w:rsid w:val="006428D0"/>
    <w:rsid w:val="00644C0A"/>
    <w:rsid w:val="0064552C"/>
    <w:rsid w:val="0064590D"/>
    <w:rsid w:val="006538B0"/>
    <w:rsid w:val="00654FE6"/>
    <w:rsid w:val="0065607C"/>
    <w:rsid w:val="006615C8"/>
    <w:rsid w:val="00661658"/>
    <w:rsid w:val="006626EC"/>
    <w:rsid w:val="006647A8"/>
    <w:rsid w:val="00665FAC"/>
    <w:rsid w:val="00666B7D"/>
    <w:rsid w:val="00667218"/>
    <w:rsid w:val="006703D0"/>
    <w:rsid w:val="00673B74"/>
    <w:rsid w:val="006802CB"/>
    <w:rsid w:val="00681937"/>
    <w:rsid w:val="00681CE1"/>
    <w:rsid w:val="00691C19"/>
    <w:rsid w:val="00691F92"/>
    <w:rsid w:val="00692D50"/>
    <w:rsid w:val="00694192"/>
    <w:rsid w:val="00695C5D"/>
    <w:rsid w:val="00697A58"/>
    <w:rsid w:val="006A05E3"/>
    <w:rsid w:val="006A076B"/>
    <w:rsid w:val="006A2662"/>
    <w:rsid w:val="006A76CB"/>
    <w:rsid w:val="006B3189"/>
    <w:rsid w:val="006B3421"/>
    <w:rsid w:val="006B3803"/>
    <w:rsid w:val="006B4F27"/>
    <w:rsid w:val="006B59BC"/>
    <w:rsid w:val="006B7838"/>
    <w:rsid w:val="006C2F46"/>
    <w:rsid w:val="006C3698"/>
    <w:rsid w:val="006C4F42"/>
    <w:rsid w:val="006C65DF"/>
    <w:rsid w:val="006C6C7D"/>
    <w:rsid w:val="006D2C73"/>
    <w:rsid w:val="006D2CBF"/>
    <w:rsid w:val="006D58B9"/>
    <w:rsid w:val="006E0061"/>
    <w:rsid w:val="006E0F36"/>
    <w:rsid w:val="006E3197"/>
    <w:rsid w:val="006E7AE0"/>
    <w:rsid w:val="006F0FD6"/>
    <w:rsid w:val="006F1631"/>
    <w:rsid w:val="006F2142"/>
    <w:rsid w:val="006F2144"/>
    <w:rsid w:val="006F39A0"/>
    <w:rsid w:val="006F47AD"/>
    <w:rsid w:val="006F71FA"/>
    <w:rsid w:val="007008FA"/>
    <w:rsid w:val="00700D7C"/>
    <w:rsid w:val="00703170"/>
    <w:rsid w:val="007143D5"/>
    <w:rsid w:val="00715C4F"/>
    <w:rsid w:val="00715EDA"/>
    <w:rsid w:val="00717F4A"/>
    <w:rsid w:val="007229A8"/>
    <w:rsid w:val="00722FB5"/>
    <w:rsid w:val="0072383C"/>
    <w:rsid w:val="007252DD"/>
    <w:rsid w:val="00725567"/>
    <w:rsid w:val="00725A75"/>
    <w:rsid w:val="00726E1C"/>
    <w:rsid w:val="00726F4D"/>
    <w:rsid w:val="00730E6F"/>
    <w:rsid w:val="00734BCD"/>
    <w:rsid w:val="00736477"/>
    <w:rsid w:val="007365C7"/>
    <w:rsid w:val="00740542"/>
    <w:rsid w:val="0074429C"/>
    <w:rsid w:val="007444F1"/>
    <w:rsid w:val="00746B58"/>
    <w:rsid w:val="007473E3"/>
    <w:rsid w:val="007477CB"/>
    <w:rsid w:val="007478B1"/>
    <w:rsid w:val="00750FFC"/>
    <w:rsid w:val="00752135"/>
    <w:rsid w:val="007522EC"/>
    <w:rsid w:val="00753AF6"/>
    <w:rsid w:val="00753CC9"/>
    <w:rsid w:val="00755A21"/>
    <w:rsid w:val="00757E16"/>
    <w:rsid w:val="00760587"/>
    <w:rsid w:val="0076104C"/>
    <w:rsid w:val="007622B3"/>
    <w:rsid w:val="00770C66"/>
    <w:rsid w:val="00770DC8"/>
    <w:rsid w:val="00773141"/>
    <w:rsid w:val="0077331E"/>
    <w:rsid w:val="007748DD"/>
    <w:rsid w:val="00774B54"/>
    <w:rsid w:val="00775445"/>
    <w:rsid w:val="00775996"/>
    <w:rsid w:val="00777AA1"/>
    <w:rsid w:val="00782B2D"/>
    <w:rsid w:val="0078444F"/>
    <w:rsid w:val="00786926"/>
    <w:rsid w:val="007877D6"/>
    <w:rsid w:val="007878A9"/>
    <w:rsid w:val="00787CC7"/>
    <w:rsid w:val="00792427"/>
    <w:rsid w:val="007938D0"/>
    <w:rsid w:val="00795C43"/>
    <w:rsid w:val="00797273"/>
    <w:rsid w:val="00797B6B"/>
    <w:rsid w:val="007A0CCB"/>
    <w:rsid w:val="007A2368"/>
    <w:rsid w:val="007A2D91"/>
    <w:rsid w:val="007A63AC"/>
    <w:rsid w:val="007A70D8"/>
    <w:rsid w:val="007B0569"/>
    <w:rsid w:val="007B09F3"/>
    <w:rsid w:val="007B1D5A"/>
    <w:rsid w:val="007B21AC"/>
    <w:rsid w:val="007B481E"/>
    <w:rsid w:val="007B4A40"/>
    <w:rsid w:val="007B62FA"/>
    <w:rsid w:val="007C0B75"/>
    <w:rsid w:val="007C0C9A"/>
    <w:rsid w:val="007C2046"/>
    <w:rsid w:val="007C3273"/>
    <w:rsid w:val="007C5423"/>
    <w:rsid w:val="007C6793"/>
    <w:rsid w:val="007D001B"/>
    <w:rsid w:val="007D05FC"/>
    <w:rsid w:val="007D65A4"/>
    <w:rsid w:val="007D6D7F"/>
    <w:rsid w:val="007D78AF"/>
    <w:rsid w:val="007D792E"/>
    <w:rsid w:val="007E186B"/>
    <w:rsid w:val="007E186F"/>
    <w:rsid w:val="007E25BE"/>
    <w:rsid w:val="007E2F6E"/>
    <w:rsid w:val="007E4D89"/>
    <w:rsid w:val="007E666C"/>
    <w:rsid w:val="007E68FF"/>
    <w:rsid w:val="007E79C2"/>
    <w:rsid w:val="007F037D"/>
    <w:rsid w:val="007F1A4F"/>
    <w:rsid w:val="007F27D0"/>
    <w:rsid w:val="007F2CC3"/>
    <w:rsid w:val="007F4384"/>
    <w:rsid w:val="007F5FD8"/>
    <w:rsid w:val="00800FCD"/>
    <w:rsid w:val="00802085"/>
    <w:rsid w:val="008030F2"/>
    <w:rsid w:val="00803BE2"/>
    <w:rsid w:val="00805E99"/>
    <w:rsid w:val="0080775F"/>
    <w:rsid w:val="00812B73"/>
    <w:rsid w:val="0081486B"/>
    <w:rsid w:val="00814C6F"/>
    <w:rsid w:val="00815892"/>
    <w:rsid w:val="00821C77"/>
    <w:rsid w:val="00821E53"/>
    <w:rsid w:val="008224ED"/>
    <w:rsid w:val="008232AB"/>
    <w:rsid w:val="0082465C"/>
    <w:rsid w:val="00824FA8"/>
    <w:rsid w:val="00826EA0"/>
    <w:rsid w:val="0082707E"/>
    <w:rsid w:val="008320BF"/>
    <w:rsid w:val="00834FCE"/>
    <w:rsid w:val="008356A7"/>
    <w:rsid w:val="008365BC"/>
    <w:rsid w:val="0084194C"/>
    <w:rsid w:val="008424BF"/>
    <w:rsid w:val="008443F5"/>
    <w:rsid w:val="00846274"/>
    <w:rsid w:val="00847E37"/>
    <w:rsid w:val="00852060"/>
    <w:rsid w:val="008537D1"/>
    <w:rsid w:val="00856A2C"/>
    <w:rsid w:val="008605A1"/>
    <w:rsid w:val="008605D1"/>
    <w:rsid w:val="00861BC8"/>
    <w:rsid w:val="0086371F"/>
    <w:rsid w:val="00870978"/>
    <w:rsid w:val="00870E11"/>
    <w:rsid w:val="0087109E"/>
    <w:rsid w:val="00871788"/>
    <w:rsid w:val="00874A03"/>
    <w:rsid w:val="00875895"/>
    <w:rsid w:val="0087703C"/>
    <w:rsid w:val="00877258"/>
    <w:rsid w:val="00877D5A"/>
    <w:rsid w:val="0088148A"/>
    <w:rsid w:val="008826A3"/>
    <w:rsid w:val="008833A5"/>
    <w:rsid w:val="00884990"/>
    <w:rsid w:val="00886C14"/>
    <w:rsid w:val="008949B6"/>
    <w:rsid w:val="00894D47"/>
    <w:rsid w:val="008A0838"/>
    <w:rsid w:val="008A2879"/>
    <w:rsid w:val="008A38D0"/>
    <w:rsid w:val="008B2E3A"/>
    <w:rsid w:val="008B5186"/>
    <w:rsid w:val="008B681D"/>
    <w:rsid w:val="008C02D7"/>
    <w:rsid w:val="008C0E2C"/>
    <w:rsid w:val="008C2EDC"/>
    <w:rsid w:val="008C3C75"/>
    <w:rsid w:val="008C6272"/>
    <w:rsid w:val="008D0131"/>
    <w:rsid w:val="008D070A"/>
    <w:rsid w:val="008D1171"/>
    <w:rsid w:val="008D1DE5"/>
    <w:rsid w:val="008D2E59"/>
    <w:rsid w:val="008D348B"/>
    <w:rsid w:val="008D486A"/>
    <w:rsid w:val="008D552A"/>
    <w:rsid w:val="008D6670"/>
    <w:rsid w:val="008D78A0"/>
    <w:rsid w:val="008E2295"/>
    <w:rsid w:val="008E2627"/>
    <w:rsid w:val="008E38A9"/>
    <w:rsid w:val="008E627A"/>
    <w:rsid w:val="008E6363"/>
    <w:rsid w:val="008E7428"/>
    <w:rsid w:val="008E79A0"/>
    <w:rsid w:val="008F1069"/>
    <w:rsid w:val="008F27E3"/>
    <w:rsid w:val="008F2ED5"/>
    <w:rsid w:val="008F5905"/>
    <w:rsid w:val="008F6A20"/>
    <w:rsid w:val="008F6B1A"/>
    <w:rsid w:val="008F7FCB"/>
    <w:rsid w:val="00900031"/>
    <w:rsid w:val="0090055F"/>
    <w:rsid w:val="00900A98"/>
    <w:rsid w:val="00901C7D"/>
    <w:rsid w:val="00904D59"/>
    <w:rsid w:val="00904F8D"/>
    <w:rsid w:val="00905928"/>
    <w:rsid w:val="00905FEF"/>
    <w:rsid w:val="00906FB9"/>
    <w:rsid w:val="00912009"/>
    <w:rsid w:val="00912142"/>
    <w:rsid w:val="00914264"/>
    <w:rsid w:val="00914854"/>
    <w:rsid w:val="00917704"/>
    <w:rsid w:val="009263C1"/>
    <w:rsid w:val="00927270"/>
    <w:rsid w:val="009307F2"/>
    <w:rsid w:val="00931729"/>
    <w:rsid w:val="00931F64"/>
    <w:rsid w:val="009326DA"/>
    <w:rsid w:val="00932FCB"/>
    <w:rsid w:val="00933827"/>
    <w:rsid w:val="009339AD"/>
    <w:rsid w:val="00935C65"/>
    <w:rsid w:val="0094068D"/>
    <w:rsid w:val="00953E55"/>
    <w:rsid w:val="00954D1D"/>
    <w:rsid w:val="009551D3"/>
    <w:rsid w:val="00955924"/>
    <w:rsid w:val="009562FB"/>
    <w:rsid w:val="00957B58"/>
    <w:rsid w:val="009610DF"/>
    <w:rsid w:val="00962E7C"/>
    <w:rsid w:val="00962FFA"/>
    <w:rsid w:val="00966F29"/>
    <w:rsid w:val="0096742D"/>
    <w:rsid w:val="00971F05"/>
    <w:rsid w:val="00977524"/>
    <w:rsid w:val="009775E4"/>
    <w:rsid w:val="009828FC"/>
    <w:rsid w:val="00984739"/>
    <w:rsid w:val="00985A82"/>
    <w:rsid w:val="00985B88"/>
    <w:rsid w:val="0098604D"/>
    <w:rsid w:val="009900ED"/>
    <w:rsid w:val="009914EE"/>
    <w:rsid w:val="00991B7C"/>
    <w:rsid w:val="00991FF7"/>
    <w:rsid w:val="009941E9"/>
    <w:rsid w:val="0099474D"/>
    <w:rsid w:val="009A07EC"/>
    <w:rsid w:val="009A1B61"/>
    <w:rsid w:val="009A38BA"/>
    <w:rsid w:val="009A6261"/>
    <w:rsid w:val="009B0C09"/>
    <w:rsid w:val="009B3301"/>
    <w:rsid w:val="009B3C27"/>
    <w:rsid w:val="009B63D7"/>
    <w:rsid w:val="009B78D4"/>
    <w:rsid w:val="009C2CAD"/>
    <w:rsid w:val="009C356D"/>
    <w:rsid w:val="009C5406"/>
    <w:rsid w:val="009C7A6C"/>
    <w:rsid w:val="009D071B"/>
    <w:rsid w:val="009D0B59"/>
    <w:rsid w:val="009D1644"/>
    <w:rsid w:val="009D4025"/>
    <w:rsid w:val="009D40D0"/>
    <w:rsid w:val="009D4C0D"/>
    <w:rsid w:val="009D4FBA"/>
    <w:rsid w:val="009D531E"/>
    <w:rsid w:val="009E50D8"/>
    <w:rsid w:val="009F0556"/>
    <w:rsid w:val="009F18E1"/>
    <w:rsid w:val="009F3384"/>
    <w:rsid w:val="009F4891"/>
    <w:rsid w:val="009F5081"/>
    <w:rsid w:val="00A00BDA"/>
    <w:rsid w:val="00A02DE8"/>
    <w:rsid w:val="00A04BD1"/>
    <w:rsid w:val="00A04EB0"/>
    <w:rsid w:val="00A075E2"/>
    <w:rsid w:val="00A11405"/>
    <w:rsid w:val="00A1286D"/>
    <w:rsid w:val="00A13CBA"/>
    <w:rsid w:val="00A16708"/>
    <w:rsid w:val="00A224CB"/>
    <w:rsid w:val="00A23696"/>
    <w:rsid w:val="00A23B5D"/>
    <w:rsid w:val="00A26EDB"/>
    <w:rsid w:val="00A3213F"/>
    <w:rsid w:val="00A33171"/>
    <w:rsid w:val="00A349F2"/>
    <w:rsid w:val="00A3570E"/>
    <w:rsid w:val="00A36071"/>
    <w:rsid w:val="00A3643E"/>
    <w:rsid w:val="00A378C4"/>
    <w:rsid w:val="00A40DE0"/>
    <w:rsid w:val="00A41F5A"/>
    <w:rsid w:val="00A42184"/>
    <w:rsid w:val="00A42427"/>
    <w:rsid w:val="00A433F8"/>
    <w:rsid w:val="00A44A1A"/>
    <w:rsid w:val="00A44EC7"/>
    <w:rsid w:val="00A44EE1"/>
    <w:rsid w:val="00A45B78"/>
    <w:rsid w:val="00A475F8"/>
    <w:rsid w:val="00A5255E"/>
    <w:rsid w:val="00A52961"/>
    <w:rsid w:val="00A54034"/>
    <w:rsid w:val="00A54FB3"/>
    <w:rsid w:val="00A551B7"/>
    <w:rsid w:val="00A56DAE"/>
    <w:rsid w:val="00A61DC1"/>
    <w:rsid w:val="00A6266E"/>
    <w:rsid w:val="00A64F0F"/>
    <w:rsid w:val="00A65407"/>
    <w:rsid w:val="00A6671C"/>
    <w:rsid w:val="00A67E7A"/>
    <w:rsid w:val="00A730A2"/>
    <w:rsid w:val="00A73B91"/>
    <w:rsid w:val="00A73DD2"/>
    <w:rsid w:val="00A7443B"/>
    <w:rsid w:val="00A82C84"/>
    <w:rsid w:val="00A83A5B"/>
    <w:rsid w:val="00A84123"/>
    <w:rsid w:val="00A86DF5"/>
    <w:rsid w:val="00A92CA3"/>
    <w:rsid w:val="00A93B9A"/>
    <w:rsid w:val="00A97AD7"/>
    <w:rsid w:val="00AA0710"/>
    <w:rsid w:val="00AA11DE"/>
    <w:rsid w:val="00AA219E"/>
    <w:rsid w:val="00AA2748"/>
    <w:rsid w:val="00AA27F5"/>
    <w:rsid w:val="00AA290F"/>
    <w:rsid w:val="00AA2C25"/>
    <w:rsid w:val="00AA2D50"/>
    <w:rsid w:val="00AA3831"/>
    <w:rsid w:val="00AA5363"/>
    <w:rsid w:val="00AB0081"/>
    <w:rsid w:val="00AB2D0D"/>
    <w:rsid w:val="00AB3277"/>
    <w:rsid w:val="00AB36C2"/>
    <w:rsid w:val="00AB3E33"/>
    <w:rsid w:val="00AB5BEA"/>
    <w:rsid w:val="00AC4689"/>
    <w:rsid w:val="00AC5549"/>
    <w:rsid w:val="00AC637F"/>
    <w:rsid w:val="00AC7321"/>
    <w:rsid w:val="00AC7B9E"/>
    <w:rsid w:val="00AD10AF"/>
    <w:rsid w:val="00AD18BC"/>
    <w:rsid w:val="00AD4BAB"/>
    <w:rsid w:val="00AD58F8"/>
    <w:rsid w:val="00AD658B"/>
    <w:rsid w:val="00AD6966"/>
    <w:rsid w:val="00AD7530"/>
    <w:rsid w:val="00AD754F"/>
    <w:rsid w:val="00AD78F2"/>
    <w:rsid w:val="00AE0F7E"/>
    <w:rsid w:val="00AE1859"/>
    <w:rsid w:val="00AE2052"/>
    <w:rsid w:val="00AE3292"/>
    <w:rsid w:val="00AE35BA"/>
    <w:rsid w:val="00AE3A7E"/>
    <w:rsid w:val="00AE4DEA"/>
    <w:rsid w:val="00AE5A78"/>
    <w:rsid w:val="00AE75C9"/>
    <w:rsid w:val="00AF496C"/>
    <w:rsid w:val="00AF4FB3"/>
    <w:rsid w:val="00AF5B68"/>
    <w:rsid w:val="00AF6E8B"/>
    <w:rsid w:val="00AF7968"/>
    <w:rsid w:val="00B01B9C"/>
    <w:rsid w:val="00B020FE"/>
    <w:rsid w:val="00B02C3C"/>
    <w:rsid w:val="00B02D4E"/>
    <w:rsid w:val="00B04FE3"/>
    <w:rsid w:val="00B07903"/>
    <w:rsid w:val="00B07D0C"/>
    <w:rsid w:val="00B07D9F"/>
    <w:rsid w:val="00B13319"/>
    <w:rsid w:val="00B14CB8"/>
    <w:rsid w:val="00B160FE"/>
    <w:rsid w:val="00B165E7"/>
    <w:rsid w:val="00B1755C"/>
    <w:rsid w:val="00B175A4"/>
    <w:rsid w:val="00B17DCE"/>
    <w:rsid w:val="00B214A3"/>
    <w:rsid w:val="00B23D45"/>
    <w:rsid w:val="00B24857"/>
    <w:rsid w:val="00B24F82"/>
    <w:rsid w:val="00B258EA"/>
    <w:rsid w:val="00B350E1"/>
    <w:rsid w:val="00B355E2"/>
    <w:rsid w:val="00B36E36"/>
    <w:rsid w:val="00B36EB8"/>
    <w:rsid w:val="00B3728F"/>
    <w:rsid w:val="00B40050"/>
    <w:rsid w:val="00B413B8"/>
    <w:rsid w:val="00B42D00"/>
    <w:rsid w:val="00B45654"/>
    <w:rsid w:val="00B46BB2"/>
    <w:rsid w:val="00B53DA1"/>
    <w:rsid w:val="00B65F09"/>
    <w:rsid w:val="00B7041A"/>
    <w:rsid w:val="00B718A2"/>
    <w:rsid w:val="00B721B5"/>
    <w:rsid w:val="00B73DFE"/>
    <w:rsid w:val="00B73F55"/>
    <w:rsid w:val="00B76F0E"/>
    <w:rsid w:val="00B76F31"/>
    <w:rsid w:val="00B770E3"/>
    <w:rsid w:val="00B82E30"/>
    <w:rsid w:val="00B85423"/>
    <w:rsid w:val="00B8596D"/>
    <w:rsid w:val="00B8606C"/>
    <w:rsid w:val="00B86D1C"/>
    <w:rsid w:val="00B93420"/>
    <w:rsid w:val="00B93ED0"/>
    <w:rsid w:val="00B947F4"/>
    <w:rsid w:val="00B9561F"/>
    <w:rsid w:val="00B965CF"/>
    <w:rsid w:val="00B97CAE"/>
    <w:rsid w:val="00BA0616"/>
    <w:rsid w:val="00BA54AD"/>
    <w:rsid w:val="00BA5B69"/>
    <w:rsid w:val="00BA6484"/>
    <w:rsid w:val="00BA74F8"/>
    <w:rsid w:val="00BA7CDA"/>
    <w:rsid w:val="00BB1A44"/>
    <w:rsid w:val="00BB2235"/>
    <w:rsid w:val="00BB3960"/>
    <w:rsid w:val="00BB4C36"/>
    <w:rsid w:val="00BB4D26"/>
    <w:rsid w:val="00BB519C"/>
    <w:rsid w:val="00BC0F88"/>
    <w:rsid w:val="00BC127A"/>
    <w:rsid w:val="00BC29ED"/>
    <w:rsid w:val="00BC3596"/>
    <w:rsid w:val="00BC3768"/>
    <w:rsid w:val="00BC568C"/>
    <w:rsid w:val="00BD096B"/>
    <w:rsid w:val="00BD258A"/>
    <w:rsid w:val="00BD6BA6"/>
    <w:rsid w:val="00BD6D16"/>
    <w:rsid w:val="00BD710E"/>
    <w:rsid w:val="00BD7C58"/>
    <w:rsid w:val="00BE0204"/>
    <w:rsid w:val="00BE1602"/>
    <w:rsid w:val="00BF2493"/>
    <w:rsid w:val="00BF3383"/>
    <w:rsid w:val="00BF44CC"/>
    <w:rsid w:val="00BF50E7"/>
    <w:rsid w:val="00C00191"/>
    <w:rsid w:val="00C032ED"/>
    <w:rsid w:val="00C03DB5"/>
    <w:rsid w:val="00C03F7B"/>
    <w:rsid w:val="00C06479"/>
    <w:rsid w:val="00C06C96"/>
    <w:rsid w:val="00C07555"/>
    <w:rsid w:val="00C11162"/>
    <w:rsid w:val="00C11777"/>
    <w:rsid w:val="00C12048"/>
    <w:rsid w:val="00C12994"/>
    <w:rsid w:val="00C13BF4"/>
    <w:rsid w:val="00C15062"/>
    <w:rsid w:val="00C1589B"/>
    <w:rsid w:val="00C16B43"/>
    <w:rsid w:val="00C201E9"/>
    <w:rsid w:val="00C237B2"/>
    <w:rsid w:val="00C24060"/>
    <w:rsid w:val="00C262B8"/>
    <w:rsid w:val="00C27B60"/>
    <w:rsid w:val="00C303A3"/>
    <w:rsid w:val="00C31D11"/>
    <w:rsid w:val="00C326EC"/>
    <w:rsid w:val="00C35503"/>
    <w:rsid w:val="00C3656D"/>
    <w:rsid w:val="00C3689D"/>
    <w:rsid w:val="00C46B2E"/>
    <w:rsid w:val="00C47161"/>
    <w:rsid w:val="00C512CA"/>
    <w:rsid w:val="00C51404"/>
    <w:rsid w:val="00C53A4D"/>
    <w:rsid w:val="00C53D25"/>
    <w:rsid w:val="00C53EFE"/>
    <w:rsid w:val="00C549DF"/>
    <w:rsid w:val="00C54E60"/>
    <w:rsid w:val="00C56E31"/>
    <w:rsid w:val="00C574A6"/>
    <w:rsid w:val="00C578B5"/>
    <w:rsid w:val="00C57A18"/>
    <w:rsid w:val="00C6100B"/>
    <w:rsid w:val="00C61ECA"/>
    <w:rsid w:val="00C647AE"/>
    <w:rsid w:val="00C64CC0"/>
    <w:rsid w:val="00C64EB1"/>
    <w:rsid w:val="00C671F6"/>
    <w:rsid w:val="00C673C6"/>
    <w:rsid w:val="00C721A1"/>
    <w:rsid w:val="00C72787"/>
    <w:rsid w:val="00C7391B"/>
    <w:rsid w:val="00C73993"/>
    <w:rsid w:val="00C74210"/>
    <w:rsid w:val="00C77560"/>
    <w:rsid w:val="00C80065"/>
    <w:rsid w:val="00C83593"/>
    <w:rsid w:val="00C848D5"/>
    <w:rsid w:val="00C84E8B"/>
    <w:rsid w:val="00C8574D"/>
    <w:rsid w:val="00C85975"/>
    <w:rsid w:val="00C865E5"/>
    <w:rsid w:val="00C86AE1"/>
    <w:rsid w:val="00C925CF"/>
    <w:rsid w:val="00C92A95"/>
    <w:rsid w:val="00C9328A"/>
    <w:rsid w:val="00C93E75"/>
    <w:rsid w:val="00C94183"/>
    <w:rsid w:val="00C95281"/>
    <w:rsid w:val="00C95596"/>
    <w:rsid w:val="00C96997"/>
    <w:rsid w:val="00CA0C13"/>
    <w:rsid w:val="00CA13A9"/>
    <w:rsid w:val="00CA1DE2"/>
    <w:rsid w:val="00CA39BD"/>
    <w:rsid w:val="00CA3F07"/>
    <w:rsid w:val="00CA755D"/>
    <w:rsid w:val="00CB0596"/>
    <w:rsid w:val="00CB386E"/>
    <w:rsid w:val="00CB3FCB"/>
    <w:rsid w:val="00CB4BE0"/>
    <w:rsid w:val="00CB63A1"/>
    <w:rsid w:val="00CB720A"/>
    <w:rsid w:val="00CC165C"/>
    <w:rsid w:val="00CC39FF"/>
    <w:rsid w:val="00CC4810"/>
    <w:rsid w:val="00CC64FB"/>
    <w:rsid w:val="00CC7135"/>
    <w:rsid w:val="00CD102D"/>
    <w:rsid w:val="00CD109C"/>
    <w:rsid w:val="00CD2C29"/>
    <w:rsid w:val="00CE21C2"/>
    <w:rsid w:val="00CE235A"/>
    <w:rsid w:val="00CE2611"/>
    <w:rsid w:val="00CE3319"/>
    <w:rsid w:val="00CE6120"/>
    <w:rsid w:val="00CE68A7"/>
    <w:rsid w:val="00CE7A19"/>
    <w:rsid w:val="00CF0C43"/>
    <w:rsid w:val="00CF1E32"/>
    <w:rsid w:val="00CF426B"/>
    <w:rsid w:val="00CF5E19"/>
    <w:rsid w:val="00CF5EA9"/>
    <w:rsid w:val="00D0125C"/>
    <w:rsid w:val="00D01BFE"/>
    <w:rsid w:val="00D031FE"/>
    <w:rsid w:val="00D10BF9"/>
    <w:rsid w:val="00D113E4"/>
    <w:rsid w:val="00D11558"/>
    <w:rsid w:val="00D134AB"/>
    <w:rsid w:val="00D14537"/>
    <w:rsid w:val="00D14770"/>
    <w:rsid w:val="00D14BFC"/>
    <w:rsid w:val="00D15170"/>
    <w:rsid w:val="00D153D3"/>
    <w:rsid w:val="00D166DB"/>
    <w:rsid w:val="00D17BA8"/>
    <w:rsid w:val="00D22CF1"/>
    <w:rsid w:val="00D232EE"/>
    <w:rsid w:val="00D25CE0"/>
    <w:rsid w:val="00D2605B"/>
    <w:rsid w:val="00D260B0"/>
    <w:rsid w:val="00D266CF"/>
    <w:rsid w:val="00D308AE"/>
    <w:rsid w:val="00D348ED"/>
    <w:rsid w:val="00D35AF5"/>
    <w:rsid w:val="00D35D51"/>
    <w:rsid w:val="00D36E67"/>
    <w:rsid w:val="00D37888"/>
    <w:rsid w:val="00D4194B"/>
    <w:rsid w:val="00D4282E"/>
    <w:rsid w:val="00D428F9"/>
    <w:rsid w:val="00D46000"/>
    <w:rsid w:val="00D47A94"/>
    <w:rsid w:val="00D50DAD"/>
    <w:rsid w:val="00D54859"/>
    <w:rsid w:val="00D5551B"/>
    <w:rsid w:val="00D55CC0"/>
    <w:rsid w:val="00D55D40"/>
    <w:rsid w:val="00D600B6"/>
    <w:rsid w:val="00D627FB"/>
    <w:rsid w:val="00D62BF6"/>
    <w:rsid w:val="00D631D2"/>
    <w:rsid w:val="00D6463E"/>
    <w:rsid w:val="00D72157"/>
    <w:rsid w:val="00D74000"/>
    <w:rsid w:val="00D810D1"/>
    <w:rsid w:val="00D81FEB"/>
    <w:rsid w:val="00D823C9"/>
    <w:rsid w:val="00D844FE"/>
    <w:rsid w:val="00D868E9"/>
    <w:rsid w:val="00D86F4D"/>
    <w:rsid w:val="00D929A1"/>
    <w:rsid w:val="00D938C9"/>
    <w:rsid w:val="00D93DFE"/>
    <w:rsid w:val="00D93FEA"/>
    <w:rsid w:val="00D94B33"/>
    <w:rsid w:val="00D977D8"/>
    <w:rsid w:val="00DA16B7"/>
    <w:rsid w:val="00DA27DF"/>
    <w:rsid w:val="00DA466B"/>
    <w:rsid w:val="00DA5D4E"/>
    <w:rsid w:val="00DB024E"/>
    <w:rsid w:val="00DB0B63"/>
    <w:rsid w:val="00DB12EE"/>
    <w:rsid w:val="00DB520F"/>
    <w:rsid w:val="00DB55CF"/>
    <w:rsid w:val="00DB5ABB"/>
    <w:rsid w:val="00DB5EE3"/>
    <w:rsid w:val="00DB7749"/>
    <w:rsid w:val="00DB7F61"/>
    <w:rsid w:val="00DC2119"/>
    <w:rsid w:val="00DC2213"/>
    <w:rsid w:val="00DC27CF"/>
    <w:rsid w:val="00DC600D"/>
    <w:rsid w:val="00DD2826"/>
    <w:rsid w:val="00DD2BC1"/>
    <w:rsid w:val="00DD5A72"/>
    <w:rsid w:val="00DD5B71"/>
    <w:rsid w:val="00DD664C"/>
    <w:rsid w:val="00DE1227"/>
    <w:rsid w:val="00DE355F"/>
    <w:rsid w:val="00DE399D"/>
    <w:rsid w:val="00DE3C13"/>
    <w:rsid w:val="00DE412D"/>
    <w:rsid w:val="00DE4B07"/>
    <w:rsid w:val="00DF0309"/>
    <w:rsid w:val="00DF45F1"/>
    <w:rsid w:val="00DF4616"/>
    <w:rsid w:val="00DF54E8"/>
    <w:rsid w:val="00DF73C5"/>
    <w:rsid w:val="00E006ED"/>
    <w:rsid w:val="00E03844"/>
    <w:rsid w:val="00E038DA"/>
    <w:rsid w:val="00E03CD6"/>
    <w:rsid w:val="00E05D6E"/>
    <w:rsid w:val="00E0643C"/>
    <w:rsid w:val="00E06861"/>
    <w:rsid w:val="00E102E8"/>
    <w:rsid w:val="00E10476"/>
    <w:rsid w:val="00E10A9A"/>
    <w:rsid w:val="00E11FF7"/>
    <w:rsid w:val="00E13AA8"/>
    <w:rsid w:val="00E14FA7"/>
    <w:rsid w:val="00E15B2F"/>
    <w:rsid w:val="00E17661"/>
    <w:rsid w:val="00E17698"/>
    <w:rsid w:val="00E20A7D"/>
    <w:rsid w:val="00E21222"/>
    <w:rsid w:val="00E22408"/>
    <w:rsid w:val="00E2250A"/>
    <w:rsid w:val="00E22C63"/>
    <w:rsid w:val="00E25065"/>
    <w:rsid w:val="00E25651"/>
    <w:rsid w:val="00E25FC5"/>
    <w:rsid w:val="00E2707D"/>
    <w:rsid w:val="00E2713A"/>
    <w:rsid w:val="00E27B84"/>
    <w:rsid w:val="00E30461"/>
    <w:rsid w:val="00E31C85"/>
    <w:rsid w:val="00E33DCE"/>
    <w:rsid w:val="00E343BC"/>
    <w:rsid w:val="00E35513"/>
    <w:rsid w:val="00E40F39"/>
    <w:rsid w:val="00E42E3D"/>
    <w:rsid w:val="00E454F9"/>
    <w:rsid w:val="00E541F5"/>
    <w:rsid w:val="00E5446F"/>
    <w:rsid w:val="00E55DAF"/>
    <w:rsid w:val="00E60255"/>
    <w:rsid w:val="00E6259C"/>
    <w:rsid w:val="00E651A7"/>
    <w:rsid w:val="00E65D0D"/>
    <w:rsid w:val="00E65D43"/>
    <w:rsid w:val="00E663CF"/>
    <w:rsid w:val="00E67CF6"/>
    <w:rsid w:val="00E709CF"/>
    <w:rsid w:val="00E71356"/>
    <w:rsid w:val="00E80B36"/>
    <w:rsid w:val="00E81BA0"/>
    <w:rsid w:val="00E82F94"/>
    <w:rsid w:val="00E850D2"/>
    <w:rsid w:val="00E85E26"/>
    <w:rsid w:val="00E85F11"/>
    <w:rsid w:val="00E86AF2"/>
    <w:rsid w:val="00E91E37"/>
    <w:rsid w:val="00E92F3C"/>
    <w:rsid w:val="00EA2746"/>
    <w:rsid w:val="00EA3D57"/>
    <w:rsid w:val="00EA451B"/>
    <w:rsid w:val="00EB0F86"/>
    <w:rsid w:val="00EB37A2"/>
    <w:rsid w:val="00EB4C2C"/>
    <w:rsid w:val="00EB5C69"/>
    <w:rsid w:val="00EB6D9B"/>
    <w:rsid w:val="00EC0E26"/>
    <w:rsid w:val="00EC3689"/>
    <w:rsid w:val="00EC4044"/>
    <w:rsid w:val="00EC4613"/>
    <w:rsid w:val="00ED16FD"/>
    <w:rsid w:val="00ED3719"/>
    <w:rsid w:val="00ED57D5"/>
    <w:rsid w:val="00ED67F8"/>
    <w:rsid w:val="00ED6F2C"/>
    <w:rsid w:val="00ED7742"/>
    <w:rsid w:val="00EE37B6"/>
    <w:rsid w:val="00EE3FDC"/>
    <w:rsid w:val="00EE46B3"/>
    <w:rsid w:val="00EE498F"/>
    <w:rsid w:val="00EF002B"/>
    <w:rsid w:val="00EF0E68"/>
    <w:rsid w:val="00EF1C8F"/>
    <w:rsid w:val="00EF5A40"/>
    <w:rsid w:val="00EF6275"/>
    <w:rsid w:val="00EF630B"/>
    <w:rsid w:val="00EF64E9"/>
    <w:rsid w:val="00EF7AF5"/>
    <w:rsid w:val="00F029F2"/>
    <w:rsid w:val="00F02FC6"/>
    <w:rsid w:val="00F03063"/>
    <w:rsid w:val="00F12773"/>
    <w:rsid w:val="00F1337B"/>
    <w:rsid w:val="00F14D21"/>
    <w:rsid w:val="00F154D8"/>
    <w:rsid w:val="00F16984"/>
    <w:rsid w:val="00F17F58"/>
    <w:rsid w:val="00F220D8"/>
    <w:rsid w:val="00F231DB"/>
    <w:rsid w:val="00F25ADE"/>
    <w:rsid w:val="00F269E2"/>
    <w:rsid w:val="00F30150"/>
    <w:rsid w:val="00F31741"/>
    <w:rsid w:val="00F347B2"/>
    <w:rsid w:val="00F34DD9"/>
    <w:rsid w:val="00F358EA"/>
    <w:rsid w:val="00F365DD"/>
    <w:rsid w:val="00F3706A"/>
    <w:rsid w:val="00F40542"/>
    <w:rsid w:val="00F40F9B"/>
    <w:rsid w:val="00F424E8"/>
    <w:rsid w:val="00F42841"/>
    <w:rsid w:val="00F42AEA"/>
    <w:rsid w:val="00F446B2"/>
    <w:rsid w:val="00F463BA"/>
    <w:rsid w:val="00F50251"/>
    <w:rsid w:val="00F53F4D"/>
    <w:rsid w:val="00F61B5A"/>
    <w:rsid w:val="00F650FD"/>
    <w:rsid w:val="00F66ABC"/>
    <w:rsid w:val="00F701F9"/>
    <w:rsid w:val="00F70BBF"/>
    <w:rsid w:val="00F74100"/>
    <w:rsid w:val="00F7462A"/>
    <w:rsid w:val="00F77E8B"/>
    <w:rsid w:val="00F809F6"/>
    <w:rsid w:val="00F818DC"/>
    <w:rsid w:val="00F82BB6"/>
    <w:rsid w:val="00F84D2A"/>
    <w:rsid w:val="00F84F8F"/>
    <w:rsid w:val="00F853BB"/>
    <w:rsid w:val="00F87421"/>
    <w:rsid w:val="00F91663"/>
    <w:rsid w:val="00F919D7"/>
    <w:rsid w:val="00F91ADD"/>
    <w:rsid w:val="00F92A0A"/>
    <w:rsid w:val="00F92ECD"/>
    <w:rsid w:val="00F9367B"/>
    <w:rsid w:val="00F955A8"/>
    <w:rsid w:val="00F95C2E"/>
    <w:rsid w:val="00F96DCB"/>
    <w:rsid w:val="00F97642"/>
    <w:rsid w:val="00FA2430"/>
    <w:rsid w:val="00FA3E25"/>
    <w:rsid w:val="00FA46D8"/>
    <w:rsid w:val="00FA47EB"/>
    <w:rsid w:val="00FA4BF8"/>
    <w:rsid w:val="00FA59D5"/>
    <w:rsid w:val="00FA7972"/>
    <w:rsid w:val="00FB0F96"/>
    <w:rsid w:val="00FB4487"/>
    <w:rsid w:val="00FB4A02"/>
    <w:rsid w:val="00FB60C9"/>
    <w:rsid w:val="00FC28B8"/>
    <w:rsid w:val="00FC2C90"/>
    <w:rsid w:val="00FC3D6D"/>
    <w:rsid w:val="00FC4299"/>
    <w:rsid w:val="00FC70EF"/>
    <w:rsid w:val="00FD6216"/>
    <w:rsid w:val="00FE262D"/>
    <w:rsid w:val="00FE2706"/>
    <w:rsid w:val="00FE3517"/>
    <w:rsid w:val="00FE4B1C"/>
    <w:rsid w:val="00FE4D81"/>
    <w:rsid w:val="00FE4DEA"/>
    <w:rsid w:val="00FE69D4"/>
    <w:rsid w:val="00FF2907"/>
    <w:rsid w:val="00FF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C280669"/>
  <w15:docId w15:val="{351A0AD5-6DC0-49E1-9820-16633185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830"/>
    <w:pPr>
      <w:spacing w:after="60"/>
      <w:jc w:val="both"/>
    </w:pPr>
    <w:rPr>
      <w:rFonts w:ascii="Arial" w:hAnsi="Arial"/>
      <w:sz w:val="22"/>
      <w:szCs w:val="24"/>
      <w:lang w:val="en-GB"/>
    </w:rPr>
  </w:style>
  <w:style w:type="paragraph" w:styleId="Heading1">
    <w:name w:val="heading 1"/>
    <w:basedOn w:val="Normal"/>
    <w:next w:val="Normal"/>
    <w:qFormat/>
    <w:rsid w:val="008F1069"/>
    <w:pPr>
      <w:keepNext/>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rsid w:val="00525831"/>
    <w:pPr>
      <w:keepNext/>
      <w:pBdr>
        <w:top w:val="single" w:sz="4" w:space="1" w:color="auto"/>
        <w:left w:val="single" w:sz="4" w:space="4" w:color="auto"/>
        <w:bottom w:val="single" w:sz="4" w:space="1" w:color="auto"/>
        <w:right w:val="single" w:sz="4" w:space="4" w:color="auto"/>
      </w:pBdr>
      <w:spacing w:before="120" w:after="120"/>
      <w:jc w:val="center"/>
      <w:outlineLvl w:val="4"/>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eastAsia="x-none"/>
    </w:rPr>
  </w:style>
  <w:style w:type="paragraph" w:styleId="Footer">
    <w:name w:val="footer"/>
    <w:basedOn w:val="Normal"/>
    <w:link w:val="FooterChar"/>
    <w:uiPriority w:val="99"/>
    <w:pPr>
      <w:tabs>
        <w:tab w:val="center" w:pos="4153"/>
        <w:tab w:val="right" w:pos="8306"/>
      </w:tabs>
    </w:pPr>
    <w:rPr>
      <w:lang w:eastAsia="x-none"/>
    </w:rPr>
  </w:style>
  <w:style w:type="character" w:styleId="PageNumber">
    <w:name w:val="page number"/>
    <w:basedOn w:val="DefaultParagraphFont"/>
  </w:style>
  <w:style w:type="paragraph" w:styleId="FootnoteText">
    <w:name w:val="footnote text"/>
    <w:basedOn w:val="Normal"/>
    <w:link w:val="FootnoteTextChar"/>
    <w:uiPriority w:val="99"/>
    <w:pPr>
      <w:widowControl w:val="0"/>
    </w:pPr>
    <w:rPr>
      <w:rFonts w:ascii="Courier" w:hAnsi="Courier"/>
      <w:szCs w:val="20"/>
      <w:lang w:val="x-none" w:eastAsia="x-none"/>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semiHidden/>
    <w:rsid w:val="00EF6275"/>
    <w:rPr>
      <w:sz w:val="16"/>
      <w:szCs w:val="16"/>
    </w:rPr>
  </w:style>
  <w:style w:type="paragraph" w:styleId="CommentText">
    <w:name w:val="annotation text"/>
    <w:basedOn w:val="Normal"/>
    <w:link w:val="CommentTextChar"/>
    <w:semiHidden/>
    <w:rsid w:val="00EF6275"/>
    <w:rPr>
      <w:szCs w:val="20"/>
      <w:lang w:eastAsia="x-none"/>
    </w:rPr>
  </w:style>
  <w:style w:type="paragraph" w:styleId="CommentSubject">
    <w:name w:val="annotation subject"/>
    <w:basedOn w:val="CommentText"/>
    <w:next w:val="CommentText"/>
    <w:semiHidden/>
    <w:rsid w:val="00EF6275"/>
    <w:rPr>
      <w:b/>
      <w:bCs/>
    </w:rPr>
  </w:style>
  <w:style w:type="table" w:styleId="TableGrid">
    <w:name w:val="Table Grid"/>
    <w:basedOn w:val="TableNormal"/>
    <w:uiPriority w:val="3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qFormat/>
    <w:rsid w:val="00F30150"/>
    <w:rPr>
      <w:i/>
      <w:iCs/>
    </w:rPr>
  </w:style>
  <w:style w:type="character" w:styleId="FootnoteReference">
    <w:name w:val="footnote reference"/>
    <w:uiPriority w:val="99"/>
    <w:rsid w:val="00BF50E7"/>
    <w:rPr>
      <w:rFonts w:ascii="Arial" w:hAnsi="Arial"/>
      <w:sz w:val="18"/>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customStyle="1" w:styleId="Listavistosa-nfasis11">
    <w:name w:val="Lista vistosa - Énfasis 11"/>
    <w:basedOn w:val="Normal"/>
    <w:qFormat/>
    <w:rsid w:val="00DB520F"/>
    <w:pPr>
      <w:spacing w:after="0"/>
      <w:ind w:left="720"/>
      <w:jc w:val="left"/>
    </w:pPr>
    <w:rPr>
      <w:rFonts w:ascii="Times New Roman" w:hAnsi="Times New Roman"/>
      <w:sz w:val="24"/>
      <w:lang w:val="en-US"/>
    </w:rPr>
  </w:style>
  <w:style w:type="paragraph" w:styleId="Title">
    <w:name w:val="Title"/>
    <w:basedOn w:val="Normal"/>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cs="Arial"/>
      <w:b/>
      <w:bCs/>
      <w:kern w:val="28"/>
      <w:sz w:val="32"/>
      <w:szCs w:val="32"/>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paragraph" w:customStyle="1" w:styleId="Sombreadovistoso-nfasis11">
    <w:name w:val="Sombreado vistoso - Énfasis 11"/>
    <w:hidden/>
    <w:uiPriority w:val="99"/>
    <w:semiHidden/>
    <w:rsid w:val="00051C87"/>
    <w:rPr>
      <w:rFonts w:ascii="Arial" w:hAnsi="Arial"/>
      <w:sz w:val="22"/>
      <w:szCs w:val="24"/>
      <w:lang w:val="en-GB"/>
    </w:rPr>
  </w:style>
  <w:style w:type="character" w:customStyle="1" w:styleId="CommentTextChar">
    <w:name w:val="Comment Text Char"/>
    <w:link w:val="CommentText"/>
    <w:semiHidden/>
    <w:rsid w:val="00104FDC"/>
    <w:rPr>
      <w:rFonts w:ascii="Arial" w:hAnsi="Arial"/>
      <w:sz w:val="22"/>
      <w:lang w:val="en-GB"/>
    </w:rPr>
  </w:style>
  <w:style w:type="character" w:customStyle="1" w:styleId="HeaderChar">
    <w:name w:val="Header Char"/>
    <w:link w:val="Header"/>
    <w:uiPriority w:val="99"/>
    <w:rsid w:val="000776E9"/>
    <w:rPr>
      <w:rFonts w:ascii="Arial" w:hAnsi="Arial"/>
      <w:sz w:val="22"/>
      <w:szCs w:val="24"/>
      <w:lang w:val="en-GB"/>
    </w:rPr>
  </w:style>
  <w:style w:type="character" w:customStyle="1" w:styleId="Cuadrculamedia11">
    <w:name w:val="Cuadrícula media 11"/>
    <w:uiPriority w:val="99"/>
    <w:semiHidden/>
    <w:rsid w:val="000776E9"/>
    <w:rPr>
      <w:color w:val="808080"/>
    </w:rPr>
  </w:style>
  <w:style w:type="character" w:customStyle="1" w:styleId="FooterChar">
    <w:name w:val="Footer Char"/>
    <w:link w:val="Footer"/>
    <w:uiPriority w:val="99"/>
    <w:rsid w:val="008D1171"/>
    <w:rPr>
      <w:rFonts w:ascii="Arial" w:hAnsi="Arial"/>
      <w:sz w:val="22"/>
      <w:szCs w:val="24"/>
      <w:lang w:val="en-GB"/>
    </w:rPr>
  </w:style>
  <w:style w:type="paragraph" w:styleId="ListParagraph">
    <w:name w:val="List Paragraph"/>
    <w:basedOn w:val="Normal"/>
    <w:uiPriority w:val="99"/>
    <w:qFormat/>
    <w:rsid w:val="00C9328A"/>
    <w:pPr>
      <w:ind w:left="720"/>
    </w:pPr>
  </w:style>
  <w:style w:type="character" w:customStyle="1" w:styleId="FootnoteTextChar">
    <w:name w:val="Footnote Text Char"/>
    <w:link w:val="FootnoteText"/>
    <w:uiPriority w:val="99"/>
    <w:rsid w:val="005E763F"/>
    <w:rPr>
      <w:rFonts w:ascii="Courier" w:hAnsi="Courier"/>
      <w:sz w:val="22"/>
    </w:rPr>
  </w:style>
  <w:style w:type="paragraph" w:styleId="PlainText">
    <w:name w:val="Plain Text"/>
    <w:basedOn w:val="Normal"/>
    <w:link w:val="PlainTextChar1"/>
    <w:uiPriority w:val="99"/>
    <w:rsid w:val="005E763F"/>
    <w:pPr>
      <w:spacing w:after="0"/>
      <w:jc w:val="left"/>
    </w:pPr>
    <w:rPr>
      <w:rFonts w:ascii="Consolas" w:hAnsi="Consolas"/>
      <w:sz w:val="20"/>
      <w:szCs w:val="20"/>
      <w:lang w:val="x-none" w:eastAsia="x-none"/>
    </w:rPr>
  </w:style>
  <w:style w:type="character" w:customStyle="1" w:styleId="PlainTextChar">
    <w:name w:val="Plain Text Char"/>
    <w:rsid w:val="005E763F"/>
    <w:rPr>
      <w:rFonts w:ascii="Courier New" w:hAnsi="Courier New" w:cs="Courier New"/>
      <w:lang w:val="en-GB"/>
    </w:rPr>
  </w:style>
  <w:style w:type="character" w:customStyle="1" w:styleId="PlainTextChar1">
    <w:name w:val="Plain Text Char1"/>
    <w:link w:val="PlainText"/>
    <w:uiPriority w:val="99"/>
    <w:locked/>
    <w:rsid w:val="005E763F"/>
    <w:rPr>
      <w:rFonts w:ascii="Consolas" w:hAnsi="Consolas"/>
    </w:rPr>
  </w:style>
  <w:style w:type="paragraph" w:customStyle="1" w:styleId="Default">
    <w:name w:val="Default"/>
    <w:rsid w:val="005E763F"/>
    <w:pPr>
      <w:autoSpaceDE w:val="0"/>
      <w:autoSpaceDN w:val="0"/>
      <w:adjustRightInd w:val="0"/>
    </w:pPr>
    <w:rPr>
      <w:rFonts w:eastAsia="Calibri"/>
      <w:color w:val="000000"/>
      <w:sz w:val="24"/>
      <w:szCs w:val="24"/>
    </w:rPr>
  </w:style>
  <w:style w:type="character" w:customStyle="1" w:styleId="currenthithighlight">
    <w:name w:val="currenthithighlight"/>
    <w:basedOn w:val="DefaultParagraphFont"/>
    <w:rsid w:val="002562DD"/>
  </w:style>
  <w:style w:type="character" w:customStyle="1" w:styleId="highlight">
    <w:name w:val="highlight"/>
    <w:basedOn w:val="DefaultParagraphFont"/>
    <w:rsid w:val="00AE35BA"/>
  </w:style>
  <w:style w:type="character" w:styleId="UnresolvedMention">
    <w:name w:val="Unresolved Mention"/>
    <w:basedOn w:val="DefaultParagraphFont"/>
    <w:uiPriority w:val="99"/>
    <w:semiHidden/>
    <w:unhideWhenUsed/>
    <w:rsid w:val="00CB3F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541289818">
      <w:bodyDiv w:val="1"/>
      <w:marLeft w:val="0"/>
      <w:marRight w:val="0"/>
      <w:marTop w:val="0"/>
      <w:marBottom w:val="0"/>
      <w:divBdr>
        <w:top w:val="none" w:sz="0" w:space="0" w:color="auto"/>
        <w:left w:val="none" w:sz="0" w:space="0" w:color="auto"/>
        <w:bottom w:val="none" w:sz="0" w:space="0" w:color="auto"/>
        <w:right w:val="none" w:sz="0" w:space="0" w:color="auto"/>
      </w:divBdr>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895314219">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317568031">
      <w:bodyDiv w:val="1"/>
      <w:marLeft w:val="0"/>
      <w:marRight w:val="0"/>
      <w:marTop w:val="0"/>
      <w:marBottom w:val="0"/>
      <w:divBdr>
        <w:top w:val="none" w:sz="0" w:space="0" w:color="auto"/>
        <w:left w:val="none" w:sz="0" w:space="0" w:color="auto"/>
        <w:bottom w:val="none" w:sz="0" w:space="0" w:color="auto"/>
        <w:right w:val="none" w:sz="0" w:space="0" w:color="auto"/>
      </w:divBdr>
    </w:div>
    <w:div w:id="1367944187">
      <w:bodyDiv w:val="1"/>
      <w:marLeft w:val="0"/>
      <w:marRight w:val="0"/>
      <w:marTop w:val="0"/>
      <w:marBottom w:val="0"/>
      <w:divBdr>
        <w:top w:val="none" w:sz="0" w:space="0" w:color="auto"/>
        <w:left w:val="none" w:sz="0" w:space="0" w:color="auto"/>
        <w:bottom w:val="none" w:sz="0" w:space="0" w:color="auto"/>
        <w:right w:val="none" w:sz="0" w:space="0" w:color="auto"/>
      </w:divBdr>
      <w:divsChild>
        <w:div w:id="159590591">
          <w:marLeft w:val="1080"/>
          <w:marRight w:val="0"/>
          <w:marTop w:val="0"/>
          <w:marBottom w:val="200"/>
          <w:divBdr>
            <w:top w:val="none" w:sz="0" w:space="0" w:color="auto"/>
            <w:left w:val="none" w:sz="0" w:space="0" w:color="auto"/>
            <w:bottom w:val="none" w:sz="0" w:space="0" w:color="auto"/>
            <w:right w:val="none" w:sz="0" w:space="0" w:color="auto"/>
          </w:divBdr>
        </w:div>
        <w:div w:id="734088484">
          <w:marLeft w:val="1440"/>
          <w:marRight w:val="0"/>
          <w:marTop w:val="0"/>
          <w:marBottom w:val="200"/>
          <w:divBdr>
            <w:top w:val="none" w:sz="0" w:space="0" w:color="auto"/>
            <w:left w:val="none" w:sz="0" w:space="0" w:color="auto"/>
            <w:bottom w:val="none" w:sz="0" w:space="0" w:color="auto"/>
            <w:right w:val="none" w:sz="0" w:space="0" w:color="auto"/>
          </w:divBdr>
        </w:div>
        <w:div w:id="1294213649">
          <w:marLeft w:val="1440"/>
          <w:marRight w:val="0"/>
          <w:marTop w:val="0"/>
          <w:marBottom w:val="200"/>
          <w:divBdr>
            <w:top w:val="none" w:sz="0" w:space="0" w:color="auto"/>
            <w:left w:val="none" w:sz="0" w:space="0" w:color="auto"/>
            <w:bottom w:val="none" w:sz="0" w:space="0" w:color="auto"/>
            <w:right w:val="none" w:sz="0" w:space="0" w:color="auto"/>
          </w:divBdr>
        </w:div>
        <w:div w:id="1333727469">
          <w:marLeft w:val="1080"/>
          <w:marRight w:val="0"/>
          <w:marTop w:val="0"/>
          <w:marBottom w:val="200"/>
          <w:divBdr>
            <w:top w:val="none" w:sz="0" w:space="0" w:color="auto"/>
            <w:left w:val="none" w:sz="0" w:space="0" w:color="auto"/>
            <w:bottom w:val="none" w:sz="0" w:space="0" w:color="auto"/>
            <w:right w:val="none" w:sz="0" w:space="0" w:color="auto"/>
          </w:divBdr>
        </w:div>
        <w:div w:id="1387408788">
          <w:marLeft w:val="1440"/>
          <w:marRight w:val="0"/>
          <w:marTop w:val="0"/>
          <w:marBottom w:val="200"/>
          <w:divBdr>
            <w:top w:val="none" w:sz="0" w:space="0" w:color="auto"/>
            <w:left w:val="none" w:sz="0" w:space="0" w:color="auto"/>
            <w:bottom w:val="none" w:sz="0" w:space="0" w:color="auto"/>
            <w:right w:val="none" w:sz="0" w:space="0" w:color="auto"/>
          </w:divBdr>
        </w:div>
        <w:div w:id="1806657969">
          <w:marLeft w:val="1440"/>
          <w:marRight w:val="0"/>
          <w:marTop w:val="0"/>
          <w:marBottom w:val="200"/>
          <w:divBdr>
            <w:top w:val="none" w:sz="0" w:space="0" w:color="auto"/>
            <w:left w:val="none" w:sz="0" w:space="0" w:color="auto"/>
            <w:bottom w:val="none" w:sz="0" w:space="0" w:color="auto"/>
            <w:right w:val="none" w:sz="0" w:space="0" w:color="auto"/>
          </w:divBdr>
        </w:div>
        <w:div w:id="1874463430">
          <w:marLeft w:val="1440"/>
          <w:marRight w:val="0"/>
          <w:marTop w:val="0"/>
          <w:marBottom w:val="200"/>
          <w:divBdr>
            <w:top w:val="none" w:sz="0" w:space="0" w:color="auto"/>
            <w:left w:val="none" w:sz="0" w:space="0" w:color="auto"/>
            <w:bottom w:val="none" w:sz="0" w:space="0" w:color="auto"/>
            <w:right w:val="none" w:sz="0" w:space="0" w:color="auto"/>
          </w:divBdr>
        </w:div>
      </w:divsChild>
    </w:div>
    <w:div w:id="1435705388">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24273118">
      <w:bodyDiv w:val="1"/>
      <w:marLeft w:val="0"/>
      <w:marRight w:val="0"/>
      <w:marTop w:val="0"/>
      <w:marBottom w:val="0"/>
      <w:divBdr>
        <w:top w:val="none" w:sz="0" w:space="0" w:color="auto"/>
        <w:left w:val="none" w:sz="0" w:space="0" w:color="auto"/>
        <w:bottom w:val="none" w:sz="0" w:space="0" w:color="auto"/>
        <w:right w:val="none" w:sz="0" w:space="0" w:color="auto"/>
      </w:divBdr>
      <w:divsChild>
        <w:div w:id="466896697">
          <w:marLeft w:val="0"/>
          <w:marRight w:val="0"/>
          <w:marTop w:val="0"/>
          <w:marBottom w:val="0"/>
          <w:divBdr>
            <w:top w:val="none" w:sz="0" w:space="0" w:color="auto"/>
            <w:left w:val="none" w:sz="0" w:space="0" w:color="auto"/>
            <w:bottom w:val="none" w:sz="0" w:space="0" w:color="auto"/>
            <w:right w:val="none" w:sz="0" w:space="0" w:color="auto"/>
          </w:divBdr>
          <w:divsChild>
            <w:div w:id="1889955675">
              <w:marLeft w:val="0"/>
              <w:marRight w:val="0"/>
              <w:marTop w:val="0"/>
              <w:marBottom w:val="0"/>
              <w:divBdr>
                <w:top w:val="none" w:sz="0" w:space="0" w:color="auto"/>
                <w:left w:val="none" w:sz="0" w:space="0" w:color="auto"/>
                <w:bottom w:val="none" w:sz="0" w:space="0" w:color="auto"/>
                <w:right w:val="none" w:sz="0" w:space="0" w:color="auto"/>
              </w:divBdr>
              <w:divsChild>
                <w:div w:id="1091856771">
                  <w:marLeft w:val="0"/>
                  <w:marRight w:val="0"/>
                  <w:marTop w:val="0"/>
                  <w:marBottom w:val="0"/>
                  <w:divBdr>
                    <w:top w:val="none" w:sz="0" w:space="0" w:color="auto"/>
                    <w:left w:val="none" w:sz="0" w:space="0" w:color="auto"/>
                    <w:bottom w:val="none" w:sz="0" w:space="0" w:color="auto"/>
                    <w:right w:val="none" w:sz="0" w:space="0" w:color="auto"/>
                  </w:divBdr>
                  <w:divsChild>
                    <w:div w:id="1901863556">
                      <w:marLeft w:val="0"/>
                      <w:marRight w:val="0"/>
                      <w:marTop w:val="0"/>
                      <w:marBottom w:val="0"/>
                      <w:divBdr>
                        <w:top w:val="none" w:sz="0" w:space="0" w:color="auto"/>
                        <w:left w:val="none" w:sz="0" w:space="0" w:color="auto"/>
                        <w:bottom w:val="none" w:sz="0" w:space="0" w:color="auto"/>
                        <w:right w:val="none" w:sz="0" w:space="0" w:color="auto"/>
                      </w:divBdr>
                      <w:divsChild>
                        <w:div w:id="394937462">
                          <w:marLeft w:val="0"/>
                          <w:marRight w:val="0"/>
                          <w:marTop w:val="0"/>
                          <w:marBottom w:val="0"/>
                          <w:divBdr>
                            <w:top w:val="none" w:sz="0" w:space="0" w:color="auto"/>
                            <w:left w:val="none" w:sz="0" w:space="0" w:color="auto"/>
                            <w:bottom w:val="none" w:sz="0" w:space="0" w:color="auto"/>
                            <w:right w:val="none" w:sz="0" w:space="0" w:color="auto"/>
                          </w:divBdr>
                          <w:divsChild>
                            <w:div w:id="1672680069">
                              <w:marLeft w:val="0"/>
                              <w:marRight w:val="0"/>
                              <w:marTop w:val="0"/>
                              <w:marBottom w:val="0"/>
                              <w:divBdr>
                                <w:top w:val="none" w:sz="0" w:space="0" w:color="auto"/>
                                <w:left w:val="none" w:sz="0" w:space="0" w:color="auto"/>
                                <w:bottom w:val="none" w:sz="0" w:space="0" w:color="auto"/>
                                <w:right w:val="none" w:sz="0" w:space="0" w:color="auto"/>
                              </w:divBdr>
                              <w:divsChild>
                                <w:div w:id="360513825">
                                  <w:marLeft w:val="0"/>
                                  <w:marRight w:val="0"/>
                                  <w:marTop w:val="30"/>
                                  <w:marBottom w:val="2250"/>
                                  <w:divBdr>
                                    <w:top w:val="none" w:sz="0" w:space="0" w:color="auto"/>
                                    <w:left w:val="none" w:sz="0" w:space="0" w:color="auto"/>
                                    <w:bottom w:val="none" w:sz="0" w:space="0" w:color="auto"/>
                                    <w:right w:val="none" w:sz="0" w:space="0" w:color="auto"/>
                                  </w:divBdr>
                                  <w:divsChild>
                                    <w:div w:id="2119526077">
                                      <w:marLeft w:val="0"/>
                                      <w:marRight w:val="0"/>
                                      <w:marTop w:val="0"/>
                                      <w:marBottom w:val="0"/>
                                      <w:divBdr>
                                        <w:top w:val="none" w:sz="0" w:space="0" w:color="auto"/>
                                        <w:left w:val="none" w:sz="0" w:space="0" w:color="auto"/>
                                        <w:bottom w:val="none" w:sz="0" w:space="0" w:color="auto"/>
                                        <w:right w:val="none" w:sz="0" w:space="0" w:color="auto"/>
                                      </w:divBdr>
                                      <w:divsChild>
                                        <w:div w:id="939222423">
                                          <w:marLeft w:val="0"/>
                                          <w:marRight w:val="0"/>
                                          <w:marTop w:val="0"/>
                                          <w:marBottom w:val="0"/>
                                          <w:divBdr>
                                            <w:top w:val="none" w:sz="0" w:space="0" w:color="auto"/>
                                            <w:left w:val="none" w:sz="0" w:space="0" w:color="auto"/>
                                            <w:bottom w:val="none" w:sz="0" w:space="0" w:color="auto"/>
                                            <w:right w:val="none" w:sz="0" w:space="0" w:color="auto"/>
                                          </w:divBdr>
                                          <w:divsChild>
                                            <w:div w:id="430127526">
                                              <w:marLeft w:val="0"/>
                                              <w:marRight w:val="0"/>
                                              <w:marTop w:val="0"/>
                                              <w:marBottom w:val="0"/>
                                              <w:divBdr>
                                                <w:top w:val="none" w:sz="0" w:space="0" w:color="auto"/>
                                                <w:left w:val="none" w:sz="0" w:space="0" w:color="auto"/>
                                                <w:bottom w:val="none" w:sz="0" w:space="0" w:color="auto"/>
                                                <w:right w:val="none" w:sz="0" w:space="0" w:color="auto"/>
                                              </w:divBdr>
                                              <w:divsChild>
                                                <w:div w:id="1660184641">
                                                  <w:marLeft w:val="0"/>
                                                  <w:marRight w:val="0"/>
                                                  <w:marTop w:val="0"/>
                                                  <w:marBottom w:val="0"/>
                                                  <w:divBdr>
                                                    <w:top w:val="none" w:sz="0" w:space="0" w:color="auto"/>
                                                    <w:left w:val="none" w:sz="0" w:space="0" w:color="auto"/>
                                                    <w:bottom w:val="none" w:sz="0" w:space="0" w:color="auto"/>
                                                    <w:right w:val="none" w:sz="0" w:space="0" w:color="auto"/>
                                                  </w:divBdr>
                                                  <w:divsChild>
                                                    <w:div w:id="8442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intranet.undp.org/unit/bpps/gender/Gender%20Libary/Forms/AllItems.aspx" TargetMode="External"/><Relationship Id="rId26" Type="http://schemas.openxmlformats.org/officeDocument/2006/relationships/hyperlink" Target="http://www.undp.org/ses" TargetMode="External"/><Relationship Id="rId39" Type="http://schemas.openxmlformats.org/officeDocument/2006/relationships/hyperlink" Target="https://www.undp.org/es" TargetMode="External"/><Relationship Id="rId21" Type="http://schemas.openxmlformats.org/officeDocument/2006/relationships/hyperlink" Target="https://intranet.undp.org/global/documents/ppm/SBAA.pdf" TargetMode="External"/><Relationship Id="rId34" Type="http://schemas.openxmlformats.org/officeDocument/2006/relationships/hyperlink" Target="https://www.undp.org/es/mecanismo-de-revision-del-cumplimiento-social-y-ambiental-y-respuesta-de-las-partes-interesadas" TargetMode="External"/><Relationship Id="rId42" Type="http://schemas.openxmlformats.org/officeDocument/2006/relationships/hyperlink" Target="https://popp.undp.org/node/1901" TargetMode="External"/><Relationship Id="rId47" Type="http://schemas.openxmlformats.org/officeDocument/2006/relationships/header" Target="header4.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un.org/securitycouncil/es/content/un-sc-consolidated-list" TargetMode="External"/><Relationship Id="rId11" Type="http://schemas.openxmlformats.org/officeDocument/2006/relationships/footnotes" Target="footnotes.xml"/><Relationship Id="rId24" Type="http://schemas.openxmlformats.org/officeDocument/2006/relationships/hyperlink" Target="https://intranet.undp.org/global/documents/ppm/Supplemental.pdf" TargetMode="External"/><Relationship Id="rId32" Type="http://schemas.openxmlformats.org/officeDocument/2006/relationships/hyperlink" Target="https://www.un.org/securitycouncil/es/content/un-sc-consolidated-list" TargetMode="External"/><Relationship Id="rId37" Type="http://schemas.openxmlformats.org/officeDocument/2006/relationships/hyperlink" Target="http://www.PNUD.org/ses)" TargetMode="External"/><Relationship Id="rId40" Type="http://schemas.openxmlformats.org/officeDocument/2006/relationships/hyperlink" Target="https://popp.undp.org/es/node/1901" TargetMode="External"/><Relationship Id="rId45" Type="http://schemas.openxmlformats.org/officeDocument/2006/relationships/hyperlink" Target="https://popp.undp.org/es/node/1976"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intranet.undp.org/global/documents/ppm/Supplemental.pdf" TargetMode="External"/><Relationship Id="rId28" Type="http://schemas.openxmlformats.org/officeDocument/2006/relationships/hyperlink" Target="https://www.undp.org/es" TargetMode="External"/><Relationship Id="rId36" Type="http://schemas.openxmlformats.org/officeDocument/2006/relationships/hyperlink" Target="https://www.un.org/securitycouncil/es/content/un-sc-consolidated-list"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rebrand.ly/DbDProjectGuideEN" TargetMode="External"/><Relationship Id="rId31" Type="http://schemas.openxmlformats.org/officeDocument/2006/relationships/hyperlink" Target="https://www.undp.org/es/mecanismo-de-revision-del-cumplimiento-social-y-ambiental-y-respuesta-de-las-partes-interesadas" TargetMode="External"/><Relationship Id="rId44" Type="http://schemas.openxmlformats.org/officeDocument/2006/relationships/hyperlink" Target="https://popp.undp.org/es/node/326"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intranet.undp.org/global/documents/ppm/SBAA.pdf" TargetMode="External"/><Relationship Id="rId27" Type="http://schemas.openxmlformats.org/officeDocument/2006/relationships/hyperlink" Target="https://www.undp.org/es/mecanismo-de-revision-del-cumplimiento-social-y-ambiental-y-respuesta-de-las-partes-interesadas" TargetMode="External"/><Relationship Id="rId30" Type="http://schemas.openxmlformats.org/officeDocument/2006/relationships/hyperlink" Target="http://www.undp.org/ses" TargetMode="External"/><Relationship Id="rId35" Type="http://schemas.openxmlformats.org/officeDocument/2006/relationships/hyperlink" Target="https://www.un.org/securitycouncil/es/content/un-sc-consolidated-list" TargetMode="External"/><Relationship Id="rId43" Type="http://schemas.openxmlformats.org/officeDocument/2006/relationships/hyperlink" Target="https://popp.undp.org/es/node/326" TargetMode="External"/><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www.un.org/securitycouncil/es/content/un-sc-consolidated-list" TargetMode="External"/><Relationship Id="rId33" Type="http://schemas.openxmlformats.org/officeDocument/2006/relationships/hyperlink" Target="http://www.undp.org/ses" TargetMode="External"/><Relationship Id="rId38" Type="http://schemas.openxmlformats.org/officeDocument/2006/relationships/hyperlink" Target="https://www.undp.org/es/transparencia-y-responsabilidad" TargetMode="External"/><Relationship Id="rId46" Type="http://schemas.openxmlformats.org/officeDocument/2006/relationships/hyperlink" Target="https://popp.undp.org/node/1011" TargetMode="External"/><Relationship Id="rId20" Type="http://schemas.openxmlformats.org/officeDocument/2006/relationships/header" Target="header3.xml"/><Relationship Id="rId41" Type="http://schemas.openxmlformats.org/officeDocument/2006/relationships/hyperlink" Target="https://popp.undp.org/fr/node/1901"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3" Type="http://schemas.openxmlformats.org/officeDocument/2006/relationships/hyperlink" Target="https://rebrand.ly/DbDProjectGuideEN" TargetMode="External"/><Relationship Id="rId2" Type="http://schemas.openxmlformats.org/officeDocument/2006/relationships/hyperlink" Target="https://popp.undp.org/es/node/20796" TargetMode="External"/><Relationship Id="rId1" Type="http://schemas.openxmlformats.org/officeDocument/2006/relationships/hyperlink" Target="https://rebrand.ly/DbDProjectGuide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UNDP_POPP_BUSINESSUNITID_HIDDEN xmlns="8264c5cc-ec60-4b56-8111-ce635d3d139a" xsi:nil="true"/>
    <_dlc_DocId xmlns="8264c5cc-ec60-4b56-8111-ce635d3d139a">POPP-11-2465</_dlc_DocId>
    <UNDP_POPP_DOCUMENT_TYPE xmlns="8264c5cc-ec60-4b56-8111-ce635d3d139a">Template</UNDP_POPP_DOCUMENT_TYPE>
    <Location xmlns="e560140e-7b2f-4392-90df-e7567e3021a3">Public</Location>
    <UNDP_POPP_DOCUMENT_TEMPLATE xmlns="8264c5cc-ec60-4b56-8111-ce635d3d139a" xsi:nil="true"/>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Spanish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EFFECTIVEDATE xmlns="8264c5cc-ec60-4b56-8111-ce635d3d139a" xsi:nil="true"/>
    <DLCPolicyLabelValue xmlns="e560140e-7b2f-4392-90df-e7567e3021a3">Effective Date: {Effective Date}                                                Version #: 1</DLCPolicyLabelValue>
    <UNDP_POPP_REFITEM_VERSION xmlns="8264c5cc-ec60-4b56-8111-ce635d3d139a">1</UNDP_POPP_REFITEM_VERSION>
    <DLCPolicyLabelClientValue xmlns="e560140e-7b2f-4392-90df-e7567e3021a3">Effective Date: {Effective Date}                                                Version #: 1.0</DLCPolicyLabelClientValue>
    <UNDP_POPP_TITLE_EN xmlns="8264c5cc-ec60-4b56-8111-ce635d3d139a">Modelo de documento de proyecto</UNDP_POPP_TITLE_EN>
    <UNDP_POPP_ISACTIVE xmlns="8264c5cc-ec60-4b56-8111-ce635d3d139a">true</UNDP_POPP_ISACTIVE>
    <UNDP_POPP_FILEVERSION xmlns="8264c5cc-ec60-4b56-8111-ce635d3d139a" xsi:nil="true"/>
    <_dlc_DocIdUrl xmlns="8264c5cc-ec60-4b56-8111-ce635d3d139a">
      <Url>https://popp.undp.org/_layouts/15/DocIdRedir.aspx?ID=POPP-11-2465</Url>
      <Description>POPP-11-2465</Description>
    </_dlc_DocIdUrl>
    <UNDP_POPP_REJECT_COMMENTS xmlns="8264c5cc-ec60-4b56-8111-ce635d3d139a" xsi:nil="true"/>
    <POPPIsArchived xmlns="e560140e-7b2f-4392-90df-e7567e3021a3">false</POPPIsArchived>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1FA84-7D6E-4209-8D18-402DA9D02AFC}">
  <ds:schemaRefs>
    <ds:schemaRef ds:uri="office.server.policy"/>
  </ds:schemaRefs>
</ds:datastoreItem>
</file>

<file path=customXml/itemProps2.xml><?xml version="1.0" encoding="utf-8"?>
<ds:datastoreItem xmlns:ds="http://schemas.openxmlformats.org/officeDocument/2006/customXml" ds:itemID="{442EC94D-16DB-478A-B60A-95E78A2A6FB8}">
  <ds:schemaRefs>
    <ds:schemaRef ds:uri="http://schemas.microsoft.com/sharepoint/v3/contenttype/forms"/>
  </ds:schemaRefs>
</ds:datastoreItem>
</file>

<file path=customXml/itemProps3.xml><?xml version="1.0" encoding="utf-8"?>
<ds:datastoreItem xmlns:ds="http://schemas.openxmlformats.org/officeDocument/2006/customXml" ds:itemID="{3ADEC689-2B87-4699-8E95-63804EE4D922}">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4.xml><?xml version="1.0" encoding="utf-8"?>
<ds:datastoreItem xmlns:ds="http://schemas.openxmlformats.org/officeDocument/2006/customXml" ds:itemID="{0F5701F1-66E8-4530-B472-A32E14432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403068-ECFE-4508-840F-C051B506E680}">
  <ds:schemaRefs>
    <ds:schemaRef ds:uri="http://schemas.microsoft.com/sharepoint/events"/>
  </ds:schemaRefs>
</ds:datastoreItem>
</file>

<file path=customXml/itemProps6.xml><?xml version="1.0" encoding="utf-8"?>
<ds:datastoreItem xmlns:ds="http://schemas.openxmlformats.org/officeDocument/2006/customXml" ds:itemID="{A7A5721F-DF35-4C94-9B01-27030D41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26</Pages>
  <Words>13278</Words>
  <Characters>75691</Characters>
  <Application>Microsoft Office Word</Application>
  <DocSecurity>0</DocSecurity>
  <Lines>630</Lines>
  <Paragraphs>177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Project Document Template</vt:lpstr>
      <vt:lpstr>Project Document Template</vt:lpstr>
    </vt:vector>
  </TitlesOfParts>
  <Manager>BDP/BOM</Manager>
  <Company>UNDP</Company>
  <LinksUpToDate>false</LinksUpToDate>
  <CharactersWithSpaces>88792</CharactersWithSpaces>
  <SharedDoc>false</SharedDoc>
  <HLinks>
    <vt:vector size="126" baseType="variant">
      <vt:variant>
        <vt:i4>393216</vt:i4>
      </vt:variant>
      <vt:variant>
        <vt:i4>60</vt:i4>
      </vt:variant>
      <vt:variant>
        <vt:i4>0</vt:i4>
      </vt:variant>
      <vt:variant>
        <vt:i4>5</vt:i4>
      </vt:variant>
      <vt:variant>
        <vt:lpwstr>https://intranet.undp.org/global/documents/ppm/FINAL Risk Log Deliverable Description.doc</vt:lpwstr>
      </vt:variant>
      <vt:variant>
        <vt:lpwstr/>
      </vt:variant>
      <vt:variant>
        <vt:i4>6357058</vt:i4>
      </vt:variant>
      <vt:variant>
        <vt:i4>57</vt:i4>
      </vt:variant>
      <vt:variant>
        <vt:i4>0</vt:i4>
      </vt:variant>
      <vt:variant>
        <vt:i4>5</vt:i4>
      </vt:variant>
      <vt:variant>
        <vt:lpwstr>https://intranet.undp.org/global/documents/ppm/FINAL_Risk_Log_Template.doc</vt:lpwstr>
      </vt:variant>
      <vt:variant>
        <vt:lpwstr/>
      </vt:variant>
      <vt:variant>
        <vt:i4>5439517</vt:i4>
      </vt:variant>
      <vt:variant>
        <vt:i4>54</vt:i4>
      </vt:variant>
      <vt:variant>
        <vt:i4>0</vt:i4>
      </vt:variant>
      <vt:variant>
        <vt:i4>5</vt:i4>
      </vt:variant>
      <vt:variant>
        <vt:lpwstr>http://www.pnud.org/secu-srm</vt:lpwstr>
      </vt:variant>
      <vt:variant>
        <vt:lpwstr/>
      </vt:variant>
      <vt:variant>
        <vt:i4>3670049</vt:i4>
      </vt:variant>
      <vt:variant>
        <vt:i4>51</vt:i4>
      </vt:variant>
      <vt:variant>
        <vt:i4>0</vt:i4>
      </vt:variant>
      <vt:variant>
        <vt:i4>5</vt:i4>
      </vt:variant>
      <vt:variant>
        <vt:lpwstr>http://www.pnud.org/ses</vt:lpwstr>
      </vt:variant>
      <vt:variant>
        <vt:lpwstr/>
      </vt:variant>
      <vt:variant>
        <vt:i4>18</vt:i4>
      </vt:variant>
      <vt:variant>
        <vt:i4>48</vt:i4>
      </vt:variant>
      <vt:variant>
        <vt:i4>0</vt:i4>
      </vt:variant>
      <vt:variant>
        <vt:i4>5</vt:i4>
      </vt:variant>
      <vt:variant>
        <vt:lpwstr>http://www.un.org/sc/committees/1267/aq_sanctions_list.shtml</vt:lpwstr>
      </vt:variant>
      <vt:variant>
        <vt:lpwstr/>
      </vt:variant>
      <vt:variant>
        <vt:i4>5439517</vt:i4>
      </vt:variant>
      <vt:variant>
        <vt:i4>45</vt:i4>
      </vt:variant>
      <vt:variant>
        <vt:i4>0</vt:i4>
      </vt:variant>
      <vt:variant>
        <vt:i4>5</vt:i4>
      </vt:variant>
      <vt:variant>
        <vt:lpwstr>http://www.pnud.org/secu-srm</vt:lpwstr>
      </vt:variant>
      <vt:variant>
        <vt:lpwstr/>
      </vt:variant>
      <vt:variant>
        <vt:i4>3670049</vt:i4>
      </vt:variant>
      <vt:variant>
        <vt:i4>42</vt:i4>
      </vt:variant>
      <vt:variant>
        <vt:i4>0</vt:i4>
      </vt:variant>
      <vt:variant>
        <vt:i4>5</vt:i4>
      </vt:variant>
      <vt:variant>
        <vt:lpwstr>http://www.pnud.org/ses</vt:lpwstr>
      </vt:variant>
      <vt:variant>
        <vt:lpwstr/>
      </vt:variant>
      <vt:variant>
        <vt:i4>18</vt:i4>
      </vt:variant>
      <vt:variant>
        <vt:i4>39</vt:i4>
      </vt:variant>
      <vt:variant>
        <vt:i4>0</vt:i4>
      </vt:variant>
      <vt:variant>
        <vt:i4>5</vt:i4>
      </vt:variant>
      <vt:variant>
        <vt:lpwstr>http://www.un.org/sc/committees/1267/aq_sanctions_list.shtml</vt:lpwstr>
      </vt:variant>
      <vt:variant>
        <vt:lpwstr/>
      </vt:variant>
      <vt:variant>
        <vt:i4>5439517</vt:i4>
      </vt:variant>
      <vt:variant>
        <vt:i4>36</vt:i4>
      </vt:variant>
      <vt:variant>
        <vt:i4>0</vt:i4>
      </vt:variant>
      <vt:variant>
        <vt:i4>5</vt:i4>
      </vt:variant>
      <vt:variant>
        <vt:lpwstr>http://www.pnud.org/secu-srm</vt:lpwstr>
      </vt:variant>
      <vt:variant>
        <vt:lpwstr/>
      </vt:variant>
      <vt:variant>
        <vt:i4>3670049</vt:i4>
      </vt:variant>
      <vt:variant>
        <vt:i4>33</vt:i4>
      </vt:variant>
      <vt:variant>
        <vt:i4>0</vt:i4>
      </vt:variant>
      <vt:variant>
        <vt:i4>5</vt:i4>
      </vt:variant>
      <vt:variant>
        <vt:lpwstr>http://www.pnud.org/ses</vt:lpwstr>
      </vt:variant>
      <vt:variant>
        <vt:lpwstr/>
      </vt:variant>
      <vt:variant>
        <vt:i4>18</vt:i4>
      </vt:variant>
      <vt:variant>
        <vt:i4>30</vt:i4>
      </vt:variant>
      <vt:variant>
        <vt:i4>0</vt:i4>
      </vt:variant>
      <vt:variant>
        <vt:i4>5</vt:i4>
      </vt:variant>
      <vt:variant>
        <vt:lpwstr>http://www.un.org/sc/committees/1267/aq_sanctions_list.shtml</vt:lpwstr>
      </vt:variant>
      <vt:variant>
        <vt:lpwstr/>
      </vt:variant>
      <vt:variant>
        <vt:i4>5439517</vt:i4>
      </vt:variant>
      <vt:variant>
        <vt:i4>27</vt:i4>
      </vt:variant>
      <vt:variant>
        <vt:i4>0</vt:i4>
      </vt:variant>
      <vt:variant>
        <vt:i4>5</vt:i4>
      </vt:variant>
      <vt:variant>
        <vt:lpwstr>http://www.pnud.org/secu-srm</vt:lpwstr>
      </vt:variant>
      <vt:variant>
        <vt:lpwstr/>
      </vt:variant>
      <vt:variant>
        <vt:i4>3670049</vt:i4>
      </vt:variant>
      <vt:variant>
        <vt:i4>24</vt:i4>
      </vt:variant>
      <vt:variant>
        <vt:i4>0</vt:i4>
      </vt:variant>
      <vt:variant>
        <vt:i4>5</vt:i4>
      </vt:variant>
      <vt:variant>
        <vt:lpwstr>http://www.pnud.org/ses</vt:lpwstr>
      </vt:variant>
      <vt:variant>
        <vt:lpwstr/>
      </vt:variant>
      <vt:variant>
        <vt:i4>18</vt:i4>
      </vt:variant>
      <vt:variant>
        <vt:i4>21</vt:i4>
      </vt:variant>
      <vt:variant>
        <vt:i4>0</vt:i4>
      </vt:variant>
      <vt:variant>
        <vt:i4>5</vt:i4>
      </vt:variant>
      <vt:variant>
        <vt:lpwstr>http://www.un.org/sc/committees/1267/aq_sanctions_list.shtml</vt:lpwstr>
      </vt:variant>
      <vt:variant>
        <vt:lpwstr/>
      </vt:variant>
      <vt:variant>
        <vt:i4>5439517</vt:i4>
      </vt:variant>
      <vt:variant>
        <vt:i4>18</vt:i4>
      </vt:variant>
      <vt:variant>
        <vt:i4>0</vt:i4>
      </vt:variant>
      <vt:variant>
        <vt:i4>5</vt:i4>
      </vt:variant>
      <vt:variant>
        <vt:lpwstr>http://www.pnud.org/secu-srm</vt:lpwstr>
      </vt:variant>
      <vt:variant>
        <vt:lpwstr/>
      </vt:variant>
      <vt:variant>
        <vt:i4>3670049</vt:i4>
      </vt:variant>
      <vt:variant>
        <vt:i4>15</vt:i4>
      </vt:variant>
      <vt:variant>
        <vt:i4>0</vt:i4>
      </vt:variant>
      <vt:variant>
        <vt:i4>5</vt:i4>
      </vt:variant>
      <vt:variant>
        <vt:lpwstr>http://www.pnud.org/ses</vt:lpwstr>
      </vt:variant>
      <vt:variant>
        <vt:lpwstr/>
      </vt:variant>
      <vt:variant>
        <vt:i4>18</vt:i4>
      </vt:variant>
      <vt:variant>
        <vt:i4>12</vt:i4>
      </vt:variant>
      <vt:variant>
        <vt:i4>0</vt:i4>
      </vt:variant>
      <vt:variant>
        <vt:i4>5</vt:i4>
      </vt:variant>
      <vt:variant>
        <vt:lpwstr>http://www.un.org/sc/committees/1267/aq_sanctions_list.shtml</vt:lpwstr>
      </vt:variant>
      <vt:variant>
        <vt:lpwstr/>
      </vt:variant>
      <vt:variant>
        <vt:i4>3801137</vt:i4>
      </vt:variant>
      <vt:variant>
        <vt:i4>9</vt:i4>
      </vt:variant>
      <vt:variant>
        <vt:i4>0</vt:i4>
      </vt:variant>
      <vt:variant>
        <vt:i4>5</vt:i4>
      </vt:variant>
      <vt:variant>
        <vt:lpwstr>https://intranet.undp.org/global/documents/ppm/Supplemental.pdf</vt:lpwstr>
      </vt:variant>
      <vt:variant>
        <vt:lpwstr/>
      </vt:variant>
      <vt:variant>
        <vt:i4>3801137</vt:i4>
      </vt:variant>
      <vt:variant>
        <vt:i4>6</vt:i4>
      </vt:variant>
      <vt:variant>
        <vt:i4>0</vt:i4>
      </vt:variant>
      <vt:variant>
        <vt:i4>5</vt:i4>
      </vt:variant>
      <vt:variant>
        <vt:lpwstr>https://intranet.undp.org/global/documents/ppm/Supplemental.pdf</vt:lpwstr>
      </vt:variant>
      <vt:variant>
        <vt:lpwstr/>
      </vt:variant>
      <vt:variant>
        <vt:i4>5505088</vt:i4>
      </vt:variant>
      <vt:variant>
        <vt:i4>3</vt:i4>
      </vt:variant>
      <vt:variant>
        <vt:i4>0</vt:i4>
      </vt:variant>
      <vt:variant>
        <vt:i4>5</vt:i4>
      </vt:variant>
      <vt:variant>
        <vt:lpwstr>http://intra.undp.org/bdp/archive-programming-manual/docs/reference-centre/chapter6/sbaa.pdf</vt:lpwstr>
      </vt:variant>
      <vt:variant>
        <vt:lpwstr/>
      </vt:variant>
      <vt:variant>
        <vt:i4>5505088</vt:i4>
      </vt:variant>
      <vt:variant>
        <vt:i4>0</vt:i4>
      </vt:variant>
      <vt:variant>
        <vt:i4>0</vt:i4>
      </vt:variant>
      <vt:variant>
        <vt:i4>5</vt:i4>
      </vt:variant>
      <vt:variant>
        <vt:lpwstr>http://intra.undp.org/bdp/archive-programming-manual/docs/reference-centre/chapter6/sbaa.pdf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 Template</dc:title>
  <dc:subject>Project Management</dc:subject>
  <dc:creator>jessica.murray@undp.org</dc:creator>
  <cp:lastModifiedBy>Emiliana Zhivkova</cp:lastModifiedBy>
  <cp:revision>22</cp:revision>
  <cp:lastPrinted>2017-03-21T20:50:00Z</cp:lastPrinted>
  <dcterms:created xsi:type="dcterms:W3CDTF">2024-03-19T15:07:00Z</dcterms:created>
  <dcterms:modified xsi:type="dcterms:W3CDTF">2024-03-19T17:34:00Z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UNDPGBL-215-26</vt:lpwstr>
  </property>
  <property fmtid="{D5CDD505-2E9C-101B-9397-08002B2CF9AE}" pid="3" name="_dlc_DocIdItemGuid">
    <vt:lpwstr>5927190d-c570-45f7-955b-cb40556c008b</vt:lpwstr>
  </property>
  <property fmtid="{D5CDD505-2E9C-101B-9397-08002B2CF9AE}" pid="4" name="_dlc_DocIdUrl">
    <vt:lpwstr>https://intranet.undp.org/global/popp/ppm/_layouts/DocIdRedir.aspx?ID=UNDPGBL-215-26, UNDPGBL-215-26</vt:lpwstr>
  </property>
  <property fmtid="{D5CDD505-2E9C-101B-9397-08002B2CF9AE}" pid="5" name="UNDPPOPPFunctionalArea">
    <vt:lpwstr>Programme and Project</vt:lpwstr>
  </property>
  <property fmtid="{D5CDD505-2E9C-101B-9397-08002B2CF9AE}" pid="6" name="UNDPPOPPKeywordsTaxHTField0">
    <vt:lpwstr>Project Document|bf9937c4-130a-45b8-a7c6-11b0f1a350eb</vt:lpwstr>
  </property>
  <property fmtid="{D5CDD505-2E9C-101B-9397-08002B2CF9AE}" pid="7" name="UNDPResponsibleUnit">
    <vt:lpwstr>BDP/CDG</vt:lpwstr>
  </property>
  <property fmtid="{D5CDD505-2E9C-101B-9397-08002B2CF9AE}" pid="8" name="UNDPSubject">
    <vt:lpwstr/>
  </property>
  <property fmtid="{D5CDD505-2E9C-101B-9397-08002B2CF9AE}" pid="9" name="UNDPApplicability">
    <vt:lpwstr>All UNDP projects</vt:lpwstr>
  </property>
  <property fmtid="{D5CDD505-2E9C-101B-9397-08002B2CF9AE}" pid="10" name="UNDPPOPPProcess">
    <vt:lpwstr>Project Management</vt:lpwstr>
  </property>
  <property fmtid="{D5CDD505-2E9C-101B-9397-08002B2CF9AE}" pid="11" name="UNDPPOPPSubsubprocess">
    <vt:lpwstr/>
  </property>
  <property fmtid="{D5CDD505-2E9C-101B-9397-08002B2CF9AE}" pid="12" name="UNDPPOPPKeywords">
    <vt:lpwstr>46;#Project Document|bf9937c4-130a-45b8-a7c6-11b0f1a350eb</vt:lpwstr>
  </property>
  <property fmtid="{D5CDD505-2E9C-101B-9397-08002B2CF9AE}" pid="13" name="UNDPIsPartOf">
    <vt:lpwstr/>
  </property>
  <property fmtid="{D5CDD505-2E9C-101B-9397-08002B2CF9AE}" pid="14" name="UNDPPOPPSubprocess">
    <vt:lpwstr>Initiating a Project</vt:lpwstr>
  </property>
  <property fmtid="{D5CDD505-2E9C-101B-9397-08002B2CF9AE}" pid="15" name="TaxCatchAll">
    <vt:lpwstr>46;#Project Document|bf9937c4-130a-45b8-a7c6-11b0f1a350eb</vt:lpwstr>
  </property>
  <property fmtid="{D5CDD505-2E9C-101B-9397-08002B2CF9AE}" pid="16" name="ContentTypeId">
    <vt:lpwstr>0x01010061FF32BFFC2B4E50A3A86F4682D7D367007687F3382310C0489D2A99E053BA6D39</vt:lpwstr>
  </property>
  <property fmtid="{D5CDD505-2E9C-101B-9397-08002B2CF9AE}" pid="17" name="UNDPPlannedReviewDate">
    <vt:lpwstr>2013-04-05T00:00:00Z</vt:lpwstr>
  </property>
  <property fmtid="{D5CDD505-2E9C-101B-9397-08002B2CF9AE}" pid="18" name="Focalpoint">
    <vt:lpwstr>309;#UNDPHQ\dien.le</vt:lpwstr>
  </property>
  <property fmtid="{D5CDD505-2E9C-101B-9397-08002B2CF9AE}" pid="19" name="UNDPEffectiveDate">
    <vt:lpwstr>2012-04-05T00:00:00Z</vt:lpwstr>
  </property>
  <property fmtid="{D5CDD505-2E9C-101B-9397-08002B2CF9AE}" pid="20" name="UNDPCreator">
    <vt:lpwstr>266;#UNDPHQ\judith.puyat-magnaye</vt:lpwstr>
  </property>
  <property fmtid="{D5CDD505-2E9C-101B-9397-08002B2CF9AE}" pid="21" name="UNDPSummary">
    <vt:lpwstr/>
  </property>
  <property fmtid="{D5CDD505-2E9C-101B-9397-08002B2CF9AE}" pid="22" name="UNDPPublishedDate">
    <vt:lpwstr>2012-04-05T00:00:00Z</vt:lpwstr>
  </property>
  <property fmtid="{D5CDD505-2E9C-101B-9397-08002B2CF9AE}" pid="23" name="UNDPIssuanceDate">
    <vt:lpwstr>2012-04-05T00:00:00Z</vt:lpwstr>
  </property>
  <property fmtid="{D5CDD505-2E9C-101B-9397-08002B2CF9AE}" pid="24" name="display_urn:schemas-microsoft-com:office:office#UNDPCreator">
    <vt:lpwstr>Judith Puyat-magnaye</vt:lpwstr>
  </property>
  <property fmtid="{D5CDD505-2E9C-101B-9397-08002B2CF9AE}" pid="25" name="display_urn:schemas-microsoft-com:office:office#Focalpoint">
    <vt:lpwstr>Dien Le</vt:lpwstr>
  </property>
  <property fmtid="{D5CDD505-2E9C-101B-9397-08002B2CF9AE}" pid="26" name="Order">
    <vt:lpwstr>6700.00000000000</vt:lpwstr>
  </property>
  <property fmtid="{D5CDD505-2E9C-101B-9397-08002B2CF9AE}" pid="27" name="UNDPPOPPPrescriptiveContentSelection">
    <vt:lpwstr>Yes</vt:lpwstr>
  </property>
  <property fmtid="{D5CDD505-2E9C-101B-9397-08002B2CF9AE}" pid="28" name="UNDPPOPPSubsubsubprocess">
    <vt:lpwstr/>
  </property>
  <property fmtid="{D5CDD505-2E9C-101B-9397-08002B2CF9AE}" pid="29" name="UNDPActualReviewDate">
    <vt:lpwstr/>
  </property>
  <property fmtid="{D5CDD505-2E9C-101B-9397-08002B2CF9AE}" pid="30" name="PublishingExpirationDate">
    <vt:lpwstr/>
  </property>
  <property fmtid="{D5CDD505-2E9C-101B-9397-08002B2CF9AE}" pid="31" name="PublishingStartDate">
    <vt:lpwstr/>
  </property>
  <property fmtid="{D5CDD505-2E9C-101B-9397-08002B2CF9AE}" pid="32" name="POPPBusinessProcess">
    <vt:lpwstr/>
  </property>
  <property fmtid="{D5CDD505-2E9C-101B-9397-08002B2CF9AE}" pid="33" name="UNDP_POPP_BUSINESSUNIT">
    <vt:lpwstr>669;#Programme and Project Management|1c019435-9793-447e-8959-0b32d23bf3d5</vt:lpwstr>
  </property>
</Properties>
</file>